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51C5" w:rsidRPr="007F238C" w:rsidRDefault="00FB51C5">
      <w:pPr>
        <w:spacing w:after="200" w:line="276" w:lineRule="auto"/>
        <w:rPr>
          <w:rFonts w:ascii="Arial" w:hAnsi="Arial" w:cs="Arial"/>
          <w:lang w:val="lt-LT"/>
        </w:rPr>
      </w:pPr>
    </w:p>
    <w:p w:rsidR="00FB51C5" w:rsidRPr="007F238C" w:rsidRDefault="00FB51C5">
      <w:pPr>
        <w:spacing w:after="200" w:line="276" w:lineRule="auto"/>
        <w:rPr>
          <w:rFonts w:ascii="Arial" w:hAnsi="Arial" w:cs="Arial"/>
          <w:lang w:val="lt-LT"/>
        </w:rPr>
      </w:pPr>
    </w:p>
    <w:p w:rsidR="00FB51C5" w:rsidRPr="007F238C" w:rsidRDefault="00FB51C5">
      <w:pPr>
        <w:spacing w:after="200" w:line="276" w:lineRule="auto"/>
        <w:rPr>
          <w:rFonts w:ascii="Arial" w:hAnsi="Arial" w:cs="Arial"/>
          <w:lang w:val="lt-LT"/>
        </w:rPr>
      </w:pPr>
    </w:p>
    <w:p w:rsidR="00FB51C5" w:rsidRPr="007F238C" w:rsidRDefault="00FB51C5">
      <w:pPr>
        <w:spacing w:after="200" w:line="276" w:lineRule="auto"/>
        <w:rPr>
          <w:rFonts w:ascii="Arial" w:hAnsi="Arial" w:cs="Arial"/>
          <w:lang w:val="lt-LT"/>
        </w:rPr>
      </w:pPr>
    </w:p>
    <w:p w:rsidR="00FB51C5" w:rsidRPr="007F238C" w:rsidRDefault="00FB51C5">
      <w:pPr>
        <w:spacing w:after="200" w:line="276" w:lineRule="auto"/>
        <w:rPr>
          <w:rFonts w:ascii="Arial" w:hAnsi="Arial" w:cs="Arial"/>
          <w:lang w:val="lt-LT"/>
        </w:rPr>
      </w:pPr>
    </w:p>
    <w:p w:rsidR="00FB51C5" w:rsidRPr="007F238C" w:rsidRDefault="0009476B">
      <w:pPr>
        <w:spacing w:after="200" w:line="276" w:lineRule="auto"/>
        <w:rPr>
          <w:rFonts w:ascii="Arial" w:hAnsi="Arial" w:cs="Arial"/>
          <w:lang w:val="lt-LT"/>
        </w:rPr>
      </w:pPr>
      <w:r w:rsidRPr="007F238C">
        <w:rPr>
          <w:rFonts w:ascii="Arial" w:hAnsi="Arial" w:cs="Arial"/>
          <w:noProof/>
          <w:lang w:val="lt-LT" w:eastAsia="lt-LT"/>
        </w:rPr>
        <mc:AlternateContent>
          <mc:Choice Requires="wps">
            <w:drawing>
              <wp:anchor distT="0" distB="0" distL="114300" distR="114300" simplePos="0" relativeHeight="251659264" behindDoc="1" locked="1" layoutInCell="1" allowOverlap="1" wp14:anchorId="64859D8D" wp14:editId="74FA0602">
                <wp:simplePos x="0" y="0"/>
                <wp:positionH relativeFrom="page">
                  <wp:posOffset>-10795</wp:posOffset>
                </wp:positionH>
                <wp:positionV relativeFrom="page">
                  <wp:posOffset>3357245</wp:posOffset>
                </wp:positionV>
                <wp:extent cx="2820035" cy="2679700"/>
                <wp:effectExtent l="8255" t="4445" r="635" b="1905"/>
                <wp:wrapNone/>
                <wp:docPr id="2"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20035" cy="2679700"/>
                        </a:xfrm>
                        <a:custGeom>
                          <a:avLst/>
                          <a:gdLst>
                            <a:gd name="T0" fmla="*/ 0 w 4408"/>
                            <a:gd name="T1" fmla="*/ 4120 h 4120"/>
                            <a:gd name="T2" fmla="*/ 4408 w 4408"/>
                            <a:gd name="T3" fmla="*/ 1102 h 4120"/>
                            <a:gd name="T4" fmla="*/ 13 w 4408"/>
                            <a:gd name="T5" fmla="*/ 0 h 4120"/>
                            <a:gd name="T6" fmla="*/ 0 w 4408"/>
                            <a:gd name="T7" fmla="*/ 4120 h 4120"/>
                          </a:gdLst>
                          <a:ahLst/>
                          <a:cxnLst>
                            <a:cxn ang="0">
                              <a:pos x="T0" y="T1"/>
                            </a:cxn>
                            <a:cxn ang="0">
                              <a:pos x="T2" y="T3"/>
                            </a:cxn>
                            <a:cxn ang="0">
                              <a:pos x="T4" y="T5"/>
                            </a:cxn>
                            <a:cxn ang="0">
                              <a:pos x="T6" y="T7"/>
                            </a:cxn>
                          </a:cxnLst>
                          <a:rect l="0" t="0" r="r" b="b"/>
                          <a:pathLst>
                            <a:path w="4408" h="4120">
                              <a:moveTo>
                                <a:pt x="0" y="4120"/>
                              </a:moveTo>
                              <a:lnTo>
                                <a:pt x="4408" y="1102"/>
                              </a:lnTo>
                              <a:lnTo>
                                <a:pt x="13" y="0"/>
                              </a:lnTo>
                              <a:lnTo>
                                <a:pt x="0" y="4120"/>
                              </a:lnTo>
                              <a:close/>
                            </a:path>
                          </a:pathLst>
                        </a:custGeom>
                        <a:blipFill dpi="0" rotWithShape="0">
                          <a:blip r:embed="rId9"/>
                          <a:srcRect/>
                          <a:stretch>
                            <a:fillRect/>
                          </a:stretch>
                        </a:blipFill>
                        <a:ln>
                          <a:noFill/>
                        </a:ln>
                        <a:extLst>
                          <a:ext uri="{91240B29-F687-4F45-9708-019B960494DF}">
                            <a14:hiddenLine xmlns:a14="http://schemas.microsoft.com/office/drawing/2010/main" w="9525">
                              <a:solidFill>
                                <a:srgbClr val="EB008C"/>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 o:spid="_x0000_s1026" style="position:absolute;margin-left:-.85pt;margin-top:264.35pt;width:222.05pt;height:211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408,41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" path="m,4120l4408,1102,13,,,4120xe" stroked="f" strokecolor="#eb008c">
                <v:fill r:id="rId10" o:title="" recolor="t" type="frame"/>
                <v:path arrowok="t" o:connecttype="custom" o:connectlocs="0,2679700;2820035,716755;8317,0;0,2679700" o:connectangles="0,0,0,0"/>
                <w10:wrap anchorx="page" anchory="page"/>
                <w10:anchorlock/>
              </v:shape>
            </w:pict>
          </mc:Fallback>
        </mc:AlternateContent>
      </w:r>
      <w:r w:rsidRPr="007F238C">
        <w:rPr>
          <w:rFonts w:ascii="Arial" w:hAnsi="Arial" w:cs="Arial"/>
          <w:noProof/>
          <w:lang w:val="lt-LT" w:eastAsia="lt-LT"/>
        </w:rPr>
        <mc:AlternateContent>
          <mc:Choice Requires="wps">
            <w:drawing>
              <wp:anchor distT="0" distB="0" distL="114300" distR="114300" simplePos="0" relativeHeight="251658240" behindDoc="0" locked="1" layoutInCell="1" allowOverlap="1" wp14:anchorId="36C5681F" wp14:editId="4E384E98">
                <wp:simplePos x="0" y="0"/>
                <wp:positionH relativeFrom="page">
                  <wp:posOffset>2809240</wp:posOffset>
                </wp:positionH>
                <wp:positionV relativeFrom="page">
                  <wp:posOffset>874395</wp:posOffset>
                </wp:positionV>
                <wp:extent cx="4691380" cy="3195320"/>
                <wp:effectExtent l="8890" t="7620" r="5080" b="6985"/>
                <wp:wrapNone/>
                <wp:docPr id="1" name="Freefor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91380" cy="3195320"/>
                        </a:xfrm>
                        <a:custGeom>
                          <a:avLst/>
                          <a:gdLst>
                            <a:gd name="T0" fmla="*/ 0 w 7526"/>
                            <a:gd name="T1" fmla="*/ 5184 h 5184"/>
                            <a:gd name="T2" fmla="*/ 7526 w 7526"/>
                            <a:gd name="T3" fmla="*/ 0 h 5184"/>
                            <a:gd name="T4" fmla="*/ 7526 w 7526"/>
                            <a:gd name="T5" fmla="*/ 1741 h 5184"/>
                            <a:gd name="T6" fmla="*/ 0 w 7526"/>
                            <a:gd name="T7" fmla="*/ 5184 h 5184"/>
                          </a:gdLst>
                          <a:ahLst/>
                          <a:cxnLst>
                            <a:cxn ang="0">
                              <a:pos x="T0" y="T1"/>
                            </a:cxn>
                            <a:cxn ang="0">
                              <a:pos x="T2" y="T3"/>
                            </a:cxn>
                            <a:cxn ang="0">
                              <a:pos x="T4" y="T5"/>
                            </a:cxn>
                            <a:cxn ang="0">
                              <a:pos x="T6" y="T7"/>
                            </a:cxn>
                          </a:cxnLst>
                          <a:rect l="0" t="0" r="r" b="b"/>
                          <a:pathLst>
                            <a:path w="7526" h="5184">
                              <a:moveTo>
                                <a:pt x="0" y="5184"/>
                              </a:moveTo>
                              <a:lnTo>
                                <a:pt x="7526" y="0"/>
                              </a:lnTo>
                              <a:lnTo>
                                <a:pt x="7526" y="1741"/>
                              </a:lnTo>
                              <a:lnTo>
                                <a:pt x="0" y="5184"/>
                              </a:lnTo>
                              <a:close/>
                            </a:path>
                          </a:pathLst>
                        </a:custGeom>
                        <a:solidFill>
                          <a:srgbClr val="FFE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 o:spid="_x0000_s1026" style="position:absolute;margin-left:221.2pt;margin-top:68.85pt;width:369.4pt;height:251.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7526,5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" path="m,5184l7526,r,1741l,5184xe" fillcolor="#ffe600" stroked="f">
                <v:path arrowok="t" o:connecttype="custom" o:connectlocs="0,3195320;4691380,0;4691380,1073120;0,3195320" o:connectangles="0,0,0,0"/>
                <w10:wrap anchorx="page" anchory="page"/>
                <w10:anchorlock/>
              </v:shape>
            </w:pict>
          </mc:Fallback>
        </mc:AlternateContent>
      </w:r>
    </w:p>
    <w:p w:rsidR="00FB51C5" w:rsidRPr="007F238C" w:rsidRDefault="00FB51C5">
      <w:pPr>
        <w:spacing w:after="200" w:line="276" w:lineRule="auto"/>
        <w:rPr>
          <w:rFonts w:ascii="Arial" w:hAnsi="Arial" w:cs="Arial"/>
          <w:lang w:val="lt-LT"/>
        </w:rPr>
      </w:pPr>
    </w:p>
    <w:p w:rsidR="00FB51C5" w:rsidRPr="007F238C" w:rsidRDefault="00FB51C5">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p>
    <w:p w:rsidR="0009476B" w:rsidRPr="007F238C" w:rsidRDefault="0009476B">
      <w:pPr>
        <w:spacing w:after="200" w:line="276" w:lineRule="auto"/>
        <w:rPr>
          <w:rFonts w:ascii="Arial" w:hAnsi="Arial" w:cs="Arial"/>
          <w:lang w:val="lt-LT"/>
        </w:rPr>
      </w:pPr>
      <w:bookmarkStart w:id="0" w:name="_GoBack"/>
      <w:bookmarkEnd w:id="0"/>
    </w:p>
    <w:p w:rsidR="00FB51C5" w:rsidRPr="007F238C" w:rsidRDefault="00FB51C5">
      <w:pPr>
        <w:spacing w:after="200" w:line="276" w:lineRule="auto"/>
        <w:rPr>
          <w:rFonts w:ascii="Arial" w:hAnsi="Arial" w:cs="Arial"/>
          <w:lang w:val="lt-LT"/>
        </w:rPr>
      </w:pPr>
    </w:p>
    <w:p w:rsidR="00FB51C5" w:rsidRPr="007F238C" w:rsidRDefault="0009476B" w:rsidP="00FB51C5">
      <w:pPr>
        <w:framePr w:w="6326" w:h="2885" w:hSpace="187" w:wrap="auto" w:vAnchor="page" w:hAnchor="page" w:x="5098" w:y="10244" w:anchorLock="1"/>
        <w:spacing w:line="240" w:lineRule="auto"/>
        <w:rPr>
          <w:rFonts w:ascii="Arial" w:hAnsi="Arial" w:cs="Arial"/>
          <w:szCs w:val="22"/>
          <w:lang w:val="lt-LT"/>
        </w:rPr>
      </w:pPr>
      <w:r w:rsidRPr="007F238C">
        <w:rPr>
          <w:rFonts w:ascii="Arial" w:hAnsi="Arial" w:cs="Arial"/>
          <w:szCs w:val="22"/>
          <w:lang w:val="lt-LT"/>
        </w:rPr>
        <w:t>Lietuvos Respublikos ryšių reguliavimo tarnyba</w:t>
      </w:r>
      <w:r w:rsidR="00FB51C5" w:rsidRPr="007F238C">
        <w:rPr>
          <w:rFonts w:ascii="Arial" w:hAnsi="Arial" w:cs="Arial"/>
          <w:szCs w:val="22"/>
          <w:lang w:val="lt-LT"/>
        </w:rPr>
        <w:t xml:space="preserve"> </w:t>
      </w:r>
    </w:p>
    <w:p w:rsidR="0009476B" w:rsidRPr="007F238C" w:rsidRDefault="0009476B" w:rsidP="00FB51C5">
      <w:pPr>
        <w:framePr w:w="6326" w:h="2885" w:hSpace="187" w:wrap="auto" w:vAnchor="page" w:hAnchor="page" w:x="5098" w:y="10244" w:anchorLock="1"/>
        <w:spacing w:line="240" w:lineRule="auto"/>
        <w:jc w:val="both"/>
        <w:rPr>
          <w:rFonts w:ascii="Arial" w:hAnsi="Arial" w:cs="Arial"/>
          <w:b/>
          <w:sz w:val="32"/>
          <w:szCs w:val="22"/>
          <w:lang w:val="lt-LT"/>
        </w:rPr>
      </w:pPr>
    </w:p>
    <w:p w:rsidR="00FB51C5" w:rsidRPr="007F238C" w:rsidRDefault="0009476B" w:rsidP="00FB51C5">
      <w:pPr>
        <w:framePr w:w="6326" w:h="2885" w:hSpace="187" w:wrap="auto" w:vAnchor="page" w:hAnchor="page" w:x="5098" w:y="10244" w:anchorLock="1"/>
        <w:spacing w:line="240" w:lineRule="auto"/>
        <w:jc w:val="both"/>
        <w:rPr>
          <w:rFonts w:ascii="Arial" w:hAnsi="Arial" w:cs="Arial"/>
          <w:b/>
          <w:sz w:val="44"/>
          <w:szCs w:val="32"/>
          <w:lang w:val="lt-LT"/>
        </w:rPr>
      </w:pPr>
      <w:r w:rsidRPr="007F238C">
        <w:rPr>
          <w:rFonts w:ascii="Arial" w:hAnsi="Arial" w:cs="Arial"/>
          <w:b/>
          <w:sz w:val="32"/>
          <w:szCs w:val="22"/>
          <w:lang w:val="lt-LT"/>
        </w:rPr>
        <w:t>Metodinės gairės ilgo laikotarpio vidutinėms padidėjimo sąnaudoms apskaičiuoti (BU-LRAIC) viešajame fiksuoto ryšio tinkle</w:t>
      </w:r>
      <w:r w:rsidR="00FB51C5" w:rsidRPr="007F238C">
        <w:rPr>
          <w:rFonts w:ascii="Arial" w:hAnsi="Arial" w:cs="Arial"/>
          <w:b/>
          <w:sz w:val="32"/>
          <w:szCs w:val="22"/>
          <w:lang w:val="lt-LT"/>
        </w:rPr>
        <w:t xml:space="preserve"> </w:t>
      </w:r>
    </w:p>
    <w:p w:rsidR="00FB51C5" w:rsidRPr="007F238C" w:rsidRDefault="00FB51C5" w:rsidP="00FB51C5">
      <w:pPr>
        <w:pStyle w:val="Headline1"/>
        <w:framePr w:w="6326" w:h="2885" w:hSpace="187" w:wrap="auto" w:vAnchor="page" w:hAnchor="page" w:x="5098" w:y="10244" w:anchorLock="1"/>
        <w:spacing w:after="120"/>
        <w:jc w:val="both"/>
        <w:rPr>
          <w:rFonts w:ascii="Arial" w:hAnsi="Arial"/>
          <w:color w:val="auto"/>
          <w:sz w:val="28"/>
          <w:szCs w:val="28"/>
          <w:lang w:val="lt-LT"/>
        </w:rPr>
      </w:pPr>
    </w:p>
    <w:p w:rsidR="00FB51C5" w:rsidRPr="007F238C" w:rsidRDefault="0009476B" w:rsidP="00FB51C5">
      <w:pPr>
        <w:pStyle w:val="Headline1"/>
        <w:framePr w:w="6326" w:h="2885" w:hSpace="187" w:wrap="auto" w:vAnchor="page" w:hAnchor="page" w:x="5098" w:y="10244" w:anchorLock="1"/>
        <w:spacing w:after="120"/>
        <w:rPr>
          <w:rFonts w:ascii="Arial" w:hAnsi="Arial"/>
          <w:color w:val="auto"/>
          <w:sz w:val="32"/>
          <w:szCs w:val="32"/>
          <w:lang w:val="lt-LT"/>
        </w:rPr>
      </w:pPr>
      <w:r w:rsidRPr="007F238C">
        <w:rPr>
          <w:rFonts w:ascii="Arial" w:hAnsi="Arial"/>
          <w:color w:val="auto"/>
          <w:sz w:val="28"/>
          <w:szCs w:val="28"/>
          <w:lang w:val="lt-LT"/>
        </w:rPr>
        <w:t>201</w:t>
      </w:r>
      <w:r w:rsidR="00A54C4A">
        <w:rPr>
          <w:rFonts w:ascii="Arial" w:hAnsi="Arial"/>
          <w:color w:val="auto"/>
          <w:sz w:val="28"/>
          <w:szCs w:val="28"/>
          <w:lang w:val="lt-LT"/>
        </w:rPr>
        <w:t>3</w:t>
      </w:r>
      <w:r w:rsidRPr="007F238C">
        <w:rPr>
          <w:rFonts w:ascii="Arial" w:hAnsi="Arial"/>
          <w:color w:val="auto"/>
          <w:sz w:val="28"/>
          <w:szCs w:val="28"/>
          <w:lang w:val="lt-LT"/>
        </w:rPr>
        <w:t xml:space="preserve"> m. </w:t>
      </w:r>
      <w:r w:rsidR="003613ED">
        <w:rPr>
          <w:rFonts w:ascii="Arial" w:hAnsi="Arial"/>
          <w:color w:val="auto"/>
          <w:sz w:val="28"/>
          <w:szCs w:val="28"/>
          <w:lang w:val="lt-LT"/>
        </w:rPr>
        <w:t>Liepa</w:t>
      </w:r>
    </w:p>
    <w:p w:rsidR="00FB51C5" w:rsidRPr="007F238C" w:rsidRDefault="00FB51C5">
      <w:pPr>
        <w:spacing w:after="200" w:line="276" w:lineRule="auto"/>
        <w:rPr>
          <w:rFonts w:ascii="Arial" w:hAnsi="Arial" w:cs="Arial"/>
          <w:lang w:val="lt-LT"/>
        </w:rPr>
        <w:sectPr w:rsidR="00FB51C5" w:rsidRPr="007F238C" w:rsidSect="00157311">
          <w:footerReference w:type="first" r:id="rId11"/>
          <w:pgSz w:w="11907" w:h="16840" w:code="9"/>
          <w:pgMar w:top="1701" w:right="567" w:bottom="1134" w:left="1701" w:header="567" w:footer="284" w:gutter="0"/>
          <w:cols w:space="1296"/>
          <w:titlePg/>
          <w:docGrid w:linePitch="360"/>
        </w:sectPr>
      </w:pPr>
    </w:p>
    <w:p w:rsidR="00FB51C5" w:rsidRPr="007F238C" w:rsidRDefault="00FB51C5">
      <w:pPr>
        <w:rPr>
          <w:rFonts w:ascii="Arial" w:hAnsi="Arial" w:cs="Arial"/>
          <w:lang w:val="lt-LT"/>
        </w:rPr>
      </w:pPr>
    </w:p>
    <w:p w:rsidR="004D29B8" w:rsidRPr="007F238C" w:rsidRDefault="00FB51C5" w:rsidP="00267DF9">
      <w:pPr>
        <w:spacing w:line="360" w:lineRule="auto"/>
        <w:jc w:val="both"/>
        <w:rPr>
          <w:rFonts w:ascii="Arial" w:hAnsi="Arial" w:cs="Arial"/>
          <w:lang w:val="lt-LT"/>
        </w:rPr>
      </w:pPr>
      <w:bookmarkStart w:id="1" w:name="_Toc346206013"/>
      <w:r w:rsidRPr="007F238C">
        <w:rPr>
          <w:rStyle w:val="Heading1Char"/>
          <w:rFonts w:ascii="Arial" w:hAnsi="Arial" w:cs="Arial"/>
          <w:color w:val="auto"/>
          <w:sz w:val="32"/>
          <w:szCs w:val="32"/>
          <w:lang w:val="lt-LT"/>
        </w:rPr>
        <w:t>Žodynas</w:t>
      </w:r>
      <w:bookmarkEnd w:id="1"/>
      <w:r w:rsidRPr="007F238C">
        <w:rPr>
          <w:rFonts w:ascii="Arial" w:hAnsi="Arial" w:cs="Arial"/>
          <w:lang w:val="lt-LT"/>
        </w:rPr>
        <w:br/>
      </w:r>
      <w:r w:rsidRPr="007F238C">
        <w:rPr>
          <w:rFonts w:ascii="Arial" w:hAnsi="Arial" w:cs="Arial"/>
          <w:lang w:val="lt-LT"/>
        </w:rPr>
        <w:br/>
        <w:t>Šiame dokumente vartojami terminai yra apibrėžti Lietuvos Respublikos teisės akt</w:t>
      </w:r>
      <w:r w:rsidR="004D29B8" w:rsidRPr="007F238C">
        <w:rPr>
          <w:rFonts w:ascii="Arial" w:hAnsi="Arial" w:cs="Arial"/>
          <w:lang w:val="lt-LT"/>
        </w:rPr>
        <w:t xml:space="preserve">uose </w:t>
      </w:r>
      <w:r w:rsidRPr="007F238C">
        <w:rPr>
          <w:rFonts w:ascii="Arial" w:hAnsi="Arial" w:cs="Arial"/>
          <w:lang w:val="lt-LT"/>
        </w:rPr>
        <w:t>ir tarptautin</w:t>
      </w:r>
      <w:r w:rsidR="004D29B8" w:rsidRPr="007F238C">
        <w:rPr>
          <w:rFonts w:ascii="Arial" w:hAnsi="Arial" w:cs="Arial"/>
          <w:lang w:val="lt-LT"/>
        </w:rPr>
        <w:t>e</w:t>
      </w:r>
      <w:r w:rsidRPr="007F238C">
        <w:rPr>
          <w:rFonts w:ascii="Arial" w:hAnsi="Arial" w:cs="Arial"/>
          <w:lang w:val="lt-LT"/>
        </w:rPr>
        <w:t xml:space="preserve"> praktika. Kitos </w:t>
      </w:r>
      <w:r w:rsidR="004D29B8" w:rsidRPr="007F238C">
        <w:rPr>
          <w:rFonts w:ascii="Arial" w:hAnsi="Arial" w:cs="Arial"/>
          <w:lang w:val="lt-LT"/>
        </w:rPr>
        <w:t xml:space="preserve">šiame dokumente naudojamos sąvokos </w:t>
      </w:r>
      <w:r w:rsidRPr="007F238C">
        <w:rPr>
          <w:rFonts w:ascii="Arial" w:hAnsi="Arial" w:cs="Arial"/>
          <w:lang w:val="lt-LT"/>
        </w:rPr>
        <w:t>ir santrump</w:t>
      </w:r>
      <w:r w:rsidR="004D29B8" w:rsidRPr="007F238C">
        <w:rPr>
          <w:rFonts w:ascii="Arial" w:hAnsi="Arial" w:cs="Arial"/>
          <w:lang w:val="lt-LT"/>
        </w:rPr>
        <w:t>os</w:t>
      </w:r>
      <w:r w:rsidRPr="007F238C">
        <w:rPr>
          <w:rFonts w:ascii="Arial" w:hAnsi="Arial" w:cs="Arial"/>
          <w:lang w:val="lt-LT"/>
        </w:rPr>
        <w:t xml:space="preserve"> </w:t>
      </w:r>
      <w:r w:rsidR="004D29B8" w:rsidRPr="007F238C">
        <w:rPr>
          <w:rFonts w:ascii="Arial" w:hAnsi="Arial" w:cs="Arial"/>
          <w:lang w:val="lt-LT"/>
        </w:rPr>
        <w:t>pateikiamos</w:t>
      </w:r>
      <w:r w:rsidR="00160BBD" w:rsidRPr="007F238C">
        <w:rPr>
          <w:rFonts w:ascii="Arial" w:hAnsi="Arial" w:cs="Arial"/>
          <w:lang w:val="lt-LT"/>
        </w:rPr>
        <w:t xml:space="preserve"> toliau esančioje lentelėje.</w:t>
      </w:r>
    </w:p>
    <w:tbl>
      <w:tblPr>
        <w:tblW w:w="9828" w:type="dxa"/>
        <w:tblInd w:w="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9"/>
        <w:gridCol w:w="1194"/>
        <w:gridCol w:w="1810"/>
        <w:gridCol w:w="1729"/>
        <w:gridCol w:w="4536"/>
      </w:tblGrid>
      <w:tr w:rsidR="003A1EDE" w:rsidRPr="007F238C" w:rsidTr="004B23B8">
        <w:trPr>
          <w:cantSplit/>
          <w:trHeight w:val="372"/>
          <w:tblHeader/>
        </w:trPr>
        <w:tc>
          <w:tcPr>
            <w:tcW w:w="559" w:type="dxa"/>
            <w:shd w:val="clear" w:color="auto" w:fill="C0C0C0"/>
            <w:vAlign w:val="center"/>
          </w:tcPr>
          <w:p w:rsidR="00766CF7" w:rsidRPr="007F238C" w:rsidRDefault="00766CF7" w:rsidP="00766CF7">
            <w:pPr>
              <w:spacing w:before="40" w:after="40" w:line="240" w:lineRule="auto"/>
              <w:jc w:val="center"/>
              <w:rPr>
                <w:rFonts w:ascii="Arial" w:hAnsi="Arial" w:cs="Arial"/>
                <w:b/>
                <w:bCs/>
                <w:szCs w:val="22"/>
                <w:lang w:val="lt-LT"/>
              </w:rPr>
            </w:pPr>
            <w:r w:rsidRPr="007F238C">
              <w:rPr>
                <w:rFonts w:ascii="Arial" w:hAnsi="Arial" w:cs="Arial"/>
                <w:b/>
                <w:bCs/>
                <w:szCs w:val="22"/>
                <w:lang w:val="lt-LT"/>
              </w:rPr>
              <w:t>Nr.</w:t>
            </w:r>
          </w:p>
        </w:tc>
        <w:tc>
          <w:tcPr>
            <w:tcW w:w="1194" w:type="dxa"/>
            <w:shd w:val="clear" w:color="auto" w:fill="C0C0C0"/>
            <w:vAlign w:val="center"/>
          </w:tcPr>
          <w:p w:rsidR="00766CF7" w:rsidRPr="007F238C" w:rsidRDefault="00766CF7" w:rsidP="00766CF7">
            <w:pPr>
              <w:spacing w:before="40" w:after="40" w:line="240" w:lineRule="auto"/>
              <w:jc w:val="center"/>
              <w:rPr>
                <w:rFonts w:ascii="Arial" w:hAnsi="Arial" w:cs="Arial"/>
                <w:b/>
                <w:bCs/>
                <w:szCs w:val="22"/>
                <w:lang w:val="lt-LT"/>
              </w:rPr>
            </w:pPr>
            <w:r w:rsidRPr="007F238C">
              <w:rPr>
                <w:rFonts w:ascii="Arial" w:hAnsi="Arial" w:cs="Arial"/>
                <w:b/>
                <w:szCs w:val="22"/>
                <w:lang w:val="lt-LT"/>
              </w:rPr>
              <w:t>Trum</w:t>
            </w:r>
            <w:r w:rsidR="00267DF9" w:rsidRPr="007F238C">
              <w:rPr>
                <w:rFonts w:ascii="Arial" w:hAnsi="Arial" w:cs="Arial"/>
                <w:b/>
                <w:szCs w:val="22"/>
                <w:lang w:val="lt-LT"/>
              </w:rPr>
              <w:t>-</w:t>
            </w:r>
            <w:r w:rsidRPr="007F238C">
              <w:rPr>
                <w:rFonts w:ascii="Arial" w:hAnsi="Arial" w:cs="Arial"/>
                <w:b/>
                <w:szCs w:val="22"/>
                <w:lang w:val="lt-LT"/>
              </w:rPr>
              <w:t>pinys</w:t>
            </w:r>
          </w:p>
        </w:tc>
        <w:tc>
          <w:tcPr>
            <w:tcW w:w="1810" w:type="dxa"/>
            <w:shd w:val="clear" w:color="auto" w:fill="C0C0C0"/>
            <w:vAlign w:val="center"/>
          </w:tcPr>
          <w:p w:rsidR="00766CF7" w:rsidRPr="007F238C" w:rsidRDefault="00766CF7" w:rsidP="00766CF7">
            <w:pPr>
              <w:spacing w:before="40" w:after="40" w:line="240" w:lineRule="auto"/>
              <w:jc w:val="center"/>
              <w:rPr>
                <w:rFonts w:ascii="Arial" w:hAnsi="Arial" w:cs="Arial"/>
                <w:b/>
                <w:bCs/>
                <w:szCs w:val="22"/>
                <w:lang w:val="lt-LT"/>
              </w:rPr>
            </w:pPr>
            <w:r w:rsidRPr="007F238C">
              <w:rPr>
                <w:rFonts w:ascii="Arial" w:hAnsi="Arial" w:cs="Arial"/>
                <w:b/>
                <w:bCs/>
                <w:szCs w:val="22"/>
                <w:lang w:val="lt-LT"/>
              </w:rPr>
              <w:t>Angliškas terminas</w:t>
            </w:r>
          </w:p>
        </w:tc>
        <w:tc>
          <w:tcPr>
            <w:tcW w:w="1729" w:type="dxa"/>
            <w:shd w:val="clear" w:color="auto" w:fill="C0C0C0"/>
          </w:tcPr>
          <w:p w:rsidR="00766CF7" w:rsidRPr="007F238C" w:rsidRDefault="00766CF7" w:rsidP="00766CF7">
            <w:pPr>
              <w:spacing w:before="40" w:after="40" w:line="240" w:lineRule="auto"/>
              <w:jc w:val="center"/>
              <w:rPr>
                <w:rFonts w:ascii="Arial" w:hAnsi="Arial" w:cs="Arial"/>
                <w:b/>
                <w:bCs/>
                <w:szCs w:val="22"/>
                <w:lang w:val="lt-LT"/>
              </w:rPr>
            </w:pPr>
            <w:r w:rsidRPr="007F238C">
              <w:rPr>
                <w:rFonts w:ascii="Arial" w:hAnsi="Arial" w:cs="Arial"/>
                <w:b/>
                <w:bCs/>
                <w:szCs w:val="22"/>
                <w:lang w:val="lt-LT"/>
              </w:rPr>
              <w:t xml:space="preserve">Lietuviškas </w:t>
            </w:r>
          </w:p>
          <w:p w:rsidR="00766CF7" w:rsidRPr="007F238C" w:rsidRDefault="00766CF7" w:rsidP="00766CF7">
            <w:pPr>
              <w:spacing w:before="40" w:after="40" w:line="240" w:lineRule="auto"/>
              <w:jc w:val="center"/>
              <w:rPr>
                <w:rFonts w:ascii="Arial" w:hAnsi="Arial" w:cs="Arial"/>
                <w:b/>
                <w:bCs/>
                <w:szCs w:val="22"/>
                <w:lang w:val="lt-LT"/>
              </w:rPr>
            </w:pPr>
            <w:r w:rsidRPr="007F238C">
              <w:rPr>
                <w:rFonts w:ascii="Arial" w:hAnsi="Arial" w:cs="Arial"/>
                <w:b/>
                <w:bCs/>
                <w:szCs w:val="22"/>
                <w:lang w:val="lt-LT"/>
              </w:rPr>
              <w:t>terminas</w:t>
            </w:r>
          </w:p>
        </w:tc>
        <w:tc>
          <w:tcPr>
            <w:tcW w:w="4536" w:type="dxa"/>
            <w:shd w:val="clear" w:color="auto" w:fill="C0C0C0"/>
            <w:vAlign w:val="center"/>
          </w:tcPr>
          <w:p w:rsidR="00766CF7" w:rsidRPr="007F238C" w:rsidRDefault="00766CF7" w:rsidP="00766CF7">
            <w:pPr>
              <w:spacing w:before="40" w:after="40" w:line="240" w:lineRule="auto"/>
              <w:jc w:val="center"/>
              <w:rPr>
                <w:rFonts w:ascii="Arial" w:hAnsi="Arial" w:cs="Arial"/>
                <w:b/>
                <w:bCs/>
                <w:szCs w:val="22"/>
                <w:lang w:val="lt-LT"/>
              </w:rPr>
            </w:pPr>
            <w:r w:rsidRPr="007F238C">
              <w:rPr>
                <w:rFonts w:ascii="Arial" w:hAnsi="Arial" w:cs="Arial"/>
                <w:b/>
                <w:bCs/>
                <w:szCs w:val="22"/>
                <w:lang w:val="lt-LT"/>
              </w:rPr>
              <w:t>Lietuviškas terminas</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Access network</w:t>
            </w:r>
          </w:p>
        </w:tc>
        <w:tc>
          <w:tcPr>
            <w:tcW w:w="1729"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Prieigos tinklas</w:t>
            </w:r>
          </w:p>
        </w:tc>
        <w:tc>
          <w:tcPr>
            <w:tcW w:w="4536" w:type="dxa"/>
            <w:vAlign w:val="center"/>
          </w:tcPr>
          <w:p w:rsidR="00766CF7" w:rsidRPr="007F238C" w:rsidRDefault="00766CF7" w:rsidP="008C6FEB">
            <w:pPr>
              <w:spacing w:line="276" w:lineRule="auto"/>
              <w:jc w:val="both"/>
              <w:rPr>
                <w:rFonts w:ascii="Arial" w:hAnsi="Arial" w:cs="Arial"/>
                <w:szCs w:val="22"/>
                <w:lang w:val="lt-LT"/>
              </w:rPr>
            </w:pPr>
            <w:r w:rsidRPr="007F238C">
              <w:rPr>
                <w:rFonts w:ascii="Arial" w:hAnsi="Arial" w:cs="Arial"/>
                <w:szCs w:val="22"/>
                <w:lang w:val="lt-LT"/>
              </w:rPr>
              <w:t>Viešojo elektroninių ryšių tinklo dalis, jungianti pagrindinio tinklo elementus su galutiniais paslaugų gavėjais</w:t>
            </w:r>
            <w:r w:rsidR="00267DF9" w:rsidRPr="007F238C">
              <w:rPr>
                <w:rFonts w:ascii="Arial" w:hAnsi="Arial" w:cs="Arial"/>
                <w:szCs w:val="22"/>
                <w:lang w:val="lt-LT"/>
              </w:rPr>
              <w:t>.</w:t>
            </w:r>
          </w:p>
        </w:tc>
      </w:tr>
      <w:tr w:rsidR="00267DF9" w:rsidRPr="007F238C" w:rsidTr="004B23B8">
        <w:trPr>
          <w:cantSplit/>
          <w:trHeight w:val="255"/>
        </w:trPr>
        <w:tc>
          <w:tcPr>
            <w:tcW w:w="559" w:type="dxa"/>
            <w:vAlign w:val="center"/>
          </w:tcPr>
          <w:p w:rsidR="00267DF9" w:rsidRPr="007F238C" w:rsidRDefault="00267DF9"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267DF9" w:rsidRPr="007F238C" w:rsidRDefault="00267DF9" w:rsidP="008C6FEB">
            <w:pPr>
              <w:spacing w:line="276" w:lineRule="auto"/>
              <w:jc w:val="center"/>
              <w:rPr>
                <w:rFonts w:ascii="Arial" w:hAnsi="Arial" w:cs="Arial"/>
                <w:szCs w:val="22"/>
                <w:lang w:val="lt-LT"/>
              </w:rPr>
            </w:pPr>
            <w:r w:rsidRPr="007F238C">
              <w:rPr>
                <w:rFonts w:ascii="Arial" w:hAnsi="Arial" w:cs="Arial"/>
                <w:szCs w:val="22"/>
                <w:lang w:val="lt-LT"/>
              </w:rPr>
              <w:t>AETH</w:t>
            </w:r>
          </w:p>
        </w:tc>
        <w:tc>
          <w:tcPr>
            <w:tcW w:w="1810" w:type="dxa"/>
            <w:noWrap/>
            <w:vAlign w:val="center"/>
          </w:tcPr>
          <w:p w:rsidR="00267DF9" w:rsidRPr="007F238C" w:rsidRDefault="00267DF9" w:rsidP="008C6FEB">
            <w:pPr>
              <w:spacing w:line="276" w:lineRule="auto"/>
              <w:jc w:val="center"/>
              <w:rPr>
                <w:rFonts w:ascii="Arial" w:hAnsi="Arial" w:cs="Arial"/>
                <w:szCs w:val="22"/>
                <w:lang w:val="lt-LT"/>
              </w:rPr>
            </w:pPr>
            <w:r w:rsidRPr="007F238C">
              <w:rPr>
                <w:rFonts w:ascii="Arial" w:hAnsi="Arial" w:cs="Arial"/>
                <w:szCs w:val="22"/>
                <w:lang w:val="lt-LT"/>
              </w:rPr>
              <w:t>Access Ethernet switch</w:t>
            </w:r>
          </w:p>
        </w:tc>
        <w:tc>
          <w:tcPr>
            <w:tcW w:w="1729" w:type="dxa"/>
            <w:vAlign w:val="center"/>
          </w:tcPr>
          <w:p w:rsidR="00267DF9" w:rsidRPr="007F238C" w:rsidRDefault="00267DF9" w:rsidP="008C6FEB">
            <w:pPr>
              <w:spacing w:line="276" w:lineRule="auto"/>
              <w:jc w:val="center"/>
              <w:rPr>
                <w:rFonts w:ascii="Arial" w:hAnsi="Arial" w:cs="Arial"/>
                <w:szCs w:val="22"/>
                <w:shd w:val="clear" w:color="auto" w:fill="FFFFFF"/>
                <w:lang w:val="lt-LT"/>
              </w:rPr>
            </w:pPr>
            <w:r w:rsidRPr="007F238C">
              <w:rPr>
                <w:rFonts w:ascii="Arial" w:hAnsi="Arial" w:cs="Arial"/>
                <w:szCs w:val="22"/>
                <w:shd w:val="clear" w:color="auto" w:fill="FFFFFF"/>
                <w:lang w:val="lt-LT"/>
              </w:rPr>
              <w:t>Prieigos tinklo Ethernet komutatorius</w:t>
            </w:r>
          </w:p>
        </w:tc>
        <w:tc>
          <w:tcPr>
            <w:tcW w:w="4536" w:type="dxa"/>
            <w:vAlign w:val="center"/>
          </w:tcPr>
          <w:p w:rsidR="00267DF9" w:rsidRPr="007F238C" w:rsidRDefault="00267DF9" w:rsidP="008C6FEB">
            <w:pPr>
              <w:spacing w:line="276" w:lineRule="auto"/>
              <w:jc w:val="both"/>
              <w:rPr>
                <w:rFonts w:ascii="Arial" w:hAnsi="Arial" w:cs="Arial"/>
                <w:szCs w:val="22"/>
                <w:shd w:val="clear" w:color="auto" w:fill="FFFFFF"/>
                <w:lang w:val="lt-LT"/>
              </w:rPr>
            </w:pPr>
            <w:r w:rsidRPr="007F238C">
              <w:rPr>
                <w:rFonts w:ascii="Arial" w:hAnsi="Arial" w:cs="Arial"/>
                <w:szCs w:val="22"/>
                <w:shd w:val="clear" w:color="auto" w:fill="FFFFFF"/>
                <w:lang w:val="lt-LT"/>
              </w:rPr>
              <w:t xml:space="preserve">Ethernet komutatorius Prieigos mazge, kuris jungia „taškas – taškas“ (angl. – </w:t>
            </w:r>
            <w:r w:rsidRPr="007F238C">
              <w:rPr>
                <w:rFonts w:ascii="Arial" w:hAnsi="Arial" w:cs="Arial"/>
                <w:i/>
                <w:szCs w:val="22"/>
                <w:shd w:val="clear" w:color="auto" w:fill="FFFFFF"/>
                <w:lang w:val="lt-LT"/>
              </w:rPr>
              <w:t>point to point</w:t>
            </w:r>
            <w:r w:rsidRPr="007F238C">
              <w:rPr>
                <w:rFonts w:ascii="Arial" w:hAnsi="Arial" w:cs="Arial"/>
                <w:szCs w:val="22"/>
                <w:shd w:val="clear" w:color="auto" w:fill="FFFFFF"/>
                <w:lang w:val="lt-LT"/>
              </w:rPr>
              <w:t>) abonentus į pagrindinį tinklą.</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ATM</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Asynchronous Transfer Mode</w:t>
            </w:r>
          </w:p>
        </w:tc>
        <w:tc>
          <w:tcPr>
            <w:tcW w:w="1729" w:type="dxa"/>
            <w:vAlign w:val="center"/>
          </w:tcPr>
          <w:p w:rsidR="00766CF7" w:rsidRPr="007F238C" w:rsidRDefault="00FB0EC3" w:rsidP="008C6FEB">
            <w:pPr>
              <w:spacing w:line="276" w:lineRule="auto"/>
              <w:jc w:val="center"/>
              <w:rPr>
                <w:rFonts w:ascii="Arial" w:hAnsi="Arial" w:cs="Arial"/>
                <w:szCs w:val="22"/>
                <w:shd w:val="clear" w:color="auto" w:fill="FFFFFF"/>
                <w:lang w:val="lt-LT"/>
              </w:rPr>
            </w:pPr>
            <w:r w:rsidRPr="007F238C">
              <w:rPr>
                <w:rFonts w:ascii="Arial" w:hAnsi="Arial" w:cs="Arial"/>
                <w:szCs w:val="22"/>
                <w:shd w:val="clear" w:color="auto" w:fill="FFFFFF"/>
                <w:lang w:val="lt-LT"/>
              </w:rPr>
              <w:t>-</w:t>
            </w:r>
          </w:p>
        </w:tc>
        <w:tc>
          <w:tcPr>
            <w:tcW w:w="4536" w:type="dxa"/>
            <w:vAlign w:val="center"/>
          </w:tcPr>
          <w:p w:rsidR="00766CF7" w:rsidRPr="007F238C" w:rsidRDefault="00766CF7" w:rsidP="008C6FEB">
            <w:pPr>
              <w:spacing w:line="276" w:lineRule="auto"/>
              <w:jc w:val="both"/>
              <w:rPr>
                <w:rFonts w:ascii="Arial" w:hAnsi="Arial" w:cs="Arial"/>
                <w:szCs w:val="22"/>
                <w:lang w:val="lt-LT"/>
              </w:rPr>
            </w:pPr>
            <w:r w:rsidRPr="007F238C">
              <w:rPr>
                <w:rFonts w:ascii="Arial" w:hAnsi="Arial" w:cs="Arial"/>
                <w:szCs w:val="22"/>
                <w:shd w:val="clear" w:color="auto" w:fill="FFFFFF"/>
                <w:lang w:val="lt-LT"/>
              </w:rPr>
              <w:t xml:space="preserve">Skaitmeninio ryšio technologija, sujungianti telekomunikacijas ir kompiuterių tinklus ir leidžianti duomenis perduoti didele greitaveika. </w:t>
            </w:r>
            <w:r w:rsidR="00FB0EC3" w:rsidRPr="007F238C">
              <w:rPr>
                <w:rFonts w:ascii="Arial" w:hAnsi="Arial" w:cs="Arial"/>
                <w:szCs w:val="22"/>
                <w:shd w:val="clear" w:color="auto" w:fill="FFFFFF"/>
                <w:lang w:val="lt-LT"/>
              </w:rPr>
              <w:t>Ši technologija naudoja asinchroninį laiko dalinimo sutankinimą ir duomenis suskaido į mažas fiksuoto dydžio gardeles.</w:t>
            </w:r>
            <w:r w:rsidRPr="007F238C">
              <w:rPr>
                <w:rFonts w:ascii="Arial" w:hAnsi="Arial" w:cs="Arial"/>
                <w:szCs w:val="22"/>
                <w:shd w:val="clear" w:color="auto" w:fill="FFFFFF"/>
                <w:lang w:val="lt-LT"/>
              </w:rPr>
              <w:t xml:space="preserve"> </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Benchmark</w:t>
            </w:r>
          </w:p>
        </w:tc>
        <w:tc>
          <w:tcPr>
            <w:tcW w:w="1729" w:type="dxa"/>
            <w:vAlign w:val="center"/>
          </w:tcPr>
          <w:p w:rsidR="00766CF7" w:rsidRPr="007F238C" w:rsidRDefault="00FB0EC3" w:rsidP="008C6FEB">
            <w:pPr>
              <w:spacing w:line="276" w:lineRule="auto"/>
              <w:jc w:val="center"/>
              <w:rPr>
                <w:rFonts w:ascii="Arial" w:hAnsi="Arial" w:cs="Arial"/>
                <w:szCs w:val="22"/>
                <w:lang w:val="lt-LT"/>
              </w:rPr>
            </w:pPr>
            <w:r w:rsidRPr="007F238C">
              <w:rPr>
                <w:rFonts w:ascii="Arial" w:hAnsi="Arial" w:cs="Arial"/>
                <w:szCs w:val="22"/>
                <w:lang w:val="lt-LT"/>
              </w:rPr>
              <w:t>Palyginimo etalonas</w:t>
            </w:r>
          </w:p>
        </w:tc>
        <w:tc>
          <w:tcPr>
            <w:tcW w:w="4536" w:type="dxa"/>
            <w:vAlign w:val="center"/>
          </w:tcPr>
          <w:p w:rsidR="00766CF7" w:rsidRPr="007F238C" w:rsidRDefault="00FB0EC3" w:rsidP="008C6FEB">
            <w:pPr>
              <w:spacing w:line="276" w:lineRule="auto"/>
              <w:jc w:val="both"/>
              <w:rPr>
                <w:rFonts w:ascii="Arial" w:hAnsi="Arial" w:cs="Arial"/>
                <w:szCs w:val="22"/>
                <w:lang w:val="lt-LT"/>
              </w:rPr>
            </w:pPr>
            <w:r w:rsidRPr="007F238C">
              <w:rPr>
                <w:rFonts w:ascii="Arial" w:hAnsi="Arial" w:cs="Arial"/>
                <w:szCs w:val="22"/>
                <w:lang w:val="lt-LT"/>
              </w:rPr>
              <w:t>Konkretus dydis ar žymuo su kuriuo yra lyginami kiti dydžiai, procesai, dalys ir panašiai</w:t>
            </w:r>
            <w:r w:rsidR="00267DF9" w:rsidRPr="007F238C">
              <w:rPr>
                <w:rFonts w:ascii="Arial" w:hAnsi="Arial" w:cs="Arial"/>
                <w:szCs w:val="22"/>
                <w:lang w:val="lt-LT"/>
              </w:rPr>
              <w:t>.</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BBLL</w:t>
            </w:r>
          </w:p>
        </w:tc>
        <w:tc>
          <w:tcPr>
            <w:tcW w:w="1810"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Broadband leased line</w:t>
            </w:r>
          </w:p>
        </w:tc>
        <w:tc>
          <w:tcPr>
            <w:tcW w:w="1729" w:type="dxa"/>
            <w:tcBorders>
              <w:top w:val="single" w:sz="4" w:space="0" w:color="auto"/>
              <w:left w:val="single" w:sz="4" w:space="0" w:color="auto"/>
              <w:bottom w:val="single" w:sz="4" w:space="0" w:color="auto"/>
              <w:right w:val="single" w:sz="4" w:space="0" w:color="auto"/>
            </w:tcBorders>
            <w:vAlign w:val="center"/>
          </w:tcPr>
          <w:p w:rsidR="00766CF7" w:rsidRPr="007F238C" w:rsidRDefault="00FB0EC3" w:rsidP="008C6FEB">
            <w:pPr>
              <w:spacing w:line="276" w:lineRule="auto"/>
              <w:jc w:val="center"/>
              <w:rPr>
                <w:rFonts w:ascii="Arial" w:hAnsi="Arial" w:cs="Arial"/>
                <w:szCs w:val="22"/>
                <w:lang w:val="lt-LT"/>
              </w:rPr>
            </w:pPr>
            <w:r w:rsidRPr="007F238C">
              <w:rPr>
                <w:rFonts w:ascii="Arial" w:hAnsi="Arial" w:cs="Arial"/>
                <w:szCs w:val="22"/>
                <w:lang w:val="lt-LT"/>
              </w:rPr>
              <w:t>Plačiajuostės (didelės greitaveikos) skirtosios linijos</w:t>
            </w:r>
          </w:p>
        </w:tc>
        <w:tc>
          <w:tcPr>
            <w:tcW w:w="4536" w:type="dxa"/>
            <w:tcBorders>
              <w:top w:val="single" w:sz="4" w:space="0" w:color="auto"/>
              <w:left w:val="single" w:sz="4" w:space="0" w:color="auto"/>
              <w:bottom w:val="single" w:sz="4" w:space="0" w:color="auto"/>
              <w:right w:val="single" w:sz="4" w:space="0" w:color="auto"/>
            </w:tcBorders>
            <w:vAlign w:val="center"/>
          </w:tcPr>
          <w:p w:rsidR="00766CF7" w:rsidRPr="007F238C" w:rsidRDefault="00FB0EC3" w:rsidP="008C6FEB">
            <w:pPr>
              <w:spacing w:line="276" w:lineRule="auto"/>
              <w:jc w:val="both"/>
              <w:rPr>
                <w:rFonts w:ascii="Arial" w:hAnsi="Arial" w:cs="Arial"/>
                <w:szCs w:val="22"/>
                <w:lang w:val="lt-LT"/>
              </w:rPr>
            </w:pPr>
            <w:r w:rsidRPr="007F238C">
              <w:rPr>
                <w:rFonts w:ascii="Arial" w:hAnsi="Arial" w:cs="Arial"/>
                <w:szCs w:val="22"/>
                <w:lang w:val="lt-LT"/>
              </w:rPr>
              <w:t>Sutartimi tarp paslaugos teikėjo ir gavėjo sutarta paslauga, kuria yra teikiamos plačiajuostės skirtosios linijos duomeni</w:t>
            </w:r>
            <w:r w:rsidR="00267DF9" w:rsidRPr="007F238C">
              <w:rPr>
                <w:rFonts w:ascii="Arial" w:hAnsi="Arial" w:cs="Arial"/>
                <w:szCs w:val="22"/>
                <w:lang w:val="lt-LT"/>
              </w:rPr>
              <w:t>m</w:t>
            </w:r>
            <w:r w:rsidRPr="007F238C">
              <w:rPr>
                <w:rFonts w:ascii="Arial" w:hAnsi="Arial" w:cs="Arial"/>
                <w:szCs w:val="22"/>
                <w:lang w:val="lt-LT"/>
              </w:rPr>
              <w:t>s perduoti</w:t>
            </w:r>
            <w:r w:rsidR="00267DF9" w:rsidRPr="007F238C">
              <w:rPr>
                <w:rFonts w:ascii="Arial" w:hAnsi="Arial" w:cs="Arial"/>
                <w:szCs w:val="22"/>
                <w:lang w:val="lt-LT"/>
              </w:rPr>
              <w:t>.</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Broadband</w:t>
            </w:r>
          </w:p>
        </w:tc>
        <w:tc>
          <w:tcPr>
            <w:tcW w:w="1729" w:type="dxa"/>
            <w:tcBorders>
              <w:top w:val="single" w:sz="4" w:space="0" w:color="auto"/>
              <w:left w:val="single" w:sz="4" w:space="0" w:color="auto"/>
              <w:bottom w:val="single" w:sz="4" w:space="0" w:color="auto"/>
              <w:right w:val="single" w:sz="4" w:space="0" w:color="auto"/>
            </w:tcBorders>
            <w:vAlign w:val="center"/>
          </w:tcPr>
          <w:p w:rsidR="00766CF7" w:rsidRPr="007F238C" w:rsidRDefault="00FB0EC3" w:rsidP="008C6FEB">
            <w:pPr>
              <w:spacing w:line="276" w:lineRule="auto"/>
              <w:jc w:val="center"/>
              <w:rPr>
                <w:rFonts w:ascii="Arial" w:hAnsi="Arial" w:cs="Arial"/>
                <w:szCs w:val="22"/>
                <w:lang w:val="lt-LT"/>
              </w:rPr>
            </w:pPr>
            <w:r w:rsidRPr="007F238C">
              <w:rPr>
                <w:rFonts w:ascii="Arial" w:hAnsi="Arial" w:cs="Arial"/>
                <w:szCs w:val="22"/>
                <w:lang w:val="lt-LT"/>
              </w:rPr>
              <w:t>Plačiajuostė prieiga</w:t>
            </w:r>
          </w:p>
        </w:tc>
        <w:tc>
          <w:tcPr>
            <w:tcW w:w="4536" w:type="dxa"/>
            <w:tcBorders>
              <w:top w:val="single" w:sz="4" w:space="0" w:color="auto"/>
              <w:left w:val="single" w:sz="4" w:space="0" w:color="auto"/>
              <w:bottom w:val="single" w:sz="4" w:space="0" w:color="auto"/>
              <w:right w:val="single" w:sz="4" w:space="0" w:color="auto"/>
            </w:tcBorders>
            <w:vAlign w:val="center"/>
          </w:tcPr>
          <w:p w:rsidR="00766CF7" w:rsidRPr="007F238C" w:rsidRDefault="00267DF9" w:rsidP="008C6FEB">
            <w:pPr>
              <w:spacing w:line="276" w:lineRule="auto"/>
              <w:jc w:val="both"/>
              <w:rPr>
                <w:rFonts w:ascii="Arial" w:hAnsi="Arial" w:cs="Arial"/>
                <w:szCs w:val="22"/>
                <w:lang w:val="lt-LT"/>
              </w:rPr>
            </w:pPr>
            <w:r w:rsidRPr="007F238C">
              <w:rPr>
                <w:rFonts w:ascii="Arial" w:hAnsi="Arial" w:cs="Arial"/>
                <w:szCs w:val="22"/>
                <w:lang w:val="lt-LT"/>
              </w:rPr>
              <w:t>Plačiajuostė pri</w:t>
            </w:r>
            <w:r w:rsidR="00FB7C93" w:rsidRPr="007F238C">
              <w:rPr>
                <w:rFonts w:ascii="Arial" w:hAnsi="Arial" w:cs="Arial"/>
                <w:szCs w:val="22"/>
                <w:lang w:val="lt-LT"/>
              </w:rPr>
              <w:t xml:space="preserve">eiga, kurios greitaveika yra ne mažesnė nei </w:t>
            </w:r>
            <w:r w:rsidR="00766CF7" w:rsidRPr="007F238C">
              <w:rPr>
                <w:rFonts w:ascii="Arial" w:hAnsi="Arial" w:cs="Arial"/>
                <w:szCs w:val="22"/>
                <w:lang w:val="lt-LT"/>
              </w:rPr>
              <w:t>144 kbps.</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FB7C93" w:rsidRPr="007F238C" w:rsidRDefault="00FB7C93"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FB7C93" w:rsidRPr="007F238C" w:rsidRDefault="00FB7C93" w:rsidP="008C6FEB">
            <w:pPr>
              <w:spacing w:line="276" w:lineRule="auto"/>
              <w:jc w:val="center"/>
              <w:rPr>
                <w:rFonts w:ascii="Arial" w:hAnsi="Arial" w:cs="Arial"/>
                <w:szCs w:val="22"/>
                <w:lang w:val="lt-LT"/>
              </w:rPr>
            </w:pPr>
            <w:r w:rsidRPr="007F238C">
              <w:rPr>
                <w:rFonts w:ascii="Arial" w:hAnsi="Arial" w:cs="Arial"/>
                <w:szCs w:val="22"/>
                <w:lang w:val="lt-LT"/>
              </w:rPr>
              <w:t>BHCA</w:t>
            </w:r>
          </w:p>
        </w:tc>
        <w:tc>
          <w:tcPr>
            <w:tcW w:w="1810" w:type="dxa"/>
            <w:tcBorders>
              <w:top w:val="single" w:sz="4" w:space="0" w:color="auto"/>
              <w:left w:val="single" w:sz="4" w:space="0" w:color="auto"/>
              <w:bottom w:val="single" w:sz="4" w:space="0" w:color="auto"/>
              <w:right w:val="single" w:sz="4" w:space="0" w:color="auto"/>
            </w:tcBorders>
            <w:noWrap/>
            <w:vAlign w:val="center"/>
          </w:tcPr>
          <w:p w:rsidR="00FB7C93" w:rsidRPr="007F238C" w:rsidRDefault="00FB7C93" w:rsidP="008C6FEB">
            <w:pPr>
              <w:spacing w:line="276" w:lineRule="auto"/>
              <w:jc w:val="center"/>
              <w:rPr>
                <w:rFonts w:ascii="Arial" w:hAnsi="Arial" w:cs="Arial"/>
                <w:szCs w:val="22"/>
                <w:lang w:val="lt-LT"/>
              </w:rPr>
            </w:pPr>
            <w:r w:rsidRPr="007F238C">
              <w:rPr>
                <w:rFonts w:ascii="Arial" w:hAnsi="Arial" w:cs="Arial"/>
                <w:szCs w:val="22"/>
                <w:lang w:val="lt-LT"/>
              </w:rPr>
              <w:t>Busy hour call attempts</w:t>
            </w:r>
          </w:p>
        </w:tc>
        <w:tc>
          <w:tcPr>
            <w:tcW w:w="1729" w:type="dxa"/>
            <w:tcBorders>
              <w:top w:val="single" w:sz="4" w:space="0" w:color="auto"/>
              <w:left w:val="single" w:sz="4" w:space="0" w:color="auto"/>
              <w:bottom w:val="single" w:sz="4" w:space="0" w:color="auto"/>
              <w:right w:val="single" w:sz="4" w:space="0" w:color="auto"/>
            </w:tcBorders>
            <w:vAlign w:val="center"/>
          </w:tcPr>
          <w:p w:rsidR="00FB7C93" w:rsidRPr="007F238C" w:rsidRDefault="00267DF9" w:rsidP="008C6FEB">
            <w:pPr>
              <w:spacing w:before="40" w:after="40" w:line="240" w:lineRule="auto"/>
              <w:jc w:val="center"/>
              <w:rPr>
                <w:rFonts w:ascii="Arial" w:hAnsi="Arial" w:cs="Arial"/>
                <w:szCs w:val="22"/>
                <w:lang w:val="lt-LT"/>
              </w:rPr>
            </w:pPr>
            <w:r w:rsidRPr="007F238C">
              <w:rPr>
                <w:rFonts w:ascii="Arial" w:hAnsi="Arial" w:cs="Arial"/>
                <w:szCs w:val="22"/>
                <w:lang w:val="lt-LT"/>
              </w:rPr>
              <w:t xml:space="preserve">Bandymų skambinti </w:t>
            </w:r>
            <w:r w:rsidR="00FB7C93" w:rsidRPr="007F238C">
              <w:rPr>
                <w:rFonts w:ascii="Arial" w:hAnsi="Arial" w:cs="Arial"/>
                <w:szCs w:val="22"/>
                <w:lang w:val="lt-LT"/>
              </w:rPr>
              <w:t>kiekis piko laiku</w:t>
            </w:r>
          </w:p>
        </w:tc>
        <w:tc>
          <w:tcPr>
            <w:tcW w:w="4536" w:type="dxa"/>
            <w:tcBorders>
              <w:top w:val="single" w:sz="4" w:space="0" w:color="auto"/>
              <w:left w:val="single" w:sz="4" w:space="0" w:color="auto"/>
              <w:bottom w:val="single" w:sz="4" w:space="0" w:color="auto"/>
              <w:right w:val="single" w:sz="4" w:space="0" w:color="auto"/>
            </w:tcBorders>
            <w:vAlign w:val="center"/>
          </w:tcPr>
          <w:p w:rsidR="00FB7C93" w:rsidRPr="007F238C" w:rsidRDefault="00267DF9" w:rsidP="008C6FEB">
            <w:pPr>
              <w:spacing w:line="276" w:lineRule="auto"/>
              <w:jc w:val="both"/>
              <w:rPr>
                <w:rFonts w:ascii="Arial" w:hAnsi="Arial" w:cs="Arial"/>
                <w:szCs w:val="22"/>
                <w:lang w:val="lt-LT"/>
              </w:rPr>
            </w:pPr>
            <w:r w:rsidRPr="007F238C">
              <w:rPr>
                <w:rFonts w:ascii="Arial" w:hAnsi="Arial" w:cs="Arial"/>
                <w:szCs w:val="22"/>
                <w:lang w:val="lt-LT"/>
              </w:rPr>
              <w:t xml:space="preserve">Bandymų skambinti kiekis </w:t>
            </w:r>
            <w:r w:rsidR="00FB7C93" w:rsidRPr="007F238C">
              <w:rPr>
                <w:rFonts w:ascii="Arial" w:hAnsi="Arial" w:cs="Arial"/>
                <w:szCs w:val="22"/>
                <w:lang w:val="lt-LT"/>
              </w:rPr>
              <w:t>piko laiku.</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FB7C93" w:rsidRPr="007F238C" w:rsidRDefault="00FB7C93"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FB7C93" w:rsidRPr="007F238C" w:rsidRDefault="00FB7C93" w:rsidP="008C6FEB">
            <w:pPr>
              <w:spacing w:line="276" w:lineRule="auto"/>
              <w:jc w:val="center"/>
              <w:rPr>
                <w:rFonts w:ascii="Arial" w:hAnsi="Arial" w:cs="Arial"/>
                <w:szCs w:val="22"/>
                <w:lang w:val="lt-LT"/>
              </w:rPr>
            </w:pPr>
            <w:r w:rsidRPr="007F238C">
              <w:rPr>
                <w:rFonts w:ascii="Arial" w:hAnsi="Arial" w:cs="Arial"/>
                <w:szCs w:val="22"/>
                <w:lang w:val="lt-LT"/>
              </w:rPr>
              <w:t>BHE</w:t>
            </w:r>
          </w:p>
        </w:tc>
        <w:tc>
          <w:tcPr>
            <w:tcW w:w="1810" w:type="dxa"/>
            <w:tcBorders>
              <w:top w:val="single" w:sz="4" w:space="0" w:color="auto"/>
              <w:left w:val="single" w:sz="4" w:space="0" w:color="auto"/>
              <w:bottom w:val="single" w:sz="4" w:space="0" w:color="auto"/>
              <w:right w:val="single" w:sz="4" w:space="0" w:color="auto"/>
            </w:tcBorders>
            <w:noWrap/>
            <w:vAlign w:val="center"/>
          </w:tcPr>
          <w:p w:rsidR="00FB7C93" w:rsidRPr="007F238C" w:rsidRDefault="00FB7C93" w:rsidP="008C6FEB">
            <w:pPr>
              <w:spacing w:line="276" w:lineRule="auto"/>
              <w:jc w:val="center"/>
              <w:rPr>
                <w:rFonts w:ascii="Arial" w:hAnsi="Arial" w:cs="Arial"/>
                <w:szCs w:val="22"/>
                <w:lang w:val="lt-LT"/>
              </w:rPr>
            </w:pPr>
            <w:r w:rsidRPr="007F238C">
              <w:rPr>
                <w:rFonts w:ascii="Arial" w:hAnsi="Arial" w:cs="Arial"/>
                <w:szCs w:val="22"/>
                <w:lang w:val="lt-LT"/>
              </w:rPr>
              <w:t>Busy hour erlangs</w:t>
            </w:r>
          </w:p>
        </w:tc>
        <w:tc>
          <w:tcPr>
            <w:tcW w:w="1729" w:type="dxa"/>
            <w:tcBorders>
              <w:top w:val="single" w:sz="4" w:space="0" w:color="auto"/>
              <w:left w:val="single" w:sz="4" w:space="0" w:color="auto"/>
              <w:bottom w:val="single" w:sz="4" w:space="0" w:color="auto"/>
              <w:right w:val="single" w:sz="4" w:space="0" w:color="auto"/>
            </w:tcBorders>
            <w:vAlign w:val="center"/>
          </w:tcPr>
          <w:p w:rsidR="00FB7C93" w:rsidRPr="007F238C" w:rsidRDefault="00FB7C93" w:rsidP="008C6FEB">
            <w:pPr>
              <w:spacing w:before="60" w:after="60" w:line="240" w:lineRule="auto"/>
              <w:jc w:val="center"/>
              <w:rPr>
                <w:rFonts w:ascii="Arial" w:hAnsi="Arial" w:cs="Arial"/>
                <w:szCs w:val="22"/>
                <w:lang w:val="lt-LT"/>
              </w:rPr>
            </w:pPr>
            <w:r w:rsidRPr="007F238C">
              <w:rPr>
                <w:rFonts w:ascii="Arial" w:hAnsi="Arial" w:cs="Arial"/>
                <w:szCs w:val="22"/>
                <w:lang w:val="lt-LT"/>
              </w:rPr>
              <w:t>Paslaugų srautas erlangais piko metu</w:t>
            </w:r>
          </w:p>
        </w:tc>
        <w:tc>
          <w:tcPr>
            <w:tcW w:w="4536" w:type="dxa"/>
            <w:tcBorders>
              <w:top w:val="single" w:sz="4" w:space="0" w:color="auto"/>
              <w:left w:val="single" w:sz="4" w:space="0" w:color="auto"/>
              <w:bottom w:val="single" w:sz="4" w:space="0" w:color="auto"/>
              <w:right w:val="single" w:sz="4" w:space="0" w:color="auto"/>
            </w:tcBorders>
            <w:vAlign w:val="center"/>
          </w:tcPr>
          <w:p w:rsidR="00FB7C93" w:rsidRPr="007F238C" w:rsidRDefault="00FB7C93" w:rsidP="008C6FEB">
            <w:pPr>
              <w:spacing w:line="276" w:lineRule="auto"/>
              <w:jc w:val="both"/>
              <w:rPr>
                <w:rFonts w:ascii="Arial" w:hAnsi="Arial" w:cs="Arial"/>
                <w:szCs w:val="22"/>
                <w:lang w:val="lt-LT"/>
              </w:rPr>
            </w:pPr>
            <w:r w:rsidRPr="007F238C">
              <w:rPr>
                <w:rFonts w:ascii="Arial" w:hAnsi="Arial" w:cs="Arial"/>
                <w:szCs w:val="22"/>
                <w:lang w:val="lt-LT"/>
              </w:rPr>
              <w:t xml:space="preserve">Paslaugų srautas </w:t>
            </w:r>
            <w:r w:rsidR="00986026" w:rsidRPr="007F238C">
              <w:rPr>
                <w:rFonts w:ascii="Arial" w:hAnsi="Arial" w:cs="Arial"/>
                <w:szCs w:val="22"/>
                <w:lang w:val="lt-LT"/>
              </w:rPr>
              <w:t xml:space="preserve">piko metu, perskaičiuotas į </w:t>
            </w:r>
            <w:r w:rsidRPr="007F238C">
              <w:rPr>
                <w:rFonts w:ascii="Arial" w:hAnsi="Arial" w:cs="Arial"/>
                <w:szCs w:val="22"/>
                <w:lang w:val="lt-LT"/>
              </w:rPr>
              <w:t>erlang</w:t>
            </w:r>
            <w:r w:rsidR="00986026" w:rsidRPr="007F238C">
              <w:rPr>
                <w:rFonts w:ascii="Arial" w:hAnsi="Arial" w:cs="Arial"/>
                <w:szCs w:val="22"/>
                <w:lang w:val="lt-LT"/>
              </w:rPr>
              <w:t>u</w:t>
            </w:r>
            <w:r w:rsidRPr="007F238C">
              <w:rPr>
                <w:rFonts w:ascii="Arial" w:hAnsi="Arial" w:cs="Arial"/>
                <w:szCs w:val="22"/>
                <w:lang w:val="lt-LT"/>
              </w:rPr>
              <w:t>s.</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FB7C93" w:rsidRPr="007F238C" w:rsidRDefault="00FB7C93"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FB7C93" w:rsidRPr="007F238C" w:rsidRDefault="00FB7C93" w:rsidP="008C6FEB">
            <w:pPr>
              <w:spacing w:line="276" w:lineRule="auto"/>
              <w:jc w:val="center"/>
              <w:rPr>
                <w:rFonts w:ascii="Arial" w:hAnsi="Arial" w:cs="Arial"/>
                <w:szCs w:val="22"/>
                <w:lang w:val="lt-LT"/>
              </w:rPr>
            </w:pPr>
            <w:r w:rsidRPr="007F238C">
              <w:rPr>
                <w:rFonts w:ascii="Arial" w:hAnsi="Arial" w:cs="Arial"/>
                <w:szCs w:val="22"/>
                <w:lang w:val="lt-LT"/>
              </w:rPr>
              <w:t>BHT</w:t>
            </w:r>
          </w:p>
        </w:tc>
        <w:tc>
          <w:tcPr>
            <w:tcW w:w="1810" w:type="dxa"/>
            <w:tcBorders>
              <w:top w:val="single" w:sz="4" w:space="0" w:color="auto"/>
              <w:left w:val="single" w:sz="4" w:space="0" w:color="auto"/>
              <w:bottom w:val="single" w:sz="4" w:space="0" w:color="auto"/>
              <w:right w:val="single" w:sz="4" w:space="0" w:color="auto"/>
            </w:tcBorders>
            <w:noWrap/>
            <w:vAlign w:val="center"/>
          </w:tcPr>
          <w:p w:rsidR="00FB7C93" w:rsidRPr="007F238C" w:rsidRDefault="00FB7C93" w:rsidP="008C6FEB">
            <w:pPr>
              <w:spacing w:line="276" w:lineRule="auto"/>
              <w:jc w:val="center"/>
              <w:rPr>
                <w:rFonts w:ascii="Arial" w:hAnsi="Arial" w:cs="Arial"/>
                <w:szCs w:val="22"/>
                <w:lang w:val="lt-LT"/>
              </w:rPr>
            </w:pPr>
            <w:r w:rsidRPr="007F238C">
              <w:rPr>
                <w:rFonts w:ascii="Arial" w:hAnsi="Arial" w:cs="Arial"/>
                <w:szCs w:val="22"/>
                <w:lang w:val="lt-LT"/>
              </w:rPr>
              <w:t>Busy hour traffic</w:t>
            </w:r>
          </w:p>
        </w:tc>
        <w:tc>
          <w:tcPr>
            <w:tcW w:w="1729" w:type="dxa"/>
            <w:tcBorders>
              <w:top w:val="single" w:sz="4" w:space="0" w:color="auto"/>
              <w:left w:val="single" w:sz="4" w:space="0" w:color="auto"/>
              <w:bottom w:val="single" w:sz="4" w:space="0" w:color="auto"/>
              <w:right w:val="single" w:sz="4" w:space="0" w:color="auto"/>
            </w:tcBorders>
            <w:vAlign w:val="center"/>
          </w:tcPr>
          <w:p w:rsidR="00FB7C93" w:rsidRPr="007F238C" w:rsidRDefault="00FB7C93" w:rsidP="008C6FEB">
            <w:pPr>
              <w:spacing w:before="60" w:after="60" w:line="240" w:lineRule="auto"/>
              <w:jc w:val="center"/>
              <w:rPr>
                <w:rFonts w:ascii="Arial" w:hAnsi="Arial" w:cs="Arial"/>
                <w:szCs w:val="22"/>
                <w:lang w:val="lt-LT"/>
              </w:rPr>
            </w:pPr>
            <w:r w:rsidRPr="007F238C">
              <w:rPr>
                <w:rFonts w:ascii="Arial" w:hAnsi="Arial" w:cs="Arial"/>
                <w:szCs w:val="22"/>
                <w:lang w:val="lt-LT"/>
              </w:rPr>
              <w:t>Paslaugų srautas piko metu</w:t>
            </w:r>
          </w:p>
        </w:tc>
        <w:tc>
          <w:tcPr>
            <w:tcW w:w="4536" w:type="dxa"/>
            <w:tcBorders>
              <w:top w:val="single" w:sz="4" w:space="0" w:color="auto"/>
              <w:left w:val="single" w:sz="4" w:space="0" w:color="auto"/>
              <w:bottom w:val="single" w:sz="4" w:space="0" w:color="auto"/>
              <w:right w:val="single" w:sz="4" w:space="0" w:color="auto"/>
            </w:tcBorders>
            <w:vAlign w:val="center"/>
          </w:tcPr>
          <w:p w:rsidR="00FB7C93" w:rsidRPr="007F238C" w:rsidRDefault="00FB7C93" w:rsidP="008C6FEB">
            <w:pPr>
              <w:spacing w:line="276" w:lineRule="auto"/>
              <w:jc w:val="both"/>
              <w:rPr>
                <w:rFonts w:ascii="Arial" w:hAnsi="Arial" w:cs="Arial"/>
                <w:szCs w:val="22"/>
                <w:lang w:val="lt-LT"/>
              </w:rPr>
            </w:pPr>
            <w:r w:rsidRPr="007F238C">
              <w:rPr>
                <w:rFonts w:ascii="Arial" w:hAnsi="Arial" w:cs="Arial"/>
                <w:szCs w:val="22"/>
                <w:lang w:val="lt-LT"/>
              </w:rPr>
              <w:t xml:space="preserve">Paslaugų srautas </w:t>
            </w:r>
            <w:r w:rsidR="00986026" w:rsidRPr="007F238C">
              <w:rPr>
                <w:rFonts w:ascii="Arial" w:hAnsi="Arial" w:cs="Arial"/>
                <w:szCs w:val="22"/>
                <w:lang w:val="lt-LT"/>
              </w:rPr>
              <w:t>piko metu</w:t>
            </w:r>
            <w:r w:rsidRPr="007F238C">
              <w:rPr>
                <w:rFonts w:ascii="Arial" w:hAnsi="Arial" w:cs="Arial"/>
                <w:szCs w:val="22"/>
                <w:lang w:val="lt-LT"/>
              </w:rPr>
              <w:t>.</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Call</w:t>
            </w:r>
          </w:p>
        </w:tc>
        <w:tc>
          <w:tcPr>
            <w:tcW w:w="1729" w:type="dxa"/>
            <w:vAlign w:val="center"/>
          </w:tcPr>
          <w:p w:rsidR="00766CF7" w:rsidRPr="007F238C" w:rsidRDefault="00FB7C93" w:rsidP="008C6FEB">
            <w:pPr>
              <w:spacing w:line="276" w:lineRule="auto"/>
              <w:jc w:val="center"/>
              <w:rPr>
                <w:rFonts w:ascii="Arial" w:hAnsi="Arial" w:cs="Arial"/>
                <w:szCs w:val="22"/>
                <w:lang w:val="lt-LT"/>
              </w:rPr>
            </w:pPr>
            <w:r w:rsidRPr="007F238C">
              <w:rPr>
                <w:rFonts w:ascii="Arial" w:hAnsi="Arial" w:cs="Arial"/>
                <w:szCs w:val="22"/>
                <w:lang w:val="lt-LT"/>
              </w:rPr>
              <w:t>Skambutis</w:t>
            </w:r>
          </w:p>
        </w:tc>
        <w:tc>
          <w:tcPr>
            <w:tcW w:w="4536" w:type="dxa"/>
            <w:vAlign w:val="center"/>
          </w:tcPr>
          <w:p w:rsidR="00766CF7" w:rsidRPr="007F238C" w:rsidRDefault="00986026" w:rsidP="004B23B8">
            <w:pPr>
              <w:autoSpaceDE w:val="0"/>
              <w:autoSpaceDN w:val="0"/>
              <w:adjustRightInd w:val="0"/>
              <w:spacing w:line="276" w:lineRule="auto"/>
              <w:jc w:val="both"/>
              <w:rPr>
                <w:rFonts w:ascii="Arial" w:eastAsiaTheme="minorHAnsi" w:hAnsi="Arial" w:cs="Arial"/>
                <w:szCs w:val="22"/>
                <w:lang w:val="lt-LT"/>
              </w:rPr>
            </w:pPr>
            <w:r w:rsidRPr="007F238C">
              <w:rPr>
                <w:rFonts w:ascii="Arial" w:eastAsiaTheme="minorHAnsi" w:hAnsi="Arial" w:cs="Arial"/>
                <w:szCs w:val="22"/>
                <w:lang w:val="lt-LT"/>
              </w:rPr>
              <w:t xml:space="preserve">Elektroninių </w:t>
            </w:r>
            <w:r w:rsidR="00FB7C93" w:rsidRPr="007F238C">
              <w:rPr>
                <w:rFonts w:ascii="Arial" w:eastAsiaTheme="minorHAnsi" w:hAnsi="Arial" w:cs="Arial"/>
                <w:szCs w:val="22"/>
                <w:lang w:val="lt-LT"/>
              </w:rPr>
              <w:t>ryši</w:t>
            </w:r>
            <w:r w:rsidRPr="007F238C">
              <w:rPr>
                <w:rFonts w:ascii="Arial" w:eastAsiaTheme="minorHAnsi" w:hAnsi="Arial" w:cs="Arial"/>
                <w:szCs w:val="22"/>
                <w:lang w:val="lt-LT"/>
              </w:rPr>
              <w:t xml:space="preserve">ų </w:t>
            </w:r>
            <w:r w:rsidR="00FB7C93" w:rsidRPr="007F238C">
              <w:rPr>
                <w:rFonts w:ascii="Arial" w:eastAsiaTheme="minorHAnsi" w:hAnsi="Arial" w:cs="Arial"/>
                <w:szCs w:val="22"/>
                <w:lang w:val="lt-LT"/>
              </w:rPr>
              <w:t>priemonėm</w:t>
            </w:r>
            <w:r w:rsidRPr="007F238C">
              <w:rPr>
                <w:rFonts w:ascii="Arial" w:eastAsiaTheme="minorHAnsi" w:hAnsi="Arial" w:cs="Arial"/>
                <w:szCs w:val="22"/>
                <w:lang w:val="lt-LT"/>
              </w:rPr>
              <w:t>i</w:t>
            </w:r>
            <w:r w:rsidR="00FB7C93" w:rsidRPr="007F238C">
              <w:rPr>
                <w:rFonts w:ascii="Arial" w:eastAsiaTheme="minorHAnsi" w:hAnsi="Arial" w:cs="Arial"/>
                <w:szCs w:val="22"/>
                <w:lang w:val="lt-LT"/>
              </w:rPr>
              <w:t>s sukurtas</w:t>
            </w:r>
            <w:r w:rsidR="004B23B8" w:rsidRPr="007F238C">
              <w:rPr>
                <w:rFonts w:ascii="Arial" w:eastAsiaTheme="minorHAnsi" w:hAnsi="Arial" w:cs="Arial"/>
                <w:szCs w:val="22"/>
                <w:lang w:val="lt-LT"/>
              </w:rPr>
              <w:t xml:space="preserve"> </w:t>
            </w:r>
            <w:r w:rsidR="00FB7C93" w:rsidRPr="007F238C">
              <w:rPr>
                <w:rFonts w:ascii="Arial" w:eastAsiaTheme="minorHAnsi" w:hAnsi="Arial" w:cs="Arial"/>
                <w:szCs w:val="22"/>
                <w:lang w:val="lt-LT"/>
              </w:rPr>
              <w:t>sujungimas, suteikiantis dvipusio ryšio galimybe realiu</w:t>
            </w:r>
            <w:r w:rsidRPr="007F238C">
              <w:rPr>
                <w:rFonts w:ascii="Arial" w:eastAsiaTheme="minorHAnsi" w:hAnsi="Arial" w:cs="Arial"/>
                <w:szCs w:val="22"/>
                <w:lang w:val="lt-LT"/>
              </w:rPr>
              <w:t xml:space="preserve"> </w:t>
            </w:r>
            <w:r w:rsidR="00FB7C93" w:rsidRPr="007F238C">
              <w:rPr>
                <w:rFonts w:ascii="Arial" w:eastAsiaTheme="minorHAnsi" w:hAnsi="Arial" w:cs="Arial"/>
                <w:szCs w:val="22"/>
                <w:lang w:val="lt-LT"/>
              </w:rPr>
              <w:t>laiku.</w:t>
            </w:r>
          </w:p>
        </w:tc>
      </w:tr>
      <w:tr w:rsidR="003A1EDE" w:rsidRPr="007F238C" w:rsidTr="004B23B8">
        <w:trPr>
          <w:cantSplit/>
          <w:trHeight w:val="255"/>
        </w:trPr>
        <w:tc>
          <w:tcPr>
            <w:tcW w:w="559" w:type="dxa"/>
            <w:vAlign w:val="center"/>
          </w:tcPr>
          <w:p w:rsidR="00FB7C93" w:rsidRPr="007F238C" w:rsidRDefault="00FB7C93"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FB7C93" w:rsidRPr="007F238C" w:rsidRDefault="00FB7C93" w:rsidP="008C6FEB">
            <w:pPr>
              <w:spacing w:line="276" w:lineRule="auto"/>
              <w:jc w:val="center"/>
              <w:rPr>
                <w:rFonts w:ascii="Arial" w:hAnsi="Arial" w:cs="Arial"/>
                <w:szCs w:val="22"/>
                <w:lang w:val="lt-LT"/>
              </w:rPr>
            </w:pPr>
            <w:r w:rsidRPr="007F238C">
              <w:rPr>
                <w:rFonts w:ascii="Arial" w:hAnsi="Arial" w:cs="Arial"/>
                <w:szCs w:val="22"/>
                <w:lang w:val="lt-LT"/>
              </w:rPr>
              <w:t>CAPEX</w:t>
            </w:r>
          </w:p>
        </w:tc>
        <w:tc>
          <w:tcPr>
            <w:tcW w:w="1810" w:type="dxa"/>
            <w:noWrap/>
            <w:vAlign w:val="center"/>
          </w:tcPr>
          <w:p w:rsidR="00FB7C93" w:rsidRPr="007F238C" w:rsidRDefault="00FB7C93" w:rsidP="008C6FEB">
            <w:pPr>
              <w:spacing w:line="276" w:lineRule="auto"/>
              <w:jc w:val="center"/>
              <w:rPr>
                <w:rFonts w:ascii="Arial" w:hAnsi="Arial" w:cs="Arial"/>
                <w:szCs w:val="22"/>
                <w:lang w:val="lt-LT"/>
              </w:rPr>
            </w:pPr>
            <w:r w:rsidRPr="007F238C">
              <w:rPr>
                <w:rFonts w:ascii="Arial" w:hAnsi="Arial" w:cs="Arial"/>
                <w:szCs w:val="22"/>
                <w:lang w:val="lt-LT"/>
              </w:rPr>
              <w:t>Capital expenditure</w:t>
            </w:r>
          </w:p>
        </w:tc>
        <w:tc>
          <w:tcPr>
            <w:tcW w:w="1729" w:type="dxa"/>
            <w:vAlign w:val="center"/>
          </w:tcPr>
          <w:p w:rsidR="00FB7C93" w:rsidRPr="007F238C" w:rsidRDefault="00FB7C93" w:rsidP="008C6FEB">
            <w:pPr>
              <w:spacing w:before="60" w:after="60" w:line="240" w:lineRule="auto"/>
              <w:jc w:val="center"/>
              <w:rPr>
                <w:rFonts w:ascii="Arial" w:hAnsi="Arial" w:cs="Arial"/>
                <w:szCs w:val="22"/>
                <w:lang w:val="lt-LT"/>
              </w:rPr>
            </w:pPr>
            <w:r w:rsidRPr="007F238C">
              <w:rPr>
                <w:rFonts w:ascii="Arial" w:hAnsi="Arial" w:cs="Arial"/>
                <w:szCs w:val="22"/>
                <w:lang w:val="lt-LT"/>
              </w:rPr>
              <w:t>Kapitalo sąnaudas</w:t>
            </w:r>
          </w:p>
        </w:tc>
        <w:tc>
          <w:tcPr>
            <w:tcW w:w="4536" w:type="dxa"/>
            <w:vAlign w:val="center"/>
          </w:tcPr>
          <w:p w:rsidR="00FB7C93" w:rsidRPr="007F238C" w:rsidRDefault="00FB7C93" w:rsidP="008C6FEB">
            <w:pPr>
              <w:spacing w:line="276" w:lineRule="auto"/>
              <w:jc w:val="both"/>
              <w:rPr>
                <w:rFonts w:ascii="Arial" w:hAnsi="Arial" w:cs="Arial"/>
                <w:szCs w:val="22"/>
                <w:lang w:val="lt-LT"/>
              </w:rPr>
            </w:pPr>
            <w:r w:rsidRPr="007F238C">
              <w:rPr>
                <w:rFonts w:ascii="Arial" w:hAnsi="Arial" w:cs="Arial"/>
                <w:szCs w:val="22"/>
                <w:lang w:val="lt-LT"/>
              </w:rPr>
              <w:t>Sąnaudos, susijusios su investicijomis į ilgalaikį turtą. Kapitalo sąnaudas sudaro ilgalaikio turto nusidėvėjimas (amortizacija) bei ROI.</w:t>
            </w:r>
          </w:p>
        </w:tc>
      </w:tr>
      <w:tr w:rsidR="003A1EDE" w:rsidRPr="007F238C" w:rsidTr="004B23B8">
        <w:trPr>
          <w:cantSplit/>
          <w:trHeight w:val="255"/>
        </w:trPr>
        <w:tc>
          <w:tcPr>
            <w:tcW w:w="559" w:type="dxa"/>
            <w:vAlign w:val="center"/>
          </w:tcPr>
          <w:p w:rsidR="00CB6BF0" w:rsidRPr="007F238C" w:rsidRDefault="00CB6BF0"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Channel</w:t>
            </w:r>
          </w:p>
        </w:tc>
        <w:tc>
          <w:tcPr>
            <w:tcW w:w="1729" w:type="dxa"/>
            <w:vAlign w:val="center"/>
          </w:tcPr>
          <w:p w:rsidR="00CB6BF0" w:rsidRPr="007F238C" w:rsidRDefault="00CB6BF0" w:rsidP="008C6FEB">
            <w:pPr>
              <w:spacing w:before="60" w:after="60" w:line="240" w:lineRule="auto"/>
              <w:jc w:val="center"/>
              <w:rPr>
                <w:rFonts w:ascii="Arial" w:hAnsi="Arial" w:cs="Arial"/>
                <w:szCs w:val="22"/>
                <w:lang w:val="lt-LT"/>
              </w:rPr>
            </w:pPr>
            <w:r w:rsidRPr="007F238C">
              <w:rPr>
                <w:rFonts w:ascii="Arial" w:hAnsi="Arial" w:cs="Arial"/>
                <w:szCs w:val="22"/>
                <w:lang w:val="lt-LT"/>
              </w:rPr>
              <w:t>Perdavimo kanalas</w:t>
            </w:r>
          </w:p>
        </w:tc>
        <w:tc>
          <w:tcPr>
            <w:tcW w:w="4536" w:type="dxa"/>
            <w:vAlign w:val="center"/>
          </w:tcPr>
          <w:p w:rsidR="00CB6BF0" w:rsidRPr="007F238C" w:rsidRDefault="00CB6BF0" w:rsidP="008C6FEB">
            <w:pPr>
              <w:spacing w:line="276" w:lineRule="auto"/>
              <w:jc w:val="both"/>
              <w:rPr>
                <w:rFonts w:ascii="Arial" w:hAnsi="Arial" w:cs="Arial"/>
                <w:szCs w:val="22"/>
                <w:lang w:val="lt-LT"/>
              </w:rPr>
            </w:pPr>
            <w:r w:rsidRPr="007F238C">
              <w:rPr>
                <w:rFonts w:ascii="Arial" w:hAnsi="Arial" w:cs="Arial"/>
                <w:szCs w:val="22"/>
                <w:lang w:val="lt-LT"/>
              </w:rPr>
              <w:t>Loginis perdavimo linijos vienetas, skirtas elektrinių signalų perdavimui.</w:t>
            </w:r>
          </w:p>
        </w:tc>
      </w:tr>
      <w:tr w:rsidR="003A1EDE" w:rsidRPr="007F238C" w:rsidTr="004B23B8">
        <w:trPr>
          <w:cantSplit/>
          <w:trHeight w:val="255"/>
        </w:trPr>
        <w:tc>
          <w:tcPr>
            <w:tcW w:w="559" w:type="dxa"/>
            <w:vAlign w:val="center"/>
          </w:tcPr>
          <w:p w:rsidR="00CB6BF0" w:rsidRPr="007F238C" w:rsidRDefault="00CB6BF0"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Circuit</w:t>
            </w:r>
          </w:p>
        </w:tc>
        <w:tc>
          <w:tcPr>
            <w:tcW w:w="1729" w:type="dxa"/>
            <w:vAlign w:val="center"/>
          </w:tcPr>
          <w:p w:rsidR="00CB6BF0" w:rsidRPr="007F238C" w:rsidRDefault="00CB6BF0" w:rsidP="008C6FEB">
            <w:pPr>
              <w:spacing w:before="60" w:after="60" w:line="240" w:lineRule="auto"/>
              <w:jc w:val="center"/>
              <w:rPr>
                <w:rFonts w:ascii="Arial" w:hAnsi="Arial" w:cs="Arial"/>
                <w:szCs w:val="22"/>
                <w:lang w:val="lt-LT"/>
              </w:rPr>
            </w:pPr>
            <w:r w:rsidRPr="007F238C">
              <w:rPr>
                <w:rFonts w:ascii="Arial" w:hAnsi="Arial" w:cs="Arial"/>
                <w:szCs w:val="22"/>
                <w:lang w:val="lt-LT"/>
              </w:rPr>
              <w:t>Perdavimo linija</w:t>
            </w:r>
          </w:p>
        </w:tc>
        <w:tc>
          <w:tcPr>
            <w:tcW w:w="4536" w:type="dxa"/>
            <w:vAlign w:val="center"/>
          </w:tcPr>
          <w:p w:rsidR="00CB6BF0" w:rsidRPr="007F238C" w:rsidRDefault="00CB6BF0" w:rsidP="008C6FEB">
            <w:pPr>
              <w:spacing w:line="276" w:lineRule="auto"/>
              <w:jc w:val="both"/>
              <w:rPr>
                <w:rFonts w:ascii="Arial" w:hAnsi="Arial" w:cs="Arial"/>
                <w:szCs w:val="22"/>
                <w:lang w:val="lt-LT"/>
              </w:rPr>
            </w:pPr>
            <w:r w:rsidRPr="007F238C">
              <w:rPr>
                <w:rFonts w:ascii="Arial" w:hAnsi="Arial" w:cs="Arial"/>
                <w:szCs w:val="22"/>
                <w:lang w:val="lt-LT"/>
              </w:rPr>
              <w:t>Elektroninių ryšių įranga, užtikrinanti elektrinių signalų perdavimą.</w:t>
            </w:r>
          </w:p>
        </w:tc>
      </w:tr>
      <w:tr w:rsidR="003A1EDE" w:rsidRPr="007F238C" w:rsidTr="004B23B8">
        <w:trPr>
          <w:cantSplit/>
          <w:trHeight w:val="224"/>
        </w:trPr>
        <w:tc>
          <w:tcPr>
            <w:tcW w:w="559" w:type="dxa"/>
            <w:vAlign w:val="center"/>
          </w:tcPr>
          <w:p w:rsidR="00CB6BF0" w:rsidRPr="007F238C" w:rsidRDefault="00CB6BF0"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Common and joint costs</w:t>
            </w:r>
          </w:p>
        </w:tc>
        <w:tc>
          <w:tcPr>
            <w:tcW w:w="1729" w:type="dxa"/>
            <w:vAlign w:val="center"/>
          </w:tcPr>
          <w:p w:rsidR="00CB6BF0" w:rsidRPr="007F238C" w:rsidRDefault="00CB6BF0" w:rsidP="008C6FEB">
            <w:pPr>
              <w:spacing w:before="60" w:after="60" w:line="240" w:lineRule="auto"/>
              <w:jc w:val="center"/>
              <w:rPr>
                <w:rFonts w:ascii="Arial" w:hAnsi="Arial" w:cs="Arial"/>
                <w:szCs w:val="22"/>
                <w:lang w:val="lt-LT"/>
              </w:rPr>
            </w:pPr>
            <w:r w:rsidRPr="007F238C">
              <w:rPr>
                <w:rFonts w:ascii="Arial" w:hAnsi="Arial" w:cs="Arial"/>
                <w:szCs w:val="22"/>
                <w:lang w:val="lt-LT"/>
              </w:rPr>
              <w:t>Bendrosios sąnaudos</w:t>
            </w:r>
          </w:p>
        </w:tc>
        <w:tc>
          <w:tcPr>
            <w:tcW w:w="4536" w:type="dxa"/>
            <w:vAlign w:val="center"/>
          </w:tcPr>
          <w:p w:rsidR="00CB6BF0" w:rsidRPr="007F238C" w:rsidRDefault="00EC37C9" w:rsidP="008C6FEB">
            <w:pPr>
              <w:spacing w:line="276" w:lineRule="auto"/>
              <w:jc w:val="both"/>
              <w:rPr>
                <w:rFonts w:ascii="Arial" w:hAnsi="Arial" w:cs="Arial"/>
                <w:szCs w:val="22"/>
                <w:lang w:val="lt-LT"/>
              </w:rPr>
            </w:pPr>
            <w:r w:rsidRPr="007F238C">
              <w:rPr>
                <w:rFonts w:ascii="Arial" w:hAnsi="Arial" w:cs="Arial"/>
                <w:szCs w:val="22"/>
                <w:lang w:val="lt-LT"/>
              </w:rPr>
              <w:t>Sąnaudos, kuria</w:t>
            </w:r>
            <w:r w:rsidR="00CB6BF0" w:rsidRPr="007F238C">
              <w:rPr>
                <w:rFonts w:ascii="Arial" w:hAnsi="Arial" w:cs="Arial"/>
                <w:szCs w:val="22"/>
                <w:lang w:val="lt-LT"/>
              </w:rPr>
              <w:t xml:space="preserve">s </w:t>
            </w:r>
            <w:r w:rsidRPr="007F238C">
              <w:rPr>
                <w:rFonts w:ascii="Arial" w:hAnsi="Arial" w:cs="Arial"/>
                <w:szCs w:val="22"/>
                <w:lang w:val="lt-LT"/>
              </w:rPr>
              <w:t>dalinasi kelios paslaugos</w:t>
            </w:r>
            <w:r w:rsidR="00CB6BF0" w:rsidRPr="007F238C">
              <w:rPr>
                <w:rFonts w:ascii="Arial" w:hAnsi="Arial" w:cs="Arial"/>
                <w:szCs w:val="22"/>
                <w:lang w:val="lt-LT"/>
              </w:rPr>
              <w:t>. Šios sąnaudos apima tiek bendras sąnaudas tam tikrai įrangai, tiek bendras administracines sąnaudas.</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Core network</w:t>
            </w:r>
          </w:p>
        </w:tc>
        <w:tc>
          <w:tcPr>
            <w:tcW w:w="1729" w:type="dxa"/>
            <w:vAlign w:val="center"/>
          </w:tcPr>
          <w:p w:rsidR="00766CF7"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Pagrindinis tinklas</w:t>
            </w:r>
          </w:p>
        </w:tc>
        <w:tc>
          <w:tcPr>
            <w:tcW w:w="4536" w:type="dxa"/>
            <w:vAlign w:val="center"/>
          </w:tcPr>
          <w:p w:rsidR="00766CF7" w:rsidRPr="007F238C" w:rsidRDefault="00CB6BF0" w:rsidP="008C6FEB">
            <w:pPr>
              <w:spacing w:line="276" w:lineRule="auto"/>
              <w:jc w:val="both"/>
              <w:rPr>
                <w:rFonts w:ascii="Arial" w:hAnsi="Arial" w:cs="Arial"/>
                <w:szCs w:val="22"/>
                <w:lang w:val="lt-LT"/>
              </w:rPr>
            </w:pPr>
            <w:r w:rsidRPr="007F238C">
              <w:rPr>
                <w:rFonts w:ascii="Arial" w:hAnsi="Arial" w:cs="Arial"/>
                <w:szCs w:val="22"/>
                <w:lang w:val="lt-LT"/>
              </w:rPr>
              <w:t>Grupė tinklo elementų, atliekančių srauto komutaciją ir perdavimą</w:t>
            </w:r>
            <w:r w:rsidR="00766CF7" w:rsidRPr="007F238C">
              <w:rPr>
                <w:rFonts w:ascii="Arial" w:hAnsi="Arial" w:cs="Arial"/>
                <w:szCs w:val="22"/>
                <w:lang w:val="lt-LT"/>
              </w:rPr>
              <w:t xml:space="preserve">. </w:t>
            </w:r>
            <w:r w:rsidRPr="007F238C">
              <w:rPr>
                <w:rFonts w:ascii="Arial" w:hAnsi="Arial" w:cs="Arial"/>
                <w:szCs w:val="22"/>
                <w:lang w:val="lt-LT"/>
              </w:rPr>
              <w:t>Pagrindinis tinklas susidaro ir sujungimo stočių, vietinių ir nutolusių abonentų talpų ir tai</w:t>
            </w:r>
            <w:r w:rsidR="00EC37C9" w:rsidRPr="007F238C">
              <w:rPr>
                <w:rFonts w:ascii="Arial" w:hAnsi="Arial" w:cs="Arial"/>
                <w:szCs w:val="22"/>
                <w:lang w:val="lt-LT"/>
              </w:rPr>
              <w:t>p</w:t>
            </w:r>
            <w:r w:rsidRPr="007F238C">
              <w:rPr>
                <w:rFonts w:ascii="Arial" w:hAnsi="Arial" w:cs="Arial"/>
                <w:szCs w:val="22"/>
                <w:lang w:val="lt-LT"/>
              </w:rPr>
              <w:t xml:space="preserve"> pat ir perdavimo įrangos tarp tinklo elementų. </w:t>
            </w:r>
          </w:p>
        </w:tc>
      </w:tr>
      <w:tr w:rsidR="003A1EDE" w:rsidRPr="007F238C" w:rsidTr="004B23B8">
        <w:trPr>
          <w:cantSplit/>
          <w:trHeight w:val="255"/>
        </w:trPr>
        <w:tc>
          <w:tcPr>
            <w:tcW w:w="559" w:type="dxa"/>
            <w:vAlign w:val="center"/>
          </w:tcPr>
          <w:p w:rsidR="00CB6BF0" w:rsidRPr="007F238C" w:rsidRDefault="00CB6BF0"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Cost driver</w:t>
            </w:r>
          </w:p>
        </w:tc>
        <w:tc>
          <w:tcPr>
            <w:tcW w:w="1729" w:type="dxa"/>
            <w:vAlign w:val="center"/>
          </w:tcPr>
          <w:p w:rsidR="00CB6BF0" w:rsidRPr="007F238C" w:rsidRDefault="00CB6BF0" w:rsidP="008C6FEB">
            <w:pPr>
              <w:spacing w:before="60" w:after="60" w:line="240" w:lineRule="auto"/>
              <w:jc w:val="center"/>
              <w:rPr>
                <w:rFonts w:ascii="Arial" w:hAnsi="Arial" w:cs="Arial"/>
                <w:szCs w:val="22"/>
                <w:lang w:val="lt-LT"/>
              </w:rPr>
            </w:pPr>
            <w:r w:rsidRPr="007F238C">
              <w:rPr>
                <w:rFonts w:ascii="Arial" w:hAnsi="Arial" w:cs="Arial"/>
                <w:szCs w:val="22"/>
                <w:lang w:val="lt-LT"/>
              </w:rPr>
              <w:t>Sąnaudų veiksnys</w:t>
            </w:r>
          </w:p>
        </w:tc>
        <w:tc>
          <w:tcPr>
            <w:tcW w:w="4536" w:type="dxa"/>
            <w:vAlign w:val="center"/>
          </w:tcPr>
          <w:p w:rsidR="00CB6BF0" w:rsidRPr="007F238C" w:rsidRDefault="00CB6BF0" w:rsidP="008C6FEB">
            <w:pPr>
              <w:spacing w:line="276" w:lineRule="auto"/>
              <w:jc w:val="both"/>
              <w:rPr>
                <w:rFonts w:ascii="Arial" w:hAnsi="Arial" w:cs="Arial"/>
                <w:szCs w:val="22"/>
                <w:lang w:val="lt-LT"/>
              </w:rPr>
            </w:pPr>
            <w:r w:rsidRPr="007F238C">
              <w:rPr>
                <w:rFonts w:ascii="Arial" w:hAnsi="Arial" w:cs="Arial"/>
                <w:szCs w:val="22"/>
                <w:lang w:val="lt-LT"/>
              </w:rPr>
              <w:t>Pagrindinis veiksnys, lemiantis tam tikrų sąnaudų atsiradimą ir apimtį.</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CB6BF0" w:rsidRPr="007F238C" w:rsidRDefault="00CB6BF0"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CVR</w:t>
            </w:r>
          </w:p>
        </w:tc>
        <w:tc>
          <w:tcPr>
            <w:tcW w:w="1810" w:type="dxa"/>
            <w:tcBorders>
              <w:top w:val="single" w:sz="4" w:space="0" w:color="auto"/>
              <w:left w:val="single" w:sz="4" w:space="0" w:color="auto"/>
              <w:bottom w:val="single" w:sz="4" w:space="0" w:color="auto"/>
              <w:right w:val="single" w:sz="4" w:space="0" w:color="auto"/>
            </w:tcBorders>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Cost volume relationship</w:t>
            </w:r>
          </w:p>
        </w:tc>
        <w:tc>
          <w:tcPr>
            <w:tcW w:w="1729" w:type="dxa"/>
            <w:tcBorders>
              <w:top w:val="single" w:sz="4" w:space="0" w:color="auto"/>
              <w:left w:val="single" w:sz="4" w:space="0" w:color="auto"/>
              <w:bottom w:val="single" w:sz="4" w:space="0" w:color="auto"/>
              <w:right w:val="single" w:sz="4" w:space="0" w:color="auto"/>
            </w:tcBorders>
            <w:vAlign w:val="center"/>
          </w:tcPr>
          <w:p w:rsidR="00CB6BF0" w:rsidRPr="007F238C" w:rsidRDefault="00CB6BF0" w:rsidP="008C6FEB">
            <w:pPr>
              <w:spacing w:before="60" w:after="60" w:line="240" w:lineRule="auto"/>
              <w:jc w:val="center"/>
              <w:rPr>
                <w:rFonts w:ascii="Arial" w:hAnsi="Arial" w:cs="Arial"/>
                <w:szCs w:val="22"/>
                <w:lang w:val="lt-LT"/>
              </w:rPr>
            </w:pPr>
            <w:r w:rsidRPr="007F238C">
              <w:rPr>
                <w:rFonts w:ascii="Arial" w:hAnsi="Arial" w:cs="Arial"/>
                <w:szCs w:val="22"/>
                <w:lang w:val="lt-LT"/>
              </w:rPr>
              <w:t>Sąnaudų-kiekio sąryšis</w:t>
            </w:r>
          </w:p>
        </w:tc>
        <w:tc>
          <w:tcPr>
            <w:tcW w:w="4536" w:type="dxa"/>
            <w:tcBorders>
              <w:top w:val="single" w:sz="4" w:space="0" w:color="auto"/>
              <w:left w:val="single" w:sz="4" w:space="0" w:color="auto"/>
              <w:bottom w:val="single" w:sz="4" w:space="0" w:color="auto"/>
              <w:right w:val="single" w:sz="4" w:space="0" w:color="auto"/>
            </w:tcBorders>
            <w:vAlign w:val="center"/>
          </w:tcPr>
          <w:p w:rsidR="00CB6BF0" w:rsidRPr="007F238C" w:rsidRDefault="00CB6BF0" w:rsidP="008C6FEB">
            <w:pPr>
              <w:spacing w:line="276" w:lineRule="auto"/>
              <w:jc w:val="both"/>
              <w:rPr>
                <w:rFonts w:ascii="Arial" w:hAnsi="Arial" w:cs="Arial"/>
                <w:szCs w:val="22"/>
                <w:lang w:val="lt-LT"/>
              </w:rPr>
            </w:pPr>
            <w:r w:rsidRPr="007F238C">
              <w:rPr>
                <w:rFonts w:ascii="Arial" w:hAnsi="Arial" w:cs="Arial"/>
                <w:szCs w:val="22"/>
                <w:lang w:val="lt-LT"/>
              </w:rPr>
              <w:t>Sąryšis, nusakantis tam tikros rūšies sąnaudų apimties priklausomybę nuo sąnaudų veiksnio apimties.</w:t>
            </w:r>
          </w:p>
        </w:tc>
      </w:tr>
      <w:tr w:rsidR="003A1EDE" w:rsidRPr="007F238C" w:rsidTr="004B23B8">
        <w:trPr>
          <w:cantSplit/>
          <w:trHeight w:val="255"/>
        </w:trPr>
        <w:tc>
          <w:tcPr>
            <w:tcW w:w="559" w:type="dxa"/>
            <w:vAlign w:val="center"/>
          </w:tcPr>
          <w:p w:rsidR="00CB6BF0" w:rsidRPr="007F238C" w:rsidRDefault="00CB6BF0"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Costs</w:t>
            </w:r>
          </w:p>
        </w:tc>
        <w:tc>
          <w:tcPr>
            <w:tcW w:w="1729" w:type="dxa"/>
            <w:vAlign w:val="center"/>
          </w:tcPr>
          <w:p w:rsidR="00CB6BF0" w:rsidRPr="007F238C" w:rsidRDefault="00CB6BF0" w:rsidP="008C6FEB">
            <w:pPr>
              <w:spacing w:before="60" w:after="60" w:line="240" w:lineRule="auto"/>
              <w:jc w:val="center"/>
              <w:rPr>
                <w:rFonts w:ascii="Arial" w:hAnsi="Arial" w:cs="Arial"/>
                <w:szCs w:val="22"/>
                <w:lang w:val="lt-LT"/>
              </w:rPr>
            </w:pPr>
            <w:r w:rsidRPr="007F238C">
              <w:rPr>
                <w:rFonts w:ascii="Arial" w:hAnsi="Arial" w:cs="Arial"/>
                <w:szCs w:val="22"/>
                <w:lang w:val="lt-LT"/>
              </w:rPr>
              <w:t>Sąnaudos</w:t>
            </w:r>
          </w:p>
        </w:tc>
        <w:tc>
          <w:tcPr>
            <w:tcW w:w="4536" w:type="dxa"/>
            <w:vAlign w:val="center"/>
          </w:tcPr>
          <w:p w:rsidR="00CB6BF0" w:rsidRPr="007F238C" w:rsidRDefault="00CB6BF0" w:rsidP="008C6FEB">
            <w:pPr>
              <w:spacing w:line="276" w:lineRule="auto"/>
              <w:jc w:val="both"/>
              <w:rPr>
                <w:rFonts w:ascii="Arial" w:hAnsi="Arial" w:cs="Arial"/>
                <w:szCs w:val="22"/>
                <w:lang w:val="lt-LT"/>
              </w:rPr>
            </w:pPr>
            <w:r w:rsidRPr="007F238C">
              <w:rPr>
                <w:rFonts w:ascii="Arial" w:hAnsi="Arial" w:cs="Arial"/>
                <w:szCs w:val="22"/>
                <w:lang w:val="lt-LT"/>
              </w:rPr>
              <w:t>Ūkio subjekto ekonominės naudos sumažėjimas dėl turto sunaudojimo, turto pardavimo, turto netekimo, turto vertės sumažėjimo bei įsipareigojimų prisiėmimo per ataskaitinį laikotarpį, kai dėl to sumažėja nuosavas kapitalas, išskyrus tiesioginį jo mažinimą.</w:t>
            </w:r>
          </w:p>
        </w:tc>
      </w:tr>
      <w:tr w:rsidR="008C00F7"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8C00F7" w:rsidRPr="007F238C" w:rsidRDefault="008C00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8C00F7" w:rsidRPr="007F238C" w:rsidRDefault="008C00F7" w:rsidP="008C6FEB">
            <w:pPr>
              <w:spacing w:line="276" w:lineRule="auto"/>
              <w:jc w:val="center"/>
              <w:rPr>
                <w:rFonts w:ascii="Arial" w:hAnsi="Arial" w:cs="Arial"/>
                <w:szCs w:val="22"/>
                <w:lang w:val="lt-LT"/>
              </w:rPr>
            </w:pPr>
            <w:r w:rsidRPr="007F238C">
              <w:rPr>
                <w:rFonts w:ascii="Arial" w:hAnsi="Arial" w:cs="Arial"/>
                <w:szCs w:val="22"/>
                <w:lang w:val="lt-LT"/>
              </w:rPr>
              <w:t>CPE</w:t>
            </w:r>
          </w:p>
        </w:tc>
        <w:tc>
          <w:tcPr>
            <w:tcW w:w="1810" w:type="dxa"/>
            <w:tcBorders>
              <w:top w:val="single" w:sz="4" w:space="0" w:color="auto"/>
              <w:left w:val="single" w:sz="4" w:space="0" w:color="auto"/>
              <w:bottom w:val="single" w:sz="4" w:space="0" w:color="auto"/>
              <w:right w:val="single" w:sz="4" w:space="0" w:color="auto"/>
            </w:tcBorders>
            <w:noWrap/>
            <w:vAlign w:val="center"/>
          </w:tcPr>
          <w:p w:rsidR="008C00F7" w:rsidRPr="007F238C" w:rsidRDefault="008C00F7" w:rsidP="008C6FEB">
            <w:pPr>
              <w:spacing w:line="276" w:lineRule="auto"/>
              <w:jc w:val="center"/>
              <w:rPr>
                <w:rFonts w:ascii="Arial" w:hAnsi="Arial" w:cs="Arial"/>
                <w:szCs w:val="22"/>
                <w:lang w:val="lt-LT"/>
              </w:rPr>
            </w:pPr>
            <w:r w:rsidRPr="007F238C">
              <w:rPr>
                <w:rFonts w:ascii="Arial" w:hAnsi="Arial" w:cs="Arial"/>
                <w:szCs w:val="22"/>
                <w:lang w:val="lt-LT"/>
              </w:rPr>
              <w:t>Customer-premises equipment</w:t>
            </w:r>
          </w:p>
        </w:tc>
        <w:tc>
          <w:tcPr>
            <w:tcW w:w="1729" w:type="dxa"/>
            <w:tcBorders>
              <w:top w:val="single" w:sz="4" w:space="0" w:color="auto"/>
              <w:left w:val="single" w:sz="4" w:space="0" w:color="auto"/>
              <w:bottom w:val="single" w:sz="4" w:space="0" w:color="auto"/>
              <w:right w:val="single" w:sz="4" w:space="0" w:color="auto"/>
            </w:tcBorders>
            <w:vAlign w:val="center"/>
          </w:tcPr>
          <w:p w:rsidR="008C00F7" w:rsidRPr="007F238C" w:rsidRDefault="008C00F7" w:rsidP="008C6FEB">
            <w:pPr>
              <w:spacing w:before="60" w:after="60" w:line="240" w:lineRule="auto"/>
              <w:jc w:val="center"/>
              <w:rPr>
                <w:rFonts w:ascii="Arial" w:hAnsi="Arial" w:cs="Arial"/>
                <w:szCs w:val="22"/>
                <w:lang w:val="lt-LT"/>
              </w:rPr>
            </w:pPr>
            <w:r w:rsidRPr="007F238C">
              <w:rPr>
                <w:rFonts w:ascii="Arial" w:hAnsi="Arial" w:cs="Arial"/>
                <w:szCs w:val="22"/>
                <w:lang w:val="lt-LT"/>
              </w:rPr>
              <w:t>Galutinio paslaugių gavėjo įranga</w:t>
            </w:r>
          </w:p>
        </w:tc>
        <w:tc>
          <w:tcPr>
            <w:tcW w:w="4536" w:type="dxa"/>
            <w:tcBorders>
              <w:top w:val="single" w:sz="4" w:space="0" w:color="auto"/>
              <w:left w:val="single" w:sz="4" w:space="0" w:color="auto"/>
              <w:bottom w:val="single" w:sz="4" w:space="0" w:color="auto"/>
              <w:right w:val="single" w:sz="4" w:space="0" w:color="auto"/>
            </w:tcBorders>
            <w:vAlign w:val="center"/>
          </w:tcPr>
          <w:p w:rsidR="008C00F7" w:rsidRPr="007F238C" w:rsidRDefault="008C00F7" w:rsidP="008C6FEB">
            <w:pPr>
              <w:spacing w:line="276" w:lineRule="auto"/>
              <w:jc w:val="both"/>
              <w:rPr>
                <w:rFonts w:ascii="Arial" w:hAnsi="Arial" w:cs="Arial"/>
                <w:szCs w:val="22"/>
                <w:lang w:val="lt-LT"/>
              </w:rPr>
            </w:pPr>
            <w:r w:rsidRPr="007F238C">
              <w:rPr>
                <w:rFonts w:ascii="Arial" w:hAnsi="Arial" w:cs="Arial"/>
                <w:szCs w:val="22"/>
                <w:lang w:val="lt-LT"/>
              </w:rPr>
              <w:t xml:space="preserve">Galutinio paslaugų gavėjo įranga yra įrenginys ir susijusios priemonės </w:t>
            </w:r>
            <w:r w:rsidR="00421F68" w:rsidRPr="007F238C">
              <w:rPr>
                <w:rFonts w:ascii="Arial" w:hAnsi="Arial" w:cs="Arial"/>
                <w:szCs w:val="22"/>
                <w:lang w:val="lt-LT"/>
              </w:rPr>
              <w:t xml:space="preserve">vartotojo patalpose, kuri yra sujungta su paslaugų teikėjo elektroninių ryšių kanalais tinklo demarkacijos taške. </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CB6BF0" w:rsidRPr="007F238C" w:rsidRDefault="00CB6BF0"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DDF</w:t>
            </w:r>
          </w:p>
        </w:tc>
        <w:tc>
          <w:tcPr>
            <w:tcW w:w="1810" w:type="dxa"/>
            <w:tcBorders>
              <w:top w:val="single" w:sz="4" w:space="0" w:color="auto"/>
              <w:left w:val="single" w:sz="4" w:space="0" w:color="auto"/>
              <w:bottom w:val="single" w:sz="4" w:space="0" w:color="auto"/>
              <w:right w:val="single" w:sz="4" w:space="0" w:color="auto"/>
            </w:tcBorders>
            <w:noWrap/>
            <w:vAlign w:val="center"/>
          </w:tcPr>
          <w:p w:rsidR="00CB6BF0"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Digital distribution frame</w:t>
            </w:r>
          </w:p>
        </w:tc>
        <w:tc>
          <w:tcPr>
            <w:tcW w:w="1729" w:type="dxa"/>
            <w:tcBorders>
              <w:top w:val="single" w:sz="4" w:space="0" w:color="auto"/>
              <w:left w:val="single" w:sz="4" w:space="0" w:color="auto"/>
              <w:bottom w:val="single" w:sz="4" w:space="0" w:color="auto"/>
              <w:right w:val="single" w:sz="4" w:space="0" w:color="auto"/>
            </w:tcBorders>
            <w:vAlign w:val="center"/>
          </w:tcPr>
          <w:p w:rsidR="00CB6BF0" w:rsidRPr="007F238C" w:rsidRDefault="00CB6BF0" w:rsidP="008C6FEB">
            <w:pPr>
              <w:spacing w:before="60" w:after="60" w:line="240" w:lineRule="auto"/>
              <w:jc w:val="center"/>
              <w:rPr>
                <w:rFonts w:ascii="Arial" w:hAnsi="Arial" w:cs="Arial"/>
                <w:szCs w:val="22"/>
                <w:lang w:val="lt-LT"/>
              </w:rPr>
            </w:pPr>
            <w:r w:rsidRPr="007F238C">
              <w:rPr>
                <w:rFonts w:ascii="Arial" w:hAnsi="Arial" w:cs="Arial"/>
                <w:szCs w:val="22"/>
                <w:lang w:val="lt-LT"/>
              </w:rPr>
              <w:t>Skaitmeniniai skirstomieji stovai</w:t>
            </w:r>
          </w:p>
        </w:tc>
        <w:tc>
          <w:tcPr>
            <w:tcW w:w="4536" w:type="dxa"/>
            <w:tcBorders>
              <w:top w:val="single" w:sz="4" w:space="0" w:color="auto"/>
              <w:left w:val="single" w:sz="4" w:space="0" w:color="auto"/>
              <w:bottom w:val="single" w:sz="4" w:space="0" w:color="auto"/>
              <w:right w:val="single" w:sz="4" w:space="0" w:color="auto"/>
            </w:tcBorders>
            <w:vAlign w:val="center"/>
          </w:tcPr>
          <w:p w:rsidR="00CB6BF0" w:rsidRPr="007F238C" w:rsidRDefault="00CB6BF0" w:rsidP="008C6FEB">
            <w:pPr>
              <w:spacing w:line="276" w:lineRule="auto"/>
              <w:jc w:val="both"/>
              <w:rPr>
                <w:rFonts w:ascii="Arial" w:hAnsi="Arial" w:cs="Arial"/>
                <w:szCs w:val="22"/>
                <w:lang w:val="lt-LT"/>
              </w:rPr>
            </w:pPr>
            <w:r w:rsidRPr="007F238C">
              <w:rPr>
                <w:rFonts w:ascii="Arial" w:hAnsi="Arial" w:cs="Arial"/>
                <w:szCs w:val="22"/>
                <w:lang w:val="lt-LT"/>
              </w:rPr>
              <w:t>Perjungimo įtaisas, kuriame atliekami sujungimai tarp vienų įtaisų skaitmeninių išėjimų ir kitų įtaisų skaitmeninių įėjimų.</w:t>
            </w:r>
          </w:p>
        </w:tc>
      </w:tr>
      <w:tr w:rsidR="008C00F7" w:rsidRPr="007F238C" w:rsidTr="004B23B8">
        <w:trPr>
          <w:cantSplit/>
          <w:trHeight w:val="255"/>
        </w:trPr>
        <w:tc>
          <w:tcPr>
            <w:tcW w:w="559" w:type="dxa"/>
            <w:vAlign w:val="center"/>
          </w:tcPr>
          <w:p w:rsidR="008C00F7" w:rsidRPr="007F238C" w:rsidRDefault="008C00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8C00F7" w:rsidRPr="007F238C" w:rsidRDefault="008C00F7" w:rsidP="008C6FEB">
            <w:pPr>
              <w:spacing w:line="276" w:lineRule="auto"/>
              <w:jc w:val="center"/>
              <w:rPr>
                <w:rFonts w:ascii="Arial" w:hAnsi="Arial" w:cs="Arial"/>
                <w:szCs w:val="22"/>
                <w:lang w:val="lt-LT"/>
              </w:rPr>
            </w:pPr>
            <w:r w:rsidRPr="007F238C">
              <w:rPr>
                <w:rFonts w:ascii="Arial" w:hAnsi="Arial" w:cs="Arial"/>
                <w:szCs w:val="22"/>
                <w:lang w:val="lt-LT"/>
              </w:rPr>
              <w:t>DSLAM</w:t>
            </w:r>
          </w:p>
        </w:tc>
        <w:tc>
          <w:tcPr>
            <w:tcW w:w="1810" w:type="dxa"/>
            <w:vAlign w:val="center"/>
          </w:tcPr>
          <w:p w:rsidR="008C00F7" w:rsidRPr="007F238C" w:rsidRDefault="008C00F7" w:rsidP="008C6FEB">
            <w:pPr>
              <w:spacing w:line="276" w:lineRule="auto"/>
              <w:jc w:val="center"/>
              <w:rPr>
                <w:rFonts w:ascii="Arial" w:hAnsi="Arial" w:cs="Arial"/>
                <w:szCs w:val="22"/>
                <w:lang w:val="lt-LT"/>
              </w:rPr>
            </w:pPr>
            <w:r w:rsidRPr="007F238C">
              <w:rPr>
                <w:rFonts w:ascii="Arial" w:hAnsi="Arial" w:cs="Arial"/>
                <w:szCs w:val="22"/>
                <w:lang w:val="lt-LT"/>
              </w:rPr>
              <w:t>Digital subscriber line access multiplexer</w:t>
            </w:r>
          </w:p>
        </w:tc>
        <w:tc>
          <w:tcPr>
            <w:tcW w:w="1729" w:type="dxa"/>
            <w:vAlign w:val="center"/>
          </w:tcPr>
          <w:p w:rsidR="008C00F7" w:rsidRPr="007F238C" w:rsidRDefault="008C00F7" w:rsidP="008C6FEB">
            <w:pPr>
              <w:spacing w:line="276" w:lineRule="auto"/>
              <w:jc w:val="center"/>
              <w:rPr>
                <w:rFonts w:ascii="Arial" w:hAnsi="Arial" w:cs="Arial"/>
                <w:szCs w:val="22"/>
                <w:lang w:val="lt-LT"/>
              </w:rPr>
            </w:pPr>
            <w:r w:rsidRPr="007F238C">
              <w:rPr>
                <w:rFonts w:ascii="Arial" w:hAnsi="Arial" w:cs="Arial"/>
                <w:szCs w:val="22"/>
                <w:lang w:val="lt-LT"/>
              </w:rPr>
              <w:t>Didelės spartos skaitmeninių abonentinių linijų tankintuvas</w:t>
            </w:r>
          </w:p>
        </w:tc>
        <w:tc>
          <w:tcPr>
            <w:tcW w:w="4536" w:type="dxa"/>
            <w:vAlign w:val="center"/>
          </w:tcPr>
          <w:p w:rsidR="008C00F7" w:rsidRPr="007F238C" w:rsidRDefault="008C00F7" w:rsidP="008C6FEB">
            <w:pPr>
              <w:spacing w:line="276" w:lineRule="auto"/>
              <w:jc w:val="both"/>
              <w:rPr>
                <w:rFonts w:ascii="Arial" w:hAnsi="Arial" w:cs="Arial"/>
                <w:szCs w:val="22"/>
                <w:lang w:val="lt-LT"/>
              </w:rPr>
            </w:pPr>
            <w:r w:rsidRPr="007F238C">
              <w:rPr>
                <w:rFonts w:ascii="Arial" w:hAnsi="Arial" w:cs="Arial"/>
                <w:szCs w:val="22"/>
                <w:lang w:val="lt-LT"/>
              </w:rPr>
              <w:t>Tinklo elementas, kuris sujungia Didelės spartos skaitmeninių abonentinių linijų (DSL) sąsajas į didelės spartos ryšių kanalą naudojant tankinimo technologiją.</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Duct</w:t>
            </w:r>
          </w:p>
        </w:tc>
        <w:tc>
          <w:tcPr>
            <w:tcW w:w="1729" w:type="dxa"/>
            <w:vAlign w:val="center"/>
          </w:tcPr>
          <w:p w:rsidR="00766CF7"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Kanalas</w:t>
            </w:r>
          </w:p>
        </w:tc>
        <w:tc>
          <w:tcPr>
            <w:tcW w:w="4536" w:type="dxa"/>
            <w:vAlign w:val="center"/>
          </w:tcPr>
          <w:p w:rsidR="00766CF7" w:rsidRPr="007F238C" w:rsidRDefault="00766CF7" w:rsidP="008C6FEB">
            <w:pPr>
              <w:spacing w:line="276" w:lineRule="auto"/>
              <w:jc w:val="both"/>
              <w:rPr>
                <w:rFonts w:ascii="Arial" w:hAnsi="Arial" w:cs="Arial"/>
                <w:szCs w:val="22"/>
                <w:lang w:val="lt-LT"/>
              </w:rPr>
            </w:pPr>
            <w:r w:rsidRPr="007F238C">
              <w:rPr>
                <w:rFonts w:ascii="Arial" w:hAnsi="Arial" w:cs="Arial"/>
                <w:szCs w:val="22"/>
                <w:lang w:val="lt-LT"/>
              </w:rPr>
              <w:t xml:space="preserve">100 mm </w:t>
            </w:r>
            <w:r w:rsidR="00CB6BF0" w:rsidRPr="007F238C">
              <w:rPr>
                <w:rFonts w:ascii="Arial" w:hAnsi="Arial" w:cs="Arial"/>
                <w:szCs w:val="22"/>
                <w:lang w:val="lt-LT"/>
              </w:rPr>
              <w:t>arba platesnis kanalas, įverti kabeliams tarp dviejų š</w:t>
            </w:r>
            <w:r w:rsidR="00421F68" w:rsidRPr="007F238C">
              <w:rPr>
                <w:rFonts w:ascii="Arial" w:hAnsi="Arial" w:cs="Arial"/>
                <w:szCs w:val="22"/>
                <w:lang w:val="lt-LT"/>
              </w:rPr>
              <w:t>u</w:t>
            </w:r>
            <w:r w:rsidR="00CB6BF0" w:rsidRPr="007F238C">
              <w:rPr>
                <w:rFonts w:ascii="Arial" w:hAnsi="Arial" w:cs="Arial"/>
                <w:szCs w:val="22"/>
                <w:lang w:val="lt-LT"/>
              </w:rPr>
              <w:t>linių arba tarp šulinio ir kitos įrangos</w:t>
            </w:r>
            <w:r w:rsidRPr="007F238C">
              <w:rPr>
                <w:rFonts w:ascii="Arial" w:hAnsi="Arial" w:cs="Arial"/>
                <w:szCs w:val="22"/>
                <w:lang w:val="lt-LT"/>
              </w:rPr>
              <w:t>.</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FA</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Fixed assets</w:t>
            </w:r>
          </w:p>
        </w:tc>
        <w:tc>
          <w:tcPr>
            <w:tcW w:w="1729" w:type="dxa"/>
            <w:vAlign w:val="center"/>
          </w:tcPr>
          <w:p w:rsidR="00766CF7"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Ilgalaikis turtas</w:t>
            </w:r>
          </w:p>
        </w:tc>
        <w:tc>
          <w:tcPr>
            <w:tcW w:w="4536" w:type="dxa"/>
            <w:vAlign w:val="center"/>
          </w:tcPr>
          <w:p w:rsidR="00766CF7" w:rsidRPr="007F238C" w:rsidRDefault="00CB6BF0" w:rsidP="008C6FEB">
            <w:pPr>
              <w:spacing w:line="276" w:lineRule="auto"/>
              <w:jc w:val="both"/>
              <w:rPr>
                <w:rFonts w:ascii="Arial" w:hAnsi="Arial" w:cs="Arial"/>
                <w:szCs w:val="22"/>
                <w:lang w:val="lt-LT"/>
              </w:rPr>
            </w:pPr>
            <w:r w:rsidRPr="007F238C">
              <w:rPr>
                <w:rFonts w:ascii="Arial" w:hAnsi="Arial" w:cs="Arial"/>
                <w:szCs w:val="22"/>
                <w:lang w:val="lt-LT"/>
              </w:rPr>
              <w:t>Materialus turtas, naudojamas ilgiau ne</w:t>
            </w:r>
            <w:r w:rsidR="00421F68" w:rsidRPr="007F238C">
              <w:rPr>
                <w:rFonts w:ascii="Arial" w:hAnsi="Arial" w:cs="Arial"/>
                <w:szCs w:val="22"/>
                <w:lang w:val="lt-LT"/>
              </w:rPr>
              <w:t>i</w:t>
            </w:r>
            <w:r w:rsidRPr="007F238C">
              <w:rPr>
                <w:rFonts w:ascii="Arial" w:hAnsi="Arial" w:cs="Arial"/>
                <w:szCs w:val="22"/>
                <w:lang w:val="lt-LT"/>
              </w:rPr>
              <w:t xml:space="preserve"> vienerius metus, duodantis bendrovei ekonominės naudos ir turintis minimalią įsigijimo vertę, nustatytą bendrovės. </w:t>
            </w:r>
          </w:p>
        </w:tc>
      </w:tr>
      <w:tr w:rsidR="003A1EDE" w:rsidRPr="007F238C" w:rsidTr="004B23B8">
        <w:trPr>
          <w:cantSplit/>
          <w:trHeight w:val="374"/>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766CF7" w:rsidRPr="007F238C" w:rsidRDefault="004B23B8" w:rsidP="008C6FEB">
            <w:pPr>
              <w:spacing w:line="276" w:lineRule="auto"/>
              <w:jc w:val="center"/>
              <w:rPr>
                <w:rFonts w:ascii="Arial" w:hAnsi="Arial" w:cs="Arial"/>
                <w:szCs w:val="22"/>
                <w:lang w:val="lt-LT"/>
              </w:rPr>
            </w:pPr>
            <w:r w:rsidRPr="007F238C">
              <w:rPr>
                <w:rFonts w:ascii="Arial" w:hAnsi="Arial" w:cs="Arial"/>
                <w:szCs w:val="22"/>
                <w:lang w:val="lt-LT"/>
              </w:rPr>
              <w:t>Fixed electronic communication</w:t>
            </w:r>
            <w:r w:rsidR="00766CF7" w:rsidRPr="007F238C">
              <w:rPr>
                <w:rFonts w:ascii="Arial" w:hAnsi="Arial" w:cs="Arial"/>
                <w:szCs w:val="22"/>
                <w:lang w:val="lt-LT"/>
              </w:rPr>
              <w:t>s network</w:t>
            </w:r>
          </w:p>
        </w:tc>
        <w:tc>
          <w:tcPr>
            <w:tcW w:w="1729" w:type="dxa"/>
            <w:vAlign w:val="center"/>
          </w:tcPr>
          <w:p w:rsidR="00766CF7" w:rsidRPr="007F238C" w:rsidRDefault="00CB6BF0" w:rsidP="008C6FEB">
            <w:pPr>
              <w:spacing w:line="276" w:lineRule="auto"/>
              <w:jc w:val="center"/>
              <w:rPr>
                <w:rFonts w:ascii="Arial" w:hAnsi="Arial" w:cs="Arial"/>
                <w:szCs w:val="22"/>
                <w:lang w:val="lt-LT"/>
              </w:rPr>
            </w:pPr>
            <w:r w:rsidRPr="007F238C">
              <w:rPr>
                <w:rFonts w:ascii="Arial" w:hAnsi="Arial" w:cs="Arial"/>
                <w:szCs w:val="22"/>
                <w:lang w:val="lt-LT"/>
              </w:rPr>
              <w:t>Fiksuotas elektroninių ryšių tinklas</w:t>
            </w:r>
          </w:p>
        </w:tc>
        <w:tc>
          <w:tcPr>
            <w:tcW w:w="4536" w:type="dxa"/>
            <w:vAlign w:val="center"/>
          </w:tcPr>
          <w:p w:rsidR="00766CF7" w:rsidRPr="007F238C" w:rsidRDefault="009432CB" w:rsidP="008C6FEB">
            <w:pPr>
              <w:spacing w:line="276" w:lineRule="auto"/>
              <w:jc w:val="both"/>
              <w:rPr>
                <w:rFonts w:ascii="Arial" w:hAnsi="Arial" w:cs="Arial"/>
                <w:szCs w:val="22"/>
                <w:lang w:val="lt-LT"/>
              </w:rPr>
            </w:pPr>
            <w:r w:rsidRPr="007F238C">
              <w:rPr>
                <w:rFonts w:ascii="Arial" w:hAnsi="Arial" w:cs="Arial"/>
                <w:szCs w:val="22"/>
                <w:lang w:val="lt-LT"/>
              </w:rPr>
              <w:t>Viešasis elektroninių ryšių tinklas, kurio galiniai taškai yra fiksuoti</w:t>
            </w:r>
          </w:p>
        </w:tc>
      </w:tr>
      <w:tr w:rsidR="00421F68" w:rsidRPr="007F238C" w:rsidTr="004B23B8">
        <w:trPr>
          <w:cantSplit/>
          <w:trHeight w:val="255"/>
        </w:trPr>
        <w:tc>
          <w:tcPr>
            <w:tcW w:w="559" w:type="dxa"/>
            <w:vAlign w:val="center"/>
          </w:tcPr>
          <w:p w:rsidR="00421F68" w:rsidRPr="007F238C" w:rsidRDefault="00421F68"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421F68" w:rsidRPr="007F238C" w:rsidRDefault="00421F68" w:rsidP="008C6FEB">
            <w:pPr>
              <w:spacing w:line="276" w:lineRule="auto"/>
              <w:jc w:val="center"/>
              <w:rPr>
                <w:rFonts w:ascii="Arial" w:hAnsi="Arial" w:cs="Arial"/>
                <w:szCs w:val="22"/>
                <w:lang w:val="lt-LT"/>
              </w:rPr>
            </w:pPr>
            <w:r w:rsidRPr="007F238C">
              <w:rPr>
                <w:rFonts w:ascii="Arial" w:hAnsi="Arial" w:cs="Arial"/>
                <w:szCs w:val="22"/>
                <w:lang w:val="lt-LT"/>
              </w:rPr>
              <w:t>GPON</w:t>
            </w:r>
          </w:p>
        </w:tc>
        <w:tc>
          <w:tcPr>
            <w:tcW w:w="1810" w:type="dxa"/>
            <w:vAlign w:val="center"/>
          </w:tcPr>
          <w:p w:rsidR="00421F68" w:rsidRPr="007F238C" w:rsidRDefault="00421F68" w:rsidP="00DB4363">
            <w:pPr>
              <w:spacing w:line="276" w:lineRule="auto"/>
              <w:jc w:val="center"/>
              <w:rPr>
                <w:rFonts w:ascii="Arial" w:hAnsi="Arial" w:cs="Arial"/>
                <w:szCs w:val="22"/>
                <w:lang w:val="lt-LT"/>
              </w:rPr>
            </w:pPr>
            <w:r w:rsidRPr="007F238C">
              <w:rPr>
                <w:rFonts w:ascii="Arial" w:hAnsi="Arial" w:cs="Arial"/>
                <w:szCs w:val="22"/>
                <w:lang w:val="lt-LT"/>
              </w:rPr>
              <w:t>Gigabito greitaveikos pasyvus optinis tinklas</w:t>
            </w:r>
          </w:p>
        </w:tc>
        <w:tc>
          <w:tcPr>
            <w:tcW w:w="1729" w:type="dxa"/>
            <w:vAlign w:val="center"/>
          </w:tcPr>
          <w:p w:rsidR="00421F68" w:rsidRPr="007F238C" w:rsidRDefault="00421F68" w:rsidP="008C6FEB">
            <w:pPr>
              <w:spacing w:before="60" w:after="60" w:line="240" w:lineRule="auto"/>
              <w:jc w:val="center"/>
              <w:rPr>
                <w:rFonts w:ascii="Arial" w:hAnsi="Arial" w:cs="Arial"/>
                <w:szCs w:val="22"/>
                <w:lang w:val="lt-LT"/>
              </w:rPr>
            </w:pPr>
            <w:r w:rsidRPr="007F238C">
              <w:rPr>
                <w:rFonts w:ascii="Arial" w:hAnsi="Arial" w:cs="Arial"/>
                <w:szCs w:val="22"/>
                <w:lang w:val="lt-LT"/>
              </w:rPr>
              <w:t>GPON</w:t>
            </w:r>
          </w:p>
        </w:tc>
        <w:tc>
          <w:tcPr>
            <w:tcW w:w="4536" w:type="dxa"/>
            <w:vAlign w:val="center"/>
          </w:tcPr>
          <w:p w:rsidR="00421F68" w:rsidRPr="007F238C" w:rsidRDefault="00421F68" w:rsidP="00DB4363">
            <w:pPr>
              <w:spacing w:line="276" w:lineRule="auto"/>
              <w:jc w:val="both"/>
              <w:rPr>
                <w:rFonts w:ascii="Arial" w:hAnsi="Arial" w:cs="Arial"/>
                <w:szCs w:val="22"/>
                <w:lang w:val="lt-LT"/>
              </w:rPr>
            </w:pPr>
            <w:r w:rsidRPr="007F238C">
              <w:rPr>
                <w:rFonts w:ascii="Arial" w:hAnsi="Arial" w:cs="Arial"/>
                <w:szCs w:val="22"/>
                <w:lang w:val="lt-LT"/>
              </w:rPr>
              <w:t xml:space="preserve">„Taškas – daug taškų“ jungtis – optinių skaidulų kabelio naudojimas tinklo architektūroje </w:t>
            </w:r>
            <w:r w:rsidR="00A53537" w:rsidRPr="007F238C">
              <w:rPr>
                <w:rFonts w:ascii="Arial" w:hAnsi="Arial" w:cs="Arial"/>
                <w:szCs w:val="22"/>
                <w:lang w:val="lt-LT"/>
              </w:rPr>
              <w:t>kai pasyvių optinių skaidulų sk</w:t>
            </w:r>
            <w:r w:rsidRPr="007F238C">
              <w:rPr>
                <w:rFonts w:ascii="Arial" w:hAnsi="Arial" w:cs="Arial"/>
                <w:szCs w:val="22"/>
                <w:lang w:val="lt-LT"/>
              </w:rPr>
              <w:t>a</w:t>
            </w:r>
            <w:r w:rsidR="00DB4363" w:rsidRPr="007F238C">
              <w:rPr>
                <w:rFonts w:ascii="Arial" w:hAnsi="Arial" w:cs="Arial"/>
                <w:szCs w:val="22"/>
                <w:lang w:val="lt-LT"/>
              </w:rPr>
              <w:t>i</w:t>
            </w:r>
            <w:r w:rsidRPr="007F238C">
              <w:rPr>
                <w:rFonts w:ascii="Arial" w:hAnsi="Arial" w:cs="Arial"/>
                <w:szCs w:val="22"/>
                <w:lang w:val="lt-LT"/>
              </w:rPr>
              <w:t>dy</w:t>
            </w:r>
            <w:r w:rsidR="00DB4363" w:rsidRPr="007F238C">
              <w:rPr>
                <w:rFonts w:ascii="Arial" w:hAnsi="Arial" w:cs="Arial"/>
                <w:szCs w:val="22"/>
                <w:lang w:val="lt-LT"/>
              </w:rPr>
              <w:t xml:space="preserve">mo </w:t>
            </w:r>
            <w:r w:rsidRPr="007F238C">
              <w:rPr>
                <w:rFonts w:ascii="Arial" w:hAnsi="Arial" w:cs="Arial"/>
                <w:szCs w:val="22"/>
                <w:lang w:val="lt-LT"/>
              </w:rPr>
              <w:t xml:space="preserve">pagalba </w:t>
            </w:r>
            <w:r w:rsidR="004E13A2" w:rsidRPr="007F238C">
              <w:rPr>
                <w:rFonts w:ascii="Arial" w:hAnsi="Arial" w:cs="Arial"/>
                <w:szCs w:val="22"/>
                <w:lang w:val="lt-LT"/>
              </w:rPr>
              <w:t>vienu optiniu kabeliu galima aptarnauti daug patalpų.</w:t>
            </w:r>
          </w:p>
        </w:tc>
      </w:tr>
      <w:tr w:rsidR="003A1EDE" w:rsidRPr="007F238C" w:rsidTr="004B23B8">
        <w:trPr>
          <w:cantSplit/>
          <w:trHeight w:val="255"/>
        </w:trPr>
        <w:tc>
          <w:tcPr>
            <w:tcW w:w="559" w:type="dxa"/>
            <w:vAlign w:val="center"/>
          </w:tcPr>
          <w:p w:rsidR="009432CB" w:rsidRPr="007F238C" w:rsidRDefault="009432CB"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9432CB" w:rsidRPr="007F238C" w:rsidRDefault="009432CB" w:rsidP="008C6FEB">
            <w:pPr>
              <w:spacing w:line="276" w:lineRule="auto"/>
              <w:jc w:val="center"/>
              <w:rPr>
                <w:rFonts w:ascii="Arial" w:hAnsi="Arial" w:cs="Arial"/>
                <w:szCs w:val="22"/>
                <w:lang w:val="lt-LT"/>
              </w:rPr>
            </w:pPr>
            <w:r w:rsidRPr="007F238C">
              <w:rPr>
                <w:rFonts w:ascii="Arial" w:hAnsi="Arial" w:cs="Arial"/>
                <w:szCs w:val="22"/>
                <w:lang w:val="lt-LT"/>
              </w:rPr>
              <w:t>HCC</w:t>
            </w:r>
          </w:p>
        </w:tc>
        <w:tc>
          <w:tcPr>
            <w:tcW w:w="1810" w:type="dxa"/>
            <w:vAlign w:val="center"/>
          </w:tcPr>
          <w:p w:rsidR="009432CB" w:rsidRPr="007F238C" w:rsidRDefault="009432CB" w:rsidP="008C6FEB">
            <w:pPr>
              <w:spacing w:line="276" w:lineRule="auto"/>
              <w:jc w:val="center"/>
              <w:rPr>
                <w:rFonts w:ascii="Arial" w:hAnsi="Arial" w:cs="Arial"/>
                <w:szCs w:val="22"/>
                <w:lang w:val="lt-LT"/>
              </w:rPr>
            </w:pPr>
            <w:r w:rsidRPr="007F238C">
              <w:rPr>
                <w:rFonts w:ascii="Arial" w:hAnsi="Arial" w:cs="Arial"/>
                <w:szCs w:val="22"/>
                <w:lang w:val="lt-LT"/>
              </w:rPr>
              <w:t>Homogenous cost category</w:t>
            </w:r>
          </w:p>
        </w:tc>
        <w:tc>
          <w:tcPr>
            <w:tcW w:w="1729" w:type="dxa"/>
            <w:vAlign w:val="center"/>
          </w:tcPr>
          <w:p w:rsidR="009432CB" w:rsidRPr="007F238C" w:rsidRDefault="009432CB" w:rsidP="008C6FEB">
            <w:pPr>
              <w:spacing w:before="60" w:after="60" w:line="240" w:lineRule="auto"/>
              <w:jc w:val="center"/>
              <w:rPr>
                <w:rFonts w:ascii="Arial" w:hAnsi="Arial" w:cs="Arial"/>
                <w:szCs w:val="22"/>
                <w:lang w:val="lt-LT"/>
              </w:rPr>
            </w:pPr>
            <w:r w:rsidRPr="007F238C">
              <w:rPr>
                <w:rFonts w:ascii="Arial" w:hAnsi="Arial" w:cs="Arial"/>
                <w:szCs w:val="22"/>
                <w:lang w:val="lt-LT"/>
              </w:rPr>
              <w:t>Vienarūšių sąnaudų kategorija</w:t>
            </w:r>
          </w:p>
        </w:tc>
        <w:tc>
          <w:tcPr>
            <w:tcW w:w="4536" w:type="dxa"/>
            <w:vAlign w:val="center"/>
          </w:tcPr>
          <w:p w:rsidR="009432CB" w:rsidRPr="007F238C" w:rsidRDefault="009432CB" w:rsidP="008C6FEB">
            <w:pPr>
              <w:spacing w:line="276" w:lineRule="auto"/>
              <w:jc w:val="both"/>
              <w:rPr>
                <w:rFonts w:ascii="Arial" w:hAnsi="Arial" w:cs="Arial"/>
                <w:szCs w:val="22"/>
                <w:lang w:val="lt-LT"/>
              </w:rPr>
            </w:pPr>
            <w:r w:rsidRPr="007F238C">
              <w:rPr>
                <w:rFonts w:ascii="Arial" w:hAnsi="Arial" w:cs="Arial"/>
                <w:szCs w:val="22"/>
                <w:lang w:val="lt-LT"/>
              </w:rPr>
              <w:t>Savo prigimtimi panašių sąnaudų grupė, turinti tą patį sąnaudų veiksnį, sąnaudų-kiekio sąryšį bei kurių apimtis vienodai įtakoja technologijų pokyčiai.</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IC</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Inter Connection</w:t>
            </w:r>
          </w:p>
        </w:tc>
        <w:tc>
          <w:tcPr>
            <w:tcW w:w="1729" w:type="dxa"/>
            <w:vAlign w:val="center"/>
          </w:tcPr>
          <w:p w:rsidR="00766CF7" w:rsidRPr="007F238C" w:rsidRDefault="009A2287"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S</w:t>
            </w:r>
            <w:r w:rsidR="009432CB" w:rsidRPr="007F238C">
              <w:rPr>
                <w:rFonts w:ascii="Arial" w:hAnsi="Arial" w:cs="Arial"/>
                <w:szCs w:val="22"/>
                <w:lang w:val="lt-LT"/>
              </w:rPr>
              <w:t>ujungimas</w:t>
            </w:r>
          </w:p>
        </w:tc>
        <w:tc>
          <w:tcPr>
            <w:tcW w:w="4536" w:type="dxa"/>
            <w:vAlign w:val="center"/>
          </w:tcPr>
          <w:p w:rsidR="00766CF7" w:rsidRPr="007F238C" w:rsidRDefault="009432CB" w:rsidP="008C6FEB">
            <w:pPr>
              <w:spacing w:line="276" w:lineRule="auto"/>
              <w:jc w:val="both"/>
              <w:rPr>
                <w:rFonts w:ascii="Arial" w:hAnsi="Arial" w:cs="Arial"/>
                <w:szCs w:val="22"/>
                <w:lang w:val="lt-LT"/>
              </w:rPr>
            </w:pPr>
            <w:r w:rsidRPr="007F238C">
              <w:rPr>
                <w:rFonts w:ascii="Arial" w:hAnsi="Arial" w:cs="Arial"/>
                <w:szCs w:val="22"/>
                <w:lang w:val="lt-LT"/>
              </w:rPr>
              <w:t>Dviejų tinklų sujungimas apsikeisti srautais</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IMS</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IP multimedia sub-system</w:t>
            </w:r>
          </w:p>
        </w:tc>
        <w:tc>
          <w:tcPr>
            <w:tcW w:w="1729" w:type="dxa"/>
            <w:vAlign w:val="center"/>
          </w:tcPr>
          <w:p w:rsidR="00766CF7" w:rsidRPr="007F238C" w:rsidRDefault="009432CB"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IP daugialypės terpės sistema</w:t>
            </w:r>
          </w:p>
        </w:tc>
        <w:tc>
          <w:tcPr>
            <w:tcW w:w="4536" w:type="dxa"/>
            <w:vAlign w:val="center"/>
          </w:tcPr>
          <w:p w:rsidR="00766CF7" w:rsidRPr="007F238C" w:rsidRDefault="00A53537" w:rsidP="008C6FEB">
            <w:pPr>
              <w:spacing w:line="276" w:lineRule="auto"/>
              <w:jc w:val="both"/>
              <w:rPr>
                <w:rFonts w:ascii="Arial" w:hAnsi="Arial" w:cs="Arial"/>
                <w:szCs w:val="22"/>
                <w:lang w:val="lt-LT"/>
              </w:rPr>
            </w:pPr>
            <w:r w:rsidRPr="007F238C">
              <w:rPr>
                <w:rFonts w:ascii="Arial" w:hAnsi="Arial" w:cs="Arial"/>
                <w:szCs w:val="22"/>
                <w:lang w:val="lt-LT"/>
              </w:rPr>
              <w:t>Technologinė koncepcijų visuma</w:t>
            </w:r>
            <w:r w:rsidR="009432CB" w:rsidRPr="007F238C">
              <w:rPr>
                <w:rFonts w:ascii="Arial" w:hAnsi="Arial" w:cs="Arial"/>
                <w:szCs w:val="22"/>
                <w:lang w:val="lt-LT"/>
              </w:rPr>
              <w:t xml:space="preserve"> apie Interneto Protokolu teikiamas daugialypės terpės paslaugas </w:t>
            </w:r>
          </w:p>
        </w:tc>
      </w:tr>
      <w:tr w:rsidR="003A1EDE" w:rsidRPr="007F238C" w:rsidTr="004B23B8">
        <w:trPr>
          <w:cantSplit/>
          <w:trHeight w:val="255"/>
        </w:trPr>
        <w:tc>
          <w:tcPr>
            <w:tcW w:w="559" w:type="dxa"/>
            <w:vAlign w:val="center"/>
          </w:tcPr>
          <w:p w:rsidR="009432CB" w:rsidRPr="007F238C" w:rsidRDefault="009432CB"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9432CB" w:rsidRPr="007F238C" w:rsidRDefault="009432CB"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9432CB" w:rsidRPr="007F238C" w:rsidRDefault="009432CB" w:rsidP="008C6FEB">
            <w:pPr>
              <w:spacing w:line="276" w:lineRule="auto"/>
              <w:jc w:val="center"/>
              <w:rPr>
                <w:rFonts w:ascii="Arial" w:hAnsi="Arial" w:cs="Arial"/>
                <w:szCs w:val="22"/>
                <w:lang w:val="lt-LT"/>
              </w:rPr>
            </w:pPr>
            <w:r w:rsidRPr="007F238C">
              <w:rPr>
                <w:rFonts w:ascii="Arial" w:hAnsi="Arial" w:cs="Arial"/>
                <w:szCs w:val="22"/>
                <w:lang w:val="lt-LT"/>
              </w:rPr>
              <w:t>Incremental cost</w:t>
            </w:r>
          </w:p>
        </w:tc>
        <w:tc>
          <w:tcPr>
            <w:tcW w:w="1729" w:type="dxa"/>
            <w:vAlign w:val="center"/>
          </w:tcPr>
          <w:p w:rsidR="009432CB" w:rsidRPr="007F238C" w:rsidRDefault="009432CB" w:rsidP="008C6FEB">
            <w:pPr>
              <w:spacing w:before="60" w:after="60" w:line="240" w:lineRule="auto"/>
              <w:jc w:val="center"/>
              <w:rPr>
                <w:rFonts w:ascii="Arial" w:hAnsi="Arial" w:cs="Arial"/>
                <w:szCs w:val="22"/>
                <w:lang w:val="lt-LT"/>
              </w:rPr>
            </w:pPr>
            <w:r w:rsidRPr="007F238C">
              <w:rPr>
                <w:rFonts w:ascii="Arial" w:hAnsi="Arial" w:cs="Arial"/>
                <w:szCs w:val="22"/>
                <w:lang w:val="lt-LT"/>
              </w:rPr>
              <w:t>Padidėjimo sąnaudos</w:t>
            </w:r>
          </w:p>
        </w:tc>
        <w:tc>
          <w:tcPr>
            <w:tcW w:w="4536" w:type="dxa"/>
            <w:vAlign w:val="center"/>
          </w:tcPr>
          <w:p w:rsidR="009432CB" w:rsidRPr="007F238C" w:rsidRDefault="009432CB" w:rsidP="008C6FEB">
            <w:pPr>
              <w:spacing w:line="276" w:lineRule="auto"/>
              <w:jc w:val="both"/>
              <w:rPr>
                <w:rFonts w:ascii="Arial" w:hAnsi="Arial" w:cs="Arial"/>
                <w:szCs w:val="22"/>
                <w:lang w:val="lt-LT"/>
              </w:rPr>
            </w:pPr>
            <w:r w:rsidRPr="007F238C">
              <w:rPr>
                <w:rFonts w:ascii="Arial" w:hAnsi="Arial" w:cs="Arial"/>
                <w:szCs w:val="22"/>
                <w:lang w:val="lt-LT"/>
              </w:rPr>
              <w:t>Papildomos sąnaudos, patiriamos didėjant teikiamų paslaugų kiekiui.</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bookmarkStart w:id="2" w:name="_Ref320101664"/>
          </w:p>
        </w:tc>
        <w:bookmarkEnd w:id="2"/>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Leased line</w:t>
            </w:r>
          </w:p>
        </w:tc>
        <w:tc>
          <w:tcPr>
            <w:tcW w:w="1729" w:type="dxa"/>
            <w:vAlign w:val="center"/>
          </w:tcPr>
          <w:p w:rsidR="00766CF7" w:rsidRPr="007F238C" w:rsidRDefault="009432CB" w:rsidP="008C6FEB">
            <w:pPr>
              <w:spacing w:line="276" w:lineRule="auto"/>
              <w:jc w:val="center"/>
              <w:rPr>
                <w:rFonts w:ascii="Arial" w:hAnsi="Arial" w:cs="Arial"/>
                <w:szCs w:val="22"/>
                <w:lang w:val="lt-LT"/>
              </w:rPr>
            </w:pPr>
            <w:r w:rsidRPr="007F238C">
              <w:rPr>
                <w:rFonts w:ascii="Arial" w:hAnsi="Arial" w:cs="Arial"/>
                <w:szCs w:val="22"/>
                <w:lang w:val="lt-LT"/>
              </w:rPr>
              <w:t>Skirtosios linijos</w:t>
            </w:r>
          </w:p>
        </w:tc>
        <w:tc>
          <w:tcPr>
            <w:tcW w:w="4536" w:type="dxa"/>
            <w:vAlign w:val="center"/>
          </w:tcPr>
          <w:p w:rsidR="00766CF7" w:rsidRPr="007F238C" w:rsidRDefault="009432CB" w:rsidP="008C6FEB">
            <w:pPr>
              <w:spacing w:line="276" w:lineRule="auto"/>
              <w:jc w:val="both"/>
              <w:rPr>
                <w:rFonts w:ascii="Arial" w:hAnsi="Arial" w:cs="Arial"/>
                <w:szCs w:val="22"/>
                <w:lang w:val="lt-LT"/>
              </w:rPr>
            </w:pPr>
            <w:r w:rsidRPr="007F238C">
              <w:rPr>
                <w:rFonts w:ascii="Arial" w:hAnsi="Arial" w:cs="Arial"/>
                <w:szCs w:val="22"/>
                <w:lang w:val="lt-LT"/>
              </w:rPr>
              <w:t xml:space="preserve">Išskirtinė </w:t>
            </w:r>
            <w:r w:rsidR="00DE5C97" w:rsidRPr="007F238C">
              <w:rPr>
                <w:rFonts w:ascii="Arial" w:hAnsi="Arial" w:cs="Arial"/>
                <w:szCs w:val="22"/>
                <w:lang w:val="lt-LT"/>
              </w:rPr>
              <w:t>te</w:t>
            </w:r>
            <w:r w:rsidRPr="007F238C">
              <w:rPr>
                <w:rFonts w:ascii="Arial" w:hAnsi="Arial" w:cs="Arial"/>
                <w:szCs w:val="22"/>
                <w:lang w:val="lt-LT"/>
              </w:rPr>
              <w:t>l</w:t>
            </w:r>
            <w:r w:rsidR="00DE5C97" w:rsidRPr="007F238C">
              <w:rPr>
                <w:rFonts w:ascii="Arial" w:hAnsi="Arial" w:cs="Arial"/>
                <w:szCs w:val="22"/>
                <w:lang w:val="lt-LT"/>
              </w:rPr>
              <w:t>efon</w:t>
            </w:r>
            <w:r w:rsidRPr="007F238C">
              <w:rPr>
                <w:rFonts w:ascii="Arial" w:hAnsi="Arial" w:cs="Arial"/>
                <w:szCs w:val="22"/>
                <w:lang w:val="lt-LT"/>
              </w:rPr>
              <w:t>o</w:t>
            </w:r>
            <w:r w:rsidR="00DE5C97" w:rsidRPr="007F238C">
              <w:rPr>
                <w:rFonts w:ascii="Arial" w:hAnsi="Arial" w:cs="Arial"/>
                <w:szCs w:val="22"/>
                <w:lang w:val="lt-LT"/>
              </w:rPr>
              <w:t xml:space="preserve"> </w:t>
            </w:r>
            <w:r w:rsidRPr="007F238C">
              <w:rPr>
                <w:rFonts w:ascii="Arial" w:hAnsi="Arial" w:cs="Arial"/>
                <w:szCs w:val="22"/>
                <w:lang w:val="lt-LT"/>
              </w:rPr>
              <w:t xml:space="preserve">ryšio </w:t>
            </w:r>
            <w:r w:rsidR="00DE5C97" w:rsidRPr="007F238C">
              <w:rPr>
                <w:rFonts w:ascii="Arial" w:hAnsi="Arial" w:cs="Arial"/>
                <w:szCs w:val="22"/>
                <w:lang w:val="lt-LT"/>
              </w:rPr>
              <w:t>l</w:t>
            </w:r>
            <w:r w:rsidRPr="007F238C">
              <w:rPr>
                <w:rFonts w:ascii="Arial" w:hAnsi="Arial" w:cs="Arial"/>
                <w:szCs w:val="22"/>
                <w:lang w:val="lt-LT"/>
              </w:rPr>
              <w:t xml:space="preserve">inija, jungianti du galinius taškus. </w:t>
            </w:r>
          </w:p>
        </w:tc>
      </w:tr>
      <w:tr w:rsidR="003A1EDE" w:rsidRPr="007F238C" w:rsidTr="004B23B8">
        <w:trPr>
          <w:cantSplit/>
          <w:trHeight w:val="208"/>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LN</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Local Node</w:t>
            </w:r>
          </w:p>
        </w:tc>
        <w:tc>
          <w:tcPr>
            <w:tcW w:w="1729" w:type="dxa"/>
            <w:vAlign w:val="center"/>
          </w:tcPr>
          <w:p w:rsidR="00766CF7" w:rsidRPr="007F238C" w:rsidRDefault="009432CB"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Vietinis mazgas</w:t>
            </w:r>
          </w:p>
        </w:tc>
        <w:tc>
          <w:tcPr>
            <w:tcW w:w="4536" w:type="dxa"/>
          </w:tcPr>
          <w:p w:rsidR="00766CF7" w:rsidRPr="007F238C" w:rsidRDefault="006B346C" w:rsidP="008C6FEB">
            <w:pPr>
              <w:spacing w:line="276" w:lineRule="auto"/>
              <w:jc w:val="both"/>
              <w:rPr>
                <w:rFonts w:ascii="Arial" w:hAnsi="Arial" w:cs="Arial"/>
                <w:szCs w:val="22"/>
                <w:lang w:val="lt-LT"/>
              </w:rPr>
            </w:pPr>
            <w:r w:rsidRPr="007F238C">
              <w:rPr>
                <w:rFonts w:ascii="Arial" w:hAnsi="Arial" w:cs="Arial"/>
                <w:szCs w:val="22"/>
                <w:lang w:val="lt-LT"/>
              </w:rPr>
              <w:t>Mazgas aptarnaujantis Vietinę Zoną.</w:t>
            </w:r>
          </w:p>
        </w:tc>
      </w:tr>
      <w:tr w:rsidR="003A1EDE" w:rsidRPr="007F238C" w:rsidTr="004B23B8">
        <w:trPr>
          <w:cantSplit/>
          <w:trHeight w:val="510"/>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Local subscriber unit</w:t>
            </w:r>
          </w:p>
        </w:tc>
        <w:tc>
          <w:tcPr>
            <w:tcW w:w="1729" w:type="dxa"/>
            <w:vAlign w:val="center"/>
          </w:tcPr>
          <w:p w:rsidR="00766CF7" w:rsidRPr="007F238C" w:rsidRDefault="00DE5C97" w:rsidP="008C6FEB">
            <w:pPr>
              <w:spacing w:line="276" w:lineRule="auto"/>
              <w:jc w:val="center"/>
              <w:rPr>
                <w:rFonts w:ascii="Arial" w:hAnsi="Arial" w:cs="Arial"/>
                <w:szCs w:val="22"/>
                <w:lang w:val="lt-LT"/>
              </w:rPr>
            </w:pPr>
            <w:r w:rsidRPr="007F238C">
              <w:rPr>
                <w:rFonts w:ascii="Arial" w:hAnsi="Arial" w:cs="Arial"/>
                <w:szCs w:val="22"/>
                <w:lang w:val="lt-LT"/>
              </w:rPr>
              <w:t>Vietinė abonento talpa</w:t>
            </w:r>
          </w:p>
        </w:tc>
        <w:tc>
          <w:tcPr>
            <w:tcW w:w="4536" w:type="dxa"/>
            <w:vAlign w:val="center"/>
          </w:tcPr>
          <w:p w:rsidR="00766CF7" w:rsidRPr="007F238C" w:rsidRDefault="00DE5C97" w:rsidP="008C6FEB">
            <w:pPr>
              <w:spacing w:line="276" w:lineRule="auto"/>
              <w:jc w:val="both"/>
              <w:rPr>
                <w:rFonts w:ascii="Arial" w:hAnsi="Arial" w:cs="Arial"/>
                <w:szCs w:val="22"/>
                <w:lang w:val="lt-LT"/>
              </w:rPr>
            </w:pPr>
            <w:r w:rsidRPr="007F238C">
              <w:rPr>
                <w:rFonts w:ascii="Arial" w:hAnsi="Arial" w:cs="Arial"/>
                <w:szCs w:val="22"/>
                <w:lang w:val="lt-LT"/>
              </w:rPr>
              <w:t>Abonento talpa, kuri fiziškai talpinama toje pačioje vietoje kaip ir sujungimo stotis</w:t>
            </w:r>
            <w:r w:rsidR="00766CF7" w:rsidRPr="007F238C">
              <w:rPr>
                <w:rFonts w:ascii="Arial" w:hAnsi="Arial" w:cs="Arial"/>
                <w:szCs w:val="22"/>
                <w:lang w:val="lt-LT"/>
              </w:rPr>
              <w:t>.</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LRAIC</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Long run average incremental costing</w:t>
            </w:r>
          </w:p>
        </w:tc>
        <w:tc>
          <w:tcPr>
            <w:tcW w:w="1729" w:type="dxa"/>
            <w:vAlign w:val="center"/>
          </w:tcPr>
          <w:p w:rsidR="00766CF7" w:rsidRPr="007F238C" w:rsidRDefault="009A2287" w:rsidP="008C6FEB">
            <w:pPr>
              <w:spacing w:line="276" w:lineRule="auto"/>
              <w:jc w:val="center"/>
              <w:rPr>
                <w:rFonts w:ascii="Arial" w:hAnsi="Arial" w:cs="Arial"/>
                <w:szCs w:val="22"/>
                <w:lang w:val="lt-LT"/>
              </w:rPr>
            </w:pPr>
            <w:r w:rsidRPr="007F238C">
              <w:rPr>
                <w:rFonts w:ascii="Arial" w:hAnsi="Arial" w:cs="Arial"/>
                <w:szCs w:val="22"/>
                <w:lang w:val="lt-LT"/>
              </w:rPr>
              <w:t>Ilgo laikotarpio vidutinės padidėjimo sąnaudos</w:t>
            </w:r>
          </w:p>
        </w:tc>
        <w:tc>
          <w:tcPr>
            <w:tcW w:w="4536" w:type="dxa"/>
            <w:vAlign w:val="center"/>
          </w:tcPr>
          <w:p w:rsidR="00766CF7" w:rsidRPr="007F238C" w:rsidRDefault="00DE5C97" w:rsidP="008C6FEB">
            <w:pPr>
              <w:spacing w:line="276" w:lineRule="auto"/>
              <w:jc w:val="both"/>
              <w:rPr>
                <w:rFonts w:ascii="Arial" w:hAnsi="Arial" w:cs="Arial"/>
                <w:szCs w:val="22"/>
                <w:lang w:val="lt-LT"/>
              </w:rPr>
            </w:pPr>
            <w:r w:rsidRPr="007F238C">
              <w:rPr>
                <w:rFonts w:ascii="Arial" w:hAnsi="Arial" w:cs="Arial"/>
                <w:szCs w:val="22"/>
                <w:lang w:val="lt-LT"/>
              </w:rPr>
              <w:t>Vidutinių padidėjimo sąnaudų apskaitos principas – įvertinti sąnaudų pokytį, kurį įtakoja apibrėžtas teikiamų paslaugų kiekio padidėjimas ir išdalinti sąnaudas vienam teikiamos paslaugos vienetui. Sąnaudos yra vertinamos ilguoju laikotarpiu, kuris reiškia, jog ūkio subjektas, atsižvelgdamas į paslaugų teikimo apimis gali keisti jų teikime naudojamų visų išteklių apimtis (t.</w:t>
            </w:r>
            <w:r w:rsidR="006B346C" w:rsidRPr="007F238C">
              <w:rPr>
                <w:rFonts w:ascii="Arial" w:hAnsi="Arial" w:cs="Arial"/>
                <w:szCs w:val="22"/>
                <w:lang w:val="lt-LT"/>
              </w:rPr>
              <w:t xml:space="preserve"> </w:t>
            </w:r>
            <w:r w:rsidRPr="007F238C">
              <w:rPr>
                <w:rFonts w:ascii="Arial" w:hAnsi="Arial" w:cs="Arial"/>
                <w:szCs w:val="22"/>
                <w:lang w:val="lt-LT"/>
              </w:rPr>
              <w:t>y. visos sąnaudos yra kintamos).</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Multiplexer</w:t>
            </w:r>
          </w:p>
        </w:tc>
        <w:tc>
          <w:tcPr>
            <w:tcW w:w="1729" w:type="dxa"/>
            <w:vAlign w:val="center"/>
          </w:tcPr>
          <w:p w:rsidR="00766CF7" w:rsidRPr="007F238C" w:rsidRDefault="00DE5C97" w:rsidP="008C6FEB">
            <w:pPr>
              <w:spacing w:line="276" w:lineRule="auto"/>
              <w:jc w:val="center"/>
              <w:rPr>
                <w:rFonts w:ascii="Arial" w:hAnsi="Arial" w:cs="Arial"/>
                <w:szCs w:val="22"/>
                <w:lang w:val="lt-LT"/>
              </w:rPr>
            </w:pPr>
            <w:r w:rsidRPr="007F238C">
              <w:rPr>
                <w:rFonts w:ascii="Arial" w:hAnsi="Arial" w:cs="Arial"/>
                <w:szCs w:val="22"/>
                <w:lang w:val="lt-LT"/>
              </w:rPr>
              <w:t>Tankintuvas</w:t>
            </w:r>
          </w:p>
        </w:tc>
        <w:tc>
          <w:tcPr>
            <w:tcW w:w="4536" w:type="dxa"/>
            <w:vAlign w:val="center"/>
          </w:tcPr>
          <w:p w:rsidR="00766CF7" w:rsidRPr="007F238C" w:rsidRDefault="00DE5C97" w:rsidP="008C6FEB">
            <w:pPr>
              <w:spacing w:line="276" w:lineRule="auto"/>
              <w:jc w:val="both"/>
              <w:rPr>
                <w:rFonts w:ascii="Arial" w:hAnsi="Arial" w:cs="Arial"/>
                <w:szCs w:val="22"/>
                <w:lang w:val="lt-LT"/>
              </w:rPr>
            </w:pPr>
            <w:r w:rsidRPr="007F238C">
              <w:rPr>
                <w:rFonts w:ascii="Arial" w:hAnsi="Arial" w:cs="Arial"/>
                <w:szCs w:val="22"/>
                <w:lang w:val="lt-LT"/>
              </w:rPr>
              <w:t>Įrenginys, įgalinantis vienu metu fizine terpe siųsti daugiau nei vieną signalą</w:t>
            </w:r>
            <w:r w:rsidR="00766CF7" w:rsidRPr="007F238C">
              <w:rPr>
                <w:rFonts w:ascii="Arial" w:hAnsi="Arial" w:cs="Arial"/>
                <w:szCs w:val="22"/>
                <w:lang w:val="lt-LT"/>
              </w:rPr>
              <w:t>.</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MSAN</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Multi Services Access Node</w:t>
            </w:r>
          </w:p>
        </w:tc>
        <w:tc>
          <w:tcPr>
            <w:tcW w:w="1729" w:type="dxa"/>
            <w:vAlign w:val="center"/>
          </w:tcPr>
          <w:p w:rsidR="00766CF7" w:rsidRPr="007F238C" w:rsidRDefault="00DE5C97" w:rsidP="008C6FEB">
            <w:pPr>
              <w:spacing w:line="276" w:lineRule="auto"/>
              <w:jc w:val="center"/>
              <w:rPr>
                <w:rFonts w:ascii="Arial" w:hAnsi="Arial" w:cs="Arial"/>
                <w:szCs w:val="22"/>
                <w:lang w:val="lt-LT"/>
              </w:rPr>
            </w:pPr>
            <w:r w:rsidRPr="007F238C">
              <w:rPr>
                <w:rFonts w:ascii="Arial" w:hAnsi="Arial" w:cs="Arial"/>
                <w:szCs w:val="22"/>
                <w:lang w:val="lt-LT"/>
              </w:rPr>
              <w:t>Paslaugų prieigos mazgas</w:t>
            </w:r>
          </w:p>
        </w:tc>
        <w:tc>
          <w:tcPr>
            <w:tcW w:w="4536" w:type="dxa"/>
            <w:vAlign w:val="center"/>
          </w:tcPr>
          <w:p w:rsidR="00766CF7" w:rsidRPr="007F238C" w:rsidRDefault="00DE5C97" w:rsidP="008C6FEB">
            <w:pPr>
              <w:spacing w:line="276" w:lineRule="auto"/>
              <w:jc w:val="both"/>
              <w:rPr>
                <w:rFonts w:ascii="Arial" w:hAnsi="Arial" w:cs="Arial"/>
                <w:szCs w:val="22"/>
                <w:lang w:val="lt-LT"/>
              </w:rPr>
            </w:pPr>
            <w:r w:rsidRPr="007F238C">
              <w:rPr>
                <w:rFonts w:ascii="Arial" w:hAnsi="Arial" w:cs="Arial"/>
                <w:szCs w:val="22"/>
                <w:lang w:val="lt-LT"/>
              </w:rPr>
              <w:t>Įrenginys, paprastai montuojamas prieigos t</w:t>
            </w:r>
            <w:r w:rsidR="0056517B" w:rsidRPr="007F238C">
              <w:rPr>
                <w:rFonts w:ascii="Arial" w:hAnsi="Arial" w:cs="Arial"/>
                <w:szCs w:val="22"/>
                <w:lang w:val="lt-LT"/>
              </w:rPr>
              <w:t>inkle,</w:t>
            </w:r>
            <w:r w:rsidRPr="007F238C">
              <w:rPr>
                <w:rFonts w:ascii="Arial" w:hAnsi="Arial" w:cs="Arial"/>
                <w:szCs w:val="22"/>
                <w:lang w:val="lt-LT"/>
              </w:rPr>
              <w:t xml:space="preserve"> kuris abonentų linijas sujungia su pagrindiniu tinklu ir leidžia te</w:t>
            </w:r>
            <w:r w:rsidR="0056517B" w:rsidRPr="007F238C">
              <w:rPr>
                <w:rFonts w:ascii="Arial" w:hAnsi="Arial" w:cs="Arial"/>
                <w:szCs w:val="22"/>
                <w:lang w:val="lt-LT"/>
              </w:rPr>
              <w:t>i</w:t>
            </w:r>
            <w:r w:rsidRPr="007F238C">
              <w:rPr>
                <w:rFonts w:ascii="Arial" w:hAnsi="Arial" w:cs="Arial"/>
                <w:szCs w:val="22"/>
                <w:lang w:val="lt-LT"/>
              </w:rPr>
              <w:t xml:space="preserve">kti telefono ryšio, ISDN ir plačiajuosčio ryšio, tokio kaip DSL, paslaugas naudojant vieną platformą. </w:t>
            </w:r>
          </w:p>
        </w:tc>
      </w:tr>
      <w:tr w:rsidR="003A1EDE" w:rsidRPr="007F238C" w:rsidTr="004B23B8">
        <w:trPr>
          <w:cantSplit/>
          <w:trHeight w:val="323"/>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Narrowband</w:t>
            </w:r>
          </w:p>
        </w:tc>
        <w:tc>
          <w:tcPr>
            <w:tcW w:w="1729" w:type="dxa"/>
            <w:vAlign w:val="center"/>
          </w:tcPr>
          <w:p w:rsidR="00766CF7" w:rsidRPr="007F238C" w:rsidRDefault="00DE5C97" w:rsidP="008C6FEB">
            <w:pPr>
              <w:spacing w:line="276" w:lineRule="auto"/>
              <w:jc w:val="center"/>
              <w:rPr>
                <w:rFonts w:ascii="Arial" w:hAnsi="Arial" w:cs="Arial"/>
                <w:szCs w:val="22"/>
                <w:lang w:val="lt-LT"/>
              </w:rPr>
            </w:pPr>
            <w:r w:rsidRPr="007F238C">
              <w:rPr>
                <w:rFonts w:ascii="Arial" w:hAnsi="Arial" w:cs="Arial"/>
                <w:szCs w:val="22"/>
                <w:lang w:val="lt-LT"/>
              </w:rPr>
              <w:t>Siaurajuostė prieiga</w:t>
            </w:r>
          </w:p>
        </w:tc>
        <w:tc>
          <w:tcPr>
            <w:tcW w:w="4536" w:type="dxa"/>
            <w:vAlign w:val="center"/>
          </w:tcPr>
          <w:p w:rsidR="00766CF7" w:rsidRPr="007F238C" w:rsidRDefault="009A2287" w:rsidP="008C6FEB">
            <w:pPr>
              <w:spacing w:line="276" w:lineRule="auto"/>
              <w:jc w:val="both"/>
              <w:rPr>
                <w:rFonts w:ascii="Arial" w:hAnsi="Arial" w:cs="Arial"/>
                <w:szCs w:val="22"/>
                <w:lang w:val="lt-LT"/>
              </w:rPr>
            </w:pPr>
            <w:r w:rsidRPr="007F238C">
              <w:rPr>
                <w:rFonts w:ascii="Arial" w:hAnsi="Arial" w:cs="Arial"/>
                <w:szCs w:val="22"/>
                <w:lang w:val="lt-LT"/>
              </w:rPr>
              <w:t xml:space="preserve">Prieigos greitaveika mažesnė nei </w:t>
            </w:r>
            <w:r w:rsidR="00766CF7" w:rsidRPr="007F238C">
              <w:rPr>
                <w:rFonts w:ascii="Arial" w:hAnsi="Arial" w:cs="Arial"/>
                <w:szCs w:val="22"/>
                <w:lang w:val="lt-LT"/>
              </w:rPr>
              <w:t>144 kbps.</w:t>
            </w:r>
          </w:p>
        </w:tc>
      </w:tr>
      <w:tr w:rsidR="003A1EDE" w:rsidRPr="007F238C" w:rsidTr="004B23B8">
        <w:trPr>
          <w:cantSplit/>
          <w:trHeight w:val="510"/>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NE</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Network element</w:t>
            </w:r>
          </w:p>
        </w:tc>
        <w:tc>
          <w:tcPr>
            <w:tcW w:w="1729" w:type="dxa"/>
            <w:vAlign w:val="center"/>
          </w:tcPr>
          <w:p w:rsidR="00766CF7" w:rsidRPr="007F238C" w:rsidRDefault="009A2287" w:rsidP="008C6FEB">
            <w:pPr>
              <w:spacing w:line="276" w:lineRule="auto"/>
              <w:jc w:val="center"/>
              <w:rPr>
                <w:rFonts w:ascii="Arial" w:hAnsi="Arial" w:cs="Arial"/>
                <w:szCs w:val="22"/>
                <w:lang w:val="lt-LT"/>
              </w:rPr>
            </w:pPr>
            <w:r w:rsidRPr="007F238C">
              <w:rPr>
                <w:rFonts w:ascii="Arial" w:hAnsi="Arial" w:cs="Arial"/>
                <w:szCs w:val="22"/>
                <w:lang w:val="lt-LT"/>
              </w:rPr>
              <w:t>Tinklo elementas</w:t>
            </w:r>
          </w:p>
        </w:tc>
        <w:tc>
          <w:tcPr>
            <w:tcW w:w="4536" w:type="dxa"/>
            <w:vAlign w:val="center"/>
          </w:tcPr>
          <w:p w:rsidR="00766CF7" w:rsidRPr="007F238C" w:rsidRDefault="009A2287" w:rsidP="008C6FEB">
            <w:pPr>
              <w:spacing w:line="276" w:lineRule="auto"/>
              <w:jc w:val="both"/>
              <w:rPr>
                <w:rFonts w:ascii="Arial" w:hAnsi="Arial" w:cs="Arial"/>
                <w:szCs w:val="22"/>
                <w:lang w:val="lt-LT"/>
              </w:rPr>
            </w:pPr>
            <w:r w:rsidRPr="007F238C">
              <w:rPr>
                <w:rFonts w:ascii="Arial" w:hAnsi="Arial" w:cs="Arial"/>
                <w:szCs w:val="22"/>
                <w:lang w:val="lt-LT"/>
              </w:rPr>
              <w:t>Bet koks tinklo įrenginys, kuris fiziškai arba logiškai gali būti identifikuojamas kaip savarankiškas tinklo elementas.</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Network interconnection</w:t>
            </w:r>
          </w:p>
        </w:tc>
        <w:tc>
          <w:tcPr>
            <w:tcW w:w="1729" w:type="dxa"/>
            <w:tcBorders>
              <w:top w:val="single" w:sz="4" w:space="0" w:color="auto"/>
              <w:left w:val="single" w:sz="4" w:space="0" w:color="auto"/>
              <w:bottom w:val="single" w:sz="4" w:space="0" w:color="auto"/>
              <w:right w:val="single" w:sz="4" w:space="0" w:color="auto"/>
            </w:tcBorders>
            <w:vAlign w:val="center"/>
          </w:tcPr>
          <w:p w:rsidR="00766CF7" w:rsidRPr="007F238C" w:rsidRDefault="009A2287" w:rsidP="008C6FEB">
            <w:pPr>
              <w:spacing w:line="276" w:lineRule="auto"/>
              <w:jc w:val="center"/>
              <w:rPr>
                <w:rFonts w:ascii="Arial" w:hAnsi="Arial" w:cs="Arial"/>
                <w:szCs w:val="22"/>
                <w:lang w:val="lt-LT"/>
              </w:rPr>
            </w:pPr>
            <w:r w:rsidRPr="007F238C">
              <w:rPr>
                <w:rFonts w:ascii="Arial" w:hAnsi="Arial" w:cs="Arial"/>
                <w:szCs w:val="22"/>
                <w:lang w:val="lt-LT"/>
              </w:rPr>
              <w:t>Tinklų sujungimas</w:t>
            </w:r>
          </w:p>
        </w:tc>
        <w:tc>
          <w:tcPr>
            <w:tcW w:w="4536" w:type="dxa"/>
            <w:tcBorders>
              <w:top w:val="single" w:sz="4" w:space="0" w:color="auto"/>
              <w:left w:val="single" w:sz="4" w:space="0" w:color="auto"/>
              <w:bottom w:val="single" w:sz="4" w:space="0" w:color="auto"/>
              <w:right w:val="single" w:sz="4" w:space="0" w:color="auto"/>
            </w:tcBorders>
          </w:tcPr>
          <w:p w:rsidR="00766CF7" w:rsidRPr="007F238C" w:rsidRDefault="009A2287" w:rsidP="008C6FEB">
            <w:pPr>
              <w:spacing w:line="276" w:lineRule="auto"/>
              <w:jc w:val="both"/>
              <w:rPr>
                <w:rFonts w:ascii="Arial" w:hAnsi="Arial" w:cs="Arial"/>
                <w:szCs w:val="22"/>
                <w:lang w:val="lt-LT"/>
              </w:rPr>
            </w:pPr>
            <w:r w:rsidRPr="007F238C">
              <w:rPr>
                <w:rFonts w:ascii="Arial" w:hAnsi="Arial" w:cs="Arial"/>
                <w:szCs w:val="22"/>
                <w:lang w:val="lt-LT"/>
              </w:rPr>
              <w:t>Fiziškas ir loginis viešųjų elektroninių ryšių tinklų sujungimas</w:t>
            </w:r>
            <w:r w:rsidR="0056517B" w:rsidRPr="007F238C">
              <w:rPr>
                <w:rFonts w:ascii="Arial" w:hAnsi="Arial" w:cs="Arial"/>
                <w:szCs w:val="22"/>
                <w:lang w:val="lt-LT"/>
              </w:rPr>
              <w:t>,</w:t>
            </w:r>
            <w:r w:rsidRPr="007F238C">
              <w:rPr>
                <w:rFonts w:ascii="Arial" w:hAnsi="Arial" w:cs="Arial"/>
                <w:szCs w:val="22"/>
                <w:lang w:val="lt-LT"/>
              </w:rPr>
              <w:t xml:space="preserve"> užtikrinantis ryšį tarp tinklus sujungusių ūkio subjektų abonentų arba prieigos paslaugos</w:t>
            </w:r>
            <w:r w:rsidR="0056517B" w:rsidRPr="007F238C">
              <w:rPr>
                <w:rFonts w:ascii="Arial" w:hAnsi="Arial" w:cs="Arial"/>
                <w:szCs w:val="22"/>
                <w:lang w:val="lt-LT"/>
              </w:rPr>
              <w:t>,</w:t>
            </w:r>
            <w:r w:rsidRPr="007F238C">
              <w:rPr>
                <w:rFonts w:ascii="Arial" w:hAnsi="Arial" w:cs="Arial"/>
                <w:szCs w:val="22"/>
                <w:lang w:val="lt-LT"/>
              </w:rPr>
              <w:t xml:space="preserve"> teikiamos kito ūkio subjekto. Sujungimas yra viena iš prieigos paslaugų.</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NGN</w:t>
            </w:r>
          </w:p>
        </w:tc>
        <w:tc>
          <w:tcPr>
            <w:tcW w:w="1810"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Next Generation Network</w:t>
            </w:r>
          </w:p>
        </w:tc>
        <w:tc>
          <w:tcPr>
            <w:tcW w:w="1729" w:type="dxa"/>
            <w:tcBorders>
              <w:top w:val="single" w:sz="4" w:space="0" w:color="auto"/>
              <w:left w:val="single" w:sz="4" w:space="0" w:color="auto"/>
              <w:bottom w:val="single" w:sz="4" w:space="0" w:color="auto"/>
              <w:right w:val="single" w:sz="4" w:space="0" w:color="auto"/>
            </w:tcBorders>
            <w:vAlign w:val="center"/>
          </w:tcPr>
          <w:p w:rsidR="00766CF7" w:rsidRPr="007F238C" w:rsidRDefault="009A2287" w:rsidP="008C6FEB">
            <w:pPr>
              <w:spacing w:line="276" w:lineRule="auto"/>
              <w:jc w:val="center"/>
              <w:rPr>
                <w:rFonts w:ascii="Arial" w:hAnsi="Arial" w:cs="Arial"/>
                <w:szCs w:val="22"/>
                <w:lang w:val="lt-LT"/>
              </w:rPr>
            </w:pPr>
            <w:r w:rsidRPr="007F238C">
              <w:rPr>
                <w:rFonts w:ascii="Arial" w:hAnsi="Arial" w:cs="Arial"/>
                <w:szCs w:val="22"/>
                <w:lang w:val="lt-LT"/>
              </w:rPr>
              <w:t>Ateinančios kartos tinklas</w:t>
            </w:r>
          </w:p>
        </w:tc>
        <w:tc>
          <w:tcPr>
            <w:tcW w:w="4536" w:type="dxa"/>
            <w:tcBorders>
              <w:top w:val="single" w:sz="4" w:space="0" w:color="auto"/>
              <w:left w:val="single" w:sz="4" w:space="0" w:color="auto"/>
              <w:bottom w:val="single" w:sz="4" w:space="0" w:color="auto"/>
              <w:right w:val="single" w:sz="4" w:space="0" w:color="auto"/>
            </w:tcBorders>
          </w:tcPr>
          <w:p w:rsidR="00766CF7" w:rsidRPr="007F238C" w:rsidRDefault="009A2287" w:rsidP="008C6FEB">
            <w:pPr>
              <w:spacing w:line="276" w:lineRule="auto"/>
              <w:jc w:val="both"/>
              <w:rPr>
                <w:rFonts w:ascii="Arial" w:hAnsi="Arial" w:cs="Arial"/>
                <w:szCs w:val="22"/>
                <w:lang w:val="lt-LT"/>
              </w:rPr>
            </w:pPr>
            <w:r w:rsidRPr="007F238C">
              <w:rPr>
                <w:rFonts w:ascii="Arial" w:hAnsi="Arial" w:cs="Arial"/>
                <w:bCs/>
                <w:szCs w:val="22"/>
                <w:lang w:val="lt-LT" w:eastAsia="zh-HK"/>
              </w:rPr>
              <w:t>Elektroninių ryšių tinklo koncepcija, kurios pagrindą sudaro paketinis komutavimas bei transporto ir tinklo paslaugų atskyrimas. Į šią sąvoką taip pat įtraukiamas ir optinės prieigos diegimas viešuosiuose elektroninių ryšių tinkluose.</w:t>
            </w:r>
          </w:p>
        </w:tc>
      </w:tr>
      <w:tr w:rsidR="00AC7C2A" w:rsidRPr="007F238C" w:rsidTr="004B23B8">
        <w:trPr>
          <w:cantSplit/>
          <w:trHeight w:val="255"/>
        </w:trPr>
        <w:tc>
          <w:tcPr>
            <w:tcW w:w="559" w:type="dxa"/>
            <w:vAlign w:val="center"/>
          </w:tcPr>
          <w:p w:rsidR="00AC7C2A" w:rsidRPr="007F238C" w:rsidRDefault="00AC7C2A"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AC7C2A" w:rsidRPr="007F238C" w:rsidRDefault="00AC7C2A" w:rsidP="008C6FEB">
            <w:pPr>
              <w:spacing w:line="276" w:lineRule="auto"/>
              <w:jc w:val="center"/>
              <w:rPr>
                <w:rFonts w:ascii="Arial" w:hAnsi="Arial" w:cs="Arial"/>
                <w:szCs w:val="22"/>
                <w:lang w:val="lt-LT"/>
              </w:rPr>
            </w:pPr>
            <w:r w:rsidRPr="007F238C">
              <w:rPr>
                <w:rFonts w:ascii="Arial" w:hAnsi="Arial" w:cs="Arial"/>
                <w:szCs w:val="22"/>
                <w:lang w:val="lt-LT"/>
              </w:rPr>
              <w:t>NMS</w:t>
            </w:r>
          </w:p>
        </w:tc>
        <w:tc>
          <w:tcPr>
            <w:tcW w:w="1810" w:type="dxa"/>
            <w:noWrap/>
            <w:vAlign w:val="center"/>
          </w:tcPr>
          <w:p w:rsidR="00AC7C2A" w:rsidRPr="007F238C" w:rsidRDefault="00AC7C2A" w:rsidP="008C6FEB">
            <w:pPr>
              <w:spacing w:line="276" w:lineRule="auto"/>
              <w:jc w:val="center"/>
              <w:rPr>
                <w:rFonts w:ascii="Arial" w:hAnsi="Arial" w:cs="Arial"/>
                <w:szCs w:val="22"/>
                <w:lang w:val="lt-LT"/>
              </w:rPr>
            </w:pPr>
            <w:r w:rsidRPr="007F238C">
              <w:rPr>
                <w:rFonts w:ascii="Arial" w:hAnsi="Arial" w:cs="Arial"/>
                <w:szCs w:val="22"/>
                <w:lang w:val="lt-LT"/>
              </w:rPr>
              <w:t>Network Management System</w:t>
            </w:r>
          </w:p>
        </w:tc>
        <w:tc>
          <w:tcPr>
            <w:tcW w:w="1729" w:type="dxa"/>
            <w:vAlign w:val="center"/>
          </w:tcPr>
          <w:p w:rsidR="00AC7C2A" w:rsidRPr="007F238C" w:rsidRDefault="00AC7C2A" w:rsidP="008C6FEB">
            <w:pPr>
              <w:spacing w:line="276" w:lineRule="auto"/>
              <w:jc w:val="center"/>
              <w:rPr>
                <w:rFonts w:ascii="Arial" w:hAnsi="Arial" w:cs="Arial"/>
                <w:szCs w:val="22"/>
                <w:lang w:val="lt-LT"/>
              </w:rPr>
            </w:pPr>
            <w:r w:rsidRPr="007F238C">
              <w:rPr>
                <w:rFonts w:ascii="Arial" w:hAnsi="Arial" w:cs="Arial"/>
                <w:szCs w:val="22"/>
                <w:lang w:val="lt-LT"/>
              </w:rPr>
              <w:t>Tinklo valdymo sistema</w:t>
            </w:r>
          </w:p>
        </w:tc>
        <w:tc>
          <w:tcPr>
            <w:tcW w:w="4536" w:type="dxa"/>
          </w:tcPr>
          <w:p w:rsidR="00AC7C2A" w:rsidRPr="007F238C" w:rsidRDefault="00AC7C2A" w:rsidP="008C6FEB">
            <w:pPr>
              <w:spacing w:line="276" w:lineRule="auto"/>
              <w:jc w:val="both"/>
              <w:rPr>
                <w:rFonts w:ascii="Arial" w:hAnsi="Arial" w:cs="Arial"/>
                <w:szCs w:val="22"/>
                <w:lang w:val="lt-LT"/>
              </w:rPr>
            </w:pPr>
            <w:r w:rsidRPr="007F238C">
              <w:rPr>
                <w:rFonts w:ascii="Arial" w:hAnsi="Arial" w:cs="Arial"/>
                <w:szCs w:val="22"/>
                <w:lang w:val="lt-LT"/>
              </w:rPr>
              <w:t>Ši sistema valdo tinklo elementus. Tinklo valdymo sistemos funkcijos apima: tinklo elementų aptikimą, tinklo elementų būsenos priežiūrą, įspėjimų teikimas apie procesus, kurie gali daryti įtaką visos sistemos veikimui, problemų, problemų priežasčių ir galimų sprendimų nustatymas ir teikimas.</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Operator</w:t>
            </w:r>
          </w:p>
        </w:tc>
        <w:tc>
          <w:tcPr>
            <w:tcW w:w="1729" w:type="dxa"/>
            <w:vAlign w:val="center"/>
          </w:tcPr>
          <w:p w:rsidR="00766CF7" w:rsidRPr="007F238C" w:rsidRDefault="009A2287" w:rsidP="008C6FEB">
            <w:pPr>
              <w:spacing w:line="276" w:lineRule="auto"/>
              <w:jc w:val="center"/>
              <w:rPr>
                <w:rFonts w:ascii="Arial" w:hAnsi="Arial" w:cs="Arial"/>
                <w:szCs w:val="22"/>
                <w:lang w:val="lt-LT"/>
              </w:rPr>
            </w:pPr>
            <w:r w:rsidRPr="007F238C">
              <w:rPr>
                <w:rFonts w:ascii="Arial" w:hAnsi="Arial" w:cs="Arial"/>
                <w:szCs w:val="22"/>
                <w:lang w:val="lt-LT"/>
              </w:rPr>
              <w:t>Operatorius</w:t>
            </w:r>
          </w:p>
        </w:tc>
        <w:tc>
          <w:tcPr>
            <w:tcW w:w="4536" w:type="dxa"/>
          </w:tcPr>
          <w:p w:rsidR="00766CF7" w:rsidRPr="007F238C" w:rsidRDefault="009A2287" w:rsidP="008C6FEB">
            <w:pPr>
              <w:spacing w:line="276" w:lineRule="auto"/>
              <w:jc w:val="both"/>
              <w:rPr>
                <w:rFonts w:ascii="Arial" w:hAnsi="Arial" w:cs="Arial"/>
                <w:szCs w:val="22"/>
                <w:lang w:val="lt-LT"/>
              </w:rPr>
            </w:pPr>
            <w:r w:rsidRPr="007F238C">
              <w:rPr>
                <w:rFonts w:ascii="Arial" w:hAnsi="Arial" w:cs="Arial"/>
                <w:szCs w:val="22"/>
                <w:lang w:val="lt-LT"/>
              </w:rPr>
              <w:t>Ūkio subjektas, teikiantis viešąjį elektroninių ryšių tinklą arba susijusias priemones</w:t>
            </w:r>
            <w:r w:rsidR="00766CF7" w:rsidRPr="007F238C">
              <w:rPr>
                <w:rFonts w:ascii="Arial" w:hAnsi="Arial" w:cs="Arial"/>
                <w:szCs w:val="22"/>
                <w:lang w:val="lt-LT"/>
              </w:rPr>
              <w:t>.</w:t>
            </w:r>
          </w:p>
        </w:tc>
      </w:tr>
      <w:tr w:rsidR="003A1EDE" w:rsidRPr="007F238C" w:rsidTr="004B23B8">
        <w:trPr>
          <w:cantSplit/>
          <w:trHeight w:val="510"/>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OPEX</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OPEX</w:t>
            </w:r>
          </w:p>
        </w:tc>
        <w:tc>
          <w:tcPr>
            <w:tcW w:w="1729" w:type="dxa"/>
            <w:vAlign w:val="center"/>
          </w:tcPr>
          <w:p w:rsidR="00766CF7" w:rsidRPr="007F238C" w:rsidRDefault="009A2287" w:rsidP="008C6FEB">
            <w:pPr>
              <w:spacing w:line="276" w:lineRule="auto"/>
              <w:jc w:val="center"/>
              <w:rPr>
                <w:rFonts w:ascii="Arial" w:hAnsi="Arial" w:cs="Arial"/>
                <w:szCs w:val="22"/>
                <w:lang w:val="lt-LT"/>
              </w:rPr>
            </w:pPr>
            <w:r w:rsidRPr="007F238C">
              <w:rPr>
                <w:rFonts w:ascii="Arial" w:hAnsi="Arial" w:cs="Arial"/>
                <w:szCs w:val="22"/>
                <w:lang w:val="lt-LT"/>
              </w:rPr>
              <w:t>Veiklos sąnaudos</w:t>
            </w:r>
          </w:p>
        </w:tc>
        <w:tc>
          <w:tcPr>
            <w:tcW w:w="4536" w:type="dxa"/>
          </w:tcPr>
          <w:p w:rsidR="00766CF7" w:rsidRPr="007F238C" w:rsidRDefault="009A2287" w:rsidP="008C6FEB">
            <w:pPr>
              <w:spacing w:line="276" w:lineRule="auto"/>
              <w:jc w:val="both"/>
              <w:rPr>
                <w:rFonts w:ascii="Arial" w:hAnsi="Arial" w:cs="Arial"/>
                <w:szCs w:val="22"/>
                <w:lang w:val="lt-LT"/>
              </w:rPr>
            </w:pPr>
            <w:r w:rsidRPr="007F238C">
              <w:rPr>
                <w:rFonts w:ascii="Arial" w:hAnsi="Arial" w:cs="Arial"/>
                <w:szCs w:val="22"/>
                <w:lang w:val="lt-LT"/>
              </w:rPr>
              <w:t>Veiklos sąnaudos, apimančios išlaidas atlyginimus, medžiagas ir kitas perkamas paslaugas.</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ODF</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Optical distribution frame</w:t>
            </w:r>
          </w:p>
        </w:tc>
        <w:tc>
          <w:tcPr>
            <w:tcW w:w="1729" w:type="dxa"/>
            <w:vAlign w:val="center"/>
          </w:tcPr>
          <w:p w:rsidR="00766CF7" w:rsidRPr="007F238C" w:rsidRDefault="009A2287" w:rsidP="008C6FEB">
            <w:pPr>
              <w:spacing w:line="276" w:lineRule="auto"/>
              <w:jc w:val="center"/>
              <w:rPr>
                <w:rFonts w:ascii="Arial" w:hAnsi="Arial" w:cs="Arial"/>
                <w:szCs w:val="22"/>
                <w:lang w:val="lt-LT"/>
              </w:rPr>
            </w:pPr>
            <w:r w:rsidRPr="007F238C">
              <w:rPr>
                <w:rFonts w:ascii="Arial" w:hAnsi="Arial" w:cs="Arial"/>
                <w:szCs w:val="22"/>
                <w:lang w:val="lt-LT"/>
              </w:rPr>
              <w:t>Opti</w:t>
            </w:r>
            <w:r w:rsidR="00AC7C2A" w:rsidRPr="007F238C">
              <w:rPr>
                <w:rFonts w:ascii="Arial" w:hAnsi="Arial" w:cs="Arial"/>
                <w:szCs w:val="22"/>
                <w:lang w:val="lt-LT"/>
              </w:rPr>
              <w:t xml:space="preserve">nis skirstomasis </w:t>
            </w:r>
            <w:r w:rsidRPr="007F238C">
              <w:rPr>
                <w:rFonts w:ascii="Arial" w:hAnsi="Arial" w:cs="Arial"/>
                <w:szCs w:val="22"/>
                <w:lang w:val="lt-LT"/>
              </w:rPr>
              <w:t>stovas</w:t>
            </w:r>
          </w:p>
        </w:tc>
        <w:tc>
          <w:tcPr>
            <w:tcW w:w="4536" w:type="dxa"/>
          </w:tcPr>
          <w:p w:rsidR="00766CF7" w:rsidRPr="007F238C" w:rsidRDefault="009A2287" w:rsidP="008C6FEB">
            <w:pPr>
              <w:spacing w:line="276" w:lineRule="auto"/>
              <w:jc w:val="both"/>
              <w:rPr>
                <w:rFonts w:ascii="Arial" w:hAnsi="Arial" w:cs="Arial"/>
                <w:szCs w:val="22"/>
                <w:lang w:val="lt-LT"/>
              </w:rPr>
            </w:pPr>
            <w:r w:rsidRPr="007F238C">
              <w:rPr>
                <w:rFonts w:ascii="Arial" w:hAnsi="Arial" w:cs="Arial"/>
                <w:szCs w:val="22"/>
                <w:lang w:val="lt-LT"/>
              </w:rPr>
              <w:t xml:space="preserve">Įrenginys, naudojamas </w:t>
            </w:r>
            <w:r w:rsidR="00430EF0" w:rsidRPr="007F238C">
              <w:rPr>
                <w:rFonts w:ascii="Arial" w:hAnsi="Arial" w:cs="Arial"/>
                <w:szCs w:val="22"/>
                <w:lang w:val="lt-LT"/>
              </w:rPr>
              <w:t xml:space="preserve">fiziškai sugrupuoti kelis kabelius į vieną kabelį. </w:t>
            </w:r>
          </w:p>
        </w:tc>
      </w:tr>
      <w:tr w:rsidR="00AC7C2A"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AC7C2A" w:rsidRPr="007F238C" w:rsidRDefault="00AC7C2A"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AC7C2A" w:rsidRPr="007F238C" w:rsidRDefault="00AC7C2A" w:rsidP="008C6FEB">
            <w:pPr>
              <w:spacing w:line="276" w:lineRule="auto"/>
              <w:jc w:val="center"/>
              <w:rPr>
                <w:rFonts w:ascii="Arial" w:hAnsi="Arial" w:cs="Arial"/>
                <w:szCs w:val="22"/>
                <w:lang w:val="lt-LT"/>
              </w:rPr>
            </w:pPr>
            <w:r w:rsidRPr="007F238C">
              <w:rPr>
                <w:rFonts w:ascii="Arial" w:hAnsi="Arial" w:cs="Arial"/>
                <w:szCs w:val="22"/>
                <w:lang w:val="lt-LT"/>
              </w:rPr>
              <w:t>OLT</w:t>
            </w:r>
          </w:p>
        </w:tc>
        <w:tc>
          <w:tcPr>
            <w:tcW w:w="1810" w:type="dxa"/>
            <w:tcBorders>
              <w:top w:val="single" w:sz="4" w:space="0" w:color="auto"/>
              <w:left w:val="single" w:sz="4" w:space="0" w:color="auto"/>
              <w:bottom w:val="single" w:sz="4" w:space="0" w:color="auto"/>
              <w:right w:val="single" w:sz="4" w:space="0" w:color="auto"/>
            </w:tcBorders>
            <w:noWrap/>
            <w:vAlign w:val="center"/>
          </w:tcPr>
          <w:p w:rsidR="00AC7C2A" w:rsidRPr="007F238C" w:rsidRDefault="00AC7C2A" w:rsidP="008C6FEB">
            <w:pPr>
              <w:spacing w:line="276" w:lineRule="auto"/>
              <w:jc w:val="center"/>
              <w:rPr>
                <w:rFonts w:ascii="Arial" w:hAnsi="Arial" w:cs="Arial"/>
                <w:szCs w:val="22"/>
                <w:lang w:val="lt-LT"/>
              </w:rPr>
            </w:pPr>
            <w:r w:rsidRPr="007F238C">
              <w:rPr>
                <w:rFonts w:ascii="Arial" w:hAnsi="Arial" w:cs="Arial"/>
                <w:szCs w:val="22"/>
                <w:lang w:val="lt-LT"/>
              </w:rPr>
              <w:t>Optical Line Terminas</w:t>
            </w:r>
          </w:p>
        </w:tc>
        <w:tc>
          <w:tcPr>
            <w:tcW w:w="1729" w:type="dxa"/>
            <w:tcBorders>
              <w:top w:val="single" w:sz="4" w:space="0" w:color="auto"/>
              <w:left w:val="single" w:sz="4" w:space="0" w:color="auto"/>
              <w:bottom w:val="single" w:sz="4" w:space="0" w:color="auto"/>
              <w:right w:val="single" w:sz="4" w:space="0" w:color="auto"/>
            </w:tcBorders>
            <w:vAlign w:val="center"/>
          </w:tcPr>
          <w:p w:rsidR="00AC7C2A" w:rsidRPr="007F238C" w:rsidRDefault="00AC7C2A" w:rsidP="008C6FEB">
            <w:pPr>
              <w:spacing w:line="276" w:lineRule="auto"/>
              <w:jc w:val="center"/>
              <w:rPr>
                <w:rFonts w:ascii="Arial" w:hAnsi="Arial" w:cs="Arial"/>
                <w:szCs w:val="22"/>
                <w:lang w:val="lt-LT"/>
              </w:rPr>
            </w:pPr>
            <w:r w:rsidRPr="007F238C">
              <w:rPr>
                <w:rFonts w:ascii="Arial" w:hAnsi="Arial" w:cs="Arial"/>
                <w:szCs w:val="22"/>
                <w:lang w:val="lt-LT"/>
              </w:rPr>
              <w:t>Optinės linijos įrenginys</w:t>
            </w:r>
          </w:p>
        </w:tc>
        <w:tc>
          <w:tcPr>
            <w:tcW w:w="4536" w:type="dxa"/>
            <w:tcBorders>
              <w:top w:val="single" w:sz="4" w:space="0" w:color="auto"/>
              <w:left w:val="single" w:sz="4" w:space="0" w:color="auto"/>
              <w:bottom w:val="single" w:sz="4" w:space="0" w:color="auto"/>
              <w:right w:val="single" w:sz="4" w:space="0" w:color="auto"/>
            </w:tcBorders>
          </w:tcPr>
          <w:p w:rsidR="00AC7C2A" w:rsidRPr="007F238C" w:rsidRDefault="00AC7C2A" w:rsidP="008C6FEB">
            <w:pPr>
              <w:spacing w:line="276" w:lineRule="auto"/>
              <w:jc w:val="both"/>
              <w:rPr>
                <w:rFonts w:ascii="Arial" w:hAnsi="Arial" w:cs="Arial"/>
                <w:szCs w:val="22"/>
                <w:lang w:val="lt-LT"/>
              </w:rPr>
            </w:pPr>
            <w:r w:rsidRPr="007F238C">
              <w:rPr>
                <w:rFonts w:ascii="Arial" w:hAnsi="Arial" w:cs="Arial"/>
                <w:szCs w:val="22"/>
                <w:lang w:val="lt-LT"/>
              </w:rPr>
              <w:t>Paslaugų teikėjo optinių skaidulų tinklo galutinio taško įrenginys.</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Origination</w:t>
            </w:r>
          </w:p>
        </w:tc>
        <w:tc>
          <w:tcPr>
            <w:tcW w:w="1729" w:type="dxa"/>
            <w:tcBorders>
              <w:top w:val="single" w:sz="4" w:space="0" w:color="auto"/>
              <w:left w:val="single" w:sz="4" w:space="0" w:color="auto"/>
              <w:bottom w:val="single" w:sz="4" w:space="0" w:color="auto"/>
              <w:right w:val="single" w:sz="4" w:space="0" w:color="auto"/>
            </w:tcBorders>
            <w:vAlign w:val="center"/>
          </w:tcPr>
          <w:p w:rsidR="00766CF7" w:rsidRPr="007F238C" w:rsidRDefault="00430EF0" w:rsidP="008C6FEB">
            <w:pPr>
              <w:spacing w:line="276" w:lineRule="auto"/>
              <w:jc w:val="center"/>
              <w:rPr>
                <w:rFonts w:ascii="Arial" w:hAnsi="Arial" w:cs="Arial"/>
                <w:szCs w:val="22"/>
                <w:lang w:val="lt-LT"/>
              </w:rPr>
            </w:pPr>
            <w:r w:rsidRPr="007F238C">
              <w:rPr>
                <w:rFonts w:ascii="Arial" w:hAnsi="Arial" w:cs="Arial"/>
                <w:szCs w:val="22"/>
                <w:lang w:val="lt-LT"/>
              </w:rPr>
              <w:t>Inicijavimas</w:t>
            </w:r>
          </w:p>
        </w:tc>
        <w:tc>
          <w:tcPr>
            <w:tcW w:w="4536" w:type="dxa"/>
            <w:tcBorders>
              <w:top w:val="single" w:sz="4" w:space="0" w:color="auto"/>
              <w:left w:val="single" w:sz="4" w:space="0" w:color="auto"/>
              <w:bottom w:val="single" w:sz="4" w:space="0" w:color="auto"/>
              <w:right w:val="single" w:sz="4" w:space="0" w:color="auto"/>
            </w:tcBorders>
          </w:tcPr>
          <w:p w:rsidR="00766CF7" w:rsidRPr="007F238C" w:rsidRDefault="00430EF0" w:rsidP="008C6FEB">
            <w:pPr>
              <w:spacing w:line="276" w:lineRule="auto"/>
              <w:jc w:val="both"/>
              <w:rPr>
                <w:rFonts w:ascii="Arial" w:hAnsi="Arial" w:cs="Arial"/>
                <w:szCs w:val="22"/>
                <w:lang w:val="lt-LT"/>
              </w:rPr>
            </w:pPr>
            <w:r w:rsidRPr="007F238C">
              <w:rPr>
                <w:rFonts w:ascii="Arial" w:hAnsi="Arial" w:cs="Arial"/>
                <w:szCs w:val="22"/>
                <w:lang w:val="lt-LT"/>
              </w:rPr>
              <w:t>Skambučio perdavimas nuo tinklo galinio taško, kuriame skambutis yra inicijuojamas, iki telefono stoties ar ekvivalentinio tinklo elemento (imtinai), esančios arčiausiai skambutį inicijuojančio abonento, kuriame yra arba gali būti suteiktas tinklų sujungimas.</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Port</w:t>
            </w:r>
          </w:p>
        </w:tc>
        <w:tc>
          <w:tcPr>
            <w:tcW w:w="1729" w:type="dxa"/>
            <w:vAlign w:val="center"/>
          </w:tcPr>
          <w:p w:rsidR="00766CF7" w:rsidRPr="007F238C" w:rsidRDefault="00430EF0" w:rsidP="008C6FEB">
            <w:pPr>
              <w:spacing w:line="276" w:lineRule="auto"/>
              <w:jc w:val="center"/>
              <w:rPr>
                <w:rFonts w:ascii="Arial" w:hAnsi="Arial" w:cs="Arial"/>
                <w:szCs w:val="22"/>
                <w:lang w:val="lt-LT"/>
              </w:rPr>
            </w:pPr>
            <w:r w:rsidRPr="007F238C">
              <w:rPr>
                <w:rFonts w:ascii="Arial" w:hAnsi="Arial" w:cs="Arial"/>
                <w:szCs w:val="22"/>
                <w:lang w:val="lt-LT"/>
              </w:rPr>
              <w:t>Jungtis</w:t>
            </w:r>
          </w:p>
        </w:tc>
        <w:tc>
          <w:tcPr>
            <w:tcW w:w="4536" w:type="dxa"/>
          </w:tcPr>
          <w:p w:rsidR="00766CF7" w:rsidRPr="007F238C" w:rsidRDefault="00430EF0" w:rsidP="008C6FEB">
            <w:pPr>
              <w:spacing w:line="276" w:lineRule="auto"/>
              <w:jc w:val="both"/>
              <w:rPr>
                <w:rFonts w:ascii="Arial" w:hAnsi="Arial" w:cs="Arial"/>
                <w:szCs w:val="22"/>
                <w:lang w:val="lt-LT"/>
              </w:rPr>
            </w:pPr>
            <w:r w:rsidRPr="007F238C">
              <w:rPr>
                <w:rFonts w:ascii="Arial" w:hAnsi="Arial" w:cs="Arial"/>
                <w:szCs w:val="22"/>
                <w:lang w:val="lt-LT"/>
              </w:rPr>
              <w:t>Jungtis kompiuteryje arba tinklo elemente, į kurią galima įjungti kitą įrenginį</w:t>
            </w:r>
            <w:r w:rsidR="00766CF7" w:rsidRPr="007F238C">
              <w:rPr>
                <w:rFonts w:ascii="Arial" w:hAnsi="Arial" w:cs="Arial"/>
                <w:szCs w:val="22"/>
                <w:lang w:val="lt-LT"/>
              </w:rPr>
              <w:t>.</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POTS</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Plain Old Telephone Service</w:t>
            </w:r>
          </w:p>
        </w:tc>
        <w:tc>
          <w:tcPr>
            <w:tcW w:w="1729" w:type="dxa"/>
            <w:vAlign w:val="center"/>
          </w:tcPr>
          <w:p w:rsidR="00766CF7" w:rsidRPr="007F238C" w:rsidRDefault="00430EF0" w:rsidP="008C6FEB">
            <w:pPr>
              <w:spacing w:line="276" w:lineRule="auto"/>
              <w:jc w:val="center"/>
              <w:rPr>
                <w:rFonts w:ascii="Arial" w:hAnsi="Arial" w:cs="Arial"/>
                <w:szCs w:val="22"/>
                <w:lang w:val="lt-LT"/>
              </w:rPr>
            </w:pPr>
            <w:r w:rsidRPr="007F238C">
              <w:rPr>
                <w:rFonts w:ascii="Arial" w:hAnsi="Arial" w:cs="Arial"/>
                <w:szCs w:val="22"/>
                <w:lang w:val="lt-LT"/>
              </w:rPr>
              <w:t>Telefono ryšio paslaugos</w:t>
            </w:r>
          </w:p>
        </w:tc>
        <w:tc>
          <w:tcPr>
            <w:tcW w:w="4536" w:type="dxa"/>
          </w:tcPr>
          <w:p w:rsidR="00766CF7" w:rsidRPr="007F238C" w:rsidRDefault="00430EF0" w:rsidP="008C6FEB">
            <w:pPr>
              <w:spacing w:line="276" w:lineRule="auto"/>
              <w:jc w:val="both"/>
              <w:rPr>
                <w:rFonts w:ascii="Arial" w:hAnsi="Arial" w:cs="Arial"/>
                <w:szCs w:val="22"/>
                <w:lang w:val="lt-LT"/>
              </w:rPr>
            </w:pPr>
            <w:r w:rsidRPr="007F238C">
              <w:rPr>
                <w:rFonts w:ascii="Arial" w:hAnsi="Arial" w:cs="Arial"/>
                <w:szCs w:val="22"/>
                <w:lang w:val="lt-LT"/>
              </w:rPr>
              <w:t>Telefono ryšio paslaugos, teikiamos fiziniams ir juridiniams asmenims</w:t>
            </w:r>
            <w:r w:rsidR="00AC7C2A" w:rsidRPr="007F238C">
              <w:rPr>
                <w:rFonts w:ascii="Arial" w:hAnsi="Arial" w:cs="Arial"/>
                <w:szCs w:val="22"/>
                <w:lang w:val="lt-LT"/>
              </w:rPr>
              <w:t>,</w:t>
            </w:r>
            <w:r w:rsidRPr="007F238C">
              <w:rPr>
                <w:rFonts w:ascii="Arial" w:hAnsi="Arial" w:cs="Arial"/>
                <w:szCs w:val="22"/>
                <w:lang w:val="lt-LT"/>
              </w:rPr>
              <w:t xml:space="preserve"> naudojant individualią abonento liniją ir signalizaciją</w:t>
            </w:r>
            <w:r w:rsidR="00AC7C2A" w:rsidRPr="007F238C">
              <w:rPr>
                <w:rFonts w:ascii="Arial" w:hAnsi="Arial" w:cs="Arial"/>
                <w:szCs w:val="22"/>
                <w:lang w:val="lt-LT"/>
              </w:rPr>
              <w:t>,</w:t>
            </w:r>
            <w:r w:rsidRPr="007F238C">
              <w:rPr>
                <w:rFonts w:ascii="Arial" w:hAnsi="Arial" w:cs="Arial"/>
                <w:szCs w:val="22"/>
                <w:lang w:val="lt-LT"/>
              </w:rPr>
              <w:t xml:space="preserve"> inicijuojant abonento linijoje. </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PSTN</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Public Switched Telephone Network</w:t>
            </w:r>
          </w:p>
        </w:tc>
        <w:tc>
          <w:tcPr>
            <w:tcW w:w="1729" w:type="dxa"/>
            <w:vAlign w:val="center"/>
          </w:tcPr>
          <w:p w:rsidR="00766CF7" w:rsidRPr="007F238C" w:rsidRDefault="00430EF0" w:rsidP="008C6FEB">
            <w:pPr>
              <w:spacing w:line="276" w:lineRule="auto"/>
              <w:jc w:val="center"/>
              <w:rPr>
                <w:rFonts w:ascii="Arial" w:hAnsi="Arial" w:cs="Arial"/>
                <w:szCs w:val="22"/>
                <w:lang w:val="lt-LT"/>
              </w:rPr>
            </w:pPr>
            <w:r w:rsidRPr="007F238C">
              <w:rPr>
                <w:rFonts w:ascii="Arial" w:hAnsi="Arial" w:cs="Arial"/>
                <w:szCs w:val="22"/>
                <w:lang w:val="lt-LT"/>
              </w:rPr>
              <w:t>Viešasis komutuojamas telefono ryšio tinklas</w:t>
            </w:r>
          </w:p>
        </w:tc>
        <w:tc>
          <w:tcPr>
            <w:tcW w:w="4536" w:type="dxa"/>
          </w:tcPr>
          <w:p w:rsidR="00766CF7" w:rsidRPr="007F238C" w:rsidRDefault="00430EF0" w:rsidP="008C6FEB">
            <w:pPr>
              <w:spacing w:line="276" w:lineRule="auto"/>
              <w:jc w:val="both"/>
              <w:rPr>
                <w:rFonts w:ascii="Arial" w:hAnsi="Arial" w:cs="Arial"/>
                <w:szCs w:val="22"/>
                <w:lang w:val="lt-LT"/>
              </w:rPr>
            </w:pPr>
            <w:r w:rsidRPr="007F238C">
              <w:rPr>
                <w:rFonts w:ascii="Arial" w:hAnsi="Arial" w:cs="Arial"/>
                <w:szCs w:val="22"/>
                <w:lang w:val="lt-LT"/>
              </w:rPr>
              <w:t>Viešasis telefono ryšio tinklas, pagrįstas grandinių sujungimu.</w:t>
            </w:r>
          </w:p>
        </w:tc>
      </w:tr>
      <w:tr w:rsidR="00AC7C2A" w:rsidRPr="007F238C" w:rsidTr="004B23B8">
        <w:trPr>
          <w:cantSplit/>
          <w:trHeight w:val="435"/>
        </w:trPr>
        <w:tc>
          <w:tcPr>
            <w:tcW w:w="559" w:type="dxa"/>
            <w:vAlign w:val="center"/>
          </w:tcPr>
          <w:p w:rsidR="00AC7C2A" w:rsidRPr="007F238C" w:rsidRDefault="00AC7C2A"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AC7C2A" w:rsidRPr="007F238C" w:rsidRDefault="00AC7C2A" w:rsidP="008C6FEB">
            <w:pPr>
              <w:spacing w:line="276" w:lineRule="auto"/>
              <w:jc w:val="center"/>
              <w:rPr>
                <w:rFonts w:ascii="Arial" w:hAnsi="Arial" w:cs="Arial"/>
                <w:szCs w:val="22"/>
                <w:lang w:val="lt-LT"/>
              </w:rPr>
            </w:pPr>
            <w:r w:rsidRPr="007F238C">
              <w:rPr>
                <w:rFonts w:ascii="Arial" w:hAnsi="Arial" w:cs="Arial"/>
                <w:szCs w:val="22"/>
                <w:lang w:val="lt-LT"/>
              </w:rPr>
              <w:t>P2P</w:t>
            </w:r>
          </w:p>
        </w:tc>
        <w:tc>
          <w:tcPr>
            <w:tcW w:w="1810" w:type="dxa"/>
            <w:vAlign w:val="center"/>
          </w:tcPr>
          <w:p w:rsidR="00AC7C2A" w:rsidRPr="007F238C" w:rsidRDefault="00AC7C2A" w:rsidP="008C6FEB">
            <w:pPr>
              <w:spacing w:line="276" w:lineRule="auto"/>
              <w:jc w:val="center"/>
              <w:rPr>
                <w:rFonts w:ascii="Arial" w:hAnsi="Arial" w:cs="Arial"/>
                <w:szCs w:val="22"/>
                <w:lang w:val="lt-LT"/>
              </w:rPr>
            </w:pPr>
            <w:r w:rsidRPr="007F238C">
              <w:rPr>
                <w:rFonts w:ascii="Arial" w:hAnsi="Arial" w:cs="Arial"/>
                <w:szCs w:val="22"/>
                <w:lang w:val="lt-LT"/>
              </w:rPr>
              <w:t>Point-to-Point connection</w:t>
            </w:r>
          </w:p>
        </w:tc>
        <w:tc>
          <w:tcPr>
            <w:tcW w:w="1729" w:type="dxa"/>
            <w:vAlign w:val="center"/>
          </w:tcPr>
          <w:p w:rsidR="00AC7C2A" w:rsidRPr="007F238C" w:rsidRDefault="002E4859" w:rsidP="008C6FEB">
            <w:pPr>
              <w:spacing w:line="276" w:lineRule="auto"/>
              <w:jc w:val="center"/>
              <w:rPr>
                <w:rFonts w:ascii="Arial" w:hAnsi="Arial" w:cs="Arial"/>
                <w:szCs w:val="22"/>
                <w:lang w:val="lt-LT"/>
              </w:rPr>
            </w:pPr>
            <w:r w:rsidRPr="007F238C">
              <w:rPr>
                <w:rFonts w:ascii="Arial" w:hAnsi="Arial" w:cs="Arial"/>
                <w:szCs w:val="22"/>
                <w:lang w:val="lt-LT"/>
              </w:rPr>
              <w:t>„Taškas - taškas“ jungtis</w:t>
            </w:r>
          </w:p>
        </w:tc>
        <w:tc>
          <w:tcPr>
            <w:tcW w:w="4536" w:type="dxa"/>
          </w:tcPr>
          <w:p w:rsidR="00AC7C2A" w:rsidRPr="007F238C" w:rsidRDefault="002E4859" w:rsidP="008C6FEB">
            <w:pPr>
              <w:spacing w:line="276" w:lineRule="auto"/>
              <w:jc w:val="both"/>
              <w:rPr>
                <w:rFonts w:ascii="Arial" w:hAnsi="Arial" w:cs="Arial"/>
                <w:szCs w:val="22"/>
                <w:lang w:val="lt-LT"/>
              </w:rPr>
            </w:pPr>
            <w:r w:rsidRPr="007F238C">
              <w:rPr>
                <w:rFonts w:ascii="Arial" w:hAnsi="Arial" w:cs="Arial"/>
                <w:szCs w:val="22"/>
                <w:lang w:val="lt-LT"/>
              </w:rPr>
              <w:t xml:space="preserve">Tiesioginius dviejų tinklo mazgų arba galutinių taškų sujungimas. </w:t>
            </w:r>
          </w:p>
        </w:tc>
      </w:tr>
      <w:tr w:rsidR="003A1EDE" w:rsidRPr="007F238C" w:rsidTr="004B23B8">
        <w:trPr>
          <w:cantSplit/>
          <w:trHeight w:val="43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Rectifier</w:t>
            </w:r>
          </w:p>
        </w:tc>
        <w:tc>
          <w:tcPr>
            <w:tcW w:w="1729" w:type="dxa"/>
            <w:vAlign w:val="center"/>
          </w:tcPr>
          <w:p w:rsidR="00766CF7" w:rsidRPr="007F238C" w:rsidRDefault="00D31E1C" w:rsidP="008C6FEB">
            <w:pPr>
              <w:spacing w:line="276" w:lineRule="auto"/>
              <w:jc w:val="center"/>
              <w:rPr>
                <w:rFonts w:ascii="Arial" w:hAnsi="Arial" w:cs="Arial"/>
                <w:szCs w:val="22"/>
                <w:lang w:val="lt-LT"/>
              </w:rPr>
            </w:pPr>
            <w:r w:rsidRPr="007F238C">
              <w:rPr>
                <w:rFonts w:ascii="Arial" w:hAnsi="Arial" w:cs="Arial"/>
                <w:szCs w:val="22"/>
                <w:lang w:val="lt-LT"/>
              </w:rPr>
              <w:t>Srovės keitiklis</w:t>
            </w:r>
          </w:p>
        </w:tc>
        <w:tc>
          <w:tcPr>
            <w:tcW w:w="4536" w:type="dxa"/>
          </w:tcPr>
          <w:p w:rsidR="00766CF7" w:rsidRPr="007F238C" w:rsidRDefault="00D31E1C" w:rsidP="008C6FEB">
            <w:pPr>
              <w:spacing w:line="276" w:lineRule="auto"/>
              <w:jc w:val="both"/>
              <w:rPr>
                <w:rFonts w:ascii="Arial" w:hAnsi="Arial" w:cs="Arial"/>
                <w:szCs w:val="22"/>
                <w:lang w:val="lt-LT"/>
              </w:rPr>
            </w:pPr>
            <w:r w:rsidRPr="007F238C">
              <w:rPr>
                <w:rFonts w:ascii="Arial" w:hAnsi="Arial" w:cs="Arial"/>
                <w:szCs w:val="22"/>
                <w:lang w:val="lt-LT"/>
              </w:rPr>
              <w:t xml:space="preserve">Prietaisas, kintančią srovę keičiantis į nuolatinę ir srovei leidžiantis tekėti tik viena kryptimi. </w:t>
            </w:r>
          </w:p>
        </w:tc>
      </w:tr>
      <w:tr w:rsidR="003A1EDE" w:rsidRPr="007F238C" w:rsidTr="004B23B8">
        <w:trPr>
          <w:cantSplit/>
          <w:trHeight w:val="510"/>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ROI</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Return on investment</w:t>
            </w:r>
          </w:p>
        </w:tc>
        <w:tc>
          <w:tcPr>
            <w:tcW w:w="1729" w:type="dxa"/>
            <w:vAlign w:val="center"/>
          </w:tcPr>
          <w:p w:rsidR="00766CF7" w:rsidRPr="007F238C" w:rsidRDefault="00D31E1C" w:rsidP="008C6FEB">
            <w:pPr>
              <w:spacing w:line="276" w:lineRule="auto"/>
              <w:jc w:val="center"/>
              <w:rPr>
                <w:rFonts w:ascii="Arial" w:hAnsi="Arial" w:cs="Arial"/>
                <w:szCs w:val="22"/>
                <w:lang w:val="lt-LT"/>
              </w:rPr>
            </w:pPr>
            <w:r w:rsidRPr="007F238C">
              <w:rPr>
                <w:rFonts w:ascii="Arial" w:hAnsi="Arial" w:cs="Arial"/>
                <w:szCs w:val="22"/>
                <w:lang w:val="lt-LT"/>
              </w:rPr>
              <w:t>Investicijų grąža</w:t>
            </w:r>
          </w:p>
        </w:tc>
        <w:tc>
          <w:tcPr>
            <w:tcW w:w="4536" w:type="dxa"/>
          </w:tcPr>
          <w:p w:rsidR="00766CF7" w:rsidRPr="007F238C" w:rsidRDefault="00D31E1C" w:rsidP="008C6FEB">
            <w:pPr>
              <w:spacing w:line="276" w:lineRule="auto"/>
              <w:jc w:val="both"/>
              <w:rPr>
                <w:rFonts w:ascii="Arial" w:hAnsi="Arial" w:cs="Arial"/>
                <w:szCs w:val="22"/>
                <w:lang w:val="lt-LT"/>
              </w:rPr>
            </w:pPr>
            <w:r w:rsidRPr="007F238C">
              <w:rPr>
                <w:rFonts w:ascii="Arial" w:hAnsi="Arial" w:cs="Arial"/>
                <w:szCs w:val="22"/>
                <w:lang w:val="lt-LT"/>
              </w:rPr>
              <w:t>Reikalaujama investicijų grąža</w:t>
            </w:r>
            <w:r w:rsidR="002E4859" w:rsidRPr="007F238C">
              <w:rPr>
                <w:rFonts w:ascii="Arial" w:hAnsi="Arial" w:cs="Arial"/>
                <w:szCs w:val="22"/>
                <w:lang w:val="lt-LT"/>
              </w:rPr>
              <w:t>,</w:t>
            </w:r>
            <w:r w:rsidRPr="007F238C">
              <w:rPr>
                <w:rFonts w:ascii="Arial" w:hAnsi="Arial" w:cs="Arial"/>
                <w:szCs w:val="22"/>
                <w:lang w:val="lt-LT"/>
              </w:rPr>
              <w:t xml:space="preserve"> apskaičiuota vidutinę svertinę kapitalo kainą (WACC) padauginus iš naudojamo kapitalo</w:t>
            </w:r>
            <w:r w:rsidR="00766CF7" w:rsidRPr="007F238C">
              <w:rPr>
                <w:rFonts w:ascii="Arial" w:hAnsi="Arial" w:cs="Arial"/>
                <w:szCs w:val="22"/>
                <w:lang w:val="lt-LT"/>
              </w:rPr>
              <w:t>.</w:t>
            </w:r>
          </w:p>
        </w:tc>
      </w:tr>
      <w:tr w:rsidR="003A1EDE" w:rsidRPr="007F238C" w:rsidTr="004B23B8">
        <w:trPr>
          <w:cantSplit/>
          <w:trHeight w:val="255"/>
        </w:trPr>
        <w:tc>
          <w:tcPr>
            <w:tcW w:w="559" w:type="dxa"/>
            <w:vAlign w:val="center"/>
          </w:tcPr>
          <w:p w:rsidR="00845AC8" w:rsidRPr="007F238C" w:rsidRDefault="00845AC8"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845AC8" w:rsidRPr="007F238C" w:rsidRDefault="00845AC8"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845AC8" w:rsidRPr="007F238C" w:rsidRDefault="00845AC8" w:rsidP="008C6FEB">
            <w:pPr>
              <w:spacing w:line="276" w:lineRule="auto"/>
              <w:jc w:val="center"/>
              <w:rPr>
                <w:rFonts w:ascii="Arial" w:hAnsi="Arial" w:cs="Arial"/>
                <w:szCs w:val="22"/>
                <w:lang w:val="lt-LT"/>
              </w:rPr>
            </w:pPr>
            <w:r w:rsidRPr="007F238C">
              <w:rPr>
                <w:rFonts w:ascii="Arial" w:hAnsi="Arial" w:cs="Arial"/>
                <w:szCs w:val="22"/>
                <w:lang w:val="lt-LT"/>
              </w:rPr>
              <w:t>Routing matrix</w:t>
            </w:r>
          </w:p>
        </w:tc>
        <w:tc>
          <w:tcPr>
            <w:tcW w:w="1729" w:type="dxa"/>
            <w:vAlign w:val="center"/>
          </w:tcPr>
          <w:p w:rsidR="00845AC8" w:rsidRPr="007F238C" w:rsidRDefault="00845AC8" w:rsidP="008C6FEB">
            <w:pPr>
              <w:spacing w:before="60" w:after="60" w:line="240" w:lineRule="auto"/>
              <w:jc w:val="center"/>
              <w:rPr>
                <w:rFonts w:ascii="Arial" w:hAnsi="Arial" w:cs="Arial"/>
                <w:szCs w:val="22"/>
                <w:lang w:val="lt-LT"/>
              </w:rPr>
            </w:pPr>
            <w:r w:rsidRPr="007F238C">
              <w:rPr>
                <w:rFonts w:ascii="Arial" w:hAnsi="Arial" w:cs="Arial"/>
                <w:szCs w:val="22"/>
                <w:lang w:val="lt-LT"/>
              </w:rPr>
              <w:t>Maršrutizavi</w:t>
            </w:r>
            <w:r w:rsidR="002450E7" w:rsidRPr="007F238C">
              <w:rPr>
                <w:rFonts w:ascii="Arial" w:hAnsi="Arial" w:cs="Arial"/>
                <w:szCs w:val="22"/>
                <w:lang w:val="lt-LT"/>
              </w:rPr>
              <w:t>-</w:t>
            </w:r>
            <w:r w:rsidRPr="007F238C">
              <w:rPr>
                <w:rFonts w:ascii="Arial" w:hAnsi="Arial" w:cs="Arial"/>
                <w:szCs w:val="22"/>
                <w:lang w:val="lt-LT"/>
              </w:rPr>
              <w:t>m</w:t>
            </w:r>
            <w:r w:rsidR="00160BBD" w:rsidRPr="007F238C">
              <w:rPr>
                <w:rFonts w:ascii="Arial" w:hAnsi="Arial" w:cs="Arial"/>
                <w:szCs w:val="22"/>
                <w:lang w:val="lt-LT"/>
              </w:rPr>
              <w:t>o</w:t>
            </w:r>
            <w:r w:rsidRPr="007F238C">
              <w:rPr>
                <w:rFonts w:ascii="Arial" w:hAnsi="Arial" w:cs="Arial"/>
                <w:szCs w:val="22"/>
                <w:lang w:val="lt-LT"/>
              </w:rPr>
              <w:t xml:space="preserve"> matrica</w:t>
            </w:r>
          </w:p>
        </w:tc>
        <w:tc>
          <w:tcPr>
            <w:tcW w:w="4536" w:type="dxa"/>
            <w:vAlign w:val="center"/>
          </w:tcPr>
          <w:p w:rsidR="00845AC8" w:rsidRPr="007F238C" w:rsidRDefault="00845AC8" w:rsidP="008C6FEB">
            <w:pPr>
              <w:spacing w:line="276" w:lineRule="auto"/>
              <w:jc w:val="both"/>
              <w:rPr>
                <w:rFonts w:ascii="Arial" w:hAnsi="Arial" w:cs="Arial"/>
                <w:szCs w:val="22"/>
                <w:lang w:val="lt-LT"/>
              </w:rPr>
            </w:pPr>
            <w:r w:rsidRPr="007F238C">
              <w:rPr>
                <w:rFonts w:ascii="Arial" w:hAnsi="Arial" w:cs="Arial"/>
                <w:szCs w:val="22"/>
                <w:lang w:val="lt-LT"/>
              </w:rPr>
              <w:t xml:space="preserve">Matrica, atspindinti tinklo </w:t>
            </w:r>
            <w:r w:rsidR="002E4859" w:rsidRPr="007F238C">
              <w:rPr>
                <w:rFonts w:ascii="Arial" w:hAnsi="Arial" w:cs="Arial"/>
                <w:szCs w:val="22"/>
                <w:lang w:val="lt-LT"/>
              </w:rPr>
              <w:t xml:space="preserve">elementų </w:t>
            </w:r>
            <w:r w:rsidRPr="007F238C">
              <w:rPr>
                <w:rFonts w:ascii="Arial" w:hAnsi="Arial" w:cs="Arial"/>
                <w:szCs w:val="22"/>
                <w:lang w:val="lt-LT"/>
              </w:rPr>
              <w:t>panaudojimo intensyvumą</w:t>
            </w:r>
            <w:r w:rsidR="002E4859" w:rsidRPr="007F238C">
              <w:rPr>
                <w:rFonts w:ascii="Arial" w:hAnsi="Arial" w:cs="Arial"/>
                <w:szCs w:val="22"/>
                <w:lang w:val="lt-LT"/>
              </w:rPr>
              <w:t xml:space="preserve"> teikiant skirtingas </w:t>
            </w:r>
            <w:r w:rsidRPr="007F238C">
              <w:rPr>
                <w:rFonts w:ascii="Arial" w:hAnsi="Arial" w:cs="Arial"/>
                <w:szCs w:val="22"/>
                <w:lang w:val="lt-LT"/>
              </w:rPr>
              <w:t>paslaug</w:t>
            </w:r>
            <w:r w:rsidR="002E4859" w:rsidRPr="007F238C">
              <w:rPr>
                <w:rFonts w:ascii="Arial" w:hAnsi="Arial" w:cs="Arial"/>
                <w:szCs w:val="22"/>
                <w:lang w:val="lt-LT"/>
              </w:rPr>
              <w:t>a</w:t>
            </w:r>
            <w:r w:rsidRPr="007F238C">
              <w:rPr>
                <w:rFonts w:ascii="Arial" w:hAnsi="Arial" w:cs="Arial"/>
                <w:szCs w:val="22"/>
                <w:lang w:val="lt-LT"/>
              </w:rPr>
              <w:t>s.</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Scorched node assumption</w:t>
            </w:r>
          </w:p>
        </w:tc>
        <w:tc>
          <w:tcPr>
            <w:tcW w:w="1729" w:type="dxa"/>
            <w:vAlign w:val="center"/>
          </w:tcPr>
          <w:p w:rsidR="00766CF7" w:rsidRPr="007F238C" w:rsidRDefault="00845AC8" w:rsidP="008C6FEB">
            <w:pPr>
              <w:spacing w:line="276" w:lineRule="auto"/>
              <w:jc w:val="center"/>
              <w:rPr>
                <w:rFonts w:ascii="Arial" w:hAnsi="Arial" w:cs="Arial"/>
                <w:szCs w:val="22"/>
                <w:lang w:val="lt-LT"/>
              </w:rPr>
            </w:pPr>
            <w:r w:rsidRPr="007F238C">
              <w:rPr>
                <w:rFonts w:ascii="Arial" w:hAnsi="Arial" w:cs="Arial"/>
                <w:szCs w:val="22"/>
                <w:lang w:val="lt-LT"/>
              </w:rPr>
              <w:t>„Išdegintų mazgų“ prielaida</w:t>
            </w:r>
          </w:p>
        </w:tc>
        <w:tc>
          <w:tcPr>
            <w:tcW w:w="4536" w:type="dxa"/>
          </w:tcPr>
          <w:p w:rsidR="00766CF7" w:rsidRPr="007F238C" w:rsidRDefault="00845AC8" w:rsidP="008C6FEB">
            <w:pPr>
              <w:spacing w:line="276" w:lineRule="auto"/>
              <w:jc w:val="both"/>
              <w:rPr>
                <w:rFonts w:ascii="Arial" w:hAnsi="Arial" w:cs="Arial"/>
                <w:szCs w:val="22"/>
                <w:lang w:val="lt-LT"/>
              </w:rPr>
            </w:pPr>
            <w:r w:rsidRPr="007F238C">
              <w:rPr>
                <w:rFonts w:ascii="Arial" w:hAnsi="Arial" w:cs="Arial"/>
                <w:szCs w:val="22"/>
                <w:lang w:val="lt-LT"/>
              </w:rPr>
              <w:t>Prielaida, kai viskas imama taip kaip yra</w:t>
            </w:r>
            <w:r w:rsidR="00EA1462" w:rsidRPr="007F238C">
              <w:rPr>
                <w:rFonts w:ascii="Arial" w:hAnsi="Arial" w:cs="Arial"/>
                <w:szCs w:val="22"/>
                <w:lang w:val="lt-LT"/>
              </w:rPr>
              <w:t xml:space="preserve"> faktiškai įdiegta.</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Service</w:t>
            </w:r>
          </w:p>
        </w:tc>
        <w:tc>
          <w:tcPr>
            <w:tcW w:w="1729" w:type="dxa"/>
            <w:vAlign w:val="center"/>
          </w:tcPr>
          <w:p w:rsidR="00766CF7" w:rsidRPr="007F238C" w:rsidRDefault="00845AC8" w:rsidP="008C6FEB">
            <w:pPr>
              <w:spacing w:line="276" w:lineRule="auto"/>
              <w:jc w:val="center"/>
              <w:rPr>
                <w:rFonts w:ascii="Arial" w:hAnsi="Arial" w:cs="Arial"/>
                <w:szCs w:val="22"/>
                <w:lang w:val="lt-LT"/>
              </w:rPr>
            </w:pPr>
            <w:r w:rsidRPr="007F238C">
              <w:rPr>
                <w:rFonts w:ascii="Arial" w:hAnsi="Arial" w:cs="Arial"/>
                <w:szCs w:val="22"/>
                <w:lang w:val="lt-LT"/>
              </w:rPr>
              <w:t>Paslauga</w:t>
            </w:r>
          </w:p>
        </w:tc>
        <w:tc>
          <w:tcPr>
            <w:tcW w:w="4536" w:type="dxa"/>
          </w:tcPr>
          <w:p w:rsidR="00766CF7" w:rsidRPr="007F238C" w:rsidRDefault="00845AC8" w:rsidP="008C6FEB">
            <w:pPr>
              <w:spacing w:line="276" w:lineRule="auto"/>
              <w:jc w:val="both"/>
              <w:rPr>
                <w:rFonts w:ascii="Arial" w:hAnsi="Arial" w:cs="Arial"/>
                <w:szCs w:val="22"/>
                <w:lang w:val="lt-LT"/>
              </w:rPr>
            </w:pPr>
            <w:r w:rsidRPr="007F238C">
              <w:rPr>
                <w:rFonts w:ascii="Arial" w:hAnsi="Arial" w:cs="Arial"/>
                <w:szCs w:val="22"/>
                <w:lang w:val="lt-LT"/>
              </w:rPr>
              <w:t xml:space="preserve">Elektroninių ryšių paslauga, kuri visiškai arba daugiausia susideda iš signalų perdavimo elektroninių ryšių tinklu. </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Subscriber</w:t>
            </w:r>
          </w:p>
        </w:tc>
        <w:tc>
          <w:tcPr>
            <w:tcW w:w="1729" w:type="dxa"/>
            <w:tcBorders>
              <w:top w:val="single" w:sz="4" w:space="0" w:color="auto"/>
              <w:left w:val="single" w:sz="4" w:space="0" w:color="auto"/>
              <w:bottom w:val="single" w:sz="4" w:space="0" w:color="auto"/>
              <w:right w:val="single" w:sz="4" w:space="0" w:color="auto"/>
            </w:tcBorders>
            <w:vAlign w:val="center"/>
          </w:tcPr>
          <w:p w:rsidR="00766CF7" w:rsidRPr="007F238C" w:rsidRDefault="001B5037" w:rsidP="008C6FEB">
            <w:pPr>
              <w:spacing w:line="276" w:lineRule="auto"/>
              <w:jc w:val="center"/>
              <w:rPr>
                <w:rFonts w:ascii="Arial" w:hAnsi="Arial" w:cs="Arial"/>
                <w:szCs w:val="22"/>
                <w:lang w:val="lt-LT"/>
              </w:rPr>
            </w:pPr>
            <w:r w:rsidRPr="007F238C">
              <w:rPr>
                <w:rFonts w:ascii="Arial" w:hAnsi="Arial" w:cs="Arial"/>
                <w:szCs w:val="22"/>
                <w:lang w:val="lt-LT"/>
              </w:rPr>
              <w:t>Abonentas</w:t>
            </w:r>
          </w:p>
        </w:tc>
        <w:tc>
          <w:tcPr>
            <w:tcW w:w="4536" w:type="dxa"/>
            <w:tcBorders>
              <w:top w:val="single" w:sz="4" w:space="0" w:color="auto"/>
              <w:left w:val="single" w:sz="4" w:space="0" w:color="auto"/>
              <w:bottom w:val="single" w:sz="4" w:space="0" w:color="auto"/>
              <w:right w:val="single" w:sz="4" w:space="0" w:color="auto"/>
            </w:tcBorders>
          </w:tcPr>
          <w:p w:rsidR="00766CF7" w:rsidRPr="007F238C" w:rsidRDefault="009D7D7D" w:rsidP="008C6FEB">
            <w:pPr>
              <w:spacing w:line="276" w:lineRule="auto"/>
              <w:jc w:val="both"/>
              <w:rPr>
                <w:rFonts w:ascii="Arial" w:hAnsi="Arial" w:cs="Arial"/>
                <w:szCs w:val="22"/>
                <w:lang w:val="lt-LT"/>
              </w:rPr>
            </w:pPr>
            <w:r w:rsidRPr="007F238C">
              <w:rPr>
                <w:rFonts w:ascii="Arial" w:hAnsi="Arial" w:cs="Arial"/>
                <w:szCs w:val="22"/>
                <w:lang w:val="lt-LT"/>
              </w:rPr>
              <w:t>Asmuo, kuriam yra teikiamos elektroninių ryšių paslaugos pagal sutartį su elektorinių ryšių paslaugų teikėju</w:t>
            </w:r>
            <w:r w:rsidR="00766CF7" w:rsidRPr="007F238C">
              <w:rPr>
                <w:rFonts w:ascii="Arial" w:hAnsi="Arial" w:cs="Arial"/>
                <w:szCs w:val="22"/>
                <w:lang w:val="lt-LT"/>
              </w:rPr>
              <w:t>.</w:t>
            </w:r>
          </w:p>
        </w:tc>
      </w:tr>
      <w:tr w:rsidR="003A1EDE" w:rsidRPr="007F238C" w:rsidTr="004B23B8">
        <w:trPr>
          <w:cantSplit/>
          <w:trHeight w:val="255"/>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RSU</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Remote Subscriber unit</w:t>
            </w:r>
          </w:p>
        </w:tc>
        <w:tc>
          <w:tcPr>
            <w:tcW w:w="1729" w:type="dxa"/>
            <w:vAlign w:val="center"/>
          </w:tcPr>
          <w:p w:rsidR="00766CF7" w:rsidRPr="007F238C" w:rsidRDefault="009D7D7D" w:rsidP="008C6FEB">
            <w:pPr>
              <w:spacing w:line="276" w:lineRule="auto"/>
              <w:jc w:val="center"/>
              <w:rPr>
                <w:rFonts w:ascii="Arial" w:hAnsi="Arial" w:cs="Arial"/>
                <w:szCs w:val="22"/>
                <w:lang w:val="lt-LT"/>
              </w:rPr>
            </w:pPr>
            <w:r w:rsidRPr="007F238C">
              <w:rPr>
                <w:rFonts w:ascii="Arial" w:hAnsi="Arial" w:cs="Arial"/>
                <w:szCs w:val="22"/>
                <w:lang w:val="lt-LT"/>
              </w:rPr>
              <w:t>Išneštinė abonentinė talpa</w:t>
            </w:r>
          </w:p>
        </w:tc>
        <w:tc>
          <w:tcPr>
            <w:tcW w:w="4536" w:type="dxa"/>
          </w:tcPr>
          <w:p w:rsidR="00766CF7" w:rsidRPr="007F238C" w:rsidRDefault="009D7D7D" w:rsidP="008C6FEB">
            <w:pPr>
              <w:spacing w:line="276" w:lineRule="auto"/>
              <w:jc w:val="both"/>
              <w:rPr>
                <w:rFonts w:ascii="Arial" w:hAnsi="Arial" w:cs="Arial"/>
                <w:szCs w:val="22"/>
                <w:lang w:val="lt-LT"/>
              </w:rPr>
            </w:pPr>
            <w:r w:rsidRPr="007F238C">
              <w:rPr>
                <w:rFonts w:ascii="Arial" w:hAnsi="Arial" w:cs="Arial"/>
                <w:szCs w:val="22"/>
                <w:lang w:val="lt-LT"/>
              </w:rPr>
              <w:t xml:space="preserve">Aktyvus tinklo elementas iš vienos pusės prijungtas prie prieigos tinklo (naudojant įdedamą kortą), o iš kitos pusės prijungtas prie sujungimo stoties </w:t>
            </w:r>
            <w:r w:rsidR="00766CF7" w:rsidRPr="007F238C">
              <w:rPr>
                <w:rFonts w:ascii="Arial" w:hAnsi="Arial" w:cs="Arial"/>
                <w:szCs w:val="22"/>
                <w:lang w:val="lt-LT"/>
              </w:rPr>
              <w:t>(</w:t>
            </w:r>
            <w:r w:rsidRPr="007F238C">
              <w:rPr>
                <w:rFonts w:ascii="Arial" w:hAnsi="Arial" w:cs="Arial"/>
                <w:szCs w:val="22"/>
                <w:lang w:val="lt-LT"/>
              </w:rPr>
              <w:t xml:space="preserve">naudojant </w:t>
            </w:r>
            <w:r w:rsidR="00766CF7" w:rsidRPr="007F238C">
              <w:rPr>
                <w:rFonts w:ascii="Arial" w:hAnsi="Arial" w:cs="Arial"/>
                <w:szCs w:val="22"/>
                <w:lang w:val="lt-LT"/>
              </w:rPr>
              <w:t xml:space="preserve">2 </w:t>
            </w:r>
            <w:r w:rsidR="00160BBD" w:rsidRPr="007F238C">
              <w:rPr>
                <w:rFonts w:ascii="Arial" w:hAnsi="Arial" w:cs="Arial"/>
                <w:szCs w:val="22"/>
                <w:lang w:val="lt-LT"/>
              </w:rPr>
              <w:t>M</w:t>
            </w:r>
            <w:r w:rsidR="00766CF7" w:rsidRPr="007F238C">
              <w:rPr>
                <w:rFonts w:ascii="Arial" w:hAnsi="Arial" w:cs="Arial"/>
                <w:szCs w:val="22"/>
                <w:lang w:val="lt-LT"/>
              </w:rPr>
              <w:t xml:space="preserve">bps </w:t>
            </w:r>
            <w:r w:rsidRPr="007F238C">
              <w:rPr>
                <w:rFonts w:ascii="Arial" w:hAnsi="Arial" w:cs="Arial"/>
                <w:szCs w:val="22"/>
                <w:lang w:val="lt-LT"/>
              </w:rPr>
              <w:t>kortą</w:t>
            </w:r>
            <w:r w:rsidR="00766CF7" w:rsidRPr="007F238C">
              <w:rPr>
                <w:rFonts w:ascii="Arial" w:hAnsi="Arial" w:cs="Arial"/>
                <w:szCs w:val="22"/>
                <w:lang w:val="lt-LT"/>
              </w:rPr>
              <w:t>).</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9D7D7D" w:rsidRPr="007F238C" w:rsidRDefault="009D7D7D"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9D7D7D" w:rsidRPr="007F238C" w:rsidRDefault="009D7D7D"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tcBorders>
              <w:top w:val="single" w:sz="4" w:space="0" w:color="auto"/>
              <w:left w:val="single" w:sz="4" w:space="0" w:color="auto"/>
              <w:bottom w:val="single" w:sz="4" w:space="0" w:color="auto"/>
              <w:right w:val="single" w:sz="4" w:space="0" w:color="auto"/>
            </w:tcBorders>
            <w:noWrap/>
            <w:vAlign w:val="center"/>
          </w:tcPr>
          <w:p w:rsidR="009D7D7D" w:rsidRPr="007F238C" w:rsidRDefault="009D7D7D" w:rsidP="008C6FEB">
            <w:pPr>
              <w:spacing w:line="276" w:lineRule="auto"/>
              <w:jc w:val="center"/>
              <w:rPr>
                <w:rFonts w:ascii="Arial" w:hAnsi="Arial" w:cs="Arial"/>
                <w:szCs w:val="22"/>
                <w:lang w:val="lt-LT"/>
              </w:rPr>
            </w:pPr>
            <w:r w:rsidRPr="007F238C">
              <w:rPr>
                <w:rFonts w:ascii="Arial" w:hAnsi="Arial" w:cs="Arial"/>
                <w:szCs w:val="22"/>
                <w:lang w:val="lt-LT"/>
              </w:rPr>
              <w:t>Supporting activity</w:t>
            </w:r>
          </w:p>
        </w:tc>
        <w:tc>
          <w:tcPr>
            <w:tcW w:w="1729" w:type="dxa"/>
            <w:tcBorders>
              <w:top w:val="single" w:sz="4" w:space="0" w:color="auto"/>
              <w:left w:val="single" w:sz="4" w:space="0" w:color="auto"/>
              <w:bottom w:val="single" w:sz="4" w:space="0" w:color="auto"/>
              <w:right w:val="single" w:sz="4" w:space="0" w:color="auto"/>
            </w:tcBorders>
            <w:vAlign w:val="center"/>
          </w:tcPr>
          <w:p w:rsidR="009D7D7D" w:rsidRPr="007F238C" w:rsidRDefault="00EA1462" w:rsidP="008C6FEB">
            <w:pPr>
              <w:spacing w:before="60" w:after="60" w:line="240" w:lineRule="auto"/>
              <w:jc w:val="center"/>
              <w:rPr>
                <w:rFonts w:ascii="Arial" w:hAnsi="Arial" w:cs="Arial"/>
                <w:szCs w:val="22"/>
                <w:lang w:val="lt-LT"/>
              </w:rPr>
            </w:pPr>
            <w:r w:rsidRPr="007F238C">
              <w:rPr>
                <w:rFonts w:ascii="Arial" w:hAnsi="Arial" w:cs="Arial"/>
                <w:szCs w:val="22"/>
                <w:lang w:val="lt-LT"/>
              </w:rPr>
              <w:t xml:space="preserve">Veiklos palaikymo </w:t>
            </w:r>
            <w:r w:rsidR="009D7D7D" w:rsidRPr="007F238C">
              <w:rPr>
                <w:rFonts w:ascii="Arial" w:hAnsi="Arial" w:cs="Arial"/>
                <w:szCs w:val="22"/>
                <w:lang w:val="lt-LT"/>
              </w:rPr>
              <w:t>veikla</w:t>
            </w:r>
          </w:p>
        </w:tc>
        <w:tc>
          <w:tcPr>
            <w:tcW w:w="4536" w:type="dxa"/>
            <w:tcBorders>
              <w:top w:val="single" w:sz="4" w:space="0" w:color="auto"/>
              <w:left w:val="single" w:sz="4" w:space="0" w:color="auto"/>
              <w:bottom w:val="single" w:sz="4" w:space="0" w:color="auto"/>
              <w:right w:val="single" w:sz="4" w:space="0" w:color="auto"/>
            </w:tcBorders>
            <w:vAlign w:val="center"/>
          </w:tcPr>
          <w:p w:rsidR="009D7D7D"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Veiklos palaikymo veikla apima: a</w:t>
            </w:r>
            <w:r w:rsidR="009D7D7D" w:rsidRPr="007F238C">
              <w:rPr>
                <w:rFonts w:ascii="Arial" w:hAnsi="Arial" w:cs="Arial"/>
                <w:szCs w:val="22"/>
                <w:lang w:val="lt-LT"/>
              </w:rPr>
              <w:t>dministra</w:t>
            </w:r>
            <w:r w:rsidRPr="007F238C">
              <w:rPr>
                <w:rFonts w:ascii="Arial" w:hAnsi="Arial" w:cs="Arial"/>
                <w:szCs w:val="22"/>
                <w:lang w:val="lt-LT"/>
              </w:rPr>
              <w:t xml:space="preserve">ciją, </w:t>
            </w:r>
            <w:r w:rsidR="009D7D7D" w:rsidRPr="007F238C">
              <w:rPr>
                <w:rFonts w:ascii="Arial" w:hAnsi="Arial" w:cs="Arial"/>
                <w:szCs w:val="22"/>
                <w:lang w:val="lt-LT"/>
              </w:rPr>
              <w:t>buhalterinę apskaitą, planavimą, žmoniškųjų išteklių valdymą bei kitas įmonės veiklos palaikymui reikalingas veiklas.</w:t>
            </w:r>
          </w:p>
        </w:tc>
      </w:tr>
      <w:tr w:rsidR="003A1EDE" w:rsidRPr="007F238C" w:rsidTr="004B23B8">
        <w:trPr>
          <w:cantSplit/>
          <w:trHeight w:val="255"/>
        </w:trPr>
        <w:tc>
          <w:tcPr>
            <w:tcW w:w="559" w:type="dxa"/>
            <w:vAlign w:val="center"/>
          </w:tcPr>
          <w:p w:rsidR="009D7D7D" w:rsidRPr="007F238C" w:rsidRDefault="009D7D7D"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9D7D7D" w:rsidRPr="007F238C" w:rsidRDefault="009D7D7D"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9D7D7D" w:rsidRPr="007F238C" w:rsidRDefault="009D7D7D" w:rsidP="008C6FEB">
            <w:pPr>
              <w:spacing w:line="276" w:lineRule="auto"/>
              <w:jc w:val="center"/>
              <w:rPr>
                <w:rFonts w:ascii="Arial" w:hAnsi="Arial" w:cs="Arial"/>
                <w:szCs w:val="22"/>
                <w:lang w:val="lt-LT"/>
              </w:rPr>
            </w:pPr>
            <w:r w:rsidRPr="007F238C">
              <w:rPr>
                <w:rFonts w:ascii="Arial" w:hAnsi="Arial" w:cs="Arial"/>
                <w:szCs w:val="22"/>
                <w:lang w:val="lt-LT"/>
              </w:rPr>
              <w:t>Switch (switching host)</w:t>
            </w:r>
          </w:p>
        </w:tc>
        <w:tc>
          <w:tcPr>
            <w:tcW w:w="1729" w:type="dxa"/>
            <w:vAlign w:val="center"/>
          </w:tcPr>
          <w:p w:rsidR="009D7D7D" w:rsidRPr="007F238C" w:rsidRDefault="009D7D7D" w:rsidP="008C6FEB">
            <w:pPr>
              <w:spacing w:before="60" w:after="60" w:line="240" w:lineRule="auto"/>
              <w:jc w:val="center"/>
              <w:rPr>
                <w:rFonts w:ascii="Arial" w:hAnsi="Arial" w:cs="Arial"/>
                <w:szCs w:val="22"/>
                <w:lang w:val="lt-LT"/>
              </w:rPr>
            </w:pPr>
            <w:r w:rsidRPr="007F238C">
              <w:rPr>
                <w:rFonts w:ascii="Arial" w:hAnsi="Arial" w:cs="Arial"/>
                <w:szCs w:val="22"/>
                <w:lang w:val="lt-LT"/>
              </w:rPr>
              <w:t>Komutacinė stotis</w:t>
            </w:r>
          </w:p>
        </w:tc>
        <w:tc>
          <w:tcPr>
            <w:tcW w:w="4536" w:type="dxa"/>
            <w:vAlign w:val="center"/>
          </w:tcPr>
          <w:p w:rsidR="009D7D7D" w:rsidRPr="007F238C" w:rsidRDefault="009D7D7D" w:rsidP="008C6FEB">
            <w:pPr>
              <w:spacing w:line="276" w:lineRule="auto"/>
              <w:jc w:val="both"/>
              <w:rPr>
                <w:rFonts w:ascii="Arial" w:hAnsi="Arial" w:cs="Arial"/>
                <w:szCs w:val="22"/>
                <w:lang w:val="lt-LT"/>
              </w:rPr>
            </w:pPr>
            <w:r w:rsidRPr="007F238C">
              <w:rPr>
                <w:rFonts w:ascii="Arial" w:hAnsi="Arial" w:cs="Arial"/>
                <w:szCs w:val="22"/>
                <w:lang w:val="lt-LT"/>
              </w:rPr>
              <w:t>Tinklo elementas, kurio paskirtis sukomutuoti skambučių srautą tarp skirtingų tinklo taškų.</w:t>
            </w:r>
          </w:p>
        </w:tc>
      </w:tr>
      <w:tr w:rsidR="003A1EDE" w:rsidRPr="007F238C" w:rsidTr="004B23B8">
        <w:trPr>
          <w:cantSplit/>
          <w:trHeight w:val="411"/>
        </w:trPr>
        <w:tc>
          <w:tcPr>
            <w:tcW w:w="559" w:type="dxa"/>
            <w:vAlign w:val="center"/>
          </w:tcPr>
          <w:p w:rsidR="009D7D7D" w:rsidRPr="007F238C" w:rsidRDefault="009D7D7D"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9D7D7D" w:rsidRPr="007F238C" w:rsidRDefault="009D7D7D"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9D7D7D" w:rsidRPr="007F238C" w:rsidRDefault="009D7D7D" w:rsidP="008C6FEB">
            <w:pPr>
              <w:spacing w:line="276" w:lineRule="auto"/>
              <w:jc w:val="center"/>
              <w:rPr>
                <w:rFonts w:ascii="Arial" w:hAnsi="Arial" w:cs="Arial"/>
                <w:szCs w:val="22"/>
                <w:lang w:val="lt-LT"/>
              </w:rPr>
            </w:pPr>
            <w:r w:rsidRPr="007F238C">
              <w:rPr>
                <w:rFonts w:ascii="Arial" w:hAnsi="Arial" w:cs="Arial"/>
                <w:szCs w:val="22"/>
                <w:lang w:val="lt-LT"/>
              </w:rPr>
              <w:t>Switching network</w:t>
            </w:r>
          </w:p>
        </w:tc>
        <w:tc>
          <w:tcPr>
            <w:tcW w:w="1729" w:type="dxa"/>
            <w:vAlign w:val="center"/>
          </w:tcPr>
          <w:p w:rsidR="009D7D7D" w:rsidRPr="007F238C" w:rsidRDefault="009D7D7D" w:rsidP="008C6FEB">
            <w:pPr>
              <w:spacing w:before="60" w:afterLines="60" w:after="144" w:line="240" w:lineRule="auto"/>
              <w:jc w:val="center"/>
              <w:rPr>
                <w:rFonts w:ascii="Arial" w:hAnsi="Arial" w:cs="Arial"/>
                <w:szCs w:val="22"/>
                <w:lang w:val="lt-LT"/>
              </w:rPr>
            </w:pPr>
            <w:r w:rsidRPr="007F238C">
              <w:rPr>
                <w:rFonts w:ascii="Arial" w:hAnsi="Arial" w:cs="Arial"/>
                <w:szCs w:val="22"/>
                <w:lang w:val="lt-LT"/>
              </w:rPr>
              <w:t>Komutacinis tinklas</w:t>
            </w:r>
          </w:p>
        </w:tc>
        <w:tc>
          <w:tcPr>
            <w:tcW w:w="4536" w:type="dxa"/>
          </w:tcPr>
          <w:p w:rsidR="009D7D7D" w:rsidRPr="007F238C" w:rsidRDefault="009D7D7D" w:rsidP="008C6FEB">
            <w:pPr>
              <w:spacing w:line="276" w:lineRule="auto"/>
              <w:jc w:val="both"/>
              <w:rPr>
                <w:rFonts w:ascii="Arial" w:hAnsi="Arial" w:cs="Arial"/>
                <w:szCs w:val="22"/>
                <w:lang w:val="lt-LT"/>
              </w:rPr>
            </w:pPr>
            <w:r w:rsidRPr="007F238C">
              <w:rPr>
                <w:rFonts w:ascii="Arial" w:hAnsi="Arial" w:cs="Arial"/>
                <w:szCs w:val="22"/>
                <w:lang w:val="lt-LT"/>
              </w:rPr>
              <w:t xml:space="preserve">Komutacinių stočių visuma, užtikrinanti laikinų sujungimų tarp atskirų viešojo ryšio tinklo galinių taškų atsiradimą ir nutraukimą. </w:t>
            </w:r>
          </w:p>
        </w:tc>
      </w:tr>
      <w:tr w:rsidR="003A1EDE" w:rsidRPr="007F238C" w:rsidTr="004B23B8">
        <w:trPr>
          <w:cantSplit/>
          <w:trHeight w:val="322"/>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Electronic communications network</w:t>
            </w:r>
          </w:p>
        </w:tc>
        <w:tc>
          <w:tcPr>
            <w:tcW w:w="1729" w:type="dxa"/>
            <w:vAlign w:val="center"/>
          </w:tcPr>
          <w:p w:rsidR="00766CF7" w:rsidRPr="007F238C" w:rsidRDefault="009D7D7D" w:rsidP="008C6FEB">
            <w:pPr>
              <w:spacing w:line="276" w:lineRule="auto"/>
              <w:jc w:val="center"/>
              <w:rPr>
                <w:rFonts w:ascii="Arial" w:hAnsi="Arial" w:cs="Arial"/>
                <w:szCs w:val="22"/>
                <w:lang w:val="lt-LT"/>
              </w:rPr>
            </w:pPr>
            <w:r w:rsidRPr="007F238C">
              <w:rPr>
                <w:rFonts w:ascii="Arial" w:hAnsi="Arial" w:cs="Arial"/>
                <w:szCs w:val="22"/>
                <w:lang w:val="lt-LT"/>
              </w:rPr>
              <w:t>Elektroninių ryšių tinklas</w:t>
            </w:r>
          </w:p>
        </w:tc>
        <w:tc>
          <w:tcPr>
            <w:tcW w:w="4536" w:type="dxa"/>
          </w:tcPr>
          <w:p w:rsidR="00766CF7" w:rsidRPr="007F238C" w:rsidRDefault="009D7D7D" w:rsidP="008C6FEB">
            <w:pPr>
              <w:spacing w:line="276" w:lineRule="auto"/>
              <w:jc w:val="both"/>
              <w:rPr>
                <w:rFonts w:ascii="Arial" w:hAnsi="Arial" w:cs="Arial"/>
                <w:szCs w:val="22"/>
                <w:lang w:val="lt-LT"/>
              </w:rPr>
            </w:pPr>
            <w:r w:rsidRPr="007F238C">
              <w:rPr>
                <w:rFonts w:ascii="Arial" w:hAnsi="Arial" w:cs="Arial"/>
                <w:szCs w:val="22"/>
                <w:lang w:val="lt-LT"/>
              </w:rPr>
              <w:t>Elektroninių ryšių tinklas, naudojamas teiki viešojo telefono ryšio paslaugas, įskaitant balso skambučių perdavimą tarp tinklo galinių taškų, ir kitas paslaugas tokias kaip faksimilių ir duomenų perdavimas.</w:t>
            </w:r>
            <w:r w:rsidR="00766CF7" w:rsidRPr="007F238C">
              <w:rPr>
                <w:rFonts w:ascii="Arial" w:hAnsi="Arial" w:cs="Arial"/>
                <w:szCs w:val="22"/>
                <w:lang w:val="lt-LT"/>
              </w:rPr>
              <w:t xml:space="preserve"> </w:t>
            </w:r>
          </w:p>
        </w:tc>
      </w:tr>
      <w:tr w:rsidR="003A1EDE" w:rsidRPr="007F238C" w:rsidTr="004B23B8">
        <w:trPr>
          <w:cantSplit/>
          <w:trHeight w:val="322"/>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Termination</w:t>
            </w:r>
          </w:p>
        </w:tc>
        <w:tc>
          <w:tcPr>
            <w:tcW w:w="1729" w:type="dxa"/>
            <w:vAlign w:val="center"/>
          </w:tcPr>
          <w:p w:rsidR="00766CF7" w:rsidRPr="007F238C" w:rsidRDefault="009D7D7D" w:rsidP="008C6FEB">
            <w:pPr>
              <w:spacing w:line="276" w:lineRule="auto"/>
              <w:jc w:val="center"/>
              <w:rPr>
                <w:rFonts w:ascii="Arial" w:hAnsi="Arial" w:cs="Arial"/>
                <w:szCs w:val="22"/>
                <w:lang w:val="lt-LT"/>
              </w:rPr>
            </w:pPr>
            <w:r w:rsidRPr="007F238C">
              <w:rPr>
                <w:rFonts w:ascii="Arial" w:hAnsi="Arial" w:cs="Arial"/>
                <w:szCs w:val="22"/>
                <w:lang w:val="lt-LT"/>
              </w:rPr>
              <w:t>Užbaigimas</w:t>
            </w:r>
          </w:p>
        </w:tc>
        <w:tc>
          <w:tcPr>
            <w:tcW w:w="4536" w:type="dxa"/>
          </w:tcPr>
          <w:p w:rsidR="00766CF7" w:rsidRPr="007F238C" w:rsidRDefault="0054336C" w:rsidP="008C6FEB">
            <w:pPr>
              <w:spacing w:line="276" w:lineRule="auto"/>
              <w:jc w:val="both"/>
              <w:rPr>
                <w:rFonts w:ascii="Arial" w:hAnsi="Arial" w:cs="Arial"/>
                <w:szCs w:val="22"/>
                <w:lang w:val="lt-LT"/>
              </w:rPr>
            </w:pPr>
            <w:r w:rsidRPr="007F238C">
              <w:rPr>
                <w:rFonts w:ascii="Arial" w:hAnsi="Arial" w:cs="Arial"/>
                <w:szCs w:val="22"/>
                <w:lang w:val="lt-LT"/>
              </w:rPr>
              <w:t>Skambučio perdavimas nuo stoties ar ekvivalentinio tinklo elemento (imtinai), esančio arčiausiai abonento, kuriam skambinama, kuriame yra arba gali būti suteiktas tinklų sujungimas, iki tinklo galinio taško, kuriame šis skambutis yra užbaigiamas.</w:t>
            </w:r>
          </w:p>
        </w:tc>
      </w:tr>
      <w:tr w:rsidR="003A1EDE" w:rsidRPr="007F238C" w:rsidTr="004B23B8">
        <w:trPr>
          <w:cantSplit/>
          <w:trHeight w:val="322"/>
        </w:trPr>
        <w:tc>
          <w:tcPr>
            <w:tcW w:w="559" w:type="dxa"/>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TN</w:t>
            </w:r>
          </w:p>
        </w:tc>
        <w:tc>
          <w:tcPr>
            <w:tcW w:w="1810" w:type="dxa"/>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Transit Node</w:t>
            </w:r>
          </w:p>
        </w:tc>
        <w:tc>
          <w:tcPr>
            <w:tcW w:w="1729" w:type="dxa"/>
            <w:vAlign w:val="center"/>
          </w:tcPr>
          <w:p w:rsidR="00766CF7" w:rsidRPr="007F238C" w:rsidRDefault="0054336C"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Trazitinis mazgas</w:t>
            </w:r>
          </w:p>
        </w:tc>
        <w:tc>
          <w:tcPr>
            <w:tcW w:w="4536" w:type="dxa"/>
          </w:tcPr>
          <w:p w:rsidR="00766CF7" w:rsidRPr="007F238C" w:rsidRDefault="0054336C" w:rsidP="008C6FEB">
            <w:pPr>
              <w:spacing w:line="276" w:lineRule="auto"/>
              <w:jc w:val="both"/>
              <w:rPr>
                <w:rFonts w:ascii="Arial" w:hAnsi="Arial" w:cs="Arial"/>
                <w:szCs w:val="22"/>
                <w:lang w:val="lt-LT"/>
              </w:rPr>
            </w:pPr>
            <w:r w:rsidRPr="007F238C">
              <w:rPr>
                <w:rFonts w:ascii="Arial" w:hAnsi="Arial" w:cs="Arial"/>
                <w:szCs w:val="22"/>
                <w:lang w:val="lt-LT"/>
              </w:rPr>
              <w:t>Pagrindi</w:t>
            </w:r>
            <w:r w:rsidR="00160BBD" w:rsidRPr="007F238C">
              <w:rPr>
                <w:rFonts w:ascii="Arial" w:hAnsi="Arial" w:cs="Arial"/>
                <w:szCs w:val="22"/>
                <w:lang w:val="lt-LT"/>
              </w:rPr>
              <w:t>ni</w:t>
            </w:r>
            <w:r w:rsidRPr="007F238C">
              <w:rPr>
                <w:rFonts w:ascii="Arial" w:hAnsi="Arial" w:cs="Arial"/>
                <w:szCs w:val="22"/>
                <w:lang w:val="lt-LT"/>
              </w:rPr>
              <w:t>s IP ma</w:t>
            </w:r>
            <w:r w:rsidR="00EA1462" w:rsidRPr="007F238C">
              <w:rPr>
                <w:rFonts w:ascii="Arial" w:hAnsi="Arial" w:cs="Arial"/>
                <w:szCs w:val="22"/>
                <w:lang w:val="lt-LT"/>
              </w:rPr>
              <w:t>ršrutizatorius, aptarnaujantis Tranzito Z</w:t>
            </w:r>
            <w:r w:rsidRPr="007F238C">
              <w:rPr>
                <w:rFonts w:ascii="Arial" w:hAnsi="Arial" w:cs="Arial"/>
                <w:szCs w:val="22"/>
                <w:lang w:val="lt-LT"/>
              </w:rPr>
              <w:t>oną.</w:t>
            </w:r>
          </w:p>
        </w:tc>
      </w:tr>
      <w:tr w:rsidR="003A1EDE"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766CF7" w:rsidRPr="007F238C" w:rsidRDefault="00766CF7"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tcBorders>
              <w:top w:val="single" w:sz="4" w:space="0" w:color="auto"/>
              <w:left w:val="single" w:sz="4" w:space="0" w:color="auto"/>
              <w:bottom w:val="single" w:sz="4" w:space="0" w:color="auto"/>
              <w:right w:val="single" w:sz="4" w:space="0" w:color="auto"/>
            </w:tcBorders>
            <w:noWrap/>
            <w:vAlign w:val="center"/>
          </w:tcPr>
          <w:p w:rsidR="00766CF7" w:rsidRPr="007F238C" w:rsidRDefault="00766CF7" w:rsidP="008C6FEB">
            <w:pPr>
              <w:spacing w:line="276" w:lineRule="auto"/>
              <w:jc w:val="center"/>
              <w:rPr>
                <w:rFonts w:ascii="Arial" w:hAnsi="Arial" w:cs="Arial"/>
                <w:szCs w:val="22"/>
                <w:lang w:val="lt-LT"/>
              </w:rPr>
            </w:pPr>
            <w:r w:rsidRPr="007F238C">
              <w:rPr>
                <w:rFonts w:ascii="Arial" w:hAnsi="Arial" w:cs="Arial"/>
                <w:szCs w:val="22"/>
                <w:lang w:val="lt-LT"/>
              </w:rPr>
              <w:t>Transit</w:t>
            </w:r>
          </w:p>
        </w:tc>
        <w:tc>
          <w:tcPr>
            <w:tcW w:w="1729" w:type="dxa"/>
            <w:tcBorders>
              <w:top w:val="single" w:sz="4" w:space="0" w:color="auto"/>
              <w:left w:val="single" w:sz="4" w:space="0" w:color="auto"/>
              <w:bottom w:val="single" w:sz="4" w:space="0" w:color="auto"/>
              <w:right w:val="single" w:sz="4" w:space="0" w:color="auto"/>
            </w:tcBorders>
            <w:vAlign w:val="center"/>
          </w:tcPr>
          <w:p w:rsidR="00766CF7" w:rsidRPr="007F238C" w:rsidRDefault="0054336C" w:rsidP="008C6FEB">
            <w:pPr>
              <w:spacing w:line="276" w:lineRule="auto"/>
              <w:jc w:val="center"/>
              <w:rPr>
                <w:rFonts w:ascii="Arial" w:hAnsi="Arial" w:cs="Arial"/>
                <w:szCs w:val="22"/>
                <w:lang w:val="lt-LT"/>
              </w:rPr>
            </w:pPr>
            <w:r w:rsidRPr="007F238C">
              <w:rPr>
                <w:rFonts w:ascii="Arial" w:hAnsi="Arial" w:cs="Arial"/>
                <w:szCs w:val="22"/>
                <w:lang w:val="lt-LT"/>
              </w:rPr>
              <w:t>Tranzitas</w:t>
            </w:r>
          </w:p>
        </w:tc>
        <w:tc>
          <w:tcPr>
            <w:tcW w:w="4536" w:type="dxa"/>
            <w:tcBorders>
              <w:top w:val="single" w:sz="4" w:space="0" w:color="auto"/>
              <w:left w:val="single" w:sz="4" w:space="0" w:color="auto"/>
              <w:bottom w:val="single" w:sz="4" w:space="0" w:color="auto"/>
              <w:right w:val="single" w:sz="4" w:space="0" w:color="auto"/>
            </w:tcBorders>
          </w:tcPr>
          <w:p w:rsidR="00766CF7" w:rsidRPr="007F238C" w:rsidRDefault="0054336C" w:rsidP="008C6FEB">
            <w:pPr>
              <w:spacing w:line="276" w:lineRule="auto"/>
              <w:jc w:val="both"/>
              <w:rPr>
                <w:rFonts w:ascii="Arial" w:hAnsi="Arial" w:cs="Arial"/>
                <w:szCs w:val="22"/>
                <w:lang w:val="lt-LT"/>
              </w:rPr>
            </w:pPr>
            <w:r w:rsidRPr="007F238C">
              <w:rPr>
                <w:rFonts w:ascii="Arial" w:hAnsi="Arial" w:cs="Arial"/>
                <w:szCs w:val="22"/>
                <w:lang w:val="lt-LT"/>
              </w:rPr>
              <w:t xml:space="preserve">Skambučių perdavimas nuo sujungimo stoties (įskaitant šią stotį), esančios arčiausiai skambutį inicijuojančio abonento, kur gali būti įgyvendintas tinklų sujungimas per vieną ar </w:t>
            </w:r>
            <w:r w:rsidR="00EA1462" w:rsidRPr="007F238C">
              <w:rPr>
                <w:rFonts w:ascii="Arial" w:hAnsi="Arial" w:cs="Arial"/>
                <w:szCs w:val="22"/>
                <w:lang w:val="lt-LT"/>
              </w:rPr>
              <w:t>d</w:t>
            </w:r>
            <w:r w:rsidRPr="007F238C">
              <w:rPr>
                <w:rFonts w:ascii="Arial" w:hAnsi="Arial" w:cs="Arial"/>
                <w:szCs w:val="22"/>
                <w:lang w:val="lt-LT"/>
              </w:rPr>
              <w:t>augiau sujungimo stočių iki sujungimo stoties (neįskaitant šios stoties), esančios arčiausiai skambutį priimančio abonento</w:t>
            </w:r>
            <w:r w:rsidR="00766CF7" w:rsidRPr="007F238C">
              <w:rPr>
                <w:rFonts w:ascii="Arial" w:hAnsi="Arial" w:cs="Arial"/>
                <w:szCs w:val="22"/>
                <w:lang w:val="lt-LT"/>
              </w:rPr>
              <w:t>.</w:t>
            </w:r>
          </w:p>
        </w:tc>
      </w:tr>
      <w:tr w:rsidR="00EA1462" w:rsidRPr="007F238C" w:rsidTr="004B23B8">
        <w:trPr>
          <w:cantSplit/>
          <w:trHeight w:val="255"/>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Transit 1</w:t>
            </w:r>
          </w:p>
        </w:tc>
        <w:tc>
          <w:tcPr>
            <w:tcW w:w="1810"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Type 1 Transit</w:t>
            </w:r>
          </w:p>
        </w:tc>
        <w:tc>
          <w:tcPr>
            <w:tcW w:w="1729" w:type="dxa"/>
            <w:vAlign w:val="center"/>
          </w:tcPr>
          <w:p w:rsidR="00EA1462" w:rsidRPr="007F238C" w:rsidRDefault="00C7341E" w:rsidP="008C6FEB">
            <w:pPr>
              <w:spacing w:before="60" w:after="60" w:line="240" w:lineRule="auto"/>
              <w:jc w:val="center"/>
              <w:rPr>
                <w:rFonts w:ascii="Arial" w:hAnsi="Arial" w:cs="Arial"/>
                <w:szCs w:val="22"/>
                <w:lang w:val="lt-LT"/>
              </w:rPr>
            </w:pPr>
            <w:r w:rsidRPr="007F238C">
              <w:rPr>
                <w:rFonts w:ascii="Arial" w:hAnsi="Arial" w:cs="Arial"/>
                <w:szCs w:val="22"/>
                <w:lang w:val="lt-LT"/>
              </w:rPr>
              <w:t>1 Tipo</w:t>
            </w:r>
            <w:r w:rsidR="00EA1462" w:rsidRPr="007F238C">
              <w:rPr>
                <w:rFonts w:ascii="Arial" w:hAnsi="Arial" w:cs="Arial"/>
                <w:szCs w:val="22"/>
                <w:lang w:val="lt-LT"/>
              </w:rPr>
              <w:t xml:space="preserve"> tranzitas</w:t>
            </w:r>
          </w:p>
        </w:tc>
        <w:tc>
          <w:tcPr>
            <w:tcW w:w="4536" w:type="dxa"/>
            <w:vAlign w:val="center"/>
          </w:tcPr>
          <w:p w:rsidR="00EA1462" w:rsidRPr="007F238C" w:rsidRDefault="00903CE0" w:rsidP="008C6FEB">
            <w:pPr>
              <w:spacing w:line="276" w:lineRule="auto"/>
              <w:jc w:val="both"/>
              <w:rPr>
                <w:rFonts w:ascii="Arial" w:hAnsi="Arial" w:cs="Arial"/>
                <w:szCs w:val="22"/>
                <w:lang w:val="lt-LT"/>
              </w:rPr>
            </w:pPr>
            <w:r w:rsidRPr="007F238C">
              <w:rPr>
                <w:rFonts w:ascii="Arial" w:hAnsi="Arial" w:cs="Arial"/>
                <w:szCs w:val="22"/>
                <w:lang w:val="lt-LT"/>
              </w:rPr>
              <w:t xml:space="preserve">Skambučių perdavimas per vieną tinklo tranzitinę stotį (įskaitant šią stotį). Tai yra šiuo metu reguliuojama PSTN paslauga. </w:t>
            </w:r>
          </w:p>
        </w:tc>
      </w:tr>
      <w:tr w:rsidR="00EA1462" w:rsidRPr="007F238C" w:rsidTr="004B23B8">
        <w:trPr>
          <w:cantSplit/>
          <w:trHeight w:val="255"/>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Transit 2</w:t>
            </w:r>
          </w:p>
        </w:tc>
        <w:tc>
          <w:tcPr>
            <w:tcW w:w="1810"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Type 2 Transit</w:t>
            </w:r>
          </w:p>
        </w:tc>
        <w:tc>
          <w:tcPr>
            <w:tcW w:w="1729" w:type="dxa"/>
            <w:vAlign w:val="center"/>
          </w:tcPr>
          <w:p w:rsidR="00EA1462" w:rsidRPr="007F238C" w:rsidRDefault="00C7341E" w:rsidP="008C6FEB">
            <w:pPr>
              <w:spacing w:before="60" w:after="60" w:line="240" w:lineRule="auto"/>
              <w:jc w:val="center"/>
              <w:rPr>
                <w:rFonts w:ascii="Arial" w:hAnsi="Arial" w:cs="Arial"/>
                <w:szCs w:val="22"/>
                <w:lang w:val="lt-LT"/>
              </w:rPr>
            </w:pPr>
            <w:r w:rsidRPr="007F238C">
              <w:rPr>
                <w:rFonts w:ascii="Arial" w:hAnsi="Arial" w:cs="Arial"/>
                <w:szCs w:val="22"/>
                <w:lang w:val="lt-LT"/>
              </w:rPr>
              <w:t>2 Tipo</w:t>
            </w:r>
            <w:r w:rsidR="00EA1462" w:rsidRPr="007F238C">
              <w:rPr>
                <w:rFonts w:ascii="Arial" w:hAnsi="Arial" w:cs="Arial"/>
                <w:szCs w:val="22"/>
                <w:lang w:val="lt-LT"/>
              </w:rPr>
              <w:t xml:space="preserve"> tranzitas</w:t>
            </w:r>
          </w:p>
        </w:tc>
        <w:tc>
          <w:tcPr>
            <w:tcW w:w="4536" w:type="dxa"/>
            <w:vAlign w:val="center"/>
          </w:tcPr>
          <w:p w:rsidR="00EA1462" w:rsidRPr="007F238C" w:rsidRDefault="00414720" w:rsidP="008C6FEB">
            <w:pPr>
              <w:spacing w:line="276" w:lineRule="auto"/>
              <w:jc w:val="both"/>
              <w:rPr>
                <w:rFonts w:ascii="Arial" w:hAnsi="Arial" w:cs="Arial"/>
                <w:szCs w:val="22"/>
                <w:lang w:val="lt-LT"/>
              </w:rPr>
            </w:pPr>
            <w:r w:rsidRPr="007F238C">
              <w:rPr>
                <w:rFonts w:ascii="Arial" w:hAnsi="Arial" w:cs="Arial"/>
                <w:szCs w:val="22"/>
                <w:lang w:val="lt-LT"/>
              </w:rPr>
              <w:t>Skambučių perdavimas nuo (iki) tinklo vietinės stoties (neįskaitant šios stoties), esančios arčiausiai skambinančiojo abonento (abonento, kuriam skambinama), kurioje yra arba gali būti įvykdytas tinklų sujungimas, iki (nuo) tinklo tranzitinės soties (įskaitant šią stotį), kurioje yra ar gali būti įvykdytas tinklų sujungimas. Tai yra šiuo metu reguliuojama PSTN paslauga.</w:t>
            </w:r>
          </w:p>
        </w:tc>
      </w:tr>
      <w:tr w:rsidR="00EA1462" w:rsidRPr="007F238C" w:rsidTr="004B23B8">
        <w:trPr>
          <w:cantSplit/>
          <w:trHeight w:val="255"/>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Transit 3</w:t>
            </w:r>
          </w:p>
        </w:tc>
        <w:tc>
          <w:tcPr>
            <w:tcW w:w="1810"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Type 3 Transit</w:t>
            </w:r>
          </w:p>
        </w:tc>
        <w:tc>
          <w:tcPr>
            <w:tcW w:w="1729" w:type="dxa"/>
            <w:vAlign w:val="center"/>
          </w:tcPr>
          <w:p w:rsidR="00EA1462" w:rsidRPr="007F238C" w:rsidRDefault="00EA1462" w:rsidP="008C6FEB">
            <w:pPr>
              <w:spacing w:before="60" w:after="60" w:line="240" w:lineRule="auto"/>
              <w:jc w:val="center"/>
              <w:rPr>
                <w:rFonts w:ascii="Arial" w:hAnsi="Arial" w:cs="Arial"/>
                <w:szCs w:val="22"/>
                <w:lang w:val="lt-LT"/>
              </w:rPr>
            </w:pPr>
            <w:r w:rsidRPr="007F238C">
              <w:rPr>
                <w:rFonts w:ascii="Arial" w:hAnsi="Arial" w:cs="Arial"/>
                <w:szCs w:val="22"/>
                <w:lang w:val="lt-LT"/>
              </w:rPr>
              <w:t xml:space="preserve">3 </w:t>
            </w:r>
            <w:r w:rsidR="00C7341E" w:rsidRPr="007F238C">
              <w:rPr>
                <w:rFonts w:ascii="Arial" w:hAnsi="Arial" w:cs="Arial"/>
                <w:szCs w:val="22"/>
                <w:lang w:val="lt-LT"/>
              </w:rPr>
              <w:t>Tipo</w:t>
            </w:r>
            <w:r w:rsidRPr="007F238C">
              <w:rPr>
                <w:rFonts w:ascii="Arial" w:hAnsi="Arial" w:cs="Arial"/>
                <w:szCs w:val="22"/>
                <w:lang w:val="lt-LT"/>
              </w:rPr>
              <w:t xml:space="preserve"> tranzitas</w:t>
            </w:r>
          </w:p>
        </w:tc>
        <w:tc>
          <w:tcPr>
            <w:tcW w:w="4536" w:type="dxa"/>
            <w:vAlign w:val="center"/>
          </w:tcPr>
          <w:p w:rsidR="00EA1462" w:rsidRPr="007F238C" w:rsidRDefault="00414720" w:rsidP="008C6FEB">
            <w:pPr>
              <w:spacing w:line="276" w:lineRule="auto"/>
              <w:jc w:val="both"/>
              <w:rPr>
                <w:rFonts w:ascii="Arial" w:hAnsi="Arial" w:cs="Arial"/>
                <w:szCs w:val="22"/>
                <w:lang w:val="lt-LT"/>
              </w:rPr>
            </w:pPr>
            <w:r w:rsidRPr="007F238C">
              <w:rPr>
                <w:rFonts w:ascii="Arial" w:hAnsi="Arial" w:cs="Arial"/>
                <w:szCs w:val="22"/>
                <w:lang w:val="lt-LT"/>
              </w:rPr>
              <w:t>Skambučių perdavimas nuo tinklo tranzitinės stoties (neįskaitant šios stoties), kurioje yra arba gali būti įvykdytas tinklų sujungimas, iki tinklo tranzitinės stoties (įskaitant šią stotį), kurioje yra ar gali būti įvykdytas tinklų sujungimas. Tai yra šiuo metu reguliuojama PSTN paslauga.</w:t>
            </w:r>
          </w:p>
        </w:tc>
      </w:tr>
      <w:tr w:rsidR="00EA1462" w:rsidRPr="007F238C" w:rsidTr="004B23B8">
        <w:trPr>
          <w:cantSplit/>
          <w:trHeight w:val="255"/>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Transit 4</w:t>
            </w:r>
          </w:p>
        </w:tc>
        <w:tc>
          <w:tcPr>
            <w:tcW w:w="1810"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Type 4 Transit</w:t>
            </w:r>
          </w:p>
        </w:tc>
        <w:tc>
          <w:tcPr>
            <w:tcW w:w="1729" w:type="dxa"/>
            <w:vAlign w:val="center"/>
          </w:tcPr>
          <w:p w:rsidR="00EA1462" w:rsidRPr="007F238C" w:rsidRDefault="00EA1462" w:rsidP="008C6FEB">
            <w:pPr>
              <w:spacing w:before="60" w:after="60" w:line="240" w:lineRule="auto"/>
              <w:jc w:val="center"/>
              <w:rPr>
                <w:rFonts w:ascii="Arial" w:hAnsi="Arial" w:cs="Arial"/>
                <w:szCs w:val="22"/>
                <w:lang w:val="lt-LT"/>
              </w:rPr>
            </w:pPr>
            <w:r w:rsidRPr="007F238C">
              <w:rPr>
                <w:rFonts w:ascii="Arial" w:hAnsi="Arial" w:cs="Arial"/>
                <w:szCs w:val="22"/>
                <w:lang w:val="lt-LT"/>
              </w:rPr>
              <w:t xml:space="preserve">4 </w:t>
            </w:r>
            <w:r w:rsidR="00C7341E" w:rsidRPr="007F238C">
              <w:rPr>
                <w:rFonts w:ascii="Arial" w:hAnsi="Arial" w:cs="Arial"/>
                <w:szCs w:val="22"/>
                <w:lang w:val="lt-LT"/>
              </w:rPr>
              <w:t>Tipo</w:t>
            </w:r>
            <w:r w:rsidRPr="007F238C">
              <w:rPr>
                <w:rFonts w:ascii="Arial" w:hAnsi="Arial" w:cs="Arial"/>
                <w:szCs w:val="22"/>
                <w:lang w:val="lt-LT"/>
              </w:rPr>
              <w:t xml:space="preserve"> tranzitas</w:t>
            </w:r>
          </w:p>
        </w:tc>
        <w:tc>
          <w:tcPr>
            <w:tcW w:w="4536" w:type="dxa"/>
            <w:vAlign w:val="center"/>
          </w:tcPr>
          <w:p w:rsidR="00EA1462" w:rsidRPr="007F238C" w:rsidRDefault="00414720" w:rsidP="008C6FEB">
            <w:pPr>
              <w:spacing w:line="276" w:lineRule="auto"/>
              <w:jc w:val="both"/>
              <w:rPr>
                <w:rFonts w:ascii="Arial" w:hAnsi="Arial" w:cs="Arial"/>
                <w:szCs w:val="22"/>
                <w:lang w:val="lt-LT"/>
              </w:rPr>
            </w:pPr>
            <w:r w:rsidRPr="007F238C">
              <w:rPr>
                <w:rFonts w:ascii="Arial" w:hAnsi="Arial" w:cs="Arial"/>
                <w:szCs w:val="22"/>
                <w:lang w:val="lt-LT"/>
              </w:rPr>
              <w:t>Tarptautinių skambučių perdavimas per vieną tinklo tarptautinę stotį (įskaitant šią stotį), kai tarptautinis skambutis inicijuojamas tinkle, kuris yra Lietuvos Respublikos teritorijoje. Tai yra šiuo metu reguliuojama PSTN paslauga.</w:t>
            </w:r>
          </w:p>
        </w:tc>
      </w:tr>
      <w:tr w:rsidR="00EA1462" w:rsidRPr="007F238C" w:rsidTr="004B23B8">
        <w:trPr>
          <w:cantSplit/>
          <w:trHeight w:val="255"/>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Transit 5</w:t>
            </w:r>
          </w:p>
        </w:tc>
        <w:tc>
          <w:tcPr>
            <w:tcW w:w="1810"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Type 5 Transit</w:t>
            </w:r>
          </w:p>
        </w:tc>
        <w:tc>
          <w:tcPr>
            <w:tcW w:w="1729" w:type="dxa"/>
            <w:vAlign w:val="center"/>
          </w:tcPr>
          <w:p w:rsidR="00EA1462" w:rsidRPr="007F238C" w:rsidRDefault="00EA1462" w:rsidP="008C6FEB">
            <w:pPr>
              <w:spacing w:before="60" w:after="60" w:line="240" w:lineRule="auto"/>
              <w:jc w:val="center"/>
              <w:rPr>
                <w:rFonts w:ascii="Arial" w:hAnsi="Arial" w:cs="Arial"/>
                <w:szCs w:val="22"/>
                <w:lang w:val="lt-LT"/>
              </w:rPr>
            </w:pPr>
            <w:r w:rsidRPr="007F238C">
              <w:rPr>
                <w:rFonts w:ascii="Arial" w:hAnsi="Arial" w:cs="Arial"/>
                <w:szCs w:val="22"/>
                <w:lang w:val="lt-LT"/>
              </w:rPr>
              <w:t xml:space="preserve">5 </w:t>
            </w:r>
            <w:r w:rsidR="00C7341E" w:rsidRPr="007F238C">
              <w:rPr>
                <w:rFonts w:ascii="Arial" w:hAnsi="Arial" w:cs="Arial"/>
                <w:szCs w:val="22"/>
                <w:lang w:val="lt-LT"/>
              </w:rPr>
              <w:t>Tipo</w:t>
            </w:r>
            <w:r w:rsidRPr="007F238C">
              <w:rPr>
                <w:rFonts w:ascii="Arial" w:hAnsi="Arial" w:cs="Arial"/>
                <w:szCs w:val="22"/>
                <w:lang w:val="lt-LT"/>
              </w:rPr>
              <w:t xml:space="preserve"> tranzitas</w:t>
            </w:r>
          </w:p>
        </w:tc>
        <w:tc>
          <w:tcPr>
            <w:tcW w:w="4536" w:type="dxa"/>
            <w:vAlign w:val="center"/>
          </w:tcPr>
          <w:p w:rsidR="00EA1462" w:rsidRPr="007F238C" w:rsidRDefault="00414720" w:rsidP="008C6FEB">
            <w:pPr>
              <w:spacing w:line="276" w:lineRule="auto"/>
              <w:jc w:val="both"/>
              <w:rPr>
                <w:rFonts w:ascii="Arial" w:hAnsi="Arial" w:cs="Arial"/>
                <w:szCs w:val="22"/>
                <w:lang w:val="lt-LT"/>
              </w:rPr>
            </w:pPr>
            <w:r w:rsidRPr="007F238C">
              <w:rPr>
                <w:rFonts w:ascii="Arial" w:hAnsi="Arial" w:cs="Arial"/>
                <w:szCs w:val="22"/>
                <w:lang w:val="lt-LT"/>
              </w:rPr>
              <w:t>Tarptautinių skambučių perdavimas tarp tinklo tranzitinės stoties (neįskaitant šios stoties) ir tinklo tarptautinės stoties (įskaitant šią stotį), kai tarptautinis skambutis inicijuojamas tinkle, kuris yra Lietuvos Respublikos teritorijoje. Tai yra šiuo metu reguliuojama PSTN paslauga.</w:t>
            </w:r>
          </w:p>
        </w:tc>
      </w:tr>
      <w:tr w:rsidR="00EA1462" w:rsidRPr="007F238C" w:rsidTr="004B23B8">
        <w:trPr>
          <w:cantSplit/>
          <w:trHeight w:val="255"/>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Transmission link</w:t>
            </w:r>
          </w:p>
        </w:tc>
        <w:tc>
          <w:tcPr>
            <w:tcW w:w="1729" w:type="dxa"/>
            <w:vAlign w:val="center"/>
          </w:tcPr>
          <w:p w:rsidR="00EA1462" w:rsidRPr="007F238C" w:rsidRDefault="00EA1462" w:rsidP="008C6FEB">
            <w:pPr>
              <w:spacing w:before="60" w:after="60" w:line="240" w:lineRule="auto"/>
              <w:jc w:val="center"/>
              <w:rPr>
                <w:rFonts w:ascii="Arial" w:hAnsi="Arial" w:cs="Arial"/>
                <w:szCs w:val="22"/>
                <w:lang w:val="lt-LT"/>
              </w:rPr>
            </w:pPr>
            <w:r w:rsidRPr="007F238C">
              <w:rPr>
                <w:rFonts w:ascii="Arial" w:hAnsi="Arial" w:cs="Arial"/>
                <w:szCs w:val="22"/>
                <w:lang w:val="lt-LT"/>
              </w:rPr>
              <w:t>Perdavimo tinklo jungtis</w:t>
            </w:r>
          </w:p>
        </w:tc>
        <w:tc>
          <w:tcPr>
            <w:tcW w:w="4536" w:type="dxa"/>
            <w:vAlign w:val="center"/>
          </w:tcPr>
          <w:p w:rsidR="00EA1462"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Įrenginių visuma, užtikrinanti elektrinių ir optinių signalų perdavimą tarp dviejų geografiškai atskirtų tinklo taškų.</w:t>
            </w:r>
          </w:p>
        </w:tc>
      </w:tr>
      <w:tr w:rsidR="00EA1462" w:rsidRPr="007F238C" w:rsidTr="004B23B8">
        <w:trPr>
          <w:cantSplit/>
          <w:trHeight w:val="255"/>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Transmission network</w:t>
            </w:r>
          </w:p>
        </w:tc>
        <w:tc>
          <w:tcPr>
            <w:tcW w:w="1729" w:type="dxa"/>
            <w:vAlign w:val="center"/>
          </w:tcPr>
          <w:p w:rsidR="00EA1462" w:rsidRPr="007F238C" w:rsidRDefault="00EA1462" w:rsidP="008C6FEB">
            <w:pPr>
              <w:spacing w:before="60" w:after="60" w:line="240" w:lineRule="auto"/>
              <w:jc w:val="center"/>
              <w:rPr>
                <w:rFonts w:ascii="Arial" w:hAnsi="Arial" w:cs="Arial"/>
                <w:szCs w:val="22"/>
                <w:lang w:val="lt-LT"/>
              </w:rPr>
            </w:pPr>
            <w:r w:rsidRPr="007F238C">
              <w:rPr>
                <w:rFonts w:ascii="Arial" w:hAnsi="Arial" w:cs="Arial"/>
                <w:szCs w:val="22"/>
                <w:lang w:val="lt-LT"/>
              </w:rPr>
              <w:t>Perdavimo tinklas</w:t>
            </w:r>
          </w:p>
        </w:tc>
        <w:tc>
          <w:tcPr>
            <w:tcW w:w="4536" w:type="dxa"/>
            <w:vAlign w:val="center"/>
          </w:tcPr>
          <w:p w:rsidR="00EA1462"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Techninių įrenginių visuma, užtikrinanti elektrinių ir optinių signalų perdavimą tarp atskirų tinklo elementų.</w:t>
            </w:r>
          </w:p>
        </w:tc>
      </w:tr>
      <w:tr w:rsidR="00EA1462" w:rsidRPr="007F238C" w:rsidTr="004B23B8">
        <w:trPr>
          <w:cantSplit/>
          <w:trHeight w:val="255"/>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Tributary card</w:t>
            </w:r>
          </w:p>
        </w:tc>
        <w:tc>
          <w:tcPr>
            <w:tcW w:w="1729" w:type="dxa"/>
            <w:vAlign w:val="center"/>
          </w:tcPr>
          <w:p w:rsidR="00EA1462" w:rsidRPr="007F238C" w:rsidRDefault="00EA1462" w:rsidP="008C6FEB">
            <w:pPr>
              <w:spacing w:before="60" w:after="60" w:line="240" w:lineRule="auto"/>
              <w:jc w:val="center"/>
              <w:rPr>
                <w:rFonts w:ascii="Arial" w:hAnsi="Arial" w:cs="Arial"/>
                <w:szCs w:val="22"/>
                <w:lang w:val="lt-LT"/>
              </w:rPr>
            </w:pPr>
            <w:r w:rsidRPr="007F238C">
              <w:rPr>
                <w:rFonts w:ascii="Arial" w:hAnsi="Arial" w:cs="Arial"/>
                <w:szCs w:val="22"/>
                <w:lang w:val="lt-LT"/>
              </w:rPr>
              <w:t>Įdedamoji korta</w:t>
            </w:r>
          </w:p>
        </w:tc>
        <w:tc>
          <w:tcPr>
            <w:tcW w:w="4536" w:type="dxa"/>
            <w:vAlign w:val="center"/>
          </w:tcPr>
          <w:p w:rsidR="00EA1462"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Tankintuvo sudedamoji dalis, atstojanti sąsają tarp tankintuvo ir kitos telekomunikacinės įrangos.</w:t>
            </w:r>
          </w:p>
        </w:tc>
      </w:tr>
      <w:tr w:rsidR="00EA1462" w:rsidRPr="007F238C" w:rsidTr="004B23B8">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tcBorders>
              <w:top w:val="single" w:sz="4" w:space="0" w:color="auto"/>
              <w:left w:val="single" w:sz="4" w:space="0" w:color="auto"/>
              <w:bottom w:val="single" w:sz="4" w:space="0" w:color="auto"/>
              <w:right w:val="single" w:sz="4" w:space="0" w:color="auto"/>
            </w:tcBorders>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Unsuccessful call</w:t>
            </w:r>
          </w:p>
        </w:tc>
        <w:tc>
          <w:tcPr>
            <w:tcW w:w="1729" w:type="dxa"/>
            <w:tcBorders>
              <w:top w:val="single" w:sz="4" w:space="0" w:color="auto"/>
              <w:left w:val="single" w:sz="4" w:space="0" w:color="auto"/>
              <w:bottom w:val="single" w:sz="4" w:space="0" w:color="auto"/>
              <w:right w:val="single" w:sz="4" w:space="0" w:color="auto"/>
            </w:tcBorders>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Nesėkmingas skambutis</w:t>
            </w:r>
          </w:p>
        </w:tc>
        <w:tc>
          <w:tcPr>
            <w:tcW w:w="4536" w:type="dxa"/>
            <w:tcBorders>
              <w:top w:val="single" w:sz="4" w:space="0" w:color="auto"/>
              <w:left w:val="single" w:sz="4" w:space="0" w:color="auto"/>
              <w:bottom w:val="single" w:sz="4" w:space="0" w:color="auto"/>
              <w:right w:val="single" w:sz="4" w:space="0" w:color="auto"/>
            </w:tcBorders>
          </w:tcPr>
          <w:p w:rsidR="00EA1462"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 xml:space="preserve">Skambtis, kuris buvo inicijuotas, tačiau sujungimas neįvyko dėl užimtumo arba </w:t>
            </w:r>
            <w:r w:rsidR="00464AA0" w:rsidRPr="007F238C">
              <w:rPr>
                <w:rFonts w:ascii="Arial" w:hAnsi="Arial" w:cs="Arial"/>
                <w:szCs w:val="22"/>
                <w:lang w:val="lt-LT"/>
              </w:rPr>
              <w:t>į skambutį</w:t>
            </w:r>
            <w:r w:rsidRPr="007F238C">
              <w:rPr>
                <w:rFonts w:ascii="Arial" w:hAnsi="Arial" w:cs="Arial"/>
                <w:szCs w:val="22"/>
                <w:lang w:val="lt-LT"/>
              </w:rPr>
              <w:t xml:space="preserve"> nebuvo atsakyta. </w:t>
            </w:r>
          </w:p>
        </w:tc>
      </w:tr>
      <w:tr w:rsidR="00EA1462" w:rsidRPr="007F238C" w:rsidTr="004B23B8">
        <w:trPr>
          <w:cantSplit/>
          <w:trHeight w:val="255"/>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WACC</w:t>
            </w:r>
          </w:p>
        </w:tc>
        <w:tc>
          <w:tcPr>
            <w:tcW w:w="1810"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Weighted average cost of capital</w:t>
            </w:r>
          </w:p>
        </w:tc>
        <w:tc>
          <w:tcPr>
            <w:tcW w:w="1729" w:type="dxa"/>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Vidutinė svertinė kapitalo kaina</w:t>
            </w:r>
          </w:p>
        </w:tc>
        <w:tc>
          <w:tcPr>
            <w:tcW w:w="4536" w:type="dxa"/>
          </w:tcPr>
          <w:p w:rsidR="00EA1462"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Vidutinė svertinė kapitalo kaina, kuri skaičiuojama svertinio vidurkio pagalba įvertinant tiek skolinto, tiek nuosavo kapitalo kainą (kaštus).</w:t>
            </w:r>
          </w:p>
        </w:tc>
      </w:tr>
      <w:tr w:rsidR="00EA1462" w:rsidRPr="007F238C" w:rsidTr="004B23B8">
        <w:trPr>
          <w:cantSplit/>
          <w:trHeight w:val="243"/>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Wholesale billing system</w:t>
            </w:r>
          </w:p>
        </w:tc>
        <w:tc>
          <w:tcPr>
            <w:tcW w:w="1729" w:type="dxa"/>
            <w:vAlign w:val="center"/>
          </w:tcPr>
          <w:p w:rsidR="00EA1462" w:rsidRPr="007F238C" w:rsidRDefault="00EA1462" w:rsidP="008C6FEB">
            <w:pPr>
              <w:spacing w:before="60" w:after="60" w:line="240" w:lineRule="auto"/>
              <w:jc w:val="center"/>
              <w:rPr>
                <w:rFonts w:ascii="Arial" w:hAnsi="Arial" w:cs="Arial"/>
                <w:szCs w:val="22"/>
                <w:lang w:val="lt-LT"/>
              </w:rPr>
            </w:pPr>
            <w:r w:rsidRPr="007F238C">
              <w:rPr>
                <w:rFonts w:ascii="Arial" w:hAnsi="Arial" w:cs="Arial"/>
                <w:szCs w:val="22"/>
                <w:lang w:val="lt-LT"/>
              </w:rPr>
              <w:t>Didmeninių pardavimų apskaitos sistema</w:t>
            </w:r>
          </w:p>
        </w:tc>
        <w:tc>
          <w:tcPr>
            <w:tcW w:w="4536" w:type="dxa"/>
            <w:vAlign w:val="center"/>
          </w:tcPr>
          <w:p w:rsidR="00EA1462"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Didmeninių pardavimų ir sąskaitų pateikimo klientams informacinė sistema.</w:t>
            </w:r>
          </w:p>
        </w:tc>
      </w:tr>
      <w:tr w:rsidR="00EA1462" w:rsidRPr="007F238C" w:rsidTr="004B23B8">
        <w:trPr>
          <w:cantSplit/>
          <w:trHeight w:val="243"/>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1GE or GE</w:t>
            </w:r>
          </w:p>
        </w:tc>
        <w:tc>
          <w:tcPr>
            <w:tcW w:w="1810"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1 Gbps Ethernet interface</w:t>
            </w:r>
          </w:p>
        </w:tc>
        <w:tc>
          <w:tcPr>
            <w:tcW w:w="1729" w:type="dxa"/>
            <w:vAlign w:val="center"/>
          </w:tcPr>
          <w:p w:rsidR="00EA1462" w:rsidRPr="007F238C" w:rsidRDefault="00EA1462"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1 Gbps Ethernet sąsaja</w:t>
            </w:r>
          </w:p>
        </w:tc>
        <w:tc>
          <w:tcPr>
            <w:tcW w:w="4536" w:type="dxa"/>
          </w:tcPr>
          <w:p w:rsidR="00EA1462"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Sąsaja, leidžianti Eth</w:t>
            </w:r>
            <w:r w:rsidR="00464AA0" w:rsidRPr="007F238C">
              <w:rPr>
                <w:rFonts w:ascii="Arial" w:hAnsi="Arial" w:cs="Arial"/>
                <w:szCs w:val="22"/>
                <w:lang w:val="lt-LT"/>
              </w:rPr>
              <w:t xml:space="preserve">ernet </w:t>
            </w:r>
            <w:r w:rsidR="00386B61" w:rsidRPr="007F238C">
              <w:rPr>
                <w:rFonts w:ascii="Arial" w:hAnsi="Arial" w:cs="Arial"/>
                <w:szCs w:val="22"/>
                <w:lang w:val="lt-LT"/>
              </w:rPr>
              <w:t xml:space="preserve">kadrus (frames) </w:t>
            </w:r>
            <w:r w:rsidR="00464AA0" w:rsidRPr="007F238C">
              <w:rPr>
                <w:rFonts w:ascii="Arial" w:hAnsi="Arial" w:cs="Arial"/>
                <w:szCs w:val="22"/>
                <w:lang w:val="lt-LT"/>
              </w:rPr>
              <w:t xml:space="preserve">perduoti vieno </w:t>
            </w:r>
            <w:r w:rsidR="00386B61" w:rsidRPr="007F238C">
              <w:rPr>
                <w:rFonts w:ascii="Arial" w:hAnsi="Arial" w:cs="Arial"/>
                <w:szCs w:val="22"/>
                <w:lang w:val="lt-LT"/>
              </w:rPr>
              <w:t>gigabi</w:t>
            </w:r>
            <w:r w:rsidR="00464AA0" w:rsidRPr="007F238C">
              <w:rPr>
                <w:rFonts w:ascii="Arial" w:hAnsi="Arial" w:cs="Arial"/>
                <w:szCs w:val="22"/>
                <w:lang w:val="lt-LT"/>
              </w:rPr>
              <w:t>t</w:t>
            </w:r>
            <w:r w:rsidR="00386B61" w:rsidRPr="007F238C">
              <w:rPr>
                <w:rFonts w:ascii="Arial" w:hAnsi="Arial" w:cs="Arial"/>
                <w:szCs w:val="22"/>
                <w:lang w:val="lt-LT"/>
              </w:rPr>
              <w:t>ų</w:t>
            </w:r>
            <w:r w:rsidR="00464AA0" w:rsidRPr="007F238C">
              <w:rPr>
                <w:rFonts w:ascii="Arial" w:hAnsi="Arial" w:cs="Arial"/>
                <w:szCs w:val="22"/>
                <w:lang w:val="lt-LT"/>
              </w:rPr>
              <w:t xml:space="preserve"> per sekundę greitaveika</w:t>
            </w:r>
            <w:r w:rsidRPr="007F238C">
              <w:rPr>
                <w:rFonts w:ascii="Arial" w:hAnsi="Arial" w:cs="Arial"/>
                <w:szCs w:val="22"/>
                <w:lang w:val="lt-LT"/>
              </w:rPr>
              <w:t xml:space="preserve">. </w:t>
            </w:r>
          </w:p>
        </w:tc>
      </w:tr>
      <w:tr w:rsidR="00EA1462" w:rsidRPr="007F238C" w:rsidTr="004B23B8">
        <w:trPr>
          <w:cantSplit/>
          <w:trHeight w:val="243"/>
        </w:trPr>
        <w:tc>
          <w:tcPr>
            <w:tcW w:w="559" w:type="dxa"/>
            <w:vAlign w:val="center"/>
          </w:tcPr>
          <w:p w:rsidR="00EA1462" w:rsidRPr="007F238C" w:rsidRDefault="00EA1462" w:rsidP="008C6FEB">
            <w:pPr>
              <w:numPr>
                <w:ilvl w:val="0"/>
                <w:numId w:val="1"/>
              </w:numPr>
              <w:tabs>
                <w:tab w:val="clear" w:pos="697"/>
              </w:tabs>
              <w:spacing w:before="40" w:after="40" w:line="276" w:lineRule="auto"/>
              <w:ind w:left="451"/>
              <w:jc w:val="center"/>
              <w:rPr>
                <w:rFonts w:ascii="Arial" w:hAnsi="Arial" w:cs="Arial"/>
                <w:bCs/>
                <w:szCs w:val="22"/>
                <w:lang w:val="lt-LT"/>
              </w:rPr>
            </w:pPr>
          </w:p>
        </w:tc>
        <w:tc>
          <w:tcPr>
            <w:tcW w:w="1194"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10GE</w:t>
            </w:r>
          </w:p>
        </w:tc>
        <w:tc>
          <w:tcPr>
            <w:tcW w:w="1810" w:type="dxa"/>
            <w:noWrap/>
            <w:vAlign w:val="center"/>
          </w:tcPr>
          <w:p w:rsidR="00EA1462" w:rsidRPr="007F238C" w:rsidRDefault="00EA1462" w:rsidP="008C6FEB">
            <w:pPr>
              <w:spacing w:line="276" w:lineRule="auto"/>
              <w:jc w:val="center"/>
              <w:rPr>
                <w:rFonts w:ascii="Arial" w:hAnsi="Arial" w:cs="Arial"/>
                <w:szCs w:val="22"/>
                <w:lang w:val="lt-LT"/>
              </w:rPr>
            </w:pPr>
            <w:r w:rsidRPr="007F238C">
              <w:rPr>
                <w:rFonts w:ascii="Arial" w:hAnsi="Arial" w:cs="Arial"/>
                <w:szCs w:val="22"/>
                <w:lang w:val="lt-LT"/>
              </w:rPr>
              <w:t>10 Gbps Ethernet interface</w:t>
            </w:r>
          </w:p>
        </w:tc>
        <w:tc>
          <w:tcPr>
            <w:tcW w:w="1729" w:type="dxa"/>
            <w:vAlign w:val="center"/>
          </w:tcPr>
          <w:p w:rsidR="00EA1462" w:rsidRPr="007F238C" w:rsidRDefault="00EA1462"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10 Gbps Ethernet sąsaja</w:t>
            </w:r>
          </w:p>
        </w:tc>
        <w:tc>
          <w:tcPr>
            <w:tcW w:w="4536" w:type="dxa"/>
          </w:tcPr>
          <w:p w:rsidR="00EA1462"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 xml:space="preserve">Sąsaja, leidžianti Ethernet </w:t>
            </w:r>
            <w:r w:rsidR="00386B61" w:rsidRPr="007F238C">
              <w:rPr>
                <w:rFonts w:ascii="Arial" w:hAnsi="Arial" w:cs="Arial"/>
                <w:szCs w:val="22"/>
                <w:lang w:val="lt-LT"/>
              </w:rPr>
              <w:t>kadrus (frames)</w:t>
            </w:r>
            <w:r w:rsidRPr="007F238C">
              <w:rPr>
                <w:rFonts w:ascii="Arial" w:hAnsi="Arial" w:cs="Arial"/>
                <w:szCs w:val="22"/>
                <w:lang w:val="lt-LT"/>
              </w:rPr>
              <w:t xml:space="preserve"> perduoti dešimties </w:t>
            </w:r>
            <w:r w:rsidR="00386B61" w:rsidRPr="007F238C">
              <w:rPr>
                <w:rFonts w:ascii="Arial" w:hAnsi="Arial" w:cs="Arial"/>
                <w:szCs w:val="22"/>
                <w:lang w:val="lt-LT"/>
              </w:rPr>
              <w:t>gigabitų per sekundę greitaveika</w:t>
            </w:r>
            <w:r w:rsidRPr="007F238C">
              <w:rPr>
                <w:rFonts w:ascii="Arial" w:hAnsi="Arial" w:cs="Arial"/>
                <w:szCs w:val="22"/>
                <w:lang w:val="lt-LT"/>
              </w:rPr>
              <w:t>.</w:t>
            </w:r>
          </w:p>
        </w:tc>
      </w:tr>
      <w:tr w:rsidR="00EA1462" w:rsidRPr="007F238C" w:rsidTr="004B23B8">
        <w:trPr>
          <w:cantSplit/>
          <w:trHeight w:val="243"/>
        </w:trPr>
        <w:tc>
          <w:tcPr>
            <w:tcW w:w="559" w:type="dxa"/>
            <w:vAlign w:val="center"/>
          </w:tcPr>
          <w:p w:rsidR="00EA1462" w:rsidRPr="007F238C" w:rsidRDefault="008C6FEB"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77.</w:t>
            </w:r>
          </w:p>
        </w:tc>
        <w:tc>
          <w:tcPr>
            <w:tcW w:w="1194" w:type="dxa"/>
            <w:noWrap/>
            <w:vAlign w:val="center"/>
          </w:tcPr>
          <w:p w:rsidR="00EA1462" w:rsidRPr="007F238C" w:rsidRDefault="00EA1462"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w:t>
            </w:r>
          </w:p>
        </w:tc>
        <w:tc>
          <w:tcPr>
            <w:tcW w:w="1810" w:type="dxa"/>
            <w:noWrap/>
            <w:vAlign w:val="center"/>
          </w:tcPr>
          <w:p w:rsidR="00EA1462" w:rsidRPr="007F238C" w:rsidRDefault="00EA1462"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Recommendation</w:t>
            </w:r>
          </w:p>
        </w:tc>
        <w:tc>
          <w:tcPr>
            <w:tcW w:w="1729" w:type="dxa"/>
            <w:vAlign w:val="center"/>
          </w:tcPr>
          <w:p w:rsidR="00EA1462" w:rsidRPr="007F238C" w:rsidRDefault="00EA1462" w:rsidP="008C6FEB">
            <w:pPr>
              <w:spacing w:before="60" w:afterLines="60" w:after="144" w:line="276" w:lineRule="auto"/>
              <w:jc w:val="center"/>
              <w:rPr>
                <w:rFonts w:ascii="Arial" w:hAnsi="Arial" w:cs="Arial"/>
                <w:szCs w:val="22"/>
                <w:lang w:val="lt-LT"/>
              </w:rPr>
            </w:pPr>
            <w:r w:rsidRPr="007F238C">
              <w:rPr>
                <w:rFonts w:ascii="Arial" w:hAnsi="Arial" w:cs="Arial"/>
                <w:szCs w:val="22"/>
                <w:lang w:val="lt-LT"/>
              </w:rPr>
              <w:t>Rekomenda</w:t>
            </w:r>
            <w:r w:rsidR="00266E5D" w:rsidRPr="007F238C">
              <w:rPr>
                <w:rFonts w:ascii="Arial" w:hAnsi="Arial" w:cs="Arial"/>
                <w:szCs w:val="22"/>
                <w:lang w:val="lt-LT"/>
              </w:rPr>
              <w:t>-</w:t>
            </w:r>
            <w:r w:rsidRPr="007F238C">
              <w:rPr>
                <w:rFonts w:ascii="Arial" w:hAnsi="Arial" w:cs="Arial"/>
                <w:szCs w:val="22"/>
                <w:lang w:val="lt-LT"/>
              </w:rPr>
              <w:t>cija</w:t>
            </w:r>
          </w:p>
        </w:tc>
        <w:tc>
          <w:tcPr>
            <w:tcW w:w="4536" w:type="dxa"/>
            <w:vAlign w:val="center"/>
          </w:tcPr>
          <w:p w:rsidR="00EA1462" w:rsidRPr="007F238C" w:rsidRDefault="00EA1462" w:rsidP="008C6FEB">
            <w:pPr>
              <w:spacing w:line="276" w:lineRule="auto"/>
              <w:jc w:val="both"/>
              <w:rPr>
                <w:rFonts w:ascii="Arial" w:hAnsi="Arial" w:cs="Arial"/>
                <w:szCs w:val="22"/>
                <w:lang w:val="lt-LT"/>
              </w:rPr>
            </w:pPr>
            <w:r w:rsidRPr="007F238C">
              <w:rPr>
                <w:rFonts w:ascii="Arial" w:hAnsi="Arial" w:cs="Arial"/>
                <w:szCs w:val="22"/>
                <w:lang w:val="lt-LT"/>
              </w:rPr>
              <w:t>Europos Komisijos ir 2009/396/EB rekomendacija dėl skambučių užbaigimo fik</w:t>
            </w:r>
            <w:r w:rsidR="00266E5D" w:rsidRPr="007F238C">
              <w:rPr>
                <w:rFonts w:ascii="Arial" w:hAnsi="Arial" w:cs="Arial"/>
                <w:szCs w:val="22"/>
                <w:lang w:val="lt-LT"/>
              </w:rPr>
              <w:t>s</w:t>
            </w:r>
            <w:r w:rsidRPr="007F238C">
              <w:rPr>
                <w:rFonts w:ascii="Arial" w:hAnsi="Arial" w:cs="Arial"/>
                <w:szCs w:val="22"/>
                <w:lang w:val="lt-LT"/>
              </w:rPr>
              <w:t xml:space="preserve">uotojo ir judriojo ryšio tinkluose tarifų reguliavimo ES </w:t>
            </w:r>
          </w:p>
        </w:tc>
      </w:tr>
    </w:tbl>
    <w:p w:rsidR="00766CF7" w:rsidRPr="007F238C" w:rsidRDefault="00766CF7">
      <w:pPr>
        <w:rPr>
          <w:rFonts w:ascii="Arial" w:hAnsi="Arial" w:cs="Arial"/>
          <w:lang w:val="lt-LT"/>
        </w:rPr>
      </w:pPr>
    </w:p>
    <w:p w:rsidR="004F7DD4" w:rsidRPr="007F238C" w:rsidRDefault="004F7DD4">
      <w:pPr>
        <w:spacing w:after="200" w:line="276" w:lineRule="auto"/>
        <w:rPr>
          <w:rFonts w:ascii="Arial" w:hAnsi="Arial" w:cs="Arial"/>
          <w:lang w:val="lt-LT"/>
        </w:rPr>
      </w:pPr>
      <w:r w:rsidRPr="007F238C">
        <w:rPr>
          <w:rFonts w:ascii="Arial" w:hAnsi="Arial" w:cs="Arial"/>
          <w:lang w:val="lt-LT"/>
        </w:rPr>
        <w:br w:type="page"/>
      </w:r>
    </w:p>
    <w:p w:rsidR="004F7DD4" w:rsidRPr="007F238C" w:rsidRDefault="004F7DD4" w:rsidP="002D2BB2">
      <w:pPr>
        <w:pStyle w:val="Heading1"/>
        <w:rPr>
          <w:rFonts w:ascii="Arial" w:hAnsi="Arial" w:cs="Arial"/>
          <w:color w:val="auto"/>
          <w:sz w:val="32"/>
          <w:lang w:val="lt-LT"/>
        </w:rPr>
      </w:pPr>
      <w:bookmarkStart w:id="3" w:name="_Toc346206014"/>
      <w:r w:rsidRPr="007F238C">
        <w:rPr>
          <w:rFonts w:ascii="Arial" w:hAnsi="Arial" w:cs="Arial"/>
          <w:color w:val="auto"/>
          <w:sz w:val="32"/>
          <w:lang w:val="lt-LT"/>
        </w:rPr>
        <w:lastRenderedPageBreak/>
        <w:t>Turinys</w:t>
      </w:r>
      <w:bookmarkEnd w:id="3"/>
    </w:p>
    <w:sdt>
      <w:sdtPr>
        <w:rPr>
          <w:rFonts w:ascii="Times New Roman" w:eastAsia="Times New Roman" w:hAnsi="Times New Roman" w:cs="Times New Roman"/>
          <w:b w:val="0"/>
          <w:bCs w:val="0"/>
          <w:color w:val="auto"/>
          <w:sz w:val="22"/>
          <w:szCs w:val="24"/>
          <w:lang w:val="lt-LT" w:eastAsia="en-US"/>
        </w:rPr>
        <w:id w:val="1995824643"/>
        <w:docPartObj>
          <w:docPartGallery w:val="Table of Contents"/>
          <w:docPartUnique/>
        </w:docPartObj>
      </w:sdtPr>
      <w:sdtEndPr>
        <w:rPr>
          <w:noProof/>
        </w:rPr>
      </w:sdtEndPr>
      <w:sdtContent>
        <w:p w:rsidR="002D2BB2" w:rsidRPr="007F238C" w:rsidRDefault="002D2BB2">
          <w:pPr>
            <w:pStyle w:val="TOCHeading"/>
            <w:rPr>
              <w:lang w:val="lt-LT"/>
            </w:rPr>
          </w:pPr>
        </w:p>
        <w:p w:rsidR="00713BBA" w:rsidRPr="007F238C" w:rsidRDefault="002D2BB2">
          <w:pPr>
            <w:pStyle w:val="TOC1"/>
            <w:rPr>
              <w:rFonts w:asciiTheme="minorHAnsi" w:eastAsiaTheme="minorEastAsia" w:hAnsiTheme="minorHAnsi" w:cstheme="minorBidi"/>
              <w:szCs w:val="22"/>
              <w:lang w:val="lt-LT" w:eastAsia="lt-LT"/>
            </w:rPr>
          </w:pPr>
          <w:r w:rsidRPr="007F238C">
            <w:rPr>
              <w:lang w:val="lt-LT"/>
            </w:rPr>
            <w:fldChar w:fldCharType="begin"/>
          </w:r>
          <w:r w:rsidRPr="007F238C">
            <w:rPr>
              <w:lang w:val="lt-LT"/>
            </w:rPr>
            <w:instrText xml:space="preserve"> TOC \o "1-3" \h \z \u </w:instrText>
          </w:r>
          <w:r w:rsidRPr="007F238C">
            <w:rPr>
              <w:lang w:val="lt-LT"/>
            </w:rPr>
            <w:fldChar w:fldCharType="separate"/>
          </w:r>
          <w:hyperlink w:anchor="_Toc346206013" w:history="1">
            <w:r w:rsidR="00713BBA" w:rsidRPr="007F238C">
              <w:rPr>
                <w:rStyle w:val="Hyperlink"/>
                <w:rFonts w:cs="Arial"/>
                <w:lang w:val="lt-LT"/>
              </w:rPr>
              <w:t>Žodynas</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_Toc346206013 \h </w:instrText>
            </w:r>
            <w:r w:rsidR="00713BBA" w:rsidRPr="007F238C">
              <w:rPr>
                <w:webHidden/>
                <w:lang w:val="lt-LT"/>
              </w:rPr>
            </w:r>
            <w:r w:rsidR="00713BBA" w:rsidRPr="007F238C">
              <w:rPr>
                <w:webHidden/>
                <w:lang w:val="lt-LT"/>
              </w:rPr>
              <w:fldChar w:fldCharType="separate"/>
            </w:r>
            <w:r w:rsidR="00CF3A4E">
              <w:rPr>
                <w:webHidden/>
                <w:lang w:val="lt-LT"/>
              </w:rPr>
              <w:t>2</w:t>
            </w:r>
            <w:r w:rsidR="00713BBA" w:rsidRPr="007F238C">
              <w:rPr>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14" w:history="1">
            <w:r w:rsidR="00713BBA" w:rsidRPr="007F238C">
              <w:rPr>
                <w:rStyle w:val="Hyperlink"/>
                <w:rFonts w:cs="Arial"/>
                <w:lang w:val="lt-LT"/>
              </w:rPr>
              <w:t>Turinys</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_Toc346206014 \h </w:instrText>
            </w:r>
            <w:r w:rsidR="00713BBA" w:rsidRPr="007F238C">
              <w:rPr>
                <w:webHidden/>
                <w:lang w:val="lt-LT"/>
              </w:rPr>
            </w:r>
            <w:r w:rsidR="00713BBA" w:rsidRPr="007F238C">
              <w:rPr>
                <w:webHidden/>
                <w:lang w:val="lt-LT"/>
              </w:rPr>
              <w:fldChar w:fldCharType="separate"/>
            </w:r>
            <w:r w:rsidR="00CF3A4E">
              <w:rPr>
                <w:webHidden/>
                <w:lang w:val="lt-LT"/>
              </w:rPr>
              <w:t>10</w:t>
            </w:r>
            <w:r w:rsidR="00713BBA" w:rsidRPr="007F238C">
              <w:rPr>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15" w:history="1">
            <w:r w:rsidR="00713BBA" w:rsidRPr="007F238C">
              <w:rPr>
                <w:rStyle w:val="Hyperlink"/>
                <w:rFonts w:cs="Arial"/>
                <w:lang w:val="lt-LT"/>
              </w:rPr>
              <w:t>1.</w:t>
            </w:r>
            <w:r w:rsidR="00713BBA" w:rsidRPr="007F238C">
              <w:rPr>
                <w:rFonts w:asciiTheme="minorHAnsi" w:eastAsiaTheme="minorEastAsia" w:hAnsiTheme="minorHAnsi" w:cstheme="minorBidi"/>
                <w:szCs w:val="22"/>
                <w:lang w:val="lt-LT" w:eastAsia="lt-LT"/>
              </w:rPr>
              <w:tab/>
            </w:r>
            <w:r w:rsidR="00713BBA" w:rsidRPr="007F238C">
              <w:rPr>
                <w:rStyle w:val="Hyperlink"/>
                <w:rFonts w:cs="Arial"/>
                <w:lang w:val="lt-LT"/>
              </w:rPr>
              <w:t>Įvadas</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_Toc346206015 \h </w:instrText>
            </w:r>
            <w:r w:rsidR="00713BBA" w:rsidRPr="007F238C">
              <w:rPr>
                <w:webHidden/>
                <w:lang w:val="lt-LT"/>
              </w:rPr>
            </w:r>
            <w:r w:rsidR="00713BBA" w:rsidRPr="007F238C">
              <w:rPr>
                <w:webHidden/>
                <w:lang w:val="lt-LT"/>
              </w:rPr>
              <w:fldChar w:fldCharType="separate"/>
            </w:r>
            <w:r w:rsidR="00CF3A4E">
              <w:rPr>
                <w:webHidden/>
                <w:lang w:val="lt-LT"/>
              </w:rPr>
              <w:t>12</w:t>
            </w:r>
            <w:r w:rsidR="00713BBA" w:rsidRPr="007F238C">
              <w:rPr>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16" w:history="1">
            <w:r w:rsidR="00713BBA" w:rsidRPr="007F238C">
              <w:rPr>
                <w:rStyle w:val="Hyperlink"/>
                <w:rFonts w:cs="Arial"/>
                <w:i/>
                <w:noProof/>
                <w:lang w:val="lt-LT"/>
              </w:rPr>
              <w:t>1.1.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Teisinis pagrindas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_Toc346206016 \h </w:instrText>
            </w:r>
            <w:r w:rsidR="00713BBA" w:rsidRPr="007F238C">
              <w:rPr>
                <w:noProof/>
                <w:webHidden/>
                <w:lang w:val="lt-LT"/>
              </w:rPr>
            </w:r>
            <w:r w:rsidR="00713BBA" w:rsidRPr="007F238C">
              <w:rPr>
                <w:noProof/>
                <w:webHidden/>
                <w:lang w:val="lt-LT"/>
              </w:rPr>
              <w:fldChar w:fldCharType="separate"/>
            </w:r>
            <w:r w:rsidR="00CF3A4E">
              <w:rPr>
                <w:noProof/>
                <w:webHidden/>
                <w:lang w:val="lt-LT"/>
              </w:rPr>
              <w:t>13</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17" w:history="1">
            <w:r w:rsidR="00713BBA" w:rsidRPr="007F238C">
              <w:rPr>
                <w:rStyle w:val="Hyperlink"/>
                <w:rFonts w:cs="Arial"/>
                <w:i/>
                <w:noProof/>
                <w:lang w:val="lt-LT"/>
              </w:rPr>
              <w:t>1.2.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Dokumento tikslas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_Toc346206017 \h </w:instrText>
            </w:r>
            <w:r w:rsidR="00713BBA" w:rsidRPr="007F238C">
              <w:rPr>
                <w:noProof/>
                <w:webHidden/>
                <w:lang w:val="lt-LT"/>
              </w:rPr>
            </w:r>
            <w:r w:rsidR="00713BBA" w:rsidRPr="007F238C">
              <w:rPr>
                <w:noProof/>
                <w:webHidden/>
                <w:lang w:val="lt-LT"/>
              </w:rPr>
              <w:fldChar w:fldCharType="separate"/>
            </w:r>
            <w:r w:rsidR="00CF3A4E">
              <w:rPr>
                <w:noProof/>
                <w:webHidden/>
                <w:lang w:val="lt-LT"/>
              </w:rPr>
              <w:t>13</w:t>
            </w:r>
            <w:r w:rsidR="00713BBA" w:rsidRPr="007F238C">
              <w:rPr>
                <w:noProof/>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18" w:history="1">
            <w:r w:rsidR="00713BBA" w:rsidRPr="007F238C">
              <w:rPr>
                <w:rStyle w:val="Hyperlink"/>
                <w:rFonts w:cs="Arial"/>
                <w:lang w:val="lt-LT"/>
              </w:rPr>
              <w:t>2.</w:t>
            </w:r>
            <w:r w:rsidR="00713BBA" w:rsidRPr="007F238C">
              <w:rPr>
                <w:rFonts w:asciiTheme="minorHAnsi" w:eastAsiaTheme="minorEastAsia" w:hAnsiTheme="minorHAnsi" w:cstheme="minorBidi"/>
                <w:szCs w:val="22"/>
                <w:lang w:val="lt-LT" w:eastAsia="lt-LT"/>
              </w:rPr>
              <w:tab/>
            </w:r>
            <w:r w:rsidR="00713BBA" w:rsidRPr="007F238C">
              <w:rPr>
                <w:rStyle w:val="Hyperlink"/>
                <w:rFonts w:cs="Arial"/>
                <w:lang w:val="lt-LT"/>
              </w:rPr>
              <w:t>LRAIC principai</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_Toc346206018 \h </w:instrText>
            </w:r>
            <w:r w:rsidR="00713BBA" w:rsidRPr="007F238C">
              <w:rPr>
                <w:webHidden/>
                <w:lang w:val="lt-LT"/>
              </w:rPr>
            </w:r>
            <w:r w:rsidR="00713BBA" w:rsidRPr="007F238C">
              <w:rPr>
                <w:webHidden/>
                <w:lang w:val="lt-LT"/>
              </w:rPr>
              <w:fldChar w:fldCharType="separate"/>
            </w:r>
            <w:r w:rsidR="00CF3A4E">
              <w:rPr>
                <w:webHidden/>
                <w:lang w:val="lt-LT"/>
              </w:rPr>
              <w:t>15</w:t>
            </w:r>
            <w:r w:rsidR="00713BBA" w:rsidRPr="007F238C">
              <w:rPr>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19" w:history="1">
            <w:r w:rsidR="00713BBA" w:rsidRPr="007F238C">
              <w:rPr>
                <w:rStyle w:val="Hyperlink"/>
                <w:rFonts w:cs="Arial"/>
                <w:i/>
                <w:noProof/>
                <w:lang w:val="lt-LT"/>
              </w:rPr>
              <w:t>2.1.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Tinklo modeliavimas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_Toc346206019 \h </w:instrText>
            </w:r>
            <w:r w:rsidR="00713BBA" w:rsidRPr="007F238C">
              <w:rPr>
                <w:noProof/>
                <w:webHidden/>
                <w:lang w:val="lt-LT"/>
              </w:rPr>
            </w:r>
            <w:r w:rsidR="00713BBA" w:rsidRPr="007F238C">
              <w:rPr>
                <w:noProof/>
                <w:webHidden/>
                <w:lang w:val="lt-LT"/>
              </w:rPr>
              <w:fldChar w:fldCharType="separate"/>
            </w:r>
            <w:r w:rsidR="00CF3A4E">
              <w:rPr>
                <w:noProof/>
                <w:webHidden/>
                <w:lang w:val="lt-LT"/>
              </w:rPr>
              <w:t>17</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20" w:history="1">
            <w:r w:rsidR="00713BBA" w:rsidRPr="007F238C">
              <w:rPr>
                <w:rStyle w:val="Hyperlink"/>
                <w:rFonts w:cs="Arial"/>
                <w:i/>
                <w:noProof/>
                <w:lang w:val="lt-LT"/>
              </w:rPr>
              <w:t>2.2.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Padidėjimas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_Toc346206020 \h </w:instrText>
            </w:r>
            <w:r w:rsidR="00713BBA" w:rsidRPr="007F238C">
              <w:rPr>
                <w:noProof/>
                <w:webHidden/>
                <w:lang w:val="lt-LT"/>
              </w:rPr>
            </w:r>
            <w:r w:rsidR="00713BBA" w:rsidRPr="007F238C">
              <w:rPr>
                <w:noProof/>
                <w:webHidden/>
                <w:lang w:val="lt-LT"/>
              </w:rPr>
              <w:fldChar w:fldCharType="separate"/>
            </w:r>
            <w:r w:rsidR="00CF3A4E">
              <w:rPr>
                <w:noProof/>
                <w:webHidden/>
                <w:lang w:val="lt-LT"/>
              </w:rPr>
              <w:t>17</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21" w:history="1">
            <w:r w:rsidR="00713BBA" w:rsidRPr="007F238C">
              <w:rPr>
                <w:rStyle w:val="Hyperlink"/>
                <w:rFonts w:cs="Arial"/>
                <w:i/>
                <w:noProof/>
                <w:lang w:val="lt-LT"/>
              </w:rPr>
              <w:t>2.3.</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Modeliuojamas laikotarpis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_Toc346206021 \h </w:instrText>
            </w:r>
            <w:r w:rsidR="00713BBA" w:rsidRPr="007F238C">
              <w:rPr>
                <w:noProof/>
                <w:webHidden/>
                <w:lang w:val="lt-LT"/>
              </w:rPr>
            </w:r>
            <w:r w:rsidR="00713BBA" w:rsidRPr="007F238C">
              <w:rPr>
                <w:noProof/>
                <w:webHidden/>
                <w:lang w:val="lt-LT"/>
              </w:rPr>
              <w:fldChar w:fldCharType="separate"/>
            </w:r>
            <w:r w:rsidR="00CF3A4E">
              <w:rPr>
                <w:noProof/>
                <w:webHidden/>
                <w:lang w:val="lt-LT"/>
              </w:rPr>
              <w:t>18</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22" w:history="1">
            <w:r w:rsidR="00713BBA" w:rsidRPr="007F238C">
              <w:rPr>
                <w:rStyle w:val="Hyperlink"/>
                <w:rFonts w:cs="Arial"/>
                <w:i/>
                <w:noProof/>
                <w:lang w:val="lt-LT"/>
              </w:rPr>
              <w:t>2.4.</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Sąnaudų įvertinimas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_Toc346206022 \h </w:instrText>
            </w:r>
            <w:r w:rsidR="00713BBA" w:rsidRPr="007F238C">
              <w:rPr>
                <w:noProof/>
                <w:webHidden/>
                <w:lang w:val="lt-LT"/>
              </w:rPr>
            </w:r>
            <w:r w:rsidR="00713BBA" w:rsidRPr="007F238C">
              <w:rPr>
                <w:noProof/>
                <w:webHidden/>
                <w:lang w:val="lt-LT"/>
              </w:rPr>
              <w:fldChar w:fldCharType="separate"/>
            </w:r>
            <w:r w:rsidR="00CF3A4E">
              <w:rPr>
                <w:noProof/>
                <w:webHidden/>
                <w:lang w:val="lt-LT"/>
              </w:rPr>
              <w:t>18</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23" w:history="1">
            <w:r w:rsidR="00713BBA" w:rsidRPr="007F238C">
              <w:rPr>
                <w:rStyle w:val="Hyperlink"/>
                <w:rFonts w:cs="Arial"/>
                <w:i/>
                <w:noProof/>
                <w:lang w:val="lt-LT"/>
              </w:rPr>
              <w:t>2.5.</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Kapitalo sąnaudos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_Toc346206023 \h </w:instrText>
            </w:r>
            <w:r w:rsidR="00713BBA" w:rsidRPr="007F238C">
              <w:rPr>
                <w:noProof/>
                <w:webHidden/>
                <w:lang w:val="lt-LT"/>
              </w:rPr>
            </w:r>
            <w:r w:rsidR="00713BBA" w:rsidRPr="007F238C">
              <w:rPr>
                <w:noProof/>
                <w:webHidden/>
                <w:lang w:val="lt-LT"/>
              </w:rPr>
              <w:fldChar w:fldCharType="separate"/>
            </w:r>
            <w:r w:rsidR="00CF3A4E">
              <w:rPr>
                <w:noProof/>
                <w:webHidden/>
                <w:lang w:val="lt-LT"/>
              </w:rPr>
              <w:t>19</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24" w:history="1">
            <w:r w:rsidR="00713BBA" w:rsidRPr="007F238C">
              <w:rPr>
                <w:rStyle w:val="Hyperlink"/>
                <w:rFonts w:cs="Arial"/>
                <w:i/>
                <w:noProof/>
                <w:lang w:val="lt-LT"/>
              </w:rPr>
              <w:t>2.6.</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Technologinis pagrindas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_Toc346206024 \h </w:instrText>
            </w:r>
            <w:r w:rsidR="00713BBA" w:rsidRPr="007F238C">
              <w:rPr>
                <w:noProof/>
                <w:webHidden/>
                <w:lang w:val="lt-LT"/>
              </w:rPr>
            </w:r>
            <w:r w:rsidR="00713BBA" w:rsidRPr="007F238C">
              <w:rPr>
                <w:noProof/>
                <w:webHidden/>
                <w:lang w:val="lt-LT"/>
              </w:rPr>
              <w:fldChar w:fldCharType="separate"/>
            </w:r>
            <w:r w:rsidR="00CF3A4E">
              <w:rPr>
                <w:noProof/>
                <w:webHidden/>
                <w:lang w:val="lt-LT"/>
              </w:rPr>
              <w:t>19</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25" w:history="1">
            <w:r w:rsidR="00713BBA" w:rsidRPr="007F238C">
              <w:rPr>
                <w:rStyle w:val="Hyperlink"/>
                <w:rFonts w:cs="Arial"/>
                <w:i/>
                <w:noProof/>
                <w:lang w:val="lt-LT"/>
              </w:rPr>
              <w:t>2.7.</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Priedai sąnaudoms padengti</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_Toc346206025 \h </w:instrText>
            </w:r>
            <w:r w:rsidR="00713BBA" w:rsidRPr="007F238C">
              <w:rPr>
                <w:noProof/>
                <w:webHidden/>
                <w:lang w:val="lt-LT"/>
              </w:rPr>
            </w:r>
            <w:r w:rsidR="00713BBA" w:rsidRPr="007F238C">
              <w:rPr>
                <w:noProof/>
                <w:webHidden/>
                <w:lang w:val="lt-LT"/>
              </w:rPr>
              <w:fldChar w:fldCharType="separate"/>
            </w:r>
            <w:r w:rsidR="00CF3A4E">
              <w:rPr>
                <w:noProof/>
                <w:webHidden/>
                <w:lang w:val="lt-LT"/>
              </w:rPr>
              <w:t>23</w:t>
            </w:r>
            <w:r w:rsidR="00713BBA" w:rsidRPr="007F238C">
              <w:rPr>
                <w:noProof/>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26" w:history="1">
            <w:r w:rsidR="00713BBA" w:rsidRPr="007F238C">
              <w:rPr>
                <w:rStyle w:val="Hyperlink"/>
                <w:rFonts w:cs="Arial"/>
                <w:lang w:val="lt-LT"/>
              </w:rPr>
              <w:t>3.</w:t>
            </w:r>
            <w:r w:rsidR="00713BBA" w:rsidRPr="007F238C">
              <w:rPr>
                <w:rFonts w:asciiTheme="minorHAnsi" w:eastAsiaTheme="minorEastAsia" w:hAnsiTheme="minorHAnsi" w:cstheme="minorBidi"/>
                <w:szCs w:val="22"/>
                <w:lang w:val="lt-LT" w:eastAsia="lt-LT"/>
              </w:rPr>
              <w:tab/>
            </w:r>
            <w:r w:rsidR="00713BBA" w:rsidRPr="007F238C">
              <w:rPr>
                <w:rStyle w:val="Hyperlink"/>
                <w:rFonts w:cs="Arial"/>
                <w:lang w:val="lt-LT"/>
              </w:rPr>
              <w:t>Modeliavimo principų aprašymas</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_Toc346206026 \h </w:instrText>
            </w:r>
            <w:r w:rsidR="00713BBA" w:rsidRPr="007F238C">
              <w:rPr>
                <w:webHidden/>
                <w:lang w:val="lt-LT"/>
              </w:rPr>
            </w:r>
            <w:r w:rsidR="00713BBA" w:rsidRPr="007F238C">
              <w:rPr>
                <w:webHidden/>
                <w:lang w:val="lt-LT"/>
              </w:rPr>
              <w:fldChar w:fldCharType="separate"/>
            </w:r>
            <w:r w:rsidR="00CF3A4E">
              <w:rPr>
                <w:webHidden/>
                <w:lang w:val="lt-LT"/>
              </w:rPr>
              <w:t>24</w:t>
            </w:r>
            <w:r w:rsidR="00713BBA" w:rsidRPr="007F238C">
              <w:rPr>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27" w:history="1">
            <w:r w:rsidR="00713BBA" w:rsidRPr="007F238C">
              <w:rPr>
                <w:rStyle w:val="Hyperlink"/>
                <w:rFonts w:cs="Arial"/>
                <w:i/>
                <w:noProof/>
                <w:lang w:val="lt-LT"/>
              </w:rPr>
              <w:t>3.1.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Modelio skaidymas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_Toc346206027 \h </w:instrText>
            </w:r>
            <w:r w:rsidR="00713BBA" w:rsidRPr="007F238C">
              <w:rPr>
                <w:noProof/>
                <w:webHidden/>
                <w:lang w:val="lt-LT"/>
              </w:rPr>
            </w:r>
            <w:r w:rsidR="00713BBA" w:rsidRPr="007F238C">
              <w:rPr>
                <w:noProof/>
                <w:webHidden/>
                <w:lang w:val="lt-LT"/>
              </w:rPr>
              <w:fldChar w:fldCharType="separate"/>
            </w:r>
            <w:r w:rsidR="00CF3A4E">
              <w:rPr>
                <w:noProof/>
                <w:webHidden/>
                <w:lang w:val="lt-LT"/>
              </w:rPr>
              <w:t>24</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28" w:history="1">
            <w:r w:rsidR="00713BBA" w:rsidRPr="007F238C">
              <w:rPr>
                <w:rStyle w:val="Hyperlink"/>
                <w:rFonts w:cs="Arial"/>
                <w:i/>
                <w:noProof/>
                <w:lang w:val="lt-LT"/>
              </w:rPr>
              <w:t>3.2.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Modelio scenarijai</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_Toc346206028 \h </w:instrText>
            </w:r>
            <w:r w:rsidR="00713BBA" w:rsidRPr="007F238C">
              <w:rPr>
                <w:noProof/>
                <w:webHidden/>
                <w:lang w:val="lt-LT"/>
              </w:rPr>
            </w:r>
            <w:r w:rsidR="00713BBA" w:rsidRPr="007F238C">
              <w:rPr>
                <w:noProof/>
                <w:webHidden/>
                <w:lang w:val="lt-LT"/>
              </w:rPr>
              <w:fldChar w:fldCharType="separate"/>
            </w:r>
            <w:r w:rsidR="00CF3A4E">
              <w:rPr>
                <w:noProof/>
                <w:webHidden/>
                <w:lang w:val="lt-LT"/>
              </w:rPr>
              <w:t>24</w:t>
            </w:r>
            <w:r w:rsidR="00713BBA" w:rsidRPr="007F238C">
              <w:rPr>
                <w:noProof/>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29" w:history="1">
            <w:r w:rsidR="00713BBA" w:rsidRPr="007F238C">
              <w:rPr>
                <w:rStyle w:val="Hyperlink"/>
                <w:rFonts w:cs="Arial"/>
                <w:lang w:val="lt-LT"/>
              </w:rPr>
              <w:t>4.</w:t>
            </w:r>
            <w:r w:rsidR="00713BBA" w:rsidRPr="007F238C">
              <w:rPr>
                <w:rFonts w:asciiTheme="minorHAnsi" w:eastAsiaTheme="minorEastAsia" w:hAnsiTheme="minorHAnsi" w:cstheme="minorBidi"/>
                <w:szCs w:val="22"/>
                <w:lang w:val="lt-LT" w:eastAsia="lt-LT"/>
              </w:rPr>
              <w:tab/>
            </w:r>
            <w:r w:rsidR="00713BBA" w:rsidRPr="007F238C">
              <w:rPr>
                <w:rStyle w:val="Hyperlink"/>
                <w:rFonts w:cs="Arial"/>
                <w:lang w:val="lt-LT"/>
              </w:rPr>
              <w:t>BU-LRAIC modeliavimo eiga</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_Toc346206029 \h </w:instrText>
            </w:r>
            <w:r w:rsidR="00713BBA" w:rsidRPr="007F238C">
              <w:rPr>
                <w:webHidden/>
                <w:lang w:val="lt-LT"/>
              </w:rPr>
            </w:r>
            <w:r w:rsidR="00713BBA" w:rsidRPr="007F238C">
              <w:rPr>
                <w:webHidden/>
                <w:lang w:val="lt-LT"/>
              </w:rPr>
              <w:fldChar w:fldCharType="separate"/>
            </w:r>
            <w:r w:rsidR="00CF3A4E">
              <w:rPr>
                <w:webHidden/>
                <w:lang w:val="lt-LT"/>
              </w:rPr>
              <w:t>25</w:t>
            </w:r>
            <w:r w:rsidR="00713BBA" w:rsidRPr="007F238C">
              <w:rPr>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30" w:history="1">
            <w:r w:rsidR="00713BBA" w:rsidRPr="007F238C">
              <w:rPr>
                <w:rStyle w:val="Hyperlink"/>
                <w:rFonts w:cs="Arial"/>
                <w:i/>
                <w:noProof/>
                <w:lang w:val="lt-LT"/>
              </w:rPr>
              <w:t>4.1.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Tinklo paklausa</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_Toc346206030 \h </w:instrText>
            </w:r>
            <w:r w:rsidR="00713BBA" w:rsidRPr="007F238C">
              <w:rPr>
                <w:noProof/>
                <w:webHidden/>
                <w:lang w:val="lt-LT"/>
              </w:rPr>
            </w:r>
            <w:r w:rsidR="00713BBA" w:rsidRPr="007F238C">
              <w:rPr>
                <w:noProof/>
                <w:webHidden/>
                <w:lang w:val="lt-LT"/>
              </w:rPr>
              <w:fldChar w:fldCharType="separate"/>
            </w:r>
            <w:r w:rsidR="00CF3A4E">
              <w:rPr>
                <w:noProof/>
                <w:webHidden/>
                <w:lang w:val="lt-LT"/>
              </w:rPr>
              <w:t>25</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31" w:history="1">
            <w:r w:rsidR="00713BBA" w:rsidRPr="007F238C">
              <w:rPr>
                <w:rStyle w:val="Hyperlink"/>
                <w:rFonts w:cs="Arial"/>
                <w:i/>
                <w:noProof/>
                <w:lang w:val="lt-LT"/>
              </w:rPr>
              <w:t>4.2.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Tinklo modeliavimas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_Toc346206031 \h </w:instrText>
            </w:r>
            <w:r w:rsidR="00713BBA" w:rsidRPr="007F238C">
              <w:rPr>
                <w:noProof/>
                <w:webHidden/>
                <w:lang w:val="lt-LT"/>
              </w:rPr>
            </w:r>
            <w:r w:rsidR="00713BBA" w:rsidRPr="007F238C">
              <w:rPr>
                <w:noProof/>
                <w:webHidden/>
                <w:lang w:val="lt-LT"/>
              </w:rPr>
              <w:fldChar w:fldCharType="separate"/>
            </w:r>
            <w:r w:rsidR="00CF3A4E">
              <w:rPr>
                <w:noProof/>
                <w:webHidden/>
                <w:lang w:val="lt-LT"/>
              </w:rPr>
              <w:t>25</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32" w:history="1">
            <w:r w:rsidR="00713BBA" w:rsidRPr="007F238C">
              <w:rPr>
                <w:rStyle w:val="Hyperlink"/>
                <w:rFonts w:cs="Arial"/>
                <w:i/>
                <w:noProof/>
                <w:lang w:val="lt-LT"/>
              </w:rPr>
              <w:t>4.3.</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Tinklo vertės nustatymas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_Toc346206032 \h </w:instrText>
            </w:r>
            <w:r w:rsidR="00713BBA" w:rsidRPr="007F238C">
              <w:rPr>
                <w:noProof/>
                <w:webHidden/>
                <w:lang w:val="lt-LT"/>
              </w:rPr>
            </w:r>
            <w:r w:rsidR="00713BBA" w:rsidRPr="007F238C">
              <w:rPr>
                <w:noProof/>
                <w:webHidden/>
                <w:lang w:val="lt-LT"/>
              </w:rPr>
              <w:fldChar w:fldCharType="separate"/>
            </w:r>
            <w:r w:rsidR="00CF3A4E">
              <w:rPr>
                <w:noProof/>
                <w:webHidden/>
                <w:lang w:val="lt-LT"/>
              </w:rPr>
              <w:t>25</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33" w:history="1">
            <w:r w:rsidR="00713BBA" w:rsidRPr="007F238C">
              <w:rPr>
                <w:rStyle w:val="Hyperlink"/>
                <w:rFonts w:cs="Arial"/>
                <w:i/>
                <w:noProof/>
                <w:lang w:val="lt-LT"/>
              </w:rPr>
              <w:t>4.4.</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Paslaugų sąnaudų apskaičiavimas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_Toc346206033 \h </w:instrText>
            </w:r>
            <w:r w:rsidR="00713BBA" w:rsidRPr="007F238C">
              <w:rPr>
                <w:noProof/>
                <w:webHidden/>
                <w:lang w:val="lt-LT"/>
              </w:rPr>
            </w:r>
            <w:r w:rsidR="00713BBA" w:rsidRPr="007F238C">
              <w:rPr>
                <w:noProof/>
                <w:webHidden/>
                <w:lang w:val="lt-LT"/>
              </w:rPr>
              <w:fldChar w:fldCharType="separate"/>
            </w:r>
            <w:r w:rsidR="00CF3A4E">
              <w:rPr>
                <w:noProof/>
                <w:webHidden/>
                <w:lang w:val="lt-LT"/>
              </w:rPr>
              <w:t>26</w:t>
            </w:r>
            <w:r w:rsidR="00713BBA" w:rsidRPr="007F238C">
              <w:rPr>
                <w:noProof/>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34" w:history="1">
            <w:r w:rsidR="00713BBA" w:rsidRPr="007F238C">
              <w:rPr>
                <w:rStyle w:val="Hyperlink"/>
                <w:rFonts w:cs="Arial"/>
                <w:lang w:val="lt-LT"/>
              </w:rPr>
              <w:t>5.</w:t>
            </w:r>
            <w:r w:rsidR="00713BBA" w:rsidRPr="007F238C">
              <w:rPr>
                <w:rFonts w:asciiTheme="minorHAnsi" w:eastAsiaTheme="minorEastAsia" w:hAnsiTheme="minorHAnsi" w:cstheme="minorBidi"/>
                <w:szCs w:val="22"/>
                <w:lang w:val="lt-LT" w:eastAsia="lt-LT"/>
              </w:rPr>
              <w:tab/>
            </w:r>
            <w:r w:rsidR="00713BBA" w:rsidRPr="007F238C">
              <w:rPr>
                <w:rStyle w:val="Hyperlink"/>
                <w:rFonts w:cs="Arial"/>
                <w:lang w:val="lt-LT"/>
              </w:rPr>
              <w:t>Modelio apimtis</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_Toc346206034 \h </w:instrText>
            </w:r>
            <w:r w:rsidR="00713BBA" w:rsidRPr="007F238C">
              <w:rPr>
                <w:webHidden/>
                <w:lang w:val="lt-LT"/>
              </w:rPr>
            </w:r>
            <w:r w:rsidR="00713BBA" w:rsidRPr="007F238C">
              <w:rPr>
                <w:webHidden/>
                <w:lang w:val="lt-LT"/>
              </w:rPr>
              <w:fldChar w:fldCharType="separate"/>
            </w:r>
            <w:r w:rsidR="00CF3A4E">
              <w:rPr>
                <w:webHidden/>
                <w:lang w:val="lt-LT"/>
              </w:rPr>
              <w:t>28</w:t>
            </w:r>
            <w:r w:rsidR="00713BBA" w:rsidRPr="007F238C">
              <w:rPr>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35" w:history="1">
            <w:r w:rsidR="00713BBA" w:rsidRPr="007F238C">
              <w:rPr>
                <w:rStyle w:val="Hyperlink"/>
                <w:rFonts w:cs="Arial"/>
                <w:i/>
                <w:noProof/>
                <w:lang w:val="lt-LT"/>
              </w:rPr>
              <w:t>5.1.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Paslaugų sąrašas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_Toc346206035 \h </w:instrText>
            </w:r>
            <w:r w:rsidR="00713BBA" w:rsidRPr="007F238C">
              <w:rPr>
                <w:noProof/>
                <w:webHidden/>
                <w:lang w:val="lt-LT"/>
              </w:rPr>
            </w:r>
            <w:r w:rsidR="00713BBA" w:rsidRPr="007F238C">
              <w:rPr>
                <w:noProof/>
                <w:webHidden/>
                <w:lang w:val="lt-LT"/>
              </w:rPr>
              <w:fldChar w:fldCharType="separate"/>
            </w:r>
            <w:r w:rsidR="00CF3A4E">
              <w:rPr>
                <w:noProof/>
                <w:webHidden/>
                <w:lang w:val="lt-LT"/>
              </w:rPr>
              <w:t>28</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36" w:history="1">
            <w:r w:rsidR="00713BBA" w:rsidRPr="007F238C">
              <w:rPr>
                <w:rStyle w:val="Hyperlink"/>
                <w:rFonts w:cs="Arial"/>
                <w:i/>
                <w:noProof/>
                <w:lang w:val="lt-LT"/>
              </w:rPr>
              <w:t>5.2.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Vienarūšių sąnaudų kategorijų sąrašas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_Toc346206036 \h </w:instrText>
            </w:r>
            <w:r w:rsidR="00713BBA" w:rsidRPr="007F238C">
              <w:rPr>
                <w:noProof/>
                <w:webHidden/>
                <w:lang w:val="lt-LT"/>
              </w:rPr>
            </w:r>
            <w:r w:rsidR="00713BBA" w:rsidRPr="007F238C">
              <w:rPr>
                <w:noProof/>
                <w:webHidden/>
                <w:lang w:val="lt-LT"/>
              </w:rPr>
              <w:fldChar w:fldCharType="separate"/>
            </w:r>
            <w:r w:rsidR="00CF3A4E">
              <w:rPr>
                <w:noProof/>
                <w:webHidden/>
                <w:lang w:val="lt-LT"/>
              </w:rPr>
              <w:t>30</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37" w:history="1">
            <w:r w:rsidR="00713BBA" w:rsidRPr="007F238C">
              <w:rPr>
                <w:rStyle w:val="Hyperlink"/>
                <w:rFonts w:cs="Arial"/>
                <w:i/>
                <w:noProof/>
                <w:lang w:val="lt-LT"/>
              </w:rPr>
              <w:t>5.3.</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Tinklo komponentų sąrašas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_Toc346206037 \h </w:instrText>
            </w:r>
            <w:r w:rsidR="00713BBA" w:rsidRPr="007F238C">
              <w:rPr>
                <w:noProof/>
                <w:webHidden/>
                <w:lang w:val="lt-LT"/>
              </w:rPr>
            </w:r>
            <w:r w:rsidR="00713BBA" w:rsidRPr="007F238C">
              <w:rPr>
                <w:noProof/>
                <w:webHidden/>
                <w:lang w:val="lt-LT"/>
              </w:rPr>
              <w:fldChar w:fldCharType="separate"/>
            </w:r>
            <w:r w:rsidR="00CF3A4E">
              <w:rPr>
                <w:noProof/>
                <w:webHidden/>
                <w:lang w:val="lt-LT"/>
              </w:rPr>
              <w:t>33</w:t>
            </w:r>
            <w:r w:rsidR="00713BBA" w:rsidRPr="007F238C">
              <w:rPr>
                <w:noProof/>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38" w:history="1">
            <w:r w:rsidR="00713BBA" w:rsidRPr="007F238C">
              <w:rPr>
                <w:rStyle w:val="Hyperlink"/>
                <w:rFonts w:cs="Arial"/>
                <w:lang w:val="lt-LT"/>
              </w:rPr>
              <w:t>6.</w:t>
            </w:r>
            <w:r w:rsidR="00713BBA" w:rsidRPr="007F238C">
              <w:rPr>
                <w:rFonts w:asciiTheme="minorHAnsi" w:eastAsiaTheme="minorEastAsia" w:hAnsiTheme="minorHAnsi" w:cstheme="minorBidi"/>
                <w:szCs w:val="22"/>
                <w:lang w:val="lt-LT" w:eastAsia="lt-LT"/>
              </w:rPr>
              <w:tab/>
            </w:r>
            <w:r w:rsidR="00713BBA" w:rsidRPr="007F238C">
              <w:rPr>
                <w:rStyle w:val="Hyperlink"/>
                <w:rFonts w:cs="Arial"/>
                <w:lang w:val="lt-LT"/>
              </w:rPr>
              <w:t>Tinklo modeliavimas</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_Toc346206038 \h </w:instrText>
            </w:r>
            <w:r w:rsidR="00713BBA" w:rsidRPr="007F238C">
              <w:rPr>
                <w:webHidden/>
                <w:lang w:val="lt-LT"/>
              </w:rPr>
            </w:r>
            <w:r w:rsidR="00713BBA" w:rsidRPr="007F238C">
              <w:rPr>
                <w:webHidden/>
                <w:lang w:val="lt-LT"/>
              </w:rPr>
              <w:fldChar w:fldCharType="separate"/>
            </w:r>
            <w:r w:rsidR="00CF3A4E">
              <w:rPr>
                <w:webHidden/>
                <w:lang w:val="lt-LT"/>
              </w:rPr>
              <w:t>34</w:t>
            </w:r>
            <w:r w:rsidR="00713BBA" w:rsidRPr="007F238C">
              <w:rPr>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39" w:history="1">
            <w:r w:rsidR="00713BBA" w:rsidRPr="007F238C">
              <w:rPr>
                <w:rStyle w:val="Hyperlink"/>
                <w:rFonts w:cs="Arial"/>
                <w:i/>
                <w:noProof/>
                <w:lang w:val="lt-LT"/>
              </w:rPr>
              <w:t>6.1.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Tinklo paklausos skaičiavimas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_Toc346206039 \h </w:instrText>
            </w:r>
            <w:r w:rsidR="00713BBA" w:rsidRPr="007F238C">
              <w:rPr>
                <w:noProof/>
                <w:webHidden/>
                <w:lang w:val="lt-LT"/>
              </w:rPr>
            </w:r>
            <w:r w:rsidR="00713BBA" w:rsidRPr="007F238C">
              <w:rPr>
                <w:noProof/>
                <w:webHidden/>
                <w:lang w:val="lt-LT"/>
              </w:rPr>
              <w:fldChar w:fldCharType="separate"/>
            </w:r>
            <w:r w:rsidR="00CF3A4E">
              <w:rPr>
                <w:noProof/>
                <w:webHidden/>
                <w:lang w:val="lt-LT"/>
              </w:rPr>
              <w:t>34</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40" w:history="1">
            <w:r w:rsidR="00713BBA" w:rsidRPr="007F238C">
              <w:rPr>
                <w:rStyle w:val="Hyperlink"/>
                <w:rFonts w:cs="Arial"/>
                <w:i/>
                <w:noProof/>
                <w:lang w:val="lt-LT"/>
              </w:rPr>
              <w:t>6.2.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Grandinių komutacijos srauto perskaičiavimas į paketų komutacijos srautą</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_Toc346206040 \h </w:instrText>
            </w:r>
            <w:r w:rsidR="00713BBA" w:rsidRPr="007F238C">
              <w:rPr>
                <w:noProof/>
                <w:webHidden/>
                <w:lang w:val="lt-LT"/>
              </w:rPr>
            </w:r>
            <w:r w:rsidR="00713BBA" w:rsidRPr="007F238C">
              <w:rPr>
                <w:noProof/>
                <w:webHidden/>
                <w:lang w:val="lt-LT"/>
              </w:rPr>
              <w:fldChar w:fldCharType="separate"/>
            </w:r>
            <w:r w:rsidR="00CF3A4E">
              <w:rPr>
                <w:noProof/>
                <w:webHidden/>
                <w:lang w:val="lt-LT"/>
              </w:rPr>
              <w:t>35</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41" w:history="1">
            <w:r w:rsidR="00713BBA" w:rsidRPr="007F238C">
              <w:rPr>
                <w:rStyle w:val="Hyperlink"/>
                <w:rFonts w:cs="Arial"/>
                <w:i/>
                <w:noProof/>
                <w:lang w:val="lt-LT"/>
              </w:rPr>
              <w:t>6.3.</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Paklausos srauto perskaičiavimas į tinklo apkrovos vienetus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_Toc346206041 \h </w:instrText>
            </w:r>
            <w:r w:rsidR="00713BBA" w:rsidRPr="007F238C">
              <w:rPr>
                <w:noProof/>
                <w:webHidden/>
                <w:lang w:val="lt-LT"/>
              </w:rPr>
            </w:r>
            <w:r w:rsidR="00713BBA" w:rsidRPr="007F238C">
              <w:rPr>
                <w:noProof/>
                <w:webHidden/>
                <w:lang w:val="lt-LT"/>
              </w:rPr>
              <w:fldChar w:fldCharType="separate"/>
            </w:r>
            <w:r w:rsidR="00CF3A4E">
              <w:rPr>
                <w:noProof/>
                <w:webHidden/>
                <w:lang w:val="lt-LT"/>
              </w:rPr>
              <w:t>36</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42" w:history="1">
            <w:r w:rsidR="00713BBA" w:rsidRPr="007F238C">
              <w:rPr>
                <w:rStyle w:val="Hyperlink"/>
                <w:rFonts w:cs="Arial"/>
                <w:i/>
                <w:noProof/>
                <w:lang w:val="lt-LT"/>
              </w:rPr>
              <w:t>6.4.</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Formulių žodynas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_Toc346206042 \h </w:instrText>
            </w:r>
            <w:r w:rsidR="00713BBA" w:rsidRPr="007F238C">
              <w:rPr>
                <w:noProof/>
                <w:webHidden/>
                <w:lang w:val="lt-LT"/>
              </w:rPr>
            </w:r>
            <w:r w:rsidR="00713BBA" w:rsidRPr="007F238C">
              <w:rPr>
                <w:noProof/>
                <w:webHidden/>
                <w:lang w:val="lt-LT"/>
              </w:rPr>
              <w:fldChar w:fldCharType="separate"/>
            </w:r>
            <w:r w:rsidR="00CF3A4E">
              <w:rPr>
                <w:noProof/>
                <w:webHidden/>
                <w:lang w:val="lt-LT"/>
              </w:rPr>
              <w:t>38</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43" w:history="1">
            <w:r w:rsidR="00713BBA" w:rsidRPr="007F238C">
              <w:rPr>
                <w:rStyle w:val="Hyperlink"/>
                <w:rFonts w:cs="Arial"/>
                <w:i/>
                <w:noProof/>
                <w:lang w:val="lt-LT"/>
              </w:rPr>
              <w:t>6.5.</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Prieigos Mazgo modeliavimas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_Toc346206043 \h </w:instrText>
            </w:r>
            <w:r w:rsidR="00713BBA" w:rsidRPr="007F238C">
              <w:rPr>
                <w:noProof/>
                <w:webHidden/>
                <w:lang w:val="lt-LT"/>
              </w:rPr>
            </w:r>
            <w:r w:rsidR="00713BBA" w:rsidRPr="007F238C">
              <w:rPr>
                <w:noProof/>
                <w:webHidden/>
                <w:lang w:val="lt-LT"/>
              </w:rPr>
              <w:fldChar w:fldCharType="separate"/>
            </w:r>
            <w:r w:rsidR="00CF3A4E">
              <w:rPr>
                <w:noProof/>
                <w:webHidden/>
                <w:lang w:val="lt-LT"/>
              </w:rPr>
              <w:t>38</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44" w:history="1">
            <w:r w:rsidR="00713BBA" w:rsidRPr="007F238C">
              <w:rPr>
                <w:rStyle w:val="Hyperlink"/>
                <w:rFonts w:cs="Arial"/>
                <w:i/>
                <w:noProof/>
                <w:lang w:val="lt-LT"/>
              </w:rPr>
              <w:t>6.6.</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Tranzito tinklo modeliavimas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_Toc346206044 \h </w:instrText>
            </w:r>
            <w:r w:rsidR="00713BBA" w:rsidRPr="007F238C">
              <w:rPr>
                <w:noProof/>
                <w:webHidden/>
                <w:lang w:val="lt-LT"/>
              </w:rPr>
            </w:r>
            <w:r w:rsidR="00713BBA" w:rsidRPr="007F238C">
              <w:rPr>
                <w:noProof/>
                <w:webHidden/>
                <w:lang w:val="lt-LT"/>
              </w:rPr>
              <w:fldChar w:fldCharType="separate"/>
            </w:r>
            <w:r w:rsidR="00CF3A4E">
              <w:rPr>
                <w:noProof/>
                <w:webHidden/>
                <w:lang w:val="lt-LT"/>
              </w:rPr>
              <w:t>48</w:t>
            </w:r>
            <w:r w:rsidR="00713BBA" w:rsidRPr="007F238C">
              <w:rPr>
                <w:noProof/>
                <w:webHidden/>
                <w:lang w:val="lt-LT"/>
              </w:rPr>
              <w:fldChar w:fldCharType="end"/>
            </w:r>
          </w:hyperlink>
        </w:p>
        <w:p w:rsidR="00713BBA" w:rsidRPr="007F238C" w:rsidRDefault="00D47EBA">
          <w:pPr>
            <w:pStyle w:val="TOC3"/>
            <w:tabs>
              <w:tab w:val="left" w:pos="1320"/>
              <w:tab w:val="right" w:leader="dot" w:pos="9629"/>
            </w:tabs>
            <w:rPr>
              <w:rFonts w:asciiTheme="minorHAnsi" w:eastAsiaTheme="minorEastAsia" w:hAnsiTheme="minorHAnsi" w:cstheme="minorBidi"/>
              <w:noProof/>
              <w:szCs w:val="22"/>
              <w:lang w:val="lt-LT" w:eastAsia="lt-LT"/>
            </w:rPr>
          </w:pPr>
          <w:hyperlink w:anchor="_Toc346206045" w:history="1">
            <w:r w:rsidR="00713BBA" w:rsidRPr="007F238C">
              <w:rPr>
                <w:rStyle w:val="Hyperlink"/>
                <w:rFonts w:ascii="Arial" w:hAnsi="Arial" w:cs="Arial"/>
                <w:i/>
                <w:noProof/>
                <w:lang w:val="lt-LT"/>
              </w:rPr>
              <w:t>6.6.1.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ascii="Arial" w:hAnsi="Arial" w:cs="Arial"/>
                <w:i/>
                <w:noProof/>
                <w:lang w:val="lt-LT"/>
              </w:rPr>
              <w:t>Pagrindinio tinklo IP maršrutizatoriaus jungčių skaičiaus apskaičiavimas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_Toc346206045 \h </w:instrText>
            </w:r>
            <w:r w:rsidR="00713BBA" w:rsidRPr="007F238C">
              <w:rPr>
                <w:noProof/>
                <w:webHidden/>
                <w:lang w:val="lt-LT"/>
              </w:rPr>
            </w:r>
            <w:r w:rsidR="00713BBA" w:rsidRPr="007F238C">
              <w:rPr>
                <w:noProof/>
                <w:webHidden/>
                <w:lang w:val="lt-LT"/>
              </w:rPr>
              <w:fldChar w:fldCharType="separate"/>
            </w:r>
            <w:r w:rsidR="00CF3A4E">
              <w:rPr>
                <w:noProof/>
                <w:webHidden/>
                <w:lang w:val="lt-LT"/>
              </w:rPr>
              <w:t>49</w:t>
            </w:r>
            <w:r w:rsidR="00713BBA" w:rsidRPr="007F238C">
              <w:rPr>
                <w:noProof/>
                <w:webHidden/>
                <w:lang w:val="lt-LT"/>
              </w:rPr>
              <w:fldChar w:fldCharType="end"/>
            </w:r>
          </w:hyperlink>
        </w:p>
        <w:p w:rsidR="00713BBA" w:rsidRPr="007F238C" w:rsidRDefault="00D47EBA">
          <w:pPr>
            <w:pStyle w:val="TOC3"/>
            <w:tabs>
              <w:tab w:val="left" w:pos="1320"/>
              <w:tab w:val="right" w:leader="dot" w:pos="9629"/>
            </w:tabs>
            <w:rPr>
              <w:rFonts w:asciiTheme="minorHAnsi" w:eastAsiaTheme="minorEastAsia" w:hAnsiTheme="minorHAnsi" w:cstheme="minorBidi"/>
              <w:noProof/>
              <w:szCs w:val="22"/>
              <w:lang w:val="lt-LT" w:eastAsia="lt-LT"/>
            </w:rPr>
          </w:pPr>
          <w:hyperlink w:anchor="_Toc346206046" w:history="1">
            <w:r w:rsidR="00713BBA" w:rsidRPr="007F238C">
              <w:rPr>
                <w:rStyle w:val="Hyperlink"/>
                <w:rFonts w:ascii="Arial" w:hAnsi="Arial" w:cs="Arial"/>
                <w:i/>
                <w:noProof/>
                <w:lang w:val="lt-LT"/>
              </w:rPr>
              <w:t>6.6.2.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ascii="Arial" w:hAnsi="Arial" w:cs="Arial"/>
                <w:i/>
                <w:noProof/>
                <w:lang w:val="lt-LT"/>
              </w:rPr>
              <w:t>MGW tinklų sujungimo jungčių apskaičiavimas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_Toc346206046 \h </w:instrText>
            </w:r>
            <w:r w:rsidR="00713BBA" w:rsidRPr="007F238C">
              <w:rPr>
                <w:noProof/>
                <w:webHidden/>
                <w:lang w:val="lt-LT"/>
              </w:rPr>
            </w:r>
            <w:r w:rsidR="00713BBA" w:rsidRPr="007F238C">
              <w:rPr>
                <w:noProof/>
                <w:webHidden/>
                <w:lang w:val="lt-LT"/>
              </w:rPr>
              <w:fldChar w:fldCharType="separate"/>
            </w:r>
            <w:r w:rsidR="00CF3A4E">
              <w:rPr>
                <w:noProof/>
                <w:webHidden/>
                <w:lang w:val="lt-LT"/>
              </w:rPr>
              <w:t>54</w:t>
            </w:r>
            <w:r w:rsidR="00713BBA" w:rsidRPr="007F238C">
              <w:rPr>
                <w:noProof/>
                <w:webHidden/>
                <w:lang w:val="lt-LT"/>
              </w:rPr>
              <w:fldChar w:fldCharType="end"/>
            </w:r>
          </w:hyperlink>
        </w:p>
        <w:p w:rsidR="00713BBA" w:rsidRPr="007F238C" w:rsidRDefault="00D47EBA">
          <w:pPr>
            <w:pStyle w:val="TOC3"/>
            <w:tabs>
              <w:tab w:val="left" w:pos="1320"/>
              <w:tab w:val="right" w:leader="dot" w:pos="9629"/>
            </w:tabs>
            <w:rPr>
              <w:rFonts w:asciiTheme="minorHAnsi" w:eastAsiaTheme="minorEastAsia" w:hAnsiTheme="minorHAnsi" w:cstheme="minorBidi"/>
              <w:noProof/>
              <w:szCs w:val="22"/>
              <w:lang w:val="lt-LT" w:eastAsia="lt-LT"/>
            </w:rPr>
          </w:pPr>
          <w:hyperlink w:anchor="_Toc346206047" w:history="1">
            <w:r w:rsidR="00713BBA" w:rsidRPr="007F238C">
              <w:rPr>
                <w:rStyle w:val="Hyperlink"/>
                <w:rFonts w:ascii="Arial" w:hAnsi="Arial" w:cs="Arial"/>
                <w:i/>
                <w:noProof/>
                <w:lang w:val="lt-LT"/>
              </w:rPr>
              <w:t>6.6.3</w:t>
            </w:r>
            <w:r w:rsidR="00713BBA" w:rsidRPr="007F238C">
              <w:rPr>
                <w:rFonts w:asciiTheme="minorHAnsi" w:eastAsiaTheme="minorEastAsia" w:hAnsiTheme="minorHAnsi" w:cstheme="minorBidi"/>
                <w:noProof/>
                <w:szCs w:val="22"/>
                <w:lang w:val="lt-LT" w:eastAsia="lt-LT"/>
              </w:rPr>
              <w:tab/>
            </w:r>
            <w:r w:rsidR="00713BBA" w:rsidRPr="007F238C">
              <w:rPr>
                <w:rStyle w:val="Hyperlink"/>
                <w:rFonts w:ascii="Arial" w:hAnsi="Arial" w:cs="Arial"/>
                <w:i/>
                <w:noProof/>
                <w:lang w:val="lt-LT"/>
              </w:rPr>
              <w:t>Terpių Sąsajos Valdymo dalis (MGC)</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_Toc346206047 \h </w:instrText>
            </w:r>
            <w:r w:rsidR="00713BBA" w:rsidRPr="007F238C">
              <w:rPr>
                <w:noProof/>
                <w:webHidden/>
                <w:lang w:val="lt-LT"/>
              </w:rPr>
            </w:r>
            <w:r w:rsidR="00713BBA" w:rsidRPr="007F238C">
              <w:rPr>
                <w:noProof/>
                <w:webHidden/>
                <w:lang w:val="lt-LT"/>
              </w:rPr>
              <w:fldChar w:fldCharType="separate"/>
            </w:r>
            <w:r w:rsidR="00CF3A4E">
              <w:rPr>
                <w:noProof/>
                <w:webHidden/>
                <w:lang w:val="lt-LT"/>
              </w:rPr>
              <w:t>58</w:t>
            </w:r>
            <w:r w:rsidR="00713BBA" w:rsidRPr="007F238C">
              <w:rPr>
                <w:noProof/>
                <w:webHidden/>
                <w:lang w:val="lt-LT"/>
              </w:rPr>
              <w:fldChar w:fldCharType="end"/>
            </w:r>
          </w:hyperlink>
        </w:p>
        <w:p w:rsidR="00713BBA" w:rsidRPr="007F238C" w:rsidRDefault="00D47EBA">
          <w:pPr>
            <w:pStyle w:val="TOC3"/>
            <w:tabs>
              <w:tab w:val="left" w:pos="1320"/>
              <w:tab w:val="right" w:leader="dot" w:pos="9629"/>
            </w:tabs>
            <w:rPr>
              <w:rFonts w:asciiTheme="minorHAnsi" w:eastAsiaTheme="minorEastAsia" w:hAnsiTheme="minorHAnsi" w:cstheme="minorBidi"/>
              <w:noProof/>
              <w:szCs w:val="22"/>
              <w:lang w:val="lt-LT" w:eastAsia="lt-LT"/>
            </w:rPr>
          </w:pPr>
          <w:hyperlink w:anchor="_Toc346206048" w:history="1">
            <w:r w:rsidR="00713BBA" w:rsidRPr="007F238C">
              <w:rPr>
                <w:rStyle w:val="Hyperlink"/>
                <w:rFonts w:ascii="Arial" w:hAnsi="Arial" w:cs="Arial"/>
                <w:i/>
                <w:noProof/>
                <w:lang w:val="lt-LT"/>
              </w:rPr>
              <w:t>6.6.4.</w:t>
            </w:r>
            <w:r w:rsidR="00713BBA" w:rsidRPr="007F238C">
              <w:rPr>
                <w:rFonts w:asciiTheme="minorHAnsi" w:eastAsiaTheme="minorEastAsia" w:hAnsiTheme="minorHAnsi" w:cstheme="minorBidi"/>
                <w:noProof/>
                <w:szCs w:val="22"/>
                <w:lang w:val="lt-LT" w:eastAsia="lt-LT"/>
              </w:rPr>
              <w:tab/>
            </w:r>
            <w:r w:rsidR="00713BBA" w:rsidRPr="007F238C">
              <w:rPr>
                <w:rStyle w:val="Hyperlink"/>
                <w:rFonts w:ascii="Arial" w:hAnsi="Arial" w:cs="Arial"/>
                <w:i/>
                <w:noProof/>
                <w:lang w:val="lt-LT"/>
              </w:rPr>
              <w:t>Pagrindinio tinklo IP maršrutizatoriaus pagrindinių dalių tipų nustatymas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_Toc346206048 \h </w:instrText>
            </w:r>
            <w:r w:rsidR="00713BBA" w:rsidRPr="007F238C">
              <w:rPr>
                <w:noProof/>
                <w:webHidden/>
                <w:lang w:val="lt-LT"/>
              </w:rPr>
            </w:r>
            <w:r w:rsidR="00713BBA" w:rsidRPr="007F238C">
              <w:rPr>
                <w:noProof/>
                <w:webHidden/>
                <w:lang w:val="lt-LT"/>
              </w:rPr>
              <w:fldChar w:fldCharType="separate"/>
            </w:r>
            <w:r w:rsidR="00CF3A4E">
              <w:rPr>
                <w:noProof/>
                <w:webHidden/>
                <w:lang w:val="lt-LT"/>
              </w:rPr>
              <w:t>59</w:t>
            </w:r>
            <w:r w:rsidR="00713BBA" w:rsidRPr="007F238C">
              <w:rPr>
                <w:noProof/>
                <w:webHidden/>
                <w:lang w:val="lt-LT"/>
              </w:rPr>
              <w:fldChar w:fldCharType="end"/>
            </w:r>
          </w:hyperlink>
        </w:p>
        <w:p w:rsidR="00713BBA" w:rsidRPr="007F238C" w:rsidRDefault="00D47EBA" w:rsidP="00F52075">
          <w:pPr>
            <w:pStyle w:val="TOC2"/>
            <w:tabs>
              <w:tab w:val="left" w:pos="1100"/>
              <w:tab w:val="right" w:leader="dot" w:pos="9629"/>
            </w:tabs>
            <w:ind w:firstLine="206"/>
            <w:rPr>
              <w:rFonts w:asciiTheme="minorHAnsi" w:eastAsiaTheme="minorEastAsia" w:hAnsiTheme="minorHAnsi" w:cstheme="minorBidi"/>
              <w:noProof/>
              <w:szCs w:val="22"/>
              <w:lang w:val="lt-LT" w:eastAsia="lt-LT"/>
            </w:rPr>
          </w:pPr>
          <w:hyperlink w:anchor="_Toc346206049" w:history="1">
            <w:r w:rsidR="00713BBA" w:rsidRPr="007F238C">
              <w:rPr>
                <w:rStyle w:val="Hyperlink"/>
                <w:rFonts w:cs="Arial"/>
                <w:i/>
                <w:noProof/>
                <w:lang w:val="lt-LT"/>
              </w:rPr>
              <w:t>6.6.5.</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Pagrindinio tinklo IP maršrutizatoriaus plėtinių apskaičiavimas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_Toc346206049 \h </w:instrText>
            </w:r>
            <w:r w:rsidR="00713BBA" w:rsidRPr="007F238C">
              <w:rPr>
                <w:noProof/>
                <w:webHidden/>
                <w:lang w:val="lt-LT"/>
              </w:rPr>
            </w:r>
            <w:r w:rsidR="00713BBA" w:rsidRPr="007F238C">
              <w:rPr>
                <w:noProof/>
                <w:webHidden/>
                <w:lang w:val="lt-LT"/>
              </w:rPr>
              <w:fldChar w:fldCharType="separate"/>
            </w:r>
            <w:r w:rsidR="00CF3A4E">
              <w:rPr>
                <w:noProof/>
                <w:webHidden/>
                <w:lang w:val="lt-LT"/>
              </w:rPr>
              <w:t>60</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50" w:history="1">
            <w:r w:rsidR="00713BBA" w:rsidRPr="007F238C">
              <w:rPr>
                <w:rStyle w:val="Hyperlink"/>
                <w:rFonts w:cs="Arial"/>
                <w:i/>
                <w:noProof/>
                <w:lang w:val="lt-LT"/>
              </w:rPr>
              <w:t>6.7.</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Perdavimo tinklo modeliavimas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_Toc346206050 \h </w:instrText>
            </w:r>
            <w:r w:rsidR="00713BBA" w:rsidRPr="007F238C">
              <w:rPr>
                <w:noProof/>
                <w:webHidden/>
                <w:lang w:val="lt-LT"/>
              </w:rPr>
            </w:r>
            <w:r w:rsidR="00713BBA" w:rsidRPr="007F238C">
              <w:rPr>
                <w:noProof/>
                <w:webHidden/>
                <w:lang w:val="lt-LT"/>
              </w:rPr>
              <w:fldChar w:fldCharType="separate"/>
            </w:r>
            <w:r w:rsidR="00CF3A4E">
              <w:rPr>
                <w:noProof/>
                <w:webHidden/>
                <w:lang w:val="lt-LT"/>
              </w:rPr>
              <w:t>61</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51" w:history="1">
            <w:r w:rsidR="00713BBA" w:rsidRPr="007F238C">
              <w:rPr>
                <w:rStyle w:val="Hyperlink"/>
                <w:rFonts w:cs="Arial"/>
                <w:i/>
                <w:noProof/>
                <w:lang w:val="lt-LT"/>
              </w:rPr>
              <w:t>6.8.</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Optinių skaidulų kabelių modeliavimas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_Toc346206051 \h </w:instrText>
            </w:r>
            <w:r w:rsidR="00713BBA" w:rsidRPr="007F238C">
              <w:rPr>
                <w:noProof/>
                <w:webHidden/>
                <w:lang w:val="lt-LT"/>
              </w:rPr>
            </w:r>
            <w:r w:rsidR="00713BBA" w:rsidRPr="007F238C">
              <w:rPr>
                <w:noProof/>
                <w:webHidden/>
                <w:lang w:val="lt-LT"/>
              </w:rPr>
              <w:fldChar w:fldCharType="separate"/>
            </w:r>
            <w:r w:rsidR="00CF3A4E">
              <w:rPr>
                <w:noProof/>
                <w:webHidden/>
                <w:lang w:val="lt-LT"/>
              </w:rPr>
              <w:t>73</w:t>
            </w:r>
            <w:r w:rsidR="00713BBA" w:rsidRPr="007F238C">
              <w:rPr>
                <w:noProof/>
                <w:webHidden/>
                <w:lang w:val="lt-LT"/>
              </w:rPr>
              <w:fldChar w:fldCharType="end"/>
            </w:r>
          </w:hyperlink>
        </w:p>
        <w:p w:rsidR="00713BBA" w:rsidRPr="007F238C" w:rsidRDefault="00D47EBA">
          <w:pPr>
            <w:pStyle w:val="TOC2"/>
            <w:tabs>
              <w:tab w:val="right" w:leader="dot" w:pos="9629"/>
            </w:tabs>
            <w:rPr>
              <w:rFonts w:asciiTheme="minorHAnsi" w:eastAsiaTheme="minorEastAsia" w:hAnsiTheme="minorHAnsi" w:cstheme="minorBidi"/>
              <w:noProof/>
              <w:szCs w:val="22"/>
              <w:lang w:val="lt-LT" w:eastAsia="lt-LT"/>
            </w:rPr>
          </w:pPr>
          <w:hyperlink w:anchor="_Toc346206052" w:history="1">
            <w:r w:rsidR="00713BBA" w:rsidRPr="007F238C">
              <w:rPr>
                <w:rStyle w:val="Hyperlink"/>
                <w:rFonts w:cs="Arial"/>
                <w:i/>
                <w:noProof/>
                <w:lang w:val="lt-LT"/>
              </w:rPr>
              <w:t>6.9. Ryšių kabelių kanalų modeliavimas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_Toc346206052 \h </w:instrText>
            </w:r>
            <w:r w:rsidR="00713BBA" w:rsidRPr="007F238C">
              <w:rPr>
                <w:noProof/>
                <w:webHidden/>
                <w:lang w:val="lt-LT"/>
              </w:rPr>
            </w:r>
            <w:r w:rsidR="00713BBA" w:rsidRPr="007F238C">
              <w:rPr>
                <w:noProof/>
                <w:webHidden/>
                <w:lang w:val="lt-LT"/>
              </w:rPr>
              <w:fldChar w:fldCharType="separate"/>
            </w:r>
            <w:r w:rsidR="00CF3A4E">
              <w:rPr>
                <w:noProof/>
                <w:webHidden/>
                <w:lang w:val="lt-LT"/>
              </w:rPr>
              <w:t>74</w:t>
            </w:r>
            <w:r w:rsidR="00713BBA" w:rsidRPr="007F238C">
              <w:rPr>
                <w:noProof/>
                <w:webHidden/>
                <w:lang w:val="lt-LT"/>
              </w:rPr>
              <w:fldChar w:fldCharType="end"/>
            </w:r>
          </w:hyperlink>
        </w:p>
        <w:p w:rsidR="00713BBA" w:rsidRPr="007F238C" w:rsidRDefault="00D47EBA">
          <w:pPr>
            <w:pStyle w:val="TOC2"/>
            <w:tabs>
              <w:tab w:val="left" w:pos="1100"/>
              <w:tab w:val="right" w:leader="dot" w:pos="9629"/>
            </w:tabs>
            <w:rPr>
              <w:rFonts w:asciiTheme="minorHAnsi" w:eastAsiaTheme="minorEastAsia" w:hAnsiTheme="minorHAnsi" w:cstheme="minorBidi"/>
              <w:noProof/>
              <w:szCs w:val="22"/>
              <w:lang w:val="lt-LT" w:eastAsia="lt-LT"/>
            </w:rPr>
          </w:pPr>
          <w:hyperlink w:anchor="_Toc346206053" w:history="1">
            <w:r w:rsidR="00713BBA" w:rsidRPr="007F238C">
              <w:rPr>
                <w:rStyle w:val="Hyperlink"/>
                <w:rFonts w:cs="Arial"/>
                <w:i/>
                <w:noProof/>
                <w:lang w:val="lt-LT"/>
              </w:rPr>
              <w:t>6.10.</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Kiti tinklo elementai</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_Toc346206053 \h </w:instrText>
            </w:r>
            <w:r w:rsidR="00713BBA" w:rsidRPr="007F238C">
              <w:rPr>
                <w:noProof/>
                <w:webHidden/>
                <w:lang w:val="lt-LT"/>
              </w:rPr>
            </w:r>
            <w:r w:rsidR="00713BBA" w:rsidRPr="007F238C">
              <w:rPr>
                <w:noProof/>
                <w:webHidden/>
                <w:lang w:val="lt-LT"/>
              </w:rPr>
              <w:fldChar w:fldCharType="separate"/>
            </w:r>
            <w:r w:rsidR="00CF3A4E">
              <w:rPr>
                <w:noProof/>
                <w:webHidden/>
                <w:lang w:val="lt-LT"/>
              </w:rPr>
              <w:t>76</w:t>
            </w:r>
            <w:r w:rsidR="00713BBA" w:rsidRPr="007F238C">
              <w:rPr>
                <w:noProof/>
                <w:webHidden/>
                <w:lang w:val="lt-LT"/>
              </w:rPr>
              <w:fldChar w:fldCharType="end"/>
            </w:r>
          </w:hyperlink>
        </w:p>
        <w:p w:rsidR="00713BBA" w:rsidRPr="007F238C" w:rsidRDefault="00D47EBA">
          <w:pPr>
            <w:pStyle w:val="TOC3"/>
            <w:tabs>
              <w:tab w:val="left" w:pos="1540"/>
              <w:tab w:val="right" w:leader="dot" w:pos="9629"/>
            </w:tabs>
            <w:rPr>
              <w:rFonts w:asciiTheme="minorHAnsi" w:eastAsiaTheme="minorEastAsia" w:hAnsiTheme="minorHAnsi" w:cstheme="minorBidi"/>
              <w:noProof/>
              <w:szCs w:val="22"/>
              <w:lang w:val="lt-LT" w:eastAsia="lt-LT"/>
            </w:rPr>
          </w:pPr>
          <w:hyperlink w:anchor="_Toc346206054" w:history="1">
            <w:r w:rsidR="00713BBA" w:rsidRPr="007F238C">
              <w:rPr>
                <w:rStyle w:val="Hyperlink"/>
                <w:rFonts w:ascii="Arial" w:hAnsi="Arial" w:cs="Arial"/>
                <w:i/>
                <w:noProof/>
                <w:lang w:val="lt-LT"/>
              </w:rPr>
              <w:t>6.10.1.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ascii="Arial" w:hAnsi="Arial" w:cs="Arial"/>
                <w:i/>
                <w:noProof/>
                <w:lang w:val="lt-LT"/>
              </w:rPr>
              <w:t>IMS – IP daugialypės terpės sistema</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_Toc346206054 \h </w:instrText>
            </w:r>
            <w:r w:rsidR="00713BBA" w:rsidRPr="007F238C">
              <w:rPr>
                <w:noProof/>
                <w:webHidden/>
                <w:lang w:val="lt-LT"/>
              </w:rPr>
            </w:r>
            <w:r w:rsidR="00713BBA" w:rsidRPr="007F238C">
              <w:rPr>
                <w:noProof/>
                <w:webHidden/>
                <w:lang w:val="lt-LT"/>
              </w:rPr>
              <w:fldChar w:fldCharType="separate"/>
            </w:r>
            <w:r w:rsidR="00CF3A4E">
              <w:rPr>
                <w:noProof/>
                <w:webHidden/>
                <w:lang w:val="lt-LT"/>
              </w:rPr>
              <w:t>76</w:t>
            </w:r>
            <w:r w:rsidR="00713BBA" w:rsidRPr="007F238C">
              <w:rPr>
                <w:noProof/>
                <w:webHidden/>
                <w:lang w:val="lt-LT"/>
              </w:rPr>
              <w:fldChar w:fldCharType="end"/>
            </w:r>
          </w:hyperlink>
        </w:p>
        <w:p w:rsidR="00713BBA" w:rsidRPr="007F238C" w:rsidRDefault="00D47EBA">
          <w:pPr>
            <w:pStyle w:val="TOC3"/>
            <w:tabs>
              <w:tab w:val="left" w:pos="1540"/>
              <w:tab w:val="right" w:leader="dot" w:pos="9629"/>
            </w:tabs>
            <w:rPr>
              <w:rFonts w:asciiTheme="minorHAnsi" w:eastAsiaTheme="minorEastAsia" w:hAnsiTheme="minorHAnsi" w:cstheme="minorBidi"/>
              <w:noProof/>
              <w:szCs w:val="22"/>
              <w:lang w:val="lt-LT" w:eastAsia="lt-LT"/>
            </w:rPr>
          </w:pPr>
          <w:hyperlink w:anchor="_Toc346206055" w:history="1">
            <w:r w:rsidR="00713BBA" w:rsidRPr="007F238C">
              <w:rPr>
                <w:rStyle w:val="Hyperlink"/>
                <w:rFonts w:ascii="Arial" w:hAnsi="Arial" w:cs="Arial"/>
                <w:i/>
                <w:noProof/>
                <w:lang w:val="lt-LT"/>
              </w:rPr>
              <w:t>6.10.2.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ascii="Arial" w:hAnsi="Arial" w:cs="Arial"/>
                <w:i/>
                <w:noProof/>
                <w:lang w:val="lt-LT"/>
              </w:rPr>
              <w:t>Apskaitos ir apmokestinimo sistema</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_Toc346206055 \h </w:instrText>
            </w:r>
            <w:r w:rsidR="00713BBA" w:rsidRPr="007F238C">
              <w:rPr>
                <w:noProof/>
                <w:webHidden/>
                <w:lang w:val="lt-LT"/>
              </w:rPr>
            </w:r>
            <w:r w:rsidR="00713BBA" w:rsidRPr="007F238C">
              <w:rPr>
                <w:noProof/>
                <w:webHidden/>
                <w:lang w:val="lt-LT"/>
              </w:rPr>
              <w:fldChar w:fldCharType="separate"/>
            </w:r>
            <w:r w:rsidR="00CF3A4E">
              <w:rPr>
                <w:noProof/>
                <w:webHidden/>
                <w:lang w:val="lt-LT"/>
              </w:rPr>
              <w:t>77</w:t>
            </w:r>
            <w:r w:rsidR="00713BBA" w:rsidRPr="007F238C">
              <w:rPr>
                <w:noProof/>
                <w:webHidden/>
                <w:lang w:val="lt-LT"/>
              </w:rPr>
              <w:fldChar w:fldCharType="end"/>
            </w:r>
          </w:hyperlink>
        </w:p>
        <w:p w:rsidR="00713BBA" w:rsidRPr="007F238C" w:rsidRDefault="00D47EBA">
          <w:pPr>
            <w:pStyle w:val="TOC3"/>
            <w:tabs>
              <w:tab w:val="left" w:pos="1540"/>
              <w:tab w:val="right" w:leader="dot" w:pos="9629"/>
            </w:tabs>
            <w:rPr>
              <w:rFonts w:asciiTheme="minorHAnsi" w:eastAsiaTheme="minorEastAsia" w:hAnsiTheme="minorHAnsi" w:cstheme="minorBidi"/>
              <w:noProof/>
              <w:szCs w:val="22"/>
              <w:lang w:val="lt-LT" w:eastAsia="lt-LT"/>
            </w:rPr>
          </w:pPr>
          <w:hyperlink w:anchor="_Toc346206056" w:history="1">
            <w:r w:rsidR="00713BBA" w:rsidRPr="007F238C">
              <w:rPr>
                <w:rStyle w:val="Hyperlink"/>
                <w:rFonts w:ascii="Arial" w:hAnsi="Arial" w:cs="Arial"/>
                <w:i/>
                <w:noProof/>
                <w:lang w:val="lt-LT"/>
              </w:rPr>
              <w:t>6.10.3.</w:t>
            </w:r>
            <w:r w:rsidR="00713BBA" w:rsidRPr="007F238C">
              <w:rPr>
                <w:rFonts w:asciiTheme="minorHAnsi" w:eastAsiaTheme="minorEastAsia" w:hAnsiTheme="minorHAnsi" w:cstheme="minorBidi"/>
                <w:noProof/>
                <w:szCs w:val="22"/>
                <w:lang w:val="lt-LT" w:eastAsia="lt-LT"/>
              </w:rPr>
              <w:tab/>
            </w:r>
            <w:r w:rsidR="00713BBA" w:rsidRPr="007F238C">
              <w:rPr>
                <w:rStyle w:val="Hyperlink"/>
                <w:rFonts w:ascii="Arial" w:hAnsi="Arial" w:cs="Arial"/>
                <w:i/>
                <w:noProof/>
                <w:lang w:val="lt-LT"/>
              </w:rPr>
              <w:t>Galutinio paslaugų gavėjo įranga (CPE)</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_Toc346206056 \h </w:instrText>
            </w:r>
            <w:r w:rsidR="00713BBA" w:rsidRPr="007F238C">
              <w:rPr>
                <w:noProof/>
                <w:webHidden/>
                <w:lang w:val="lt-LT"/>
              </w:rPr>
            </w:r>
            <w:r w:rsidR="00713BBA" w:rsidRPr="007F238C">
              <w:rPr>
                <w:noProof/>
                <w:webHidden/>
                <w:lang w:val="lt-LT"/>
              </w:rPr>
              <w:fldChar w:fldCharType="separate"/>
            </w:r>
            <w:r w:rsidR="00CF3A4E">
              <w:rPr>
                <w:noProof/>
                <w:webHidden/>
                <w:lang w:val="lt-LT"/>
              </w:rPr>
              <w:t>78</w:t>
            </w:r>
            <w:r w:rsidR="00713BBA" w:rsidRPr="007F238C">
              <w:rPr>
                <w:noProof/>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57" w:history="1">
            <w:r w:rsidR="00713BBA" w:rsidRPr="007F238C">
              <w:rPr>
                <w:rStyle w:val="Hyperlink"/>
                <w:rFonts w:cs="Arial"/>
                <w:lang w:val="lt-LT"/>
              </w:rPr>
              <w:t>7.</w:t>
            </w:r>
            <w:r w:rsidR="00713BBA" w:rsidRPr="007F238C">
              <w:rPr>
                <w:rFonts w:asciiTheme="minorHAnsi" w:eastAsiaTheme="minorEastAsia" w:hAnsiTheme="minorHAnsi" w:cstheme="minorBidi"/>
                <w:szCs w:val="22"/>
                <w:lang w:val="lt-LT" w:eastAsia="lt-LT"/>
              </w:rPr>
              <w:tab/>
            </w:r>
            <w:r w:rsidR="00713BBA" w:rsidRPr="007F238C">
              <w:rPr>
                <w:rStyle w:val="Hyperlink"/>
                <w:rFonts w:cs="Arial"/>
                <w:lang w:val="lt-LT"/>
              </w:rPr>
              <w:t>Tinklo sąnaudų apskaičiavimas</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_Toc346206057 \h </w:instrText>
            </w:r>
            <w:r w:rsidR="00713BBA" w:rsidRPr="007F238C">
              <w:rPr>
                <w:webHidden/>
                <w:lang w:val="lt-LT"/>
              </w:rPr>
            </w:r>
            <w:r w:rsidR="00713BBA" w:rsidRPr="007F238C">
              <w:rPr>
                <w:webHidden/>
                <w:lang w:val="lt-LT"/>
              </w:rPr>
              <w:fldChar w:fldCharType="separate"/>
            </w:r>
            <w:r w:rsidR="00CF3A4E">
              <w:rPr>
                <w:webHidden/>
                <w:lang w:val="lt-LT"/>
              </w:rPr>
              <w:t>78</w:t>
            </w:r>
            <w:r w:rsidR="00713BBA" w:rsidRPr="007F238C">
              <w:rPr>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58" w:history="1">
            <w:r w:rsidR="00713BBA" w:rsidRPr="007F238C">
              <w:rPr>
                <w:rStyle w:val="Hyperlink"/>
                <w:rFonts w:cs="Arial"/>
                <w:i/>
                <w:noProof/>
                <w:lang w:val="lt-LT"/>
              </w:rPr>
              <w:t>7.1.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Metinių sąnaudų apskaičiavimas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_Toc346206058 \h </w:instrText>
            </w:r>
            <w:r w:rsidR="00713BBA" w:rsidRPr="007F238C">
              <w:rPr>
                <w:noProof/>
                <w:webHidden/>
                <w:lang w:val="lt-LT"/>
              </w:rPr>
            </w:r>
            <w:r w:rsidR="00713BBA" w:rsidRPr="007F238C">
              <w:rPr>
                <w:noProof/>
                <w:webHidden/>
                <w:lang w:val="lt-LT"/>
              </w:rPr>
              <w:fldChar w:fldCharType="separate"/>
            </w:r>
            <w:r w:rsidR="00CF3A4E">
              <w:rPr>
                <w:noProof/>
                <w:webHidden/>
                <w:lang w:val="lt-LT"/>
              </w:rPr>
              <w:t>79</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59" w:history="1">
            <w:r w:rsidR="00713BBA" w:rsidRPr="007F238C">
              <w:rPr>
                <w:rStyle w:val="Hyperlink"/>
                <w:rFonts w:cs="Arial"/>
                <w:i/>
                <w:noProof/>
                <w:lang w:val="lt-LT"/>
              </w:rPr>
              <w:t>7.2.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Priedų sąnaudoms padengti paskirstymas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_Toc346206059 \h </w:instrText>
            </w:r>
            <w:r w:rsidR="00713BBA" w:rsidRPr="007F238C">
              <w:rPr>
                <w:noProof/>
                <w:webHidden/>
                <w:lang w:val="lt-LT"/>
              </w:rPr>
            </w:r>
            <w:r w:rsidR="00713BBA" w:rsidRPr="007F238C">
              <w:rPr>
                <w:noProof/>
                <w:webHidden/>
                <w:lang w:val="lt-LT"/>
              </w:rPr>
              <w:fldChar w:fldCharType="separate"/>
            </w:r>
            <w:r w:rsidR="00CF3A4E">
              <w:rPr>
                <w:noProof/>
                <w:webHidden/>
                <w:lang w:val="lt-LT"/>
              </w:rPr>
              <w:t>82</w:t>
            </w:r>
            <w:r w:rsidR="00713BBA" w:rsidRPr="007F238C">
              <w:rPr>
                <w:noProof/>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60" w:history="1">
            <w:r w:rsidR="00713BBA" w:rsidRPr="007F238C">
              <w:rPr>
                <w:rStyle w:val="Hyperlink"/>
                <w:rFonts w:cs="Arial"/>
                <w:lang w:val="lt-LT"/>
              </w:rPr>
              <w:t>8.</w:t>
            </w:r>
            <w:r w:rsidR="00713BBA" w:rsidRPr="007F238C">
              <w:rPr>
                <w:rFonts w:asciiTheme="minorHAnsi" w:eastAsiaTheme="minorEastAsia" w:hAnsiTheme="minorHAnsi" w:cstheme="minorBidi"/>
                <w:szCs w:val="22"/>
                <w:lang w:val="lt-LT" w:eastAsia="lt-LT"/>
              </w:rPr>
              <w:tab/>
            </w:r>
            <w:r w:rsidR="00713BBA" w:rsidRPr="007F238C">
              <w:rPr>
                <w:rStyle w:val="Hyperlink"/>
                <w:rFonts w:cs="Arial"/>
                <w:lang w:val="lt-LT"/>
              </w:rPr>
              <w:t>Paslaugų sąnaudų skaičiavimas</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_Toc346206060 \h </w:instrText>
            </w:r>
            <w:r w:rsidR="00713BBA" w:rsidRPr="007F238C">
              <w:rPr>
                <w:webHidden/>
                <w:lang w:val="lt-LT"/>
              </w:rPr>
            </w:r>
            <w:r w:rsidR="00713BBA" w:rsidRPr="007F238C">
              <w:rPr>
                <w:webHidden/>
                <w:lang w:val="lt-LT"/>
              </w:rPr>
              <w:fldChar w:fldCharType="separate"/>
            </w:r>
            <w:r w:rsidR="00CF3A4E">
              <w:rPr>
                <w:webHidden/>
                <w:lang w:val="lt-LT"/>
              </w:rPr>
              <w:t>85</w:t>
            </w:r>
            <w:r w:rsidR="00713BBA" w:rsidRPr="007F238C">
              <w:rPr>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61" w:history="1">
            <w:r w:rsidR="00713BBA" w:rsidRPr="007F238C">
              <w:rPr>
                <w:rStyle w:val="Hyperlink"/>
                <w:rFonts w:cs="Arial"/>
                <w:i/>
                <w:noProof/>
                <w:lang w:val="lt-LT"/>
              </w:rPr>
              <w:t>8.1.</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Vienarūšių sąnaudų kategorijų paskirstymas Tinklo komponentams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_Toc346206061 \h </w:instrText>
            </w:r>
            <w:r w:rsidR="00713BBA" w:rsidRPr="007F238C">
              <w:rPr>
                <w:noProof/>
                <w:webHidden/>
                <w:lang w:val="lt-LT"/>
              </w:rPr>
            </w:r>
            <w:r w:rsidR="00713BBA" w:rsidRPr="007F238C">
              <w:rPr>
                <w:noProof/>
                <w:webHidden/>
                <w:lang w:val="lt-LT"/>
              </w:rPr>
              <w:fldChar w:fldCharType="separate"/>
            </w:r>
            <w:r w:rsidR="00CF3A4E">
              <w:rPr>
                <w:noProof/>
                <w:webHidden/>
                <w:lang w:val="lt-LT"/>
              </w:rPr>
              <w:t>85</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62" w:history="1">
            <w:r w:rsidR="00713BBA" w:rsidRPr="007F238C">
              <w:rPr>
                <w:rStyle w:val="Hyperlink"/>
                <w:rFonts w:cs="Arial"/>
                <w:i/>
                <w:noProof/>
                <w:lang w:val="lt-LT"/>
              </w:rPr>
              <w:t>8.2.</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noProof/>
                <w:lang w:val="lt-LT"/>
              </w:rPr>
              <w:t>Vidutinių tinklo komponento vieneto sąnaudų apskaičiavimas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_Toc346206062 \h </w:instrText>
            </w:r>
            <w:r w:rsidR="00713BBA" w:rsidRPr="007F238C">
              <w:rPr>
                <w:noProof/>
                <w:webHidden/>
                <w:lang w:val="lt-LT"/>
              </w:rPr>
            </w:r>
            <w:r w:rsidR="00713BBA" w:rsidRPr="007F238C">
              <w:rPr>
                <w:noProof/>
                <w:webHidden/>
                <w:lang w:val="lt-LT"/>
              </w:rPr>
              <w:fldChar w:fldCharType="separate"/>
            </w:r>
            <w:r w:rsidR="00CF3A4E">
              <w:rPr>
                <w:noProof/>
                <w:webHidden/>
                <w:lang w:val="lt-LT"/>
              </w:rPr>
              <w:t>90</w:t>
            </w:r>
            <w:r w:rsidR="00713BBA" w:rsidRPr="007F238C">
              <w:rPr>
                <w:noProof/>
                <w:webHidden/>
                <w:lang w:val="lt-LT"/>
              </w:rPr>
              <w:fldChar w:fldCharType="end"/>
            </w:r>
          </w:hyperlink>
        </w:p>
        <w:p w:rsidR="00713BBA" w:rsidRPr="007F238C" w:rsidRDefault="00D47EBA">
          <w:pPr>
            <w:pStyle w:val="TOC2"/>
            <w:tabs>
              <w:tab w:val="left" w:pos="880"/>
              <w:tab w:val="right" w:leader="dot" w:pos="9629"/>
            </w:tabs>
            <w:rPr>
              <w:rFonts w:asciiTheme="minorHAnsi" w:eastAsiaTheme="minorEastAsia" w:hAnsiTheme="minorHAnsi" w:cstheme="minorBidi"/>
              <w:noProof/>
              <w:szCs w:val="22"/>
              <w:lang w:val="lt-LT" w:eastAsia="lt-LT"/>
            </w:rPr>
          </w:pPr>
          <w:hyperlink w:anchor="_Toc346206063" w:history="1">
            <w:r w:rsidR="00713BBA" w:rsidRPr="007F238C">
              <w:rPr>
                <w:rStyle w:val="Hyperlink"/>
                <w:rFonts w:cs="Arial"/>
                <w:i/>
                <w:noProof/>
                <w:lang w:val="lt-LT"/>
              </w:rPr>
              <w:t>8.3.</w:t>
            </w:r>
            <w:r w:rsidR="00713BBA" w:rsidRPr="007F238C">
              <w:rPr>
                <w:rFonts w:asciiTheme="minorHAnsi" w:eastAsiaTheme="minorEastAsia" w:hAnsiTheme="minorHAnsi" w:cstheme="minorBidi"/>
                <w:noProof/>
                <w:szCs w:val="22"/>
                <w:lang w:val="lt-LT" w:eastAsia="lt-LT"/>
              </w:rPr>
              <w:tab/>
            </w:r>
            <w:r w:rsidR="00713BBA" w:rsidRPr="007F238C">
              <w:rPr>
                <w:rStyle w:val="Hyperlink"/>
                <w:rFonts w:cs="Arial"/>
                <w:i/>
                <w:noProof/>
                <w:lang w:val="lt-LT"/>
              </w:rPr>
              <w:t>Paslaugos sąnaudos</w:t>
            </w:r>
            <w:r w:rsidR="00713BBA" w:rsidRPr="007F238C">
              <w:rPr>
                <w:noProof/>
                <w:webHidden/>
                <w:lang w:val="lt-LT"/>
              </w:rPr>
              <w:tab/>
            </w:r>
            <w:r w:rsidR="00713BBA" w:rsidRPr="007F238C">
              <w:rPr>
                <w:noProof/>
                <w:webHidden/>
                <w:lang w:val="lt-LT"/>
              </w:rPr>
              <w:fldChar w:fldCharType="begin"/>
            </w:r>
            <w:r w:rsidR="00713BBA" w:rsidRPr="007F238C">
              <w:rPr>
                <w:noProof/>
                <w:webHidden/>
                <w:lang w:val="lt-LT"/>
              </w:rPr>
              <w:instrText xml:space="preserve"> PAGEREF _Toc346206063 \h </w:instrText>
            </w:r>
            <w:r w:rsidR="00713BBA" w:rsidRPr="007F238C">
              <w:rPr>
                <w:noProof/>
                <w:webHidden/>
                <w:lang w:val="lt-LT"/>
              </w:rPr>
            </w:r>
            <w:r w:rsidR="00713BBA" w:rsidRPr="007F238C">
              <w:rPr>
                <w:noProof/>
                <w:webHidden/>
                <w:lang w:val="lt-LT"/>
              </w:rPr>
              <w:fldChar w:fldCharType="separate"/>
            </w:r>
            <w:r w:rsidR="00CF3A4E">
              <w:rPr>
                <w:noProof/>
                <w:webHidden/>
                <w:lang w:val="lt-LT"/>
              </w:rPr>
              <w:t>91</w:t>
            </w:r>
            <w:r w:rsidR="00713BBA" w:rsidRPr="007F238C">
              <w:rPr>
                <w:noProof/>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65" w:history="1">
            <w:r w:rsidR="00713BBA" w:rsidRPr="007F238C">
              <w:rPr>
                <w:rStyle w:val="Hyperlink"/>
                <w:rFonts w:cs="Arial"/>
                <w:lang w:val="lt-LT"/>
              </w:rPr>
              <w:t>1 Priedas. Antras modelis: Tinklų sujungimui reikalingų priemonių suteikimas</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_Toc346206065 \h </w:instrText>
            </w:r>
            <w:r w:rsidR="00713BBA" w:rsidRPr="007F238C">
              <w:rPr>
                <w:webHidden/>
                <w:lang w:val="lt-LT"/>
              </w:rPr>
            </w:r>
            <w:r w:rsidR="00713BBA" w:rsidRPr="007F238C">
              <w:rPr>
                <w:webHidden/>
                <w:lang w:val="lt-LT"/>
              </w:rPr>
              <w:fldChar w:fldCharType="separate"/>
            </w:r>
            <w:r w:rsidR="00CF3A4E">
              <w:rPr>
                <w:webHidden/>
                <w:lang w:val="lt-LT"/>
              </w:rPr>
              <w:t>94</w:t>
            </w:r>
            <w:r w:rsidR="00713BBA" w:rsidRPr="007F238C">
              <w:rPr>
                <w:webHidden/>
                <w:lang w:val="lt-LT"/>
              </w:rPr>
              <w:fldChar w:fldCharType="end"/>
            </w:r>
          </w:hyperlink>
        </w:p>
        <w:p w:rsidR="00713BBA" w:rsidRPr="007F238C" w:rsidRDefault="00D47EBA">
          <w:pPr>
            <w:pStyle w:val="TOC1"/>
            <w:rPr>
              <w:rFonts w:asciiTheme="minorHAnsi" w:eastAsiaTheme="minorEastAsia" w:hAnsiTheme="minorHAnsi" w:cstheme="minorBidi"/>
              <w:szCs w:val="22"/>
              <w:lang w:val="lt-LT" w:eastAsia="lt-LT"/>
            </w:rPr>
          </w:pPr>
          <w:hyperlink w:anchor="_Toc346206066" w:history="1">
            <w:r w:rsidR="00713BBA" w:rsidRPr="007F238C">
              <w:rPr>
                <w:rStyle w:val="Hyperlink"/>
                <w:rFonts w:cs="Arial"/>
                <w:lang w:val="lt-LT"/>
              </w:rPr>
              <w:t>2 Priedas. Ekonominio nusidėvėjimo metodas analizė ir rezultatai</w:t>
            </w:r>
            <w:r w:rsidR="00713BBA" w:rsidRPr="007F238C">
              <w:rPr>
                <w:webHidden/>
                <w:lang w:val="lt-LT"/>
              </w:rPr>
              <w:tab/>
            </w:r>
            <w:r w:rsidR="00713BBA" w:rsidRPr="007F238C">
              <w:rPr>
                <w:webHidden/>
                <w:lang w:val="lt-LT"/>
              </w:rPr>
              <w:fldChar w:fldCharType="begin"/>
            </w:r>
            <w:r w:rsidR="00713BBA" w:rsidRPr="007F238C">
              <w:rPr>
                <w:webHidden/>
                <w:lang w:val="lt-LT"/>
              </w:rPr>
              <w:instrText xml:space="preserve"> PAGEREF _Toc346206066 \h </w:instrText>
            </w:r>
            <w:r w:rsidR="00713BBA" w:rsidRPr="007F238C">
              <w:rPr>
                <w:webHidden/>
                <w:lang w:val="lt-LT"/>
              </w:rPr>
            </w:r>
            <w:r w:rsidR="00713BBA" w:rsidRPr="007F238C">
              <w:rPr>
                <w:webHidden/>
                <w:lang w:val="lt-LT"/>
              </w:rPr>
              <w:fldChar w:fldCharType="separate"/>
            </w:r>
            <w:r w:rsidR="00CF3A4E">
              <w:rPr>
                <w:webHidden/>
                <w:lang w:val="lt-LT"/>
              </w:rPr>
              <w:t>100</w:t>
            </w:r>
            <w:r w:rsidR="00713BBA" w:rsidRPr="007F238C">
              <w:rPr>
                <w:webHidden/>
                <w:lang w:val="lt-LT"/>
              </w:rPr>
              <w:fldChar w:fldCharType="end"/>
            </w:r>
          </w:hyperlink>
        </w:p>
        <w:p w:rsidR="002D2BB2" w:rsidRPr="007F238C" w:rsidRDefault="002D2BB2">
          <w:pPr>
            <w:rPr>
              <w:lang w:val="lt-LT"/>
            </w:rPr>
          </w:pPr>
          <w:r w:rsidRPr="007F238C">
            <w:rPr>
              <w:b/>
              <w:bCs/>
              <w:noProof/>
              <w:lang w:val="lt-LT"/>
            </w:rPr>
            <w:fldChar w:fldCharType="end"/>
          </w:r>
        </w:p>
      </w:sdtContent>
    </w:sdt>
    <w:p w:rsidR="004F7DD4" w:rsidRPr="007F238C" w:rsidRDefault="004F7DD4">
      <w:pPr>
        <w:rPr>
          <w:rFonts w:ascii="Arial" w:hAnsi="Arial" w:cs="Arial"/>
          <w:lang w:val="lt-LT"/>
        </w:rPr>
      </w:pPr>
    </w:p>
    <w:p w:rsidR="004F7DD4" w:rsidRPr="007F238C" w:rsidRDefault="004F7DD4">
      <w:pPr>
        <w:rPr>
          <w:rFonts w:ascii="Arial" w:hAnsi="Arial" w:cs="Arial"/>
          <w:lang w:val="lt-LT"/>
        </w:rPr>
      </w:pPr>
    </w:p>
    <w:p w:rsidR="004F7DD4" w:rsidRPr="007F238C" w:rsidRDefault="004F7DD4">
      <w:pPr>
        <w:rPr>
          <w:rFonts w:ascii="Arial" w:hAnsi="Arial" w:cs="Arial"/>
          <w:lang w:val="lt-LT"/>
        </w:rPr>
      </w:pPr>
    </w:p>
    <w:p w:rsidR="004F7DD4" w:rsidRPr="007F238C" w:rsidRDefault="004F7DD4">
      <w:pPr>
        <w:rPr>
          <w:rFonts w:ascii="Arial" w:hAnsi="Arial" w:cs="Arial"/>
          <w:lang w:val="lt-LT"/>
        </w:rPr>
      </w:pPr>
    </w:p>
    <w:p w:rsidR="004F7DD4" w:rsidRPr="007F238C" w:rsidRDefault="004F7DD4">
      <w:pPr>
        <w:rPr>
          <w:rFonts w:ascii="Arial" w:hAnsi="Arial" w:cs="Arial"/>
          <w:lang w:val="lt-LT"/>
        </w:rPr>
      </w:pPr>
    </w:p>
    <w:p w:rsidR="004F7DD4" w:rsidRPr="007F238C" w:rsidRDefault="004F7DD4">
      <w:pPr>
        <w:spacing w:after="200" w:line="276" w:lineRule="auto"/>
        <w:rPr>
          <w:rFonts w:ascii="Arial" w:hAnsi="Arial" w:cs="Arial"/>
          <w:lang w:val="lt-LT"/>
        </w:rPr>
      </w:pPr>
      <w:r w:rsidRPr="007F238C">
        <w:rPr>
          <w:rFonts w:ascii="Arial" w:hAnsi="Arial" w:cs="Arial"/>
          <w:lang w:val="lt-LT"/>
        </w:rPr>
        <w:br w:type="page"/>
      </w:r>
    </w:p>
    <w:p w:rsidR="00612ECD" w:rsidRPr="007F238C" w:rsidRDefault="00612ECD" w:rsidP="003656F7">
      <w:pPr>
        <w:pStyle w:val="Heading1"/>
        <w:numPr>
          <w:ilvl w:val="0"/>
          <w:numId w:val="2"/>
        </w:numPr>
        <w:ind w:left="284" w:hanging="284"/>
        <w:rPr>
          <w:rFonts w:ascii="Arial" w:hAnsi="Arial" w:cs="Arial"/>
          <w:color w:val="auto"/>
          <w:sz w:val="32"/>
          <w:szCs w:val="32"/>
          <w:lang w:val="lt-LT"/>
        </w:rPr>
      </w:pPr>
      <w:bookmarkStart w:id="4" w:name="_Toc346206015"/>
      <w:r w:rsidRPr="007F238C">
        <w:rPr>
          <w:rFonts w:ascii="Arial" w:hAnsi="Arial" w:cs="Arial"/>
          <w:color w:val="auto"/>
          <w:sz w:val="32"/>
          <w:szCs w:val="32"/>
          <w:lang w:val="lt-LT"/>
        </w:rPr>
        <w:lastRenderedPageBreak/>
        <w:t>Įvadas</w:t>
      </w:r>
      <w:bookmarkEnd w:id="4"/>
    </w:p>
    <w:p w:rsidR="00612ECD" w:rsidRPr="007F238C" w:rsidRDefault="00612ECD" w:rsidP="00612ECD">
      <w:pPr>
        <w:rPr>
          <w:rFonts w:ascii="Arial" w:hAnsi="Arial" w:cs="Arial"/>
          <w:lang w:val="lt-LT"/>
        </w:rPr>
      </w:pPr>
    </w:p>
    <w:p w:rsidR="00B23869" w:rsidRPr="007F238C" w:rsidRDefault="00FB51C5" w:rsidP="00B23869">
      <w:pPr>
        <w:spacing w:line="360" w:lineRule="auto"/>
        <w:jc w:val="both"/>
        <w:rPr>
          <w:rFonts w:ascii="Arial" w:hAnsi="Arial" w:cs="Arial"/>
          <w:lang w:val="lt-LT"/>
        </w:rPr>
      </w:pPr>
      <w:r w:rsidRPr="007F238C">
        <w:rPr>
          <w:rFonts w:ascii="Arial" w:hAnsi="Arial" w:cs="Arial"/>
          <w:lang w:val="lt-LT"/>
        </w:rPr>
        <w:t xml:space="preserve">Šio dokumento tikslas </w:t>
      </w:r>
      <w:r w:rsidR="00612ECD" w:rsidRPr="007F238C">
        <w:rPr>
          <w:rFonts w:ascii="Arial" w:hAnsi="Arial" w:cs="Arial"/>
          <w:lang w:val="lt-LT"/>
        </w:rPr>
        <w:t>–</w:t>
      </w:r>
      <w:r w:rsidRPr="007F238C">
        <w:rPr>
          <w:rFonts w:ascii="Arial" w:hAnsi="Arial" w:cs="Arial"/>
          <w:lang w:val="lt-LT"/>
        </w:rPr>
        <w:t xml:space="preserve"> pateikti pagrindinius </w:t>
      </w:r>
      <w:r w:rsidR="00612ECD" w:rsidRPr="007F238C">
        <w:rPr>
          <w:rFonts w:ascii="Arial" w:hAnsi="Arial" w:cs="Arial"/>
          <w:lang w:val="lt-LT"/>
        </w:rPr>
        <w:t>BU-LRIC modelio, kuriamo viešojo fiksuoto elektr</w:t>
      </w:r>
      <w:r w:rsidR="00B23869" w:rsidRPr="007F238C">
        <w:rPr>
          <w:rFonts w:ascii="Arial" w:hAnsi="Arial" w:cs="Arial"/>
          <w:lang w:val="lt-LT"/>
        </w:rPr>
        <w:t>o</w:t>
      </w:r>
      <w:r w:rsidR="00612ECD" w:rsidRPr="007F238C">
        <w:rPr>
          <w:rFonts w:ascii="Arial" w:hAnsi="Arial" w:cs="Arial"/>
          <w:lang w:val="lt-LT"/>
        </w:rPr>
        <w:t>ni</w:t>
      </w:r>
      <w:r w:rsidR="00B23869" w:rsidRPr="007F238C">
        <w:rPr>
          <w:rFonts w:ascii="Arial" w:hAnsi="Arial" w:cs="Arial"/>
          <w:lang w:val="lt-LT"/>
        </w:rPr>
        <w:t>ni</w:t>
      </w:r>
      <w:r w:rsidR="00612ECD" w:rsidRPr="007F238C">
        <w:rPr>
          <w:rFonts w:ascii="Arial" w:hAnsi="Arial" w:cs="Arial"/>
          <w:lang w:val="lt-LT"/>
        </w:rPr>
        <w:t xml:space="preserve">o ryšio tinklo operatoriui, </w:t>
      </w:r>
      <w:r w:rsidRPr="007F238C">
        <w:rPr>
          <w:rFonts w:ascii="Arial" w:hAnsi="Arial" w:cs="Arial"/>
          <w:lang w:val="lt-LT"/>
        </w:rPr>
        <w:t xml:space="preserve">principus. Dauguma principų buvo </w:t>
      </w:r>
      <w:r w:rsidR="00612ECD" w:rsidRPr="007F238C">
        <w:rPr>
          <w:rFonts w:ascii="Arial" w:hAnsi="Arial" w:cs="Arial"/>
          <w:lang w:val="lt-LT"/>
        </w:rPr>
        <w:t xml:space="preserve">pristatyta </w:t>
      </w:r>
      <w:r w:rsidRPr="007F238C">
        <w:rPr>
          <w:rFonts w:ascii="Arial" w:hAnsi="Arial" w:cs="Arial"/>
          <w:lang w:val="lt-LT"/>
        </w:rPr>
        <w:t>2005 met</w:t>
      </w:r>
      <w:r w:rsidR="00612ECD" w:rsidRPr="007F238C">
        <w:rPr>
          <w:rFonts w:ascii="Arial" w:hAnsi="Arial" w:cs="Arial"/>
          <w:lang w:val="lt-LT"/>
        </w:rPr>
        <w:t>ais</w:t>
      </w:r>
      <w:r w:rsidRPr="007F238C">
        <w:rPr>
          <w:rFonts w:ascii="Arial" w:hAnsi="Arial" w:cs="Arial"/>
          <w:lang w:val="lt-LT"/>
        </w:rPr>
        <w:t xml:space="preserve">, kai buvo </w:t>
      </w:r>
      <w:r w:rsidR="00612ECD" w:rsidRPr="007F238C">
        <w:rPr>
          <w:rFonts w:ascii="Arial" w:hAnsi="Arial" w:cs="Arial"/>
          <w:lang w:val="lt-LT"/>
        </w:rPr>
        <w:t xml:space="preserve">įdiegtas </w:t>
      </w:r>
      <w:r w:rsidRPr="007F238C">
        <w:rPr>
          <w:rFonts w:ascii="Arial" w:hAnsi="Arial" w:cs="Arial"/>
          <w:lang w:val="lt-LT"/>
        </w:rPr>
        <w:t>BU-LRAIC modelis</w:t>
      </w:r>
      <w:r w:rsidR="00612ECD" w:rsidRPr="007F238C">
        <w:rPr>
          <w:rStyle w:val="FootnoteReference"/>
          <w:rFonts w:ascii="Arial" w:hAnsi="Arial" w:cs="Arial"/>
          <w:lang w:val="lt-LT"/>
        </w:rPr>
        <w:footnoteReference w:id="1"/>
      </w:r>
      <w:r w:rsidRPr="007F238C">
        <w:rPr>
          <w:rFonts w:ascii="Arial" w:hAnsi="Arial" w:cs="Arial"/>
          <w:lang w:val="lt-LT"/>
        </w:rPr>
        <w:t xml:space="preserve">. Svarbiausi </w:t>
      </w:r>
      <w:r w:rsidR="00612ECD" w:rsidRPr="007F238C">
        <w:rPr>
          <w:rFonts w:ascii="Arial" w:hAnsi="Arial" w:cs="Arial"/>
          <w:lang w:val="lt-LT"/>
        </w:rPr>
        <w:t xml:space="preserve">planuojamo modelio </w:t>
      </w:r>
      <w:r w:rsidRPr="007F238C">
        <w:rPr>
          <w:rFonts w:ascii="Arial" w:hAnsi="Arial" w:cs="Arial"/>
          <w:lang w:val="lt-LT"/>
        </w:rPr>
        <w:t xml:space="preserve">pakeitimai </w:t>
      </w:r>
      <w:r w:rsidR="00612ECD" w:rsidRPr="007F238C">
        <w:rPr>
          <w:rFonts w:ascii="Arial" w:hAnsi="Arial" w:cs="Arial"/>
          <w:lang w:val="lt-LT"/>
        </w:rPr>
        <w:t>lyginant su ankstesniu modeliu</w:t>
      </w:r>
      <w:r w:rsidR="00B23869" w:rsidRPr="007F238C">
        <w:rPr>
          <w:rFonts w:ascii="Arial" w:hAnsi="Arial" w:cs="Arial"/>
          <w:lang w:val="lt-LT"/>
        </w:rPr>
        <w:t xml:space="preserve"> pateikti toliau esančiame paveiksle</w:t>
      </w:r>
      <w:r w:rsidRPr="007F238C">
        <w:rPr>
          <w:rFonts w:ascii="Arial" w:hAnsi="Arial" w:cs="Arial"/>
          <w:lang w:val="lt-LT"/>
        </w:rPr>
        <w:t>:</w:t>
      </w:r>
    </w:p>
    <w:p w:rsidR="00D22416" w:rsidRPr="007F238C" w:rsidRDefault="009319D9" w:rsidP="00D22416">
      <w:pPr>
        <w:pStyle w:val="Caption"/>
        <w:rPr>
          <w:rFonts w:ascii="Arial" w:hAnsi="Arial" w:cs="Arial"/>
          <w:lang w:val="lt-LT"/>
        </w:rPr>
      </w:pPr>
      <w:r w:rsidRPr="007F238C">
        <w:rPr>
          <w:rFonts w:ascii="Arial" w:hAnsi="Arial" w:cs="Arial"/>
          <w:noProof/>
          <w:lang w:val="lt-LT" w:eastAsia="lt-LT"/>
        </w:rPr>
        <w:drawing>
          <wp:inline distT="0" distB="0" distL="0" distR="0" wp14:anchorId="3C42E672" wp14:editId="6D8F8A4A">
            <wp:extent cx="5868035" cy="2814390"/>
            <wp:effectExtent l="1905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2" cstate="print"/>
                    <a:srcRect/>
                    <a:stretch>
                      <a:fillRect/>
                    </a:stretch>
                  </pic:blipFill>
                  <pic:spPr bwMode="auto">
                    <a:xfrm>
                      <a:off x="0" y="0"/>
                      <a:ext cx="5868035" cy="2814390"/>
                    </a:xfrm>
                    <a:prstGeom prst="rect">
                      <a:avLst/>
                    </a:prstGeom>
                    <a:noFill/>
                    <a:ln w="9525">
                      <a:noFill/>
                      <a:miter lim="800000"/>
                      <a:headEnd/>
                      <a:tailEnd/>
                    </a:ln>
                  </pic:spPr>
                </pic:pic>
              </a:graphicData>
            </a:graphic>
          </wp:inline>
        </w:drawing>
      </w:r>
    </w:p>
    <w:p w:rsidR="009319D9" w:rsidRPr="007F238C" w:rsidRDefault="00DE16EC" w:rsidP="00B23869">
      <w:pPr>
        <w:spacing w:line="360" w:lineRule="auto"/>
        <w:jc w:val="both"/>
        <w:rPr>
          <w:rFonts w:ascii="Arial" w:hAnsi="Arial" w:cs="Arial"/>
          <w:lang w:val="lt-LT"/>
        </w:rPr>
      </w:pPr>
      <w:r w:rsidRPr="007F238C">
        <w:rPr>
          <w:rFonts w:ascii="Arial" w:hAnsi="Arial" w:cs="Arial"/>
          <w:lang w:val="lt-LT"/>
        </w:rPr>
        <w:t>Aukščiau pateikto paveikslo vertimas: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9"/>
        <w:gridCol w:w="4928"/>
      </w:tblGrid>
      <w:tr w:rsidR="003A1EDE" w:rsidRPr="007F238C" w:rsidTr="00DB4363">
        <w:tc>
          <w:tcPr>
            <w:tcW w:w="4819" w:type="dxa"/>
          </w:tcPr>
          <w:p w:rsidR="009319D9" w:rsidRPr="007F238C" w:rsidRDefault="009159AE" w:rsidP="009159AE">
            <w:pPr>
              <w:spacing w:after="0" w:line="240" w:lineRule="auto"/>
              <w:jc w:val="center"/>
              <w:rPr>
                <w:rFonts w:ascii="Arial" w:hAnsi="Arial" w:cs="Arial"/>
                <w:b/>
                <w:sz w:val="16"/>
                <w:szCs w:val="22"/>
                <w:lang w:val="lt-LT"/>
              </w:rPr>
            </w:pPr>
            <w:r w:rsidRPr="007F238C">
              <w:rPr>
                <w:rFonts w:ascii="Arial" w:hAnsi="Arial" w:cs="Arial"/>
                <w:b/>
                <w:sz w:val="16"/>
                <w:szCs w:val="22"/>
                <w:lang w:val="lt-LT"/>
              </w:rPr>
              <w:t>A</w:t>
            </w:r>
            <w:r w:rsidR="009319D9" w:rsidRPr="007F238C">
              <w:rPr>
                <w:rFonts w:ascii="Arial" w:hAnsi="Arial" w:cs="Arial"/>
                <w:b/>
                <w:sz w:val="16"/>
                <w:szCs w:val="22"/>
                <w:lang w:val="lt-LT"/>
              </w:rPr>
              <w:t>ngliška</w:t>
            </w:r>
            <w:r w:rsidRPr="007F238C">
              <w:rPr>
                <w:rFonts w:ascii="Arial" w:hAnsi="Arial" w:cs="Arial"/>
                <w:b/>
                <w:sz w:val="16"/>
                <w:szCs w:val="22"/>
                <w:lang w:val="lt-LT"/>
              </w:rPr>
              <w:t>s atitikmuo</w:t>
            </w:r>
          </w:p>
        </w:tc>
        <w:tc>
          <w:tcPr>
            <w:tcW w:w="4928" w:type="dxa"/>
          </w:tcPr>
          <w:p w:rsidR="009319D9" w:rsidRPr="007F238C" w:rsidRDefault="009319D9" w:rsidP="00DE16EC">
            <w:pPr>
              <w:spacing w:after="0" w:line="240" w:lineRule="auto"/>
              <w:jc w:val="center"/>
              <w:rPr>
                <w:rFonts w:ascii="Arial" w:hAnsi="Arial" w:cs="Arial"/>
                <w:b/>
                <w:sz w:val="16"/>
                <w:szCs w:val="22"/>
                <w:lang w:val="lt-LT"/>
              </w:rPr>
            </w:pPr>
            <w:r w:rsidRPr="007F238C">
              <w:rPr>
                <w:rFonts w:ascii="Arial" w:hAnsi="Arial" w:cs="Arial"/>
                <w:b/>
                <w:sz w:val="16"/>
                <w:szCs w:val="22"/>
                <w:lang w:val="lt-LT"/>
              </w:rPr>
              <w:t>Lietuviškas atitikmuo</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Previous RRT approach</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An</w:t>
            </w:r>
            <w:r w:rsidR="009159AE" w:rsidRPr="007F238C">
              <w:rPr>
                <w:rFonts w:ascii="Arial" w:hAnsi="Arial" w:cs="Arial"/>
                <w:sz w:val="16"/>
                <w:szCs w:val="22"/>
                <w:lang w:val="lt-LT"/>
              </w:rPr>
              <w:t>k</w:t>
            </w:r>
            <w:r w:rsidRPr="007F238C">
              <w:rPr>
                <w:rFonts w:ascii="Arial" w:hAnsi="Arial" w:cs="Arial"/>
                <w:sz w:val="16"/>
                <w:szCs w:val="22"/>
                <w:lang w:val="lt-LT"/>
              </w:rPr>
              <w:t>stesnis RRT požiūris</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New Recommendation</w:t>
            </w:r>
          </w:p>
        </w:tc>
        <w:tc>
          <w:tcPr>
            <w:tcW w:w="4928" w:type="dxa"/>
          </w:tcPr>
          <w:p w:rsidR="009319D9" w:rsidRPr="007F238C" w:rsidRDefault="00B23869" w:rsidP="00DE16EC">
            <w:pPr>
              <w:spacing w:after="0" w:line="240" w:lineRule="auto"/>
              <w:rPr>
                <w:rFonts w:ascii="Arial" w:hAnsi="Arial" w:cs="Arial"/>
                <w:sz w:val="16"/>
                <w:szCs w:val="22"/>
                <w:lang w:val="lt-LT"/>
              </w:rPr>
            </w:pPr>
            <w:r w:rsidRPr="007F238C">
              <w:rPr>
                <w:rFonts w:ascii="Arial" w:hAnsi="Arial" w:cs="Arial"/>
                <w:sz w:val="16"/>
                <w:szCs w:val="22"/>
                <w:lang w:val="lt-LT"/>
              </w:rPr>
              <w:t>Naujoji R</w:t>
            </w:r>
            <w:r w:rsidR="009319D9" w:rsidRPr="007F238C">
              <w:rPr>
                <w:rFonts w:ascii="Arial" w:hAnsi="Arial" w:cs="Arial"/>
                <w:sz w:val="16"/>
                <w:szCs w:val="22"/>
                <w:lang w:val="lt-LT"/>
              </w:rPr>
              <w:t>ekomendacija</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Model the costs of an efficient service provider</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Modeliuoti efektyviai veiklą vykdančio paslaugų teikėjo sąnaudas</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Based on current costs</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Sąnaudų vertinimas grin</w:t>
            </w:r>
            <w:r w:rsidR="009159AE" w:rsidRPr="007F238C">
              <w:rPr>
                <w:rFonts w:ascii="Arial" w:hAnsi="Arial" w:cs="Arial"/>
                <w:sz w:val="16"/>
                <w:szCs w:val="22"/>
                <w:lang w:val="lt-LT"/>
              </w:rPr>
              <w:t>džiamas einamą</w:t>
            </w:r>
            <w:r w:rsidRPr="007F238C">
              <w:rPr>
                <w:rFonts w:ascii="Arial" w:hAnsi="Arial" w:cs="Arial"/>
                <w:sz w:val="16"/>
                <w:szCs w:val="22"/>
                <w:lang w:val="lt-LT"/>
              </w:rPr>
              <w:t>ja verte</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Forward looking BU-LRAIC model*</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 xml:space="preserve">Į ateitį orientuotas BU-LRAIC modelis* </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Comply with the requrement of „technological efficinecy“ – NGN</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Atitikimas „technologinio efektyvumo“ reikalavimą – NGN</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Take into account pure incremental costs of a call termination determing the per item costs</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Nustatant paslaugos vieneto sąnaudas vertinti tik padidėjimo sąnaudas, susijusias su skambučių užbaigimo paslaugų teikimu</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Included</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Įvertinta</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Not included</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Neįvertinta</w:t>
            </w:r>
          </w:p>
        </w:tc>
      </w:tr>
      <w:tr w:rsidR="003A1EDE"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New topics</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Nauji reikalavimai</w:t>
            </w:r>
          </w:p>
        </w:tc>
      </w:tr>
      <w:tr w:rsidR="008E5AF2" w:rsidRPr="007F238C" w:rsidTr="00DB4363">
        <w:tc>
          <w:tcPr>
            <w:tcW w:w="4819"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*Previously applied RRT model was based on HY-LRAIC methodology</w:t>
            </w:r>
          </w:p>
        </w:tc>
        <w:tc>
          <w:tcPr>
            <w:tcW w:w="4928" w:type="dxa"/>
          </w:tcPr>
          <w:p w:rsidR="009319D9" w:rsidRPr="007F238C" w:rsidRDefault="009319D9" w:rsidP="00DE16EC">
            <w:pPr>
              <w:spacing w:after="0" w:line="240" w:lineRule="auto"/>
              <w:rPr>
                <w:rFonts w:ascii="Arial" w:hAnsi="Arial" w:cs="Arial"/>
                <w:sz w:val="16"/>
                <w:szCs w:val="22"/>
                <w:lang w:val="lt-LT"/>
              </w:rPr>
            </w:pPr>
            <w:r w:rsidRPr="007F238C">
              <w:rPr>
                <w:rFonts w:ascii="Arial" w:hAnsi="Arial" w:cs="Arial"/>
                <w:sz w:val="16"/>
                <w:szCs w:val="22"/>
                <w:lang w:val="lt-LT"/>
              </w:rPr>
              <w:t>Ankstesnis RRT modelis buvo grįstas HY-LRAIC koncepcija</w:t>
            </w:r>
          </w:p>
        </w:tc>
      </w:tr>
    </w:tbl>
    <w:p w:rsidR="009319D9" w:rsidRPr="007F238C" w:rsidRDefault="009319D9" w:rsidP="00612ECD">
      <w:pPr>
        <w:spacing w:line="360" w:lineRule="auto"/>
        <w:rPr>
          <w:rFonts w:ascii="Arial" w:hAnsi="Arial" w:cs="Arial"/>
          <w:lang w:val="lt-LT"/>
        </w:rPr>
      </w:pPr>
    </w:p>
    <w:p w:rsidR="00022FBE" w:rsidRPr="007F238C" w:rsidRDefault="00FB51C5" w:rsidP="00B23869">
      <w:pPr>
        <w:spacing w:line="360" w:lineRule="auto"/>
        <w:jc w:val="both"/>
        <w:rPr>
          <w:rFonts w:ascii="Arial" w:hAnsi="Arial" w:cs="Arial"/>
          <w:lang w:val="lt-LT"/>
        </w:rPr>
      </w:pPr>
      <w:r w:rsidRPr="007F238C">
        <w:rPr>
          <w:rFonts w:ascii="Arial" w:hAnsi="Arial" w:cs="Arial"/>
          <w:lang w:val="lt-LT"/>
        </w:rPr>
        <w:t>Pirmas svarb</w:t>
      </w:r>
      <w:r w:rsidR="00484B28" w:rsidRPr="007F238C">
        <w:rPr>
          <w:rFonts w:ascii="Arial" w:hAnsi="Arial" w:cs="Arial"/>
          <w:lang w:val="lt-LT"/>
        </w:rPr>
        <w:t xml:space="preserve">us </w:t>
      </w:r>
      <w:r w:rsidRPr="007F238C">
        <w:rPr>
          <w:rFonts w:ascii="Arial" w:hAnsi="Arial" w:cs="Arial"/>
          <w:lang w:val="lt-LT"/>
        </w:rPr>
        <w:t xml:space="preserve">pakeitimas </w:t>
      </w:r>
      <w:r w:rsidR="009159AE" w:rsidRPr="007F238C">
        <w:rPr>
          <w:rFonts w:ascii="Arial" w:hAnsi="Arial" w:cs="Arial"/>
          <w:lang w:val="lt-LT"/>
        </w:rPr>
        <w:t xml:space="preserve">šiame dokumente yra </w:t>
      </w:r>
      <w:r w:rsidRPr="007F238C">
        <w:rPr>
          <w:rFonts w:ascii="Arial" w:hAnsi="Arial" w:cs="Arial"/>
          <w:lang w:val="lt-LT"/>
        </w:rPr>
        <w:t xml:space="preserve">NGN </w:t>
      </w:r>
      <w:r w:rsidR="009159AE" w:rsidRPr="007F238C">
        <w:rPr>
          <w:rFonts w:ascii="Arial" w:hAnsi="Arial" w:cs="Arial"/>
          <w:lang w:val="lt-LT"/>
        </w:rPr>
        <w:t>naudojimas</w:t>
      </w:r>
      <w:r w:rsidRPr="007F238C">
        <w:rPr>
          <w:rFonts w:ascii="Arial" w:hAnsi="Arial" w:cs="Arial"/>
          <w:lang w:val="lt-LT"/>
        </w:rPr>
        <w:t>, k</w:t>
      </w:r>
      <w:r w:rsidR="009159AE" w:rsidRPr="007F238C">
        <w:rPr>
          <w:rFonts w:ascii="Arial" w:hAnsi="Arial" w:cs="Arial"/>
          <w:lang w:val="lt-LT"/>
        </w:rPr>
        <w:t xml:space="preserve">as </w:t>
      </w:r>
      <w:r w:rsidRPr="007F238C">
        <w:rPr>
          <w:rFonts w:ascii="Arial" w:hAnsi="Arial" w:cs="Arial"/>
          <w:lang w:val="lt-LT"/>
        </w:rPr>
        <w:t xml:space="preserve">atnešė </w:t>
      </w:r>
      <w:r w:rsidR="009159AE" w:rsidRPr="007F238C">
        <w:rPr>
          <w:rFonts w:ascii="Arial" w:hAnsi="Arial" w:cs="Arial"/>
          <w:lang w:val="lt-LT"/>
        </w:rPr>
        <w:t>ir poreikį iš naujo modeliuoti tinklą</w:t>
      </w:r>
      <w:r w:rsidRPr="007F238C">
        <w:rPr>
          <w:rFonts w:ascii="Arial" w:hAnsi="Arial" w:cs="Arial"/>
          <w:lang w:val="lt-LT"/>
        </w:rPr>
        <w:t>. Antras svarb</w:t>
      </w:r>
      <w:r w:rsidR="00484B28" w:rsidRPr="007F238C">
        <w:rPr>
          <w:rFonts w:ascii="Arial" w:hAnsi="Arial" w:cs="Arial"/>
          <w:lang w:val="lt-LT"/>
        </w:rPr>
        <w:t xml:space="preserve">us </w:t>
      </w:r>
      <w:r w:rsidRPr="007F238C">
        <w:rPr>
          <w:rFonts w:ascii="Arial" w:hAnsi="Arial" w:cs="Arial"/>
          <w:lang w:val="lt-LT"/>
        </w:rPr>
        <w:t xml:space="preserve">pakeitimas yra </w:t>
      </w:r>
      <w:r w:rsidR="00484B28" w:rsidRPr="007F238C">
        <w:rPr>
          <w:rFonts w:ascii="Arial" w:hAnsi="Arial" w:cs="Arial"/>
          <w:lang w:val="lt-LT"/>
        </w:rPr>
        <w:t>„gryno“</w:t>
      </w:r>
      <w:r w:rsidRPr="007F238C">
        <w:rPr>
          <w:rFonts w:ascii="Arial" w:hAnsi="Arial" w:cs="Arial"/>
          <w:lang w:val="lt-LT"/>
        </w:rPr>
        <w:t xml:space="preserve"> LRAIC metod</w:t>
      </w:r>
      <w:r w:rsidR="00484B28" w:rsidRPr="007F238C">
        <w:rPr>
          <w:rFonts w:ascii="Arial" w:hAnsi="Arial" w:cs="Arial"/>
          <w:lang w:val="lt-LT"/>
        </w:rPr>
        <w:t xml:space="preserve">o </w:t>
      </w:r>
      <w:r w:rsidRPr="007F238C">
        <w:rPr>
          <w:rFonts w:ascii="Arial" w:hAnsi="Arial" w:cs="Arial"/>
          <w:lang w:val="lt-LT"/>
        </w:rPr>
        <w:t>į</w:t>
      </w:r>
      <w:r w:rsidR="00484B28" w:rsidRPr="007F238C">
        <w:rPr>
          <w:rFonts w:ascii="Arial" w:hAnsi="Arial" w:cs="Arial"/>
          <w:lang w:val="lt-LT"/>
        </w:rPr>
        <w:t>gyvendinimas</w:t>
      </w:r>
      <w:r w:rsidRPr="007F238C">
        <w:rPr>
          <w:rFonts w:ascii="Arial" w:hAnsi="Arial" w:cs="Arial"/>
          <w:lang w:val="lt-LT"/>
        </w:rPr>
        <w:t>. T</w:t>
      </w:r>
      <w:r w:rsidR="00484B28" w:rsidRPr="007F238C">
        <w:rPr>
          <w:rFonts w:ascii="Arial" w:hAnsi="Arial" w:cs="Arial"/>
          <w:lang w:val="lt-LT"/>
        </w:rPr>
        <w:t xml:space="preserve">o </w:t>
      </w:r>
      <w:r w:rsidR="00F1449D" w:rsidRPr="007F238C">
        <w:rPr>
          <w:rFonts w:ascii="Arial" w:hAnsi="Arial" w:cs="Arial"/>
          <w:lang w:val="lt-LT"/>
        </w:rPr>
        <w:t>pasėkoje</w:t>
      </w:r>
      <w:r w:rsidR="00484B28" w:rsidRPr="007F238C">
        <w:rPr>
          <w:rFonts w:ascii="Arial" w:hAnsi="Arial" w:cs="Arial"/>
          <w:lang w:val="lt-LT"/>
        </w:rPr>
        <w:t xml:space="preserve"> dokumente atsirado naujas „LRAIC metodika“ skyrius, kuriame yra pateikiama informacija apie skirtingus sąnaudų apskaičiavimo būdus bei jų palyginimas. </w:t>
      </w:r>
      <w:r w:rsidRPr="007F238C">
        <w:rPr>
          <w:rFonts w:ascii="Arial" w:hAnsi="Arial" w:cs="Arial"/>
          <w:lang w:val="lt-LT"/>
        </w:rPr>
        <w:t xml:space="preserve">Apskritai, </w:t>
      </w:r>
      <w:r w:rsidR="00484B28" w:rsidRPr="007F238C">
        <w:rPr>
          <w:rFonts w:ascii="Arial" w:hAnsi="Arial" w:cs="Arial"/>
          <w:lang w:val="lt-LT"/>
        </w:rPr>
        <w:t xml:space="preserve">šio </w:t>
      </w:r>
      <w:r w:rsidRPr="007F238C">
        <w:rPr>
          <w:rFonts w:ascii="Arial" w:hAnsi="Arial" w:cs="Arial"/>
          <w:lang w:val="lt-LT"/>
        </w:rPr>
        <w:t xml:space="preserve">dokumento struktūra yra visiškai nauja, palyginti su 2005 m. </w:t>
      </w:r>
      <w:r w:rsidR="00484B28" w:rsidRPr="007F238C">
        <w:rPr>
          <w:rFonts w:ascii="Arial" w:hAnsi="Arial" w:cs="Arial"/>
          <w:lang w:val="lt-LT"/>
        </w:rPr>
        <w:t>naudotu dokumentu</w:t>
      </w:r>
      <w:r w:rsidRPr="007F238C">
        <w:rPr>
          <w:rFonts w:ascii="Arial" w:hAnsi="Arial" w:cs="Arial"/>
          <w:lang w:val="lt-LT"/>
        </w:rPr>
        <w:t>.</w:t>
      </w:r>
    </w:p>
    <w:p w:rsidR="00B23869" w:rsidRPr="007F238C" w:rsidRDefault="00B23869" w:rsidP="00B23869">
      <w:pPr>
        <w:spacing w:line="360" w:lineRule="auto"/>
        <w:jc w:val="both"/>
        <w:rPr>
          <w:rFonts w:ascii="Arial" w:hAnsi="Arial" w:cs="Arial"/>
          <w:lang w:val="lt-LT"/>
        </w:rPr>
      </w:pPr>
    </w:p>
    <w:p w:rsidR="00B23869" w:rsidRPr="007F238C" w:rsidRDefault="00B23869" w:rsidP="00B23869">
      <w:pPr>
        <w:spacing w:line="360" w:lineRule="auto"/>
        <w:jc w:val="both"/>
        <w:rPr>
          <w:rFonts w:ascii="Arial" w:hAnsi="Arial" w:cs="Arial"/>
          <w:lang w:val="lt-LT"/>
        </w:rPr>
      </w:pPr>
    </w:p>
    <w:p w:rsidR="00B23869" w:rsidRPr="007F238C" w:rsidRDefault="00B23869" w:rsidP="00B23869">
      <w:pPr>
        <w:spacing w:line="360" w:lineRule="auto"/>
        <w:jc w:val="both"/>
        <w:rPr>
          <w:rFonts w:ascii="Arial" w:hAnsi="Arial" w:cs="Arial"/>
          <w:lang w:val="lt-LT"/>
        </w:rPr>
      </w:pPr>
    </w:p>
    <w:p w:rsidR="00022FBE" w:rsidRPr="007F238C" w:rsidRDefault="00022FBE" w:rsidP="00B23869">
      <w:pPr>
        <w:pStyle w:val="ListParagraph"/>
        <w:numPr>
          <w:ilvl w:val="1"/>
          <w:numId w:val="2"/>
        </w:numPr>
        <w:tabs>
          <w:tab w:val="left" w:pos="993"/>
        </w:tabs>
        <w:spacing w:line="360" w:lineRule="auto"/>
        <w:ind w:hanging="413"/>
        <w:jc w:val="both"/>
        <w:rPr>
          <w:rStyle w:val="Heading2Char"/>
          <w:rFonts w:ascii="Arial" w:hAnsi="Arial" w:cs="Arial"/>
          <w:i/>
          <w:color w:val="auto"/>
          <w:sz w:val="28"/>
          <w:szCs w:val="28"/>
          <w:lang w:val="lt-LT"/>
        </w:rPr>
      </w:pPr>
      <w:bookmarkStart w:id="5" w:name="_Toc346206016"/>
      <w:r w:rsidRPr="007F238C">
        <w:rPr>
          <w:rStyle w:val="Heading2Char"/>
          <w:rFonts w:ascii="Arial" w:hAnsi="Arial" w:cs="Arial"/>
          <w:i/>
          <w:color w:val="auto"/>
          <w:sz w:val="28"/>
          <w:szCs w:val="28"/>
          <w:lang w:val="lt-LT"/>
        </w:rPr>
        <w:lastRenderedPageBreak/>
        <w:t>Teisinis pagrindas</w:t>
      </w:r>
      <w:bookmarkEnd w:id="5"/>
      <w:r w:rsidRPr="007F238C">
        <w:rPr>
          <w:rStyle w:val="Heading2Char"/>
          <w:rFonts w:ascii="Arial" w:hAnsi="Arial" w:cs="Arial"/>
          <w:i/>
          <w:color w:val="auto"/>
          <w:sz w:val="28"/>
          <w:szCs w:val="28"/>
          <w:lang w:val="lt-LT"/>
        </w:rPr>
        <w:t xml:space="preserve"> </w:t>
      </w:r>
    </w:p>
    <w:p w:rsidR="00022FBE" w:rsidRPr="007F238C" w:rsidRDefault="00022FBE" w:rsidP="00022FBE">
      <w:pPr>
        <w:spacing w:line="360" w:lineRule="auto"/>
        <w:jc w:val="both"/>
        <w:rPr>
          <w:rFonts w:ascii="Arial" w:hAnsi="Arial" w:cs="Arial"/>
          <w:szCs w:val="22"/>
          <w:lang w:val="lt-LT"/>
        </w:rPr>
      </w:pPr>
      <w:r w:rsidRPr="007F238C">
        <w:rPr>
          <w:rFonts w:ascii="Arial" w:hAnsi="Arial" w:cs="Arial"/>
          <w:szCs w:val="22"/>
          <w:lang w:val="lt-LT"/>
        </w:rPr>
        <w:t>Ilgojo laikotarpio vidutinių padidėjimo sąnaudų apskaičiavimo modelio „iš apačios į viršų“ (toliau – BU-LRAIC), skirto nustatyti tinklų sujungimo</w:t>
      </w:r>
      <w:r w:rsidR="00B23869" w:rsidRPr="007F238C">
        <w:rPr>
          <w:rFonts w:ascii="Arial" w:hAnsi="Arial" w:cs="Arial"/>
          <w:szCs w:val="22"/>
          <w:lang w:val="lt-LT"/>
        </w:rPr>
        <w:t xml:space="preserve"> paslaugų,</w:t>
      </w:r>
      <w:r w:rsidRPr="007F238C">
        <w:rPr>
          <w:rFonts w:ascii="Arial" w:hAnsi="Arial" w:cs="Arial"/>
          <w:szCs w:val="22"/>
          <w:lang w:val="lt-LT"/>
        </w:rPr>
        <w:t xml:space="preserve"> teikiam</w:t>
      </w:r>
      <w:r w:rsidR="00B23869" w:rsidRPr="007F238C">
        <w:rPr>
          <w:rFonts w:ascii="Arial" w:hAnsi="Arial" w:cs="Arial"/>
          <w:szCs w:val="22"/>
          <w:lang w:val="lt-LT"/>
        </w:rPr>
        <w:t xml:space="preserve">ų </w:t>
      </w:r>
      <w:r w:rsidRPr="007F238C">
        <w:rPr>
          <w:rFonts w:ascii="Arial" w:hAnsi="Arial" w:cs="Arial"/>
          <w:szCs w:val="22"/>
          <w:lang w:val="lt-LT"/>
        </w:rPr>
        <w:t xml:space="preserve">Lietuvoje veikiančiame fiksuoto ryšio tinkle, </w:t>
      </w:r>
      <w:r w:rsidR="00B23869" w:rsidRPr="007F238C">
        <w:rPr>
          <w:rFonts w:ascii="Arial" w:hAnsi="Arial" w:cs="Arial"/>
          <w:szCs w:val="22"/>
          <w:lang w:val="lt-LT"/>
        </w:rPr>
        <w:t xml:space="preserve">sąnaudoms nustatyti, </w:t>
      </w:r>
      <w:r w:rsidRPr="007F238C">
        <w:rPr>
          <w:rFonts w:ascii="Arial" w:hAnsi="Arial" w:cs="Arial"/>
          <w:szCs w:val="22"/>
          <w:lang w:val="lt-LT"/>
        </w:rPr>
        <w:t>įgyvendinimas remiasi šiais teisės aktais:</w:t>
      </w:r>
    </w:p>
    <w:p w:rsidR="00022FBE" w:rsidRPr="007F238C" w:rsidRDefault="009939CC" w:rsidP="003656F7">
      <w:pPr>
        <w:numPr>
          <w:ilvl w:val="0"/>
          <w:numId w:val="3"/>
        </w:numPr>
        <w:spacing w:line="360" w:lineRule="auto"/>
        <w:jc w:val="both"/>
        <w:rPr>
          <w:rFonts w:ascii="Arial" w:hAnsi="Arial" w:cs="Arial"/>
          <w:szCs w:val="22"/>
          <w:lang w:val="lt-LT"/>
        </w:rPr>
      </w:pPr>
      <w:r w:rsidRPr="007F238C">
        <w:rPr>
          <w:rFonts w:ascii="Arial" w:hAnsi="Arial" w:cs="Arial"/>
          <w:szCs w:val="22"/>
          <w:lang w:val="lt-LT"/>
        </w:rPr>
        <w:t>Europos Komisijos rekomendacija 2009/396/EB</w:t>
      </w:r>
    </w:p>
    <w:p w:rsidR="00022FBE" w:rsidRPr="007F238C" w:rsidRDefault="00022FBE" w:rsidP="003656F7">
      <w:pPr>
        <w:numPr>
          <w:ilvl w:val="0"/>
          <w:numId w:val="3"/>
        </w:numPr>
        <w:spacing w:line="360" w:lineRule="auto"/>
        <w:jc w:val="both"/>
        <w:rPr>
          <w:rFonts w:ascii="Arial" w:hAnsi="Arial" w:cs="Arial"/>
          <w:szCs w:val="22"/>
          <w:lang w:val="lt-LT"/>
        </w:rPr>
      </w:pPr>
      <w:r w:rsidRPr="007F238C">
        <w:rPr>
          <w:rFonts w:ascii="Arial" w:hAnsi="Arial" w:cs="Arial"/>
          <w:szCs w:val="22"/>
          <w:lang w:val="lt-LT"/>
        </w:rPr>
        <w:t>Europos Sąjungos (ES) elektroninių ryšių reguliavimo sistema (direktyvos);</w:t>
      </w:r>
    </w:p>
    <w:p w:rsidR="00022FBE" w:rsidRPr="007F238C" w:rsidRDefault="00022FBE" w:rsidP="003656F7">
      <w:pPr>
        <w:numPr>
          <w:ilvl w:val="0"/>
          <w:numId w:val="3"/>
        </w:numPr>
        <w:spacing w:line="360" w:lineRule="auto"/>
        <w:jc w:val="both"/>
        <w:rPr>
          <w:rFonts w:ascii="Arial" w:hAnsi="Arial" w:cs="Arial"/>
          <w:szCs w:val="22"/>
          <w:lang w:val="lt-LT"/>
        </w:rPr>
      </w:pPr>
      <w:r w:rsidRPr="007F238C">
        <w:rPr>
          <w:rFonts w:ascii="Arial" w:hAnsi="Arial" w:cs="Arial"/>
          <w:szCs w:val="22"/>
          <w:lang w:val="lt-LT"/>
        </w:rPr>
        <w:t>Lietuvos Respublikos elektroninių ryšių įstatymu;</w:t>
      </w:r>
    </w:p>
    <w:p w:rsidR="00022FBE" w:rsidRPr="007F238C" w:rsidRDefault="00022FBE" w:rsidP="003656F7">
      <w:pPr>
        <w:numPr>
          <w:ilvl w:val="0"/>
          <w:numId w:val="3"/>
        </w:numPr>
        <w:spacing w:line="360" w:lineRule="auto"/>
        <w:jc w:val="both"/>
        <w:rPr>
          <w:rFonts w:ascii="Arial" w:hAnsi="Arial" w:cs="Arial"/>
          <w:szCs w:val="22"/>
          <w:lang w:val="lt-LT"/>
        </w:rPr>
      </w:pPr>
      <w:r w:rsidRPr="007F238C">
        <w:rPr>
          <w:rFonts w:ascii="Arial" w:hAnsi="Arial" w:cs="Arial"/>
          <w:szCs w:val="22"/>
          <w:lang w:val="lt-LT"/>
        </w:rPr>
        <w:t>Lietuvos Respublikos ryšių reguliavimo tarnybos (toliau – RRT) rinkos tyrimų ataskaitomis;</w:t>
      </w:r>
    </w:p>
    <w:p w:rsidR="00022FBE" w:rsidRPr="007F238C" w:rsidRDefault="00022FBE" w:rsidP="003656F7">
      <w:pPr>
        <w:numPr>
          <w:ilvl w:val="0"/>
          <w:numId w:val="3"/>
        </w:numPr>
        <w:spacing w:line="360" w:lineRule="auto"/>
        <w:jc w:val="both"/>
        <w:rPr>
          <w:rFonts w:ascii="Arial" w:hAnsi="Arial" w:cs="Arial"/>
          <w:szCs w:val="22"/>
          <w:lang w:val="lt-LT"/>
        </w:rPr>
      </w:pPr>
      <w:r w:rsidRPr="007F238C">
        <w:rPr>
          <w:rFonts w:ascii="Arial" w:hAnsi="Arial" w:cs="Arial"/>
          <w:szCs w:val="22"/>
          <w:lang w:val="lt-LT"/>
        </w:rPr>
        <w:t>RRT direktoriaus įsakymais.</w:t>
      </w:r>
    </w:p>
    <w:p w:rsidR="009939CC" w:rsidRPr="007F238C" w:rsidRDefault="009939CC" w:rsidP="00022FBE">
      <w:pPr>
        <w:spacing w:line="360" w:lineRule="auto"/>
        <w:jc w:val="both"/>
        <w:rPr>
          <w:rFonts w:ascii="Arial" w:hAnsi="Arial" w:cs="Arial"/>
          <w:bCs/>
          <w:szCs w:val="22"/>
          <w:lang w:val="lt-LT"/>
        </w:rPr>
      </w:pPr>
      <w:r w:rsidRPr="007F238C">
        <w:rPr>
          <w:rFonts w:ascii="Arial" w:hAnsi="Arial" w:cs="Arial"/>
          <w:szCs w:val="22"/>
          <w:lang w:val="lt-LT"/>
        </w:rPr>
        <w:t xml:space="preserve">2005 m. RRT inicijavo pirmąjį projektą nustatyti skambučių, teikiamų fiksuoto ryšio tinklu, sąnaudas. </w:t>
      </w:r>
      <w:r w:rsidRPr="007F238C">
        <w:rPr>
          <w:rFonts w:ascii="Arial" w:hAnsi="Arial" w:cs="Arial"/>
          <w:bCs/>
          <w:szCs w:val="22"/>
          <w:lang w:val="lt-LT"/>
        </w:rPr>
        <w:t>Ernst &amp; Young sukūrė HY-LRAIC sąnaudų apskaičiavimo modelį viešajam fiksuoto ryšio tinklui. Remiantis šio modelio rezultatais RRT direktorius 2008 m. priėmė įsakymą Nr. 1V-101, kuriuo nuo 2008 m. pradėtos reguliuoti skambučių užbaigimo, inicijavimo ir tranzito paslaugų kainos.</w:t>
      </w:r>
    </w:p>
    <w:p w:rsidR="009939CC" w:rsidRPr="007F238C" w:rsidRDefault="009939CC" w:rsidP="00022FBE">
      <w:pPr>
        <w:spacing w:line="360" w:lineRule="auto"/>
        <w:jc w:val="both"/>
        <w:rPr>
          <w:rFonts w:ascii="Arial" w:hAnsi="Arial" w:cs="Arial"/>
          <w:lang w:val="lt-LT"/>
        </w:rPr>
      </w:pPr>
      <w:r w:rsidRPr="007F238C">
        <w:rPr>
          <w:rFonts w:ascii="Arial" w:hAnsi="Arial" w:cs="Arial"/>
          <w:szCs w:val="22"/>
          <w:lang w:val="lt-LT"/>
        </w:rPr>
        <w:t>Tačiau 2009 m. E</w:t>
      </w:r>
      <w:r w:rsidR="00F1449D" w:rsidRPr="007F238C">
        <w:rPr>
          <w:rFonts w:ascii="Arial" w:hAnsi="Arial" w:cs="Arial"/>
          <w:szCs w:val="22"/>
          <w:lang w:val="lt-LT"/>
        </w:rPr>
        <w:t>u</w:t>
      </w:r>
      <w:r w:rsidRPr="007F238C">
        <w:rPr>
          <w:rFonts w:ascii="Arial" w:hAnsi="Arial" w:cs="Arial"/>
          <w:szCs w:val="22"/>
          <w:lang w:val="lt-LT"/>
        </w:rPr>
        <w:t>ropos Komisija priėmė</w:t>
      </w:r>
      <w:r w:rsidRPr="007F238C">
        <w:rPr>
          <w:rFonts w:ascii="Arial" w:hAnsi="Arial" w:cs="Arial"/>
          <w:lang w:val="lt-LT"/>
        </w:rPr>
        <w:t xml:space="preserve"> naują rekomendaciją (2009/396/EC) dėl skambučių kainų reguliavimo. Todėl šio projekto tikslas </w:t>
      </w:r>
      <w:r w:rsidR="00B23869" w:rsidRPr="007F238C">
        <w:rPr>
          <w:rFonts w:ascii="Arial" w:hAnsi="Arial" w:cs="Arial"/>
          <w:lang w:val="lt-LT"/>
        </w:rPr>
        <w:t xml:space="preserve">yra </w:t>
      </w:r>
      <w:r w:rsidRPr="007F238C">
        <w:rPr>
          <w:rFonts w:ascii="Arial" w:hAnsi="Arial" w:cs="Arial"/>
          <w:lang w:val="lt-LT"/>
        </w:rPr>
        <w:t>sukurti BU-LRAIC modelį</w:t>
      </w:r>
      <w:r w:rsidR="00B23869" w:rsidRPr="007F238C">
        <w:rPr>
          <w:rFonts w:ascii="Arial" w:hAnsi="Arial" w:cs="Arial"/>
          <w:lang w:val="lt-LT"/>
        </w:rPr>
        <w:t>,</w:t>
      </w:r>
      <w:r w:rsidRPr="007F238C">
        <w:rPr>
          <w:rFonts w:ascii="Arial" w:hAnsi="Arial" w:cs="Arial"/>
          <w:lang w:val="lt-LT"/>
        </w:rPr>
        <w:t xml:space="preserve"> kuris atitiktų rekomendacijos reikalavimus ir leistų apskaičiuoti skambučių užbaigimo fiksuoto ryšio tinkle sąnaudas, o būtent:</w:t>
      </w:r>
    </w:p>
    <w:p w:rsidR="009939CC" w:rsidRPr="007F238C" w:rsidRDefault="009939CC" w:rsidP="003656F7">
      <w:pPr>
        <w:pStyle w:val="ListParagraph"/>
        <w:numPr>
          <w:ilvl w:val="0"/>
          <w:numId w:val="4"/>
        </w:numPr>
        <w:spacing w:line="360" w:lineRule="auto"/>
        <w:jc w:val="both"/>
        <w:rPr>
          <w:rFonts w:ascii="Arial" w:hAnsi="Arial" w:cs="Arial"/>
          <w:szCs w:val="22"/>
          <w:lang w:val="lt-LT"/>
        </w:rPr>
      </w:pPr>
      <w:r w:rsidRPr="007F238C">
        <w:rPr>
          <w:rFonts w:ascii="Arial" w:hAnsi="Arial" w:cs="Arial"/>
          <w:lang w:val="lt-LT"/>
        </w:rPr>
        <w:t>Modeliuoti efektyviai veiklą vykdančio paslaugų teikėjo sąnaudas;</w:t>
      </w:r>
    </w:p>
    <w:p w:rsidR="009939CC" w:rsidRPr="007F238C" w:rsidRDefault="009939CC" w:rsidP="003656F7">
      <w:pPr>
        <w:pStyle w:val="ListParagraph"/>
        <w:numPr>
          <w:ilvl w:val="0"/>
          <w:numId w:val="4"/>
        </w:numPr>
        <w:spacing w:line="360" w:lineRule="auto"/>
        <w:jc w:val="both"/>
        <w:rPr>
          <w:rFonts w:ascii="Arial" w:hAnsi="Arial" w:cs="Arial"/>
          <w:szCs w:val="22"/>
          <w:lang w:val="lt-LT"/>
        </w:rPr>
      </w:pPr>
      <w:r w:rsidRPr="007F238C">
        <w:rPr>
          <w:rFonts w:ascii="Arial" w:hAnsi="Arial" w:cs="Arial"/>
          <w:lang w:val="lt-LT"/>
        </w:rPr>
        <w:t>Sąnaudos turi būti apskaičiuotos sąnaudas vertinant einamąja verte;</w:t>
      </w:r>
    </w:p>
    <w:p w:rsidR="00F1449D" w:rsidRPr="007F238C" w:rsidRDefault="009939CC" w:rsidP="003656F7">
      <w:pPr>
        <w:pStyle w:val="ListParagraph"/>
        <w:numPr>
          <w:ilvl w:val="0"/>
          <w:numId w:val="4"/>
        </w:numPr>
        <w:spacing w:line="360" w:lineRule="auto"/>
        <w:jc w:val="both"/>
        <w:rPr>
          <w:rFonts w:ascii="Arial" w:hAnsi="Arial" w:cs="Arial"/>
          <w:szCs w:val="22"/>
          <w:lang w:val="lt-LT"/>
        </w:rPr>
      </w:pPr>
      <w:r w:rsidRPr="007F238C">
        <w:rPr>
          <w:rFonts w:ascii="Arial" w:hAnsi="Arial" w:cs="Arial"/>
          <w:lang w:val="lt-LT"/>
        </w:rPr>
        <w:t xml:space="preserve">Įgyvendinti </w:t>
      </w:r>
      <w:r w:rsidR="00B23869" w:rsidRPr="007F238C">
        <w:rPr>
          <w:rFonts w:ascii="Arial" w:hAnsi="Arial" w:cs="Arial"/>
          <w:lang w:val="lt-LT"/>
        </w:rPr>
        <w:t>į ateitį orientuotą BU-</w:t>
      </w:r>
      <w:r w:rsidR="00F1449D" w:rsidRPr="007F238C">
        <w:rPr>
          <w:rFonts w:ascii="Arial" w:hAnsi="Arial" w:cs="Arial"/>
          <w:lang w:val="lt-LT"/>
        </w:rPr>
        <w:t>LRAIC modelį</w:t>
      </w:r>
      <w:r w:rsidRPr="007F238C">
        <w:rPr>
          <w:rFonts w:ascii="Arial" w:hAnsi="Arial" w:cs="Arial"/>
          <w:lang w:val="lt-LT"/>
        </w:rPr>
        <w:t>;</w:t>
      </w:r>
    </w:p>
    <w:p w:rsidR="00F1449D" w:rsidRPr="007F238C" w:rsidRDefault="00F1449D" w:rsidP="003656F7">
      <w:pPr>
        <w:pStyle w:val="ListParagraph"/>
        <w:numPr>
          <w:ilvl w:val="0"/>
          <w:numId w:val="4"/>
        </w:numPr>
        <w:spacing w:line="360" w:lineRule="auto"/>
        <w:jc w:val="both"/>
        <w:rPr>
          <w:rFonts w:ascii="Arial" w:hAnsi="Arial" w:cs="Arial"/>
          <w:szCs w:val="22"/>
          <w:lang w:val="lt-LT"/>
        </w:rPr>
      </w:pPr>
      <w:r w:rsidRPr="007F238C">
        <w:rPr>
          <w:rFonts w:ascii="Arial" w:hAnsi="Arial" w:cs="Arial"/>
          <w:lang w:val="lt-LT"/>
        </w:rPr>
        <w:t>Atitikti „technologinio efektyvumo“ reikalavimą – NGN;</w:t>
      </w:r>
    </w:p>
    <w:p w:rsidR="00F1449D" w:rsidRPr="007F238C" w:rsidRDefault="009939CC" w:rsidP="003656F7">
      <w:pPr>
        <w:pStyle w:val="ListParagraph"/>
        <w:numPr>
          <w:ilvl w:val="0"/>
          <w:numId w:val="4"/>
        </w:numPr>
        <w:spacing w:line="360" w:lineRule="auto"/>
        <w:jc w:val="both"/>
        <w:rPr>
          <w:rFonts w:ascii="Arial" w:hAnsi="Arial" w:cs="Arial"/>
          <w:szCs w:val="22"/>
          <w:lang w:val="lt-LT"/>
        </w:rPr>
      </w:pPr>
      <w:r w:rsidRPr="007F238C">
        <w:rPr>
          <w:rFonts w:ascii="Arial" w:hAnsi="Arial" w:cs="Arial"/>
          <w:lang w:val="lt-LT"/>
        </w:rPr>
        <w:t xml:space="preserve">Gali </w:t>
      </w:r>
      <w:r w:rsidR="00F1449D" w:rsidRPr="007F238C">
        <w:rPr>
          <w:rFonts w:ascii="Arial" w:hAnsi="Arial" w:cs="Arial"/>
          <w:lang w:val="lt-LT"/>
        </w:rPr>
        <w:t>vertinti ekonominio nusidėvėjimo metodą;</w:t>
      </w:r>
    </w:p>
    <w:p w:rsidR="00022FBE" w:rsidRPr="007F238C" w:rsidRDefault="00F1449D" w:rsidP="003656F7">
      <w:pPr>
        <w:pStyle w:val="ListParagraph"/>
        <w:numPr>
          <w:ilvl w:val="0"/>
          <w:numId w:val="4"/>
        </w:numPr>
        <w:spacing w:line="360" w:lineRule="auto"/>
        <w:jc w:val="both"/>
        <w:rPr>
          <w:rFonts w:ascii="Arial" w:hAnsi="Arial" w:cs="Arial"/>
          <w:szCs w:val="22"/>
          <w:lang w:val="lt-LT"/>
        </w:rPr>
      </w:pPr>
      <w:r w:rsidRPr="007F238C">
        <w:rPr>
          <w:rFonts w:ascii="Arial" w:hAnsi="Arial" w:cs="Arial"/>
          <w:lang w:val="lt-LT"/>
        </w:rPr>
        <w:t>Nustatant paslaugos vieneto sąnaudas vertinti tik padidėjimo sąnaudas („grynas“ LRAIC), susijusias su skambučių užbaigimo paslaugų teikimu</w:t>
      </w:r>
      <w:r w:rsidR="00B23869" w:rsidRPr="007F238C">
        <w:rPr>
          <w:rFonts w:ascii="Arial" w:hAnsi="Arial" w:cs="Arial"/>
          <w:lang w:val="lt-LT"/>
        </w:rPr>
        <w:t>.</w:t>
      </w:r>
    </w:p>
    <w:p w:rsidR="00022FBE" w:rsidRPr="007F238C" w:rsidRDefault="00CC6C54" w:rsidP="00B23869">
      <w:pPr>
        <w:pStyle w:val="Heading2"/>
        <w:numPr>
          <w:ilvl w:val="1"/>
          <w:numId w:val="2"/>
        </w:numPr>
        <w:tabs>
          <w:tab w:val="left" w:pos="1134"/>
        </w:tabs>
        <w:ind w:hanging="413"/>
        <w:rPr>
          <w:rFonts w:ascii="Arial" w:hAnsi="Arial" w:cs="Arial"/>
          <w:i/>
          <w:color w:val="auto"/>
          <w:sz w:val="28"/>
          <w:lang w:val="lt-LT"/>
        </w:rPr>
      </w:pPr>
      <w:bookmarkStart w:id="6" w:name="_Toc346206017"/>
      <w:r w:rsidRPr="007F238C">
        <w:rPr>
          <w:rFonts w:ascii="Arial" w:hAnsi="Arial" w:cs="Arial"/>
          <w:i/>
          <w:color w:val="auto"/>
          <w:sz w:val="28"/>
          <w:lang w:val="lt-LT"/>
        </w:rPr>
        <w:t>Dokumento tikslas</w:t>
      </w:r>
      <w:bookmarkEnd w:id="6"/>
    </w:p>
    <w:p w:rsidR="00022FBE" w:rsidRPr="007F238C" w:rsidRDefault="00022FBE" w:rsidP="00CC6C54">
      <w:pPr>
        <w:spacing w:line="360" w:lineRule="auto"/>
        <w:rPr>
          <w:rFonts w:ascii="Arial" w:hAnsi="Arial" w:cs="Arial"/>
          <w:lang w:val="lt-LT"/>
        </w:rPr>
      </w:pPr>
    </w:p>
    <w:p w:rsidR="00CC6C54" w:rsidRPr="007F238C" w:rsidRDefault="00CC6C54" w:rsidP="00CC6C54">
      <w:pPr>
        <w:spacing w:line="360" w:lineRule="auto"/>
        <w:rPr>
          <w:rFonts w:ascii="Arial" w:hAnsi="Arial" w:cs="Arial"/>
          <w:lang w:val="lt-LT"/>
        </w:rPr>
      </w:pPr>
      <w:r w:rsidRPr="007F238C">
        <w:rPr>
          <w:rFonts w:ascii="Arial" w:hAnsi="Arial" w:cs="Arial"/>
          <w:lang w:val="lt-LT"/>
        </w:rPr>
        <w:t>Šių metodinių gairių (toliau – BU-LRAIC modelio metodinės gairės arba MRP) tikslai yra:</w:t>
      </w:r>
    </w:p>
    <w:p w:rsidR="00CC6C54" w:rsidRPr="007F238C" w:rsidRDefault="00CC6C54" w:rsidP="003656F7">
      <w:pPr>
        <w:pStyle w:val="ListParagraph"/>
        <w:numPr>
          <w:ilvl w:val="0"/>
          <w:numId w:val="5"/>
        </w:numPr>
        <w:spacing w:line="360" w:lineRule="auto"/>
        <w:rPr>
          <w:rFonts w:ascii="Arial" w:hAnsi="Arial" w:cs="Arial"/>
          <w:lang w:val="lt-LT"/>
        </w:rPr>
      </w:pPr>
      <w:r w:rsidRPr="007F238C">
        <w:rPr>
          <w:rFonts w:ascii="Arial" w:hAnsi="Arial" w:cs="Arial"/>
          <w:lang w:val="lt-LT"/>
        </w:rPr>
        <w:t>Apibrėžti BU-LRAIC modeliavimo apimtį ir detaliai pateikti modeliavimo p</w:t>
      </w:r>
      <w:r w:rsidR="00B23869" w:rsidRPr="007F238C">
        <w:rPr>
          <w:rFonts w:ascii="Arial" w:hAnsi="Arial" w:cs="Arial"/>
          <w:lang w:val="lt-LT"/>
        </w:rPr>
        <w:t>rincipus (BU-LRAIC modelio gaires ir koncepciją</w:t>
      </w:r>
      <w:r w:rsidRPr="007F238C">
        <w:rPr>
          <w:rFonts w:ascii="Arial" w:hAnsi="Arial" w:cs="Arial"/>
          <w:lang w:val="lt-LT"/>
        </w:rPr>
        <w:t>).</w:t>
      </w:r>
    </w:p>
    <w:p w:rsidR="00085CD9" w:rsidRPr="007F238C" w:rsidRDefault="00CC6C54" w:rsidP="00B23869">
      <w:pPr>
        <w:spacing w:line="360" w:lineRule="auto"/>
        <w:jc w:val="both"/>
        <w:rPr>
          <w:rFonts w:ascii="Arial" w:hAnsi="Arial" w:cs="Arial"/>
          <w:lang w:val="lt-LT"/>
        </w:rPr>
      </w:pPr>
      <w:r w:rsidRPr="007F238C">
        <w:rPr>
          <w:rFonts w:ascii="Arial" w:hAnsi="Arial" w:cs="Arial"/>
          <w:lang w:val="lt-LT"/>
        </w:rPr>
        <w:t>BU-LRAIC modeliavimas yra teorinis ir gali skirtis nuo realios situacijos rinkoje, tačiau pagal šį principą yra modeliuojamas fiksuoto elektroninių ryšių tinklo operatorius, konkurencinėje rinkoje vykdantis savo veiklą efektyviai.</w:t>
      </w:r>
    </w:p>
    <w:p w:rsidR="002D6345" w:rsidRPr="007F238C" w:rsidRDefault="00CC6C54" w:rsidP="00B23869">
      <w:pPr>
        <w:spacing w:line="360" w:lineRule="auto"/>
        <w:jc w:val="both"/>
        <w:rPr>
          <w:rFonts w:ascii="Arial" w:hAnsi="Arial" w:cs="Arial"/>
          <w:lang w:val="lt-LT"/>
        </w:rPr>
      </w:pPr>
      <w:r w:rsidRPr="007F238C">
        <w:rPr>
          <w:rFonts w:ascii="Arial" w:hAnsi="Arial" w:cs="Arial"/>
          <w:lang w:val="lt-LT"/>
        </w:rPr>
        <w:t>Naudojant BU-LRAIC metodą, yra rizika, kad kai kurie faktiškai vykstantys veiksniai nebus įvertinti modeliu. Siekiant išvengti tokios situacijos, tikimasi, kad visi rinkos dalyviai aktyviai dalyvau</w:t>
      </w:r>
      <w:r w:rsidR="00512874" w:rsidRPr="007F238C">
        <w:rPr>
          <w:rFonts w:ascii="Arial" w:hAnsi="Arial" w:cs="Arial"/>
          <w:lang w:val="lt-LT"/>
        </w:rPr>
        <w:t xml:space="preserve">s </w:t>
      </w:r>
      <w:r w:rsidR="00512874" w:rsidRPr="007F238C">
        <w:rPr>
          <w:rFonts w:ascii="Arial" w:hAnsi="Arial" w:cs="Arial"/>
          <w:lang w:val="lt-LT"/>
        </w:rPr>
        <w:lastRenderedPageBreak/>
        <w:t>diegiant modelį. Tuo atveju</w:t>
      </w:r>
      <w:r w:rsidR="00B23869" w:rsidRPr="007F238C">
        <w:rPr>
          <w:rFonts w:ascii="Arial" w:hAnsi="Arial" w:cs="Arial"/>
          <w:lang w:val="lt-LT"/>
        </w:rPr>
        <w:t xml:space="preserve"> jei </w:t>
      </w:r>
      <w:r w:rsidR="00512874" w:rsidRPr="007F238C">
        <w:rPr>
          <w:rFonts w:ascii="Arial" w:hAnsi="Arial" w:cs="Arial"/>
          <w:lang w:val="lt-LT"/>
        </w:rPr>
        <w:t>BU-LRAIC apskaičiavim</w:t>
      </w:r>
      <w:r w:rsidR="001C3E83" w:rsidRPr="007F238C">
        <w:rPr>
          <w:rFonts w:ascii="Arial" w:hAnsi="Arial" w:cs="Arial"/>
          <w:lang w:val="lt-LT"/>
        </w:rPr>
        <w:t>ams</w:t>
      </w:r>
      <w:r w:rsidR="00512874" w:rsidRPr="007F238C">
        <w:rPr>
          <w:rFonts w:ascii="Arial" w:hAnsi="Arial" w:cs="Arial"/>
          <w:lang w:val="lt-LT"/>
        </w:rPr>
        <w:t xml:space="preserve"> trūks</w:t>
      </w:r>
      <w:r w:rsidRPr="007F238C">
        <w:rPr>
          <w:rFonts w:ascii="Arial" w:hAnsi="Arial" w:cs="Arial"/>
          <w:lang w:val="lt-LT"/>
        </w:rPr>
        <w:t xml:space="preserve"> duomenų</w:t>
      </w:r>
      <w:r w:rsidR="00512874" w:rsidRPr="007F238C">
        <w:rPr>
          <w:rFonts w:ascii="Arial" w:hAnsi="Arial" w:cs="Arial"/>
          <w:lang w:val="lt-LT"/>
        </w:rPr>
        <w:t xml:space="preserve">, bus naudojami palyginamieji duomenys. </w:t>
      </w:r>
      <w:r w:rsidR="002D6345" w:rsidRPr="007F238C">
        <w:rPr>
          <w:rFonts w:ascii="Arial" w:hAnsi="Arial" w:cs="Arial"/>
          <w:lang w:val="lt-LT"/>
        </w:rPr>
        <w:br w:type="page"/>
      </w:r>
    </w:p>
    <w:p w:rsidR="00CC6C54" w:rsidRPr="007F238C" w:rsidRDefault="002D6345" w:rsidP="003656F7">
      <w:pPr>
        <w:pStyle w:val="Heading1"/>
        <w:numPr>
          <w:ilvl w:val="0"/>
          <w:numId w:val="2"/>
        </w:numPr>
        <w:ind w:left="284" w:hanging="284"/>
        <w:rPr>
          <w:rFonts w:ascii="Arial" w:hAnsi="Arial" w:cs="Arial"/>
          <w:color w:val="auto"/>
          <w:sz w:val="32"/>
          <w:szCs w:val="32"/>
          <w:lang w:val="lt-LT"/>
        </w:rPr>
      </w:pPr>
      <w:bookmarkStart w:id="7" w:name="_Toc346206018"/>
      <w:r w:rsidRPr="007F238C">
        <w:rPr>
          <w:rFonts w:ascii="Arial" w:hAnsi="Arial" w:cs="Arial"/>
          <w:color w:val="auto"/>
          <w:sz w:val="32"/>
          <w:szCs w:val="32"/>
          <w:lang w:val="lt-LT"/>
        </w:rPr>
        <w:lastRenderedPageBreak/>
        <w:t>LRAIC principai</w:t>
      </w:r>
      <w:bookmarkEnd w:id="7"/>
    </w:p>
    <w:p w:rsidR="00CC6C54" w:rsidRPr="007F238C" w:rsidRDefault="00CC6C54" w:rsidP="004A3517">
      <w:pPr>
        <w:spacing w:after="0" w:line="360" w:lineRule="auto"/>
        <w:rPr>
          <w:rFonts w:ascii="Arial" w:hAnsi="Arial" w:cs="Arial"/>
          <w:lang w:val="lt-LT"/>
        </w:rPr>
      </w:pPr>
    </w:p>
    <w:p w:rsidR="004A3517" w:rsidRPr="007F238C" w:rsidRDefault="004A3517" w:rsidP="004A3517">
      <w:pPr>
        <w:tabs>
          <w:tab w:val="left" w:pos="567"/>
        </w:tabs>
        <w:spacing w:line="360" w:lineRule="auto"/>
        <w:jc w:val="both"/>
        <w:rPr>
          <w:rFonts w:ascii="Arial" w:hAnsi="Arial" w:cs="Arial"/>
          <w:szCs w:val="22"/>
          <w:lang w:val="lt-LT"/>
        </w:rPr>
      </w:pPr>
      <w:r w:rsidRPr="007F238C">
        <w:rPr>
          <w:rFonts w:ascii="Arial" w:hAnsi="Arial" w:cs="Arial"/>
          <w:szCs w:val="22"/>
          <w:lang w:val="lt-LT"/>
        </w:rPr>
        <w:t xml:space="preserve">Visi skaičiavimai modelyje remiasi į ateitį orientuotų ilgojo laikotarpio vidutinių padidėjimo sąnaudų (LRAIC) metodika, modeliuojant efektyviai konkurencingoje rinkoje veikiantį operatorių naudojant „iš apačios į viršų“ principus. Toliau yra pateikiama trumpa įžanga į BU-LRAIC modelio principus. </w:t>
      </w:r>
    </w:p>
    <w:p w:rsidR="004A3517" w:rsidRPr="007F238C" w:rsidRDefault="004A3517" w:rsidP="004A3517">
      <w:pPr>
        <w:tabs>
          <w:tab w:val="left" w:pos="567"/>
        </w:tabs>
        <w:spacing w:line="360" w:lineRule="auto"/>
        <w:jc w:val="both"/>
        <w:rPr>
          <w:rFonts w:ascii="Arial" w:hAnsi="Arial" w:cs="Arial"/>
          <w:b/>
          <w:sz w:val="24"/>
          <w:lang w:val="lt-LT"/>
        </w:rPr>
      </w:pPr>
      <w:r w:rsidRPr="007F238C">
        <w:rPr>
          <w:rFonts w:ascii="Arial" w:hAnsi="Arial" w:cs="Arial"/>
          <w:lang w:val="lt-LT"/>
        </w:rPr>
        <w:t xml:space="preserve">LRAIC apibrėžimo reikšmė yra: </w:t>
      </w:r>
      <w:bookmarkStart w:id="8" w:name="_Toc196235965"/>
      <w:bookmarkStart w:id="9" w:name="_Toc196236017"/>
    </w:p>
    <w:bookmarkEnd w:id="8"/>
    <w:bookmarkEnd w:id="9"/>
    <w:p w:rsidR="00D22416" w:rsidRPr="007F238C" w:rsidRDefault="004A3517" w:rsidP="005E3D1F">
      <w:pPr>
        <w:pStyle w:val="ListParagraph"/>
        <w:numPr>
          <w:ilvl w:val="0"/>
          <w:numId w:val="42"/>
        </w:numPr>
        <w:tabs>
          <w:tab w:val="left" w:pos="284"/>
        </w:tabs>
        <w:spacing w:line="360" w:lineRule="auto"/>
        <w:ind w:left="284" w:hanging="284"/>
        <w:jc w:val="both"/>
        <w:rPr>
          <w:rFonts w:ascii="Arial" w:hAnsi="Arial" w:cs="Arial"/>
          <w:b/>
          <w:szCs w:val="22"/>
          <w:lang w:val="lt-LT"/>
        </w:rPr>
      </w:pPr>
      <w:r w:rsidRPr="007F238C">
        <w:rPr>
          <w:rFonts w:ascii="Arial" w:hAnsi="Arial" w:cs="Arial"/>
          <w:b/>
          <w:szCs w:val="22"/>
          <w:lang w:val="lt-LT"/>
        </w:rPr>
        <w:t xml:space="preserve">LRAIC sąnaudos: </w:t>
      </w:r>
      <w:r w:rsidRPr="007F238C">
        <w:rPr>
          <w:rFonts w:ascii="Arial" w:hAnsi="Arial" w:cs="Arial"/>
          <w:lang w:val="lt-LT"/>
        </w:rPr>
        <w:t>Yra 3 LRAIC sąnaudų apskaičiavimo metodai: „grynos“ LRAIC</w:t>
      </w:r>
      <w:r w:rsidR="001C3E83" w:rsidRPr="007F238C">
        <w:rPr>
          <w:rFonts w:ascii="Arial" w:hAnsi="Arial" w:cs="Arial"/>
          <w:lang w:val="lt-LT"/>
        </w:rPr>
        <w:t xml:space="preserve"> sąnaudos</w:t>
      </w:r>
      <w:r w:rsidRPr="007F238C">
        <w:rPr>
          <w:rFonts w:ascii="Arial" w:hAnsi="Arial" w:cs="Arial"/>
          <w:lang w:val="lt-LT"/>
        </w:rPr>
        <w:t>, LRAIC+</w:t>
      </w:r>
      <w:r w:rsidR="001C3E83" w:rsidRPr="007F238C">
        <w:rPr>
          <w:rFonts w:ascii="Arial" w:hAnsi="Arial" w:cs="Arial"/>
          <w:lang w:val="lt-LT"/>
        </w:rPr>
        <w:t xml:space="preserve"> sąnaudos</w:t>
      </w:r>
      <w:r w:rsidRPr="007F238C">
        <w:rPr>
          <w:rFonts w:ascii="Arial" w:hAnsi="Arial" w:cs="Arial"/>
          <w:lang w:val="lt-LT"/>
        </w:rPr>
        <w:t>, LRAIC++</w:t>
      </w:r>
      <w:r w:rsidR="001C3E83" w:rsidRPr="007F238C">
        <w:rPr>
          <w:rFonts w:ascii="Arial" w:hAnsi="Arial" w:cs="Arial"/>
          <w:lang w:val="lt-LT"/>
        </w:rPr>
        <w:t xml:space="preserve"> sąnaudos</w:t>
      </w:r>
      <w:r w:rsidRPr="007F238C">
        <w:rPr>
          <w:rFonts w:ascii="Arial" w:hAnsi="Arial" w:cs="Arial"/>
          <w:lang w:val="lt-LT"/>
        </w:rPr>
        <w:t>.</w:t>
      </w:r>
      <w:r w:rsidR="00721C1D" w:rsidRPr="007F238C">
        <w:rPr>
          <w:rFonts w:ascii="Arial" w:hAnsi="Arial" w:cs="Arial"/>
          <w:lang w:val="lt-LT"/>
        </w:rPr>
        <w:t xml:space="preserve"> </w:t>
      </w:r>
    </w:p>
    <w:p w:rsidR="00D22416" w:rsidRPr="007F238C" w:rsidRDefault="004A3517" w:rsidP="005E3D1F">
      <w:pPr>
        <w:pStyle w:val="ListParagraph"/>
        <w:numPr>
          <w:ilvl w:val="1"/>
          <w:numId w:val="42"/>
        </w:numPr>
        <w:tabs>
          <w:tab w:val="left" w:pos="284"/>
        </w:tabs>
        <w:spacing w:line="360" w:lineRule="auto"/>
        <w:ind w:left="709" w:hanging="425"/>
        <w:jc w:val="both"/>
        <w:rPr>
          <w:rFonts w:ascii="Arial" w:hAnsi="Arial" w:cs="Arial"/>
          <w:b/>
          <w:szCs w:val="22"/>
          <w:lang w:val="lt-LT"/>
        </w:rPr>
      </w:pPr>
      <w:r w:rsidRPr="007F238C">
        <w:rPr>
          <w:rFonts w:ascii="Arial" w:hAnsi="Arial" w:cs="Arial"/>
          <w:lang w:val="lt-LT"/>
        </w:rPr>
        <w:t>„grynų“ LRAIC sąnaudų metodas apima tik tas sąnaudas, kurios yra susijusias su tinklo komponentais, naudojamais teikti konkrečią paslaugą.</w:t>
      </w:r>
    </w:p>
    <w:p w:rsidR="00D22416" w:rsidRPr="007F238C" w:rsidRDefault="004A3517" w:rsidP="005E3D1F">
      <w:pPr>
        <w:pStyle w:val="ListParagraph"/>
        <w:numPr>
          <w:ilvl w:val="1"/>
          <w:numId w:val="42"/>
        </w:numPr>
        <w:tabs>
          <w:tab w:val="left" w:pos="284"/>
        </w:tabs>
        <w:spacing w:line="360" w:lineRule="auto"/>
        <w:ind w:left="709" w:hanging="425"/>
        <w:jc w:val="both"/>
        <w:rPr>
          <w:rFonts w:ascii="Arial" w:hAnsi="Arial" w:cs="Arial"/>
          <w:b/>
          <w:szCs w:val="22"/>
          <w:lang w:val="lt-LT"/>
        </w:rPr>
      </w:pPr>
      <w:r w:rsidRPr="007F238C">
        <w:rPr>
          <w:rFonts w:ascii="Arial" w:hAnsi="Arial" w:cs="Arial"/>
          <w:lang w:val="lt-LT"/>
        </w:rPr>
        <w:t>LRAIC+ metodas apima tik tas sąnaudas, kurios yra susijusios su tinklo komponentais, naudojamais teikti tam tikrą paslaugų grupę</w:t>
      </w:r>
      <w:r w:rsidR="00DE7DC3" w:rsidRPr="007F238C">
        <w:rPr>
          <w:rFonts w:ascii="Arial" w:hAnsi="Arial" w:cs="Arial"/>
          <w:lang w:val="lt-LT"/>
        </w:rPr>
        <w:t xml:space="preserve">. Šis metodas taip pat leidžia dalį sąnaudų, susijusių su bendrai naudojamomis veiklomis, traktuoti kaip </w:t>
      </w:r>
      <w:r w:rsidR="00D22416" w:rsidRPr="007F238C">
        <w:rPr>
          <w:rFonts w:ascii="Arial" w:hAnsi="Arial" w:cs="Arial"/>
          <w:lang w:val="lt-LT"/>
        </w:rPr>
        <w:t xml:space="preserve">paslaugų grupės </w:t>
      </w:r>
      <w:r w:rsidR="00DE7DC3" w:rsidRPr="007F238C">
        <w:rPr>
          <w:rFonts w:ascii="Arial" w:hAnsi="Arial" w:cs="Arial"/>
          <w:lang w:val="lt-LT"/>
        </w:rPr>
        <w:t>padidėjimo sąnaudas. Paslaugų grupę gali sudaryti visos balso paslaugos arba visos duomenų perdavimo paslaugos, arba visos prieigos paslaugos.</w:t>
      </w:r>
    </w:p>
    <w:p w:rsidR="00DE7DC3" w:rsidRPr="007F238C" w:rsidRDefault="004A3517" w:rsidP="005E3D1F">
      <w:pPr>
        <w:pStyle w:val="ListParagraph"/>
        <w:numPr>
          <w:ilvl w:val="1"/>
          <w:numId w:val="42"/>
        </w:numPr>
        <w:tabs>
          <w:tab w:val="left" w:pos="284"/>
        </w:tabs>
        <w:spacing w:line="360" w:lineRule="auto"/>
        <w:ind w:left="709" w:hanging="425"/>
        <w:jc w:val="both"/>
        <w:rPr>
          <w:rFonts w:ascii="Arial" w:hAnsi="Arial" w:cs="Arial"/>
          <w:b/>
          <w:szCs w:val="22"/>
          <w:lang w:val="lt-LT"/>
        </w:rPr>
      </w:pPr>
      <w:r w:rsidRPr="007F238C">
        <w:rPr>
          <w:rFonts w:ascii="Arial" w:hAnsi="Arial" w:cs="Arial"/>
          <w:lang w:val="lt-LT"/>
        </w:rPr>
        <w:t xml:space="preserve">LRAIC++ metodas apima </w:t>
      </w:r>
      <w:r w:rsidR="00D22416" w:rsidRPr="007F238C">
        <w:rPr>
          <w:rFonts w:ascii="Arial" w:hAnsi="Arial" w:cs="Arial"/>
          <w:lang w:val="lt-LT"/>
        </w:rPr>
        <w:t>sąnaudas, aprašyta</w:t>
      </w:r>
      <w:r w:rsidR="00DE7DC3" w:rsidRPr="007F238C">
        <w:rPr>
          <w:rFonts w:ascii="Arial" w:hAnsi="Arial" w:cs="Arial"/>
          <w:lang w:val="lt-LT"/>
        </w:rPr>
        <w:t>s apibudinant LRAIC</w:t>
      </w:r>
      <w:r w:rsidRPr="007F238C">
        <w:rPr>
          <w:rFonts w:ascii="Arial" w:hAnsi="Arial" w:cs="Arial"/>
          <w:lang w:val="lt-LT"/>
        </w:rPr>
        <w:t>+ metod</w:t>
      </w:r>
      <w:r w:rsidR="00DE7DC3" w:rsidRPr="007F238C">
        <w:rPr>
          <w:rFonts w:ascii="Arial" w:hAnsi="Arial" w:cs="Arial"/>
          <w:lang w:val="lt-LT"/>
        </w:rPr>
        <w:t xml:space="preserve">ą ir papildomai įtraukiant dalį bendrųjų sąnaudų. </w:t>
      </w:r>
      <w:r w:rsidRPr="007F238C">
        <w:rPr>
          <w:rFonts w:ascii="Arial" w:hAnsi="Arial" w:cs="Arial"/>
          <w:lang w:val="lt-LT"/>
        </w:rPr>
        <w:t>Bendr</w:t>
      </w:r>
      <w:r w:rsidR="00DE7DC3" w:rsidRPr="007F238C">
        <w:rPr>
          <w:rFonts w:ascii="Arial" w:hAnsi="Arial" w:cs="Arial"/>
          <w:lang w:val="lt-LT"/>
        </w:rPr>
        <w:t xml:space="preserve">osios sąnaudos konkrečiai paslaugų grupei </w:t>
      </w:r>
      <w:r w:rsidRPr="007F238C">
        <w:rPr>
          <w:rFonts w:ascii="Arial" w:hAnsi="Arial" w:cs="Arial"/>
          <w:lang w:val="lt-LT"/>
        </w:rPr>
        <w:t>(viso</w:t>
      </w:r>
      <w:r w:rsidR="00DE7DC3" w:rsidRPr="007F238C">
        <w:rPr>
          <w:rFonts w:ascii="Arial" w:hAnsi="Arial" w:cs="Arial"/>
          <w:lang w:val="lt-LT"/>
        </w:rPr>
        <w:t>ms</w:t>
      </w:r>
      <w:r w:rsidRPr="007F238C">
        <w:rPr>
          <w:rFonts w:ascii="Arial" w:hAnsi="Arial" w:cs="Arial"/>
          <w:lang w:val="lt-LT"/>
        </w:rPr>
        <w:t xml:space="preserve"> balso paslaugo</w:t>
      </w:r>
      <w:r w:rsidR="00DE7DC3" w:rsidRPr="007F238C">
        <w:rPr>
          <w:rFonts w:ascii="Arial" w:hAnsi="Arial" w:cs="Arial"/>
          <w:lang w:val="lt-LT"/>
        </w:rPr>
        <w:t>m</w:t>
      </w:r>
      <w:r w:rsidRPr="007F238C">
        <w:rPr>
          <w:rFonts w:ascii="Arial" w:hAnsi="Arial" w:cs="Arial"/>
          <w:lang w:val="lt-LT"/>
        </w:rPr>
        <w:t>s, viso</w:t>
      </w:r>
      <w:r w:rsidR="00DE7DC3" w:rsidRPr="007F238C">
        <w:rPr>
          <w:rFonts w:ascii="Arial" w:hAnsi="Arial" w:cs="Arial"/>
          <w:lang w:val="lt-LT"/>
        </w:rPr>
        <w:t>ms</w:t>
      </w:r>
      <w:r w:rsidRPr="007F238C">
        <w:rPr>
          <w:rFonts w:ascii="Arial" w:hAnsi="Arial" w:cs="Arial"/>
          <w:lang w:val="lt-LT"/>
        </w:rPr>
        <w:t xml:space="preserve"> duomenų </w:t>
      </w:r>
      <w:r w:rsidR="00DE7DC3" w:rsidRPr="007F238C">
        <w:rPr>
          <w:rFonts w:ascii="Arial" w:hAnsi="Arial" w:cs="Arial"/>
          <w:lang w:val="lt-LT"/>
        </w:rPr>
        <w:t>perdavimo paslaugoms</w:t>
      </w:r>
      <w:r w:rsidRPr="007F238C">
        <w:rPr>
          <w:rFonts w:ascii="Arial" w:hAnsi="Arial" w:cs="Arial"/>
          <w:lang w:val="lt-LT"/>
        </w:rPr>
        <w:t xml:space="preserve"> ir </w:t>
      </w:r>
      <w:r w:rsidR="00DE7DC3" w:rsidRPr="007F238C">
        <w:rPr>
          <w:rFonts w:ascii="Arial" w:hAnsi="Arial" w:cs="Arial"/>
          <w:lang w:val="lt-LT"/>
        </w:rPr>
        <w:t>visoms prieigos paslaugoms) yra skaičiuojamos</w:t>
      </w:r>
      <w:r w:rsidRPr="007F238C">
        <w:rPr>
          <w:rFonts w:ascii="Arial" w:hAnsi="Arial" w:cs="Arial"/>
          <w:lang w:val="lt-LT"/>
        </w:rPr>
        <w:t xml:space="preserve"> atskirai kiekviena</w:t>
      </w:r>
      <w:r w:rsidR="00DE7DC3" w:rsidRPr="007F238C">
        <w:rPr>
          <w:rFonts w:ascii="Arial" w:hAnsi="Arial" w:cs="Arial"/>
          <w:lang w:val="lt-LT"/>
        </w:rPr>
        <w:t>m Tinklo Komponentui (NC)</w:t>
      </w:r>
      <w:r w:rsidR="00D22416" w:rsidRPr="007F238C">
        <w:rPr>
          <w:rFonts w:ascii="Arial" w:hAnsi="Arial" w:cs="Arial"/>
          <w:lang w:val="lt-LT"/>
        </w:rPr>
        <w:t>,</w:t>
      </w:r>
      <w:r w:rsidR="00DE7DC3" w:rsidRPr="007F238C">
        <w:rPr>
          <w:rFonts w:ascii="Arial" w:hAnsi="Arial" w:cs="Arial"/>
          <w:lang w:val="lt-LT"/>
        </w:rPr>
        <w:t xml:space="preserve"> </w:t>
      </w:r>
      <w:r w:rsidRPr="007F238C">
        <w:rPr>
          <w:rFonts w:ascii="Arial" w:hAnsi="Arial" w:cs="Arial"/>
          <w:lang w:val="lt-LT"/>
        </w:rPr>
        <w:t xml:space="preserve">naudojant </w:t>
      </w:r>
      <w:r w:rsidR="00DE7DC3" w:rsidRPr="007F238C">
        <w:rPr>
          <w:rFonts w:ascii="Arial" w:hAnsi="Arial" w:cs="Arial"/>
          <w:lang w:val="lt-LT"/>
        </w:rPr>
        <w:t xml:space="preserve">vienodai proporcingą priedą </w:t>
      </w:r>
      <w:r w:rsidRPr="007F238C">
        <w:rPr>
          <w:rFonts w:ascii="Arial" w:hAnsi="Arial" w:cs="Arial"/>
          <w:lang w:val="lt-LT"/>
        </w:rPr>
        <w:t>(</w:t>
      </w:r>
      <w:r w:rsidR="009702FC">
        <w:rPr>
          <w:rFonts w:ascii="Arial" w:hAnsi="Arial" w:cs="Arial"/>
          <w:lang w:val="lt-LT"/>
        </w:rPr>
        <w:t xml:space="preserve">angl. </w:t>
      </w:r>
      <w:r w:rsidR="00DE7DC3" w:rsidRPr="009702FC">
        <w:rPr>
          <w:rFonts w:ascii="Arial" w:hAnsi="Arial" w:cs="Arial"/>
          <w:i/>
          <w:lang w:val="lt-LT"/>
        </w:rPr>
        <w:t xml:space="preserve">Equal Proporcianal Mark-up, </w:t>
      </w:r>
      <w:r w:rsidRPr="009702FC">
        <w:rPr>
          <w:rFonts w:ascii="Arial" w:hAnsi="Arial" w:cs="Arial"/>
          <w:i/>
          <w:lang w:val="lt-LT"/>
        </w:rPr>
        <w:t>EPMU</w:t>
      </w:r>
      <w:r w:rsidRPr="007F238C">
        <w:rPr>
          <w:rFonts w:ascii="Arial" w:hAnsi="Arial" w:cs="Arial"/>
          <w:lang w:val="lt-LT"/>
        </w:rPr>
        <w:t>)</w:t>
      </w:r>
      <w:r w:rsidR="00DE7DC3" w:rsidRPr="007F238C">
        <w:rPr>
          <w:rFonts w:ascii="Arial" w:hAnsi="Arial" w:cs="Arial"/>
          <w:lang w:val="lt-LT"/>
        </w:rPr>
        <w:t xml:space="preserve"> nuo konkrečiai grupei (visų balso paslaugų, visų duomenų perdavimo paslaugų ir visų prieigos paslaugų) apskaičiuotų padidėjimo sąnaudų</w:t>
      </w:r>
      <w:r w:rsidRPr="007F238C">
        <w:rPr>
          <w:rFonts w:ascii="Arial" w:hAnsi="Arial" w:cs="Arial"/>
          <w:lang w:val="lt-LT"/>
        </w:rPr>
        <w:t>.</w:t>
      </w:r>
    </w:p>
    <w:p w:rsidR="004A3517" w:rsidRPr="007F238C" w:rsidRDefault="00DE7DC3" w:rsidP="004A3517">
      <w:pPr>
        <w:tabs>
          <w:tab w:val="left" w:pos="567"/>
        </w:tabs>
        <w:spacing w:line="360" w:lineRule="auto"/>
        <w:ind w:left="360"/>
        <w:jc w:val="both"/>
        <w:rPr>
          <w:rFonts w:ascii="Arial" w:hAnsi="Arial" w:cs="Arial"/>
          <w:b/>
          <w:szCs w:val="22"/>
          <w:lang w:val="lt-LT"/>
        </w:rPr>
      </w:pPr>
      <w:r w:rsidRPr="007F238C">
        <w:rPr>
          <w:rFonts w:ascii="Arial" w:hAnsi="Arial" w:cs="Arial"/>
          <w:lang w:val="lt-LT"/>
        </w:rPr>
        <w:t>Skirtingų sąnaudų apskaičiavimo metodų grafinis palyginimas pateiktas toliau esančiame paveiksle</w:t>
      </w:r>
      <w:r w:rsidR="004A3517" w:rsidRPr="007F238C">
        <w:rPr>
          <w:rFonts w:ascii="Arial" w:hAnsi="Arial" w:cs="Arial"/>
          <w:lang w:val="lt-LT"/>
        </w:rPr>
        <w:t>:</w:t>
      </w:r>
      <w:r w:rsidR="004A3517" w:rsidRPr="007F238C">
        <w:rPr>
          <w:rFonts w:ascii="Arial" w:hAnsi="Arial" w:cs="Arial"/>
          <w:lang w:val="lt-LT"/>
        </w:rPr>
        <w:br/>
      </w:r>
      <w:r w:rsidR="00721C1D" w:rsidRPr="007F238C">
        <w:rPr>
          <w:rFonts w:ascii="Arial" w:hAnsi="Arial" w:cs="Arial"/>
          <w:b/>
          <w:noProof/>
          <w:szCs w:val="22"/>
          <w:lang w:val="lt-LT" w:eastAsia="lt-LT"/>
        </w:rPr>
        <w:drawing>
          <wp:inline distT="0" distB="0" distL="0" distR="0" wp14:anchorId="36B921C9" wp14:editId="7751DAE2">
            <wp:extent cx="5295900" cy="2962275"/>
            <wp:effectExtent l="19050" t="0" r="0" b="0"/>
            <wp:docPr id="424"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13" cstate="print"/>
                    <a:srcRect/>
                    <a:stretch>
                      <a:fillRect/>
                    </a:stretch>
                  </pic:blipFill>
                  <pic:spPr bwMode="auto">
                    <a:xfrm>
                      <a:off x="0" y="0"/>
                      <a:ext cx="5295900" cy="2962275"/>
                    </a:xfrm>
                    <a:prstGeom prst="rect">
                      <a:avLst/>
                    </a:prstGeom>
                    <a:noFill/>
                    <a:ln w="9525">
                      <a:noFill/>
                      <a:miter lim="800000"/>
                      <a:headEnd/>
                      <a:tailEnd/>
                    </a:ln>
                  </pic:spPr>
                </pic:pic>
              </a:graphicData>
            </a:graphic>
          </wp:inline>
        </w:drawing>
      </w:r>
    </w:p>
    <w:p w:rsidR="00DE7DC3" w:rsidRPr="007F238C" w:rsidRDefault="00721C1D" w:rsidP="00721C1D">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Paveikslas </w:t>
      </w:r>
      <w:r w:rsidRPr="007F238C">
        <w:rPr>
          <w:rFonts w:ascii="Arial" w:hAnsi="Arial" w:cs="Arial"/>
          <w:b w:val="0"/>
          <w:color w:val="auto"/>
          <w:sz w:val="22"/>
          <w:szCs w:val="22"/>
          <w:lang w:val="lt-LT"/>
        </w:rPr>
        <w:fldChar w:fldCharType="begin"/>
      </w:r>
      <w:r w:rsidRPr="007F238C">
        <w:rPr>
          <w:rFonts w:ascii="Arial" w:hAnsi="Arial" w:cs="Arial"/>
          <w:b w:val="0"/>
          <w:color w:val="auto"/>
          <w:sz w:val="22"/>
          <w:szCs w:val="22"/>
          <w:lang w:val="lt-LT"/>
        </w:rPr>
        <w:instrText xml:space="preserve"> SEQ Paveikslas \* ARABIC </w:instrText>
      </w:r>
      <w:r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1</w:t>
      </w:r>
      <w:r w:rsidRPr="007F238C">
        <w:rPr>
          <w:rFonts w:ascii="Arial" w:hAnsi="Arial" w:cs="Arial"/>
          <w:b w:val="0"/>
          <w:color w:val="auto"/>
          <w:sz w:val="22"/>
          <w:szCs w:val="22"/>
          <w:lang w:val="lt-LT"/>
        </w:rPr>
        <w:fldChar w:fldCharType="end"/>
      </w:r>
      <w:r w:rsidRPr="007F238C">
        <w:rPr>
          <w:rFonts w:ascii="Arial" w:hAnsi="Arial" w:cs="Arial"/>
          <w:b w:val="0"/>
          <w:color w:val="auto"/>
          <w:sz w:val="22"/>
          <w:szCs w:val="22"/>
          <w:lang w:val="lt-LT"/>
        </w:rPr>
        <w:t xml:space="preserve">: LRAIC sąnaudų apskaičiavimo metodų palyginimas </w:t>
      </w:r>
    </w:p>
    <w:p w:rsidR="00721C1D" w:rsidRPr="007F238C" w:rsidRDefault="00721C1D" w:rsidP="00721C1D">
      <w:pPr>
        <w:rPr>
          <w:rFonts w:ascii="Arial" w:hAnsi="Arial" w:cs="Arial"/>
          <w:lang w:val="lt-LT"/>
        </w:rPr>
      </w:pPr>
    </w:p>
    <w:p w:rsidR="00721C1D" w:rsidRPr="007F238C" w:rsidRDefault="00D22416" w:rsidP="00721C1D">
      <w:pPr>
        <w:rPr>
          <w:rFonts w:ascii="Arial" w:hAnsi="Arial" w:cs="Arial"/>
          <w:lang w:val="lt-LT"/>
        </w:rPr>
      </w:pPr>
      <w:r w:rsidRPr="007F238C">
        <w:rPr>
          <w:rFonts w:ascii="Arial" w:hAnsi="Arial" w:cs="Arial"/>
          <w:lang w:val="lt-LT"/>
        </w:rPr>
        <w:lastRenderedPageBreak/>
        <w:t>1</w:t>
      </w:r>
      <w:r w:rsidR="00721C1D" w:rsidRPr="007F238C">
        <w:rPr>
          <w:rFonts w:ascii="Arial" w:hAnsi="Arial" w:cs="Arial"/>
          <w:lang w:val="lt-LT"/>
        </w:rPr>
        <w:t xml:space="preserve"> Paveikslo teksto vertimas: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5"/>
        <w:gridCol w:w="5352"/>
      </w:tblGrid>
      <w:tr w:rsidR="003A1EDE" w:rsidRPr="007F238C" w:rsidTr="00D22416">
        <w:tc>
          <w:tcPr>
            <w:tcW w:w="4395" w:type="dxa"/>
          </w:tcPr>
          <w:p w:rsidR="00721C1D" w:rsidRPr="007F238C" w:rsidRDefault="00721C1D" w:rsidP="008848DC">
            <w:pPr>
              <w:spacing w:after="0" w:line="240" w:lineRule="auto"/>
              <w:jc w:val="center"/>
              <w:rPr>
                <w:rFonts w:ascii="Arial" w:hAnsi="Arial" w:cs="Arial"/>
                <w:b/>
                <w:sz w:val="16"/>
                <w:lang w:val="lt-LT"/>
              </w:rPr>
            </w:pPr>
            <w:r w:rsidRPr="007F238C">
              <w:rPr>
                <w:rFonts w:ascii="Arial" w:hAnsi="Arial" w:cs="Arial"/>
                <w:b/>
                <w:sz w:val="16"/>
                <w:lang w:val="lt-LT"/>
              </w:rPr>
              <w:t>Angliškas atitikmuo</w:t>
            </w:r>
          </w:p>
        </w:tc>
        <w:tc>
          <w:tcPr>
            <w:tcW w:w="5352" w:type="dxa"/>
          </w:tcPr>
          <w:p w:rsidR="00721C1D" w:rsidRPr="007F238C" w:rsidRDefault="00721C1D" w:rsidP="008848DC">
            <w:pPr>
              <w:spacing w:after="0" w:line="240" w:lineRule="auto"/>
              <w:jc w:val="center"/>
              <w:rPr>
                <w:rFonts w:ascii="Arial" w:hAnsi="Arial" w:cs="Arial"/>
                <w:b/>
                <w:sz w:val="16"/>
                <w:lang w:val="lt-LT"/>
              </w:rPr>
            </w:pPr>
            <w:r w:rsidRPr="007F238C">
              <w:rPr>
                <w:rFonts w:ascii="Arial" w:hAnsi="Arial" w:cs="Arial"/>
                <w:b/>
                <w:sz w:val="16"/>
                <w:lang w:val="lt-LT"/>
              </w:rPr>
              <w:t>Lietuviškas atitikmuo</w:t>
            </w:r>
          </w:p>
        </w:tc>
      </w:tr>
      <w:tr w:rsidR="003A1EDE" w:rsidRPr="007F238C" w:rsidTr="00D22416">
        <w:tc>
          <w:tcPr>
            <w:tcW w:w="4395" w:type="dxa"/>
          </w:tcPr>
          <w:p w:rsidR="00721C1D" w:rsidRPr="007F238C" w:rsidRDefault="00721C1D" w:rsidP="007F60F9">
            <w:pPr>
              <w:spacing w:after="0" w:line="240" w:lineRule="auto"/>
              <w:rPr>
                <w:rFonts w:ascii="Arial" w:hAnsi="Arial" w:cs="Arial"/>
                <w:sz w:val="16"/>
                <w:lang w:val="lt-LT"/>
              </w:rPr>
            </w:pPr>
            <w:r w:rsidRPr="007F238C">
              <w:rPr>
                <w:rFonts w:ascii="Arial" w:hAnsi="Arial" w:cs="Arial"/>
                <w:sz w:val="16"/>
                <w:lang w:val="lt-LT"/>
              </w:rPr>
              <w:t>Service included in economic model</w:t>
            </w:r>
          </w:p>
        </w:tc>
        <w:tc>
          <w:tcPr>
            <w:tcW w:w="5352" w:type="dxa"/>
          </w:tcPr>
          <w:p w:rsidR="00721C1D" w:rsidRPr="007F238C" w:rsidRDefault="00721C1D" w:rsidP="007F60F9">
            <w:pPr>
              <w:spacing w:after="0" w:line="240" w:lineRule="auto"/>
              <w:rPr>
                <w:rFonts w:ascii="Arial" w:hAnsi="Arial" w:cs="Arial"/>
                <w:sz w:val="16"/>
                <w:lang w:val="lt-LT"/>
              </w:rPr>
            </w:pPr>
            <w:r w:rsidRPr="007F238C">
              <w:rPr>
                <w:rFonts w:ascii="Arial" w:hAnsi="Arial" w:cs="Arial"/>
                <w:sz w:val="16"/>
                <w:lang w:val="lt-LT"/>
              </w:rPr>
              <w:t xml:space="preserve">Paslaugos, vertinamos ekonominiame modelyje </w:t>
            </w:r>
          </w:p>
        </w:tc>
      </w:tr>
      <w:tr w:rsidR="003A1EDE" w:rsidRPr="007F238C" w:rsidTr="00D22416">
        <w:tc>
          <w:tcPr>
            <w:tcW w:w="4395" w:type="dxa"/>
          </w:tcPr>
          <w:p w:rsidR="00721C1D" w:rsidRPr="007F238C" w:rsidRDefault="00721C1D" w:rsidP="007F60F9">
            <w:pPr>
              <w:spacing w:after="0" w:line="240" w:lineRule="auto"/>
              <w:rPr>
                <w:rFonts w:ascii="Arial" w:hAnsi="Arial" w:cs="Arial"/>
                <w:sz w:val="16"/>
                <w:lang w:val="lt-LT"/>
              </w:rPr>
            </w:pPr>
            <w:r w:rsidRPr="007F238C">
              <w:rPr>
                <w:rFonts w:ascii="Arial" w:hAnsi="Arial" w:cs="Arial"/>
                <w:sz w:val="16"/>
                <w:lang w:val="lt-LT"/>
              </w:rPr>
              <w:t>Other services, not included in Economic model</w:t>
            </w:r>
          </w:p>
        </w:tc>
        <w:tc>
          <w:tcPr>
            <w:tcW w:w="5352" w:type="dxa"/>
          </w:tcPr>
          <w:p w:rsidR="00721C1D" w:rsidRPr="007F238C" w:rsidRDefault="00721C1D" w:rsidP="007F60F9">
            <w:pPr>
              <w:spacing w:after="0" w:line="240" w:lineRule="auto"/>
              <w:rPr>
                <w:rFonts w:ascii="Arial" w:hAnsi="Arial" w:cs="Arial"/>
                <w:sz w:val="16"/>
                <w:lang w:val="lt-LT"/>
              </w:rPr>
            </w:pPr>
            <w:r w:rsidRPr="007F238C">
              <w:rPr>
                <w:rFonts w:ascii="Arial" w:hAnsi="Arial" w:cs="Arial"/>
                <w:sz w:val="16"/>
                <w:lang w:val="lt-LT"/>
              </w:rPr>
              <w:t>Kitos paslaugos, nevertinamos ekonominiame modelyje</w:t>
            </w:r>
          </w:p>
        </w:tc>
      </w:tr>
      <w:tr w:rsidR="003A1EDE" w:rsidRPr="007F238C" w:rsidTr="00D22416">
        <w:tc>
          <w:tcPr>
            <w:tcW w:w="4395" w:type="dxa"/>
          </w:tcPr>
          <w:p w:rsidR="00721C1D" w:rsidRPr="007F238C" w:rsidRDefault="00721C1D" w:rsidP="007F60F9">
            <w:pPr>
              <w:spacing w:after="0" w:line="240" w:lineRule="auto"/>
              <w:rPr>
                <w:rFonts w:ascii="Arial" w:hAnsi="Arial" w:cs="Arial"/>
                <w:sz w:val="16"/>
                <w:lang w:val="lt-LT"/>
              </w:rPr>
            </w:pPr>
            <w:r w:rsidRPr="007F238C">
              <w:rPr>
                <w:rFonts w:ascii="Arial" w:hAnsi="Arial" w:cs="Arial"/>
                <w:sz w:val="16"/>
                <w:lang w:val="lt-LT"/>
              </w:rPr>
              <w:t>Cost of infrastructure only related with service A</w:t>
            </w:r>
          </w:p>
        </w:tc>
        <w:tc>
          <w:tcPr>
            <w:tcW w:w="5352" w:type="dxa"/>
          </w:tcPr>
          <w:p w:rsidR="00721C1D" w:rsidRPr="007F238C" w:rsidRDefault="00721C1D" w:rsidP="007F60F9">
            <w:pPr>
              <w:spacing w:after="0" w:line="240" w:lineRule="auto"/>
              <w:rPr>
                <w:rFonts w:ascii="Arial" w:hAnsi="Arial" w:cs="Arial"/>
                <w:sz w:val="16"/>
                <w:lang w:val="lt-LT"/>
              </w:rPr>
            </w:pPr>
            <w:r w:rsidRPr="007F238C">
              <w:rPr>
                <w:rFonts w:ascii="Arial" w:hAnsi="Arial" w:cs="Arial"/>
                <w:sz w:val="16"/>
                <w:lang w:val="lt-LT"/>
              </w:rPr>
              <w:t xml:space="preserve">Tinklo </w:t>
            </w:r>
            <w:r w:rsidR="005112AA" w:rsidRPr="007F238C">
              <w:rPr>
                <w:rFonts w:ascii="Arial" w:hAnsi="Arial" w:cs="Arial"/>
                <w:sz w:val="16"/>
                <w:lang w:val="lt-LT"/>
              </w:rPr>
              <w:t xml:space="preserve">elementų </w:t>
            </w:r>
            <w:r w:rsidRPr="007F238C">
              <w:rPr>
                <w:rFonts w:ascii="Arial" w:hAnsi="Arial" w:cs="Arial"/>
                <w:sz w:val="16"/>
                <w:lang w:val="lt-LT"/>
              </w:rPr>
              <w:t>sąnaudos, patiriamos teikiant tik paslaugą A</w:t>
            </w:r>
          </w:p>
        </w:tc>
      </w:tr>
      <w:tr w:rsidR="003A1EDE" w:rsidRPr="007F238C" w:rsidTr="00D22416">
        <w:tc>
          <w:tcPr>
            <w:tcW w:w="4395" w:type="dxa"/>
          </w:tcPr>
          <w:p w:rsidR="00721C1D" w:rsidRPr="007F238C" w:rsidRDefault="00721C1D" w:rsidP="007F60F9">
            <w:pPr>
              <w:spacing w:after="0" w:line="240" w:lineRule="auto"/>
              <w:rPr>
                <w:rFonts w:ascii="Arial" w:hAnsi="Arial" w:cs="Arial"/>
                <w:sz w:val="16"/>
                <w:lang w:val="lt-LT"/>
              </w:rPr>
            </w:pPr>
            <w:r w:rsidRPr="007F238C">
              <w:rPr>
                <w:rFonts w:ascii="Arial" w:hAnsi="Arial" w:cs="Arial"/>
                <w:sz w:val="16"/>
                <w:lang w:val="lt-LT"/>
              </w:rPr>
              <w:t>Pure LRAIC</w:t>
            </w:r>
          </w:p>
        </w:tc>
        <w:tc>
          <w:tcPr>
            <w:tcW w:w="5352" w:type="dxa"/>
          </w:tcPr>
          <w:p w:rsidR="00721C1D" w:rsidRPr="007F238C" w:rsidRDefault="00721C1D" w:rsidP="007F60F9">
            <w:pPr>
              <w:spacing w:after="0" w:line="240" w:lineRule="auto"/>
              <w:rPr>
                <w:rFonts w:ascii="Arial" w:hAnsi="Arial" w:cs="Arial"/>
                <w:sz w:val="16"/>
                <w:lang w:val="lt-LT"/>
              </w:rPr>
            </w:pPr>
            <w:r w:rsidRPr="007F238C">
              <w:rPr>
                <w:rFonts w:ascii="Arial" w:hAnsi="Arial" w:cs="Arial"/>
                <w:sz w:val="16"/>
                <w:lang w:val="lt-LT"/>
              </w:rPr>
              <w:t>„grynas“ LRAIC</w:t>
            </w:r>
          </w:p>
        </w:tc>
      </w:tr>
      <w:tr w:rsidR="003A1EDE" w:rsidRPr="007F238C" w:rsidTr="00D22416">
        <w:tc>
          <w:tcPr>
            <w:tcW w:w="4395" w:type="dxa"/>
          </w:tcPr>
          <w:p w:rsidR="00721C1D" w:rsidRPr="007F238C" w:rsidRDefault="005112AA" w:rsidP="007F60F9">
            <w:pPr>
              <w:spacing w:after="0" w:line="240" w:lineRule="auto"/>
              <w:rPr>
                <w:rFonts w:ascii="Arial" w:hAnsi="Arial" w:cs="Arial"/>
                <w:sz w:val="16"/>
                <w:lang w:val="lt-LT"/>
              </w:rPr>
            </w:pPr>
            <w:r w:rsidRPr="007F238C">
              <w:rPr>
                <w:rFonts w:ascii="Arial" w:hAnsi="Arial" w:cs="Arial"/>
                <w:sz w:val="16"/>
                <w:lang w:val="lt-LT"/>
              </w:rPr>
              <w:t>Cost of shared infrastructure for services A and B</w:t>
            </w:r>
          </w:p>
        </w:tc>
        <w:tc>
          <w:tcPr>
            <w:tcW w:w="5352" w:type="dxa"/>
          </w:tcPr>
          <w:p w:rsidR="00721C1D" w:rsidRPr="007F238C" w:rsidRDefault="005112AA" w:rsidP="007F60F9">
            <w:pPr>
              <w:spacing w:after="0" w:line="240" w:lineRule="auto"/>
              <w:rPr>
                <w:rFonts w:ascii="Arial" w:hAnsi="Arial" w:cs="Arial"/>
                <w:sz w:val="16"/>
                <w:lang w:val="lt-LT"/>
              </w:rPr>
            </w:pPr>
            <w:r w:rsidRPr="007F238C">
              <w:rPr>
                <w:rFonts w:ascii="Arial" w:hAnsi="Arial" w:cs="Arial"/>
                <w:sz w:val="16"/>
                <w:lang w:val="lt-LT"/>
              </w:rPr>
              <w:t>Tinklo elementų sąnaudos, patiriamos teikiant bendrai paslaugą A ir B</w:t>
            </w:r>
          </w:p>
        </w:tc>
      </w:tr>
      <w:tr w:rsidR="003A1EDE" w:rsidRPr="007F238C" w:rsidTr="00D22416">
        <w:tc>
          <w:tcPr>
            <w:tcW w:w="4395" w:type="dxa"/>
          </w:tcPr>
          <w:p w:rsidR="005112AA" w:rsidRPr="007F238C" w:rsidRDefault="005112AA" w:rsidP="00D22416">
            <w:pPr>
              <w:spacing w:after="0" w:line="240" w:lineRule="auto"/>
              <w:rPr>
                <w:rFonts w:ascii="Arial" w:hAnsi="Arial" w:cs="Arial"/>
                <w:sz w:val="16"/>
                <w:lang w:val="lt-LT"/>
              </w:rPr>
            </w:pPr>
            <w:r w:rsidRPr="007F238C">
              <w:rPr>
                <w:rFonts w:ascii="Arial" w:hAnsi="Arial" w:cs="Arial"/>
                <w:sz w:val="16"/>
                <w:lang w:val="lt-LT"/>
              </w:rPr>
              <w:t>Infrastructure costs o</w:t>
            </w:r>
            <w:r w:rsidR="00D22416" w:rsidRPr="007F238C">
              <w:rPr>
                <w:rFonts w:ascii="Arial" w:hAnsi="Arial" w:cs="Arial"/>
                <w:sz w:val="16"/>
                <w:lang w:val="lt-LT"/>
              </w:rPr>
              <w:t>f</w:t>
            </w:r>
            <w:r w:rsidRPr="007F238C">
              <w:rPr>
                <w:rFonts w:ascii="Arial" w:hAnsi="Arial" w:cs="Arial"/>
                <w:sz w:val="16"/>
                <w:lang w:val="lt-LT"/>
              </w:rPr>
              <w:t xml:space="preserve"> other services will not be included in the model</w:t>
            </w:r>
          </w:p>
        </w:tc>
        <w:tc>
          <w:tcPr>
            <w:tcW w:w="5352" w:type="dxa"/>
          </w:tcPr>
          <w:p w:rsidR="005112AA" w:rsidRPr="007F238C" w:rsidRDefault="005112AA" w:rsidP="007F60F9">
            <w:pPr>
              <w:spacing w:after="0" w:line="240" w:lineRule="auto"/>
              <w:rPr>
                <w:rFonts w:ascii="Arial" w:hAnsi="Arial" w:cs="Arial"/>
                <w:sz w:val="16"/>
                <w:lang w:val="lt-LT"/>
              </w:rPr>
            </w:pPr>
            <w:r w:rsidRPr="007F238C">
              <w:rPr>
                <w:rFonts w:ascii="Arial" w:hAnsi="Arial" w:cs="Arial"/>
                <w:sz w:val="16"/>
                <w:lang w:val="lt-LT"/>
              </w:rPr>
              <w:t>Tinklo elementų, susijusių su kitomis paslaugomis, sąnaudos nebus vertinamos modelyje</w:t>
            </w:r>
          </w:p>
        </w:tc>
      </w:tr>
      <w:tr w:rsidR="003A1EDE" w:rsidRPr="007F238C" w:rsidTr="00D22416">
        <w:tc>
          <w:tcPr>
            <w:tcW w:w="4395" w:type="dxa"/>
          </w:tcPr>
          <w:p w:rsidR="005112AA" w:rsidRPr="007F238C" w:rsidRDefault="005112AA" w:rsidP="007F60F9">
            <w:pPr>
              <w:spacing w:after="0" w:line="240" w:lineRule="auto"/>
              <w:rPr>
                <w:rFonts w:ascii="Arial" w:hAnsi="Arial" w:cs="Arial"/>
                <w:sz w:val="16"/>
                <w:lang w:val="lt-LT"/>
              </w:rPr>
            </w:pPr>
            <w:r w:rsidRPr="007F238C">
              <w:rPr>
                <w:rFonts w:ascii="Arial" w:hAnsi="Arial" w:cs="Arial"/>
                <w:sz w:val="16"/>
                <w:lang w:val="lt-LT"/>
              </w:rPr>
              <w:t>Common and jodint costs</w:t>
            </w:r>
          </w:p>
        </w:tc>
        <w:tc>
          <w:tcPr>
            <w:tcW w:w="5352" w:type="dxa"/>
          </w:tcPr>
          <w:p w:rsidR="005112AA" w:rsidRPr="007F238C" w:rsidRDefault="005112AA" w:rsidP="007F60F9">
            <w:pPr>
              <w:spacing w:after="0" w:line="240" w:lineRule="auto"/>
              <w:rPr>
                <w:rFonts w:ascii="Arial" w:hAnsi="Arial" w:cs="Arial"/>
                <w:sz w:val="16"/>
                <w:lang w:val="lt-LT"/>
              </w:rPr>
            </w:pPr>
            <w:r w:rsidRPr="007F238C">
              <w:rPr>
                <w:rFonts w:ascii="Arial" w:hAnsi="Arial" w:cs="Arial"/>
                <w:sz w:val="16"/>
                <w:lang w:val="lt-LT"/>
              </w:rPr>
              <w:t>Bendrosios sąnaudos</w:t>
            </w:r>
          </w:p>
        </w:tc>
      </w:tr>
      <w:tr w:rsidR="005112AA" w:rsidRPr="007F238C" w:rsidTr="00D22416">
        <w:tc>
          <w:tcPr>
            <w:tcW w:w="4395" w:type="dxa"/>
          </w:tcPr>
          <w:p w:rsidR="005112AA" w:rsidRPr="007F238C" w:rsidRDefault="005112AA" w:rsidP="007F60F9">
            <w:pPr>
              <w:spacing w:after="0" w:line="240" w:lineRule="auto"/>
              <w:rPr>
                <w:rFonts w:ascii="Arial" w:hAnsi="Arial" w:cs="Arial"/>
                <w:sz w:val="16"/>
                <w:lang w:val="lt-LT"/>
              </w:rPr>
            </w:pPr>
            <w:r w:rsidRPr="007F238C">
              <w:rPr>
                <w:rFonts w:ascii="Arial" w:hAnsi="Arial" w:cs="Arial"/>
                <w:sz w:val="16"/>
                <w:lang w:val="lt-LT"/>
              </w:rPr>
              <w:t>Level of costs</w:t>
            </w:r>
          </w:p>
        </w:tc>
        <w:tc>
          <w:tcPr>
            <w:tcW w:w="5352" w:type="dxa"/>
          </w:tcPr>
          <w:p w:rsidR="005112AA" w:rsidRPr="007F238C" w:rsidRDefault="005112AA" w:rsidP="007F60F9">
            <w:pPr>
              <w:spacing w:after="0" w:line="240" w:lineRule="auto"/>
              <w:rPr>
                <w:rFonts w:ascii="Arial" w:hAnsi="Arial" w:cs="Arial"/>
                <w:sz w:val="16"/>
                <w:lang w:val="lt-LT"/>
              </w:rPr>
            </w:pPr>
            <w:r w:rsidRPr="007F238C">
              <w:rPr>
                <w:rFonts w:ascii="Arial" w:hAnsi="Arial" w:cs="Arial"/>
                <w:sz w:val="16"/>
                <w:lang w:val="lt-LT"/>
              </w:rPr>
              <w:t>Sąnaudų dydis</w:t>
            </w:r>
          </w:p>
        </w:tc>
      </w:tr>
    </w:tbl>
    <w:p w:rsidR="00721C1D" w:rsidRPr="007F238C" w:rsidRDefault="00721C1D" w:rsidP="00721C1D">
      <w:pPr>
        <w:rPr>
          <w:rFonts w:ascii="Arial" w:hAnsi="Arial" w:cs="Arial"/>
          <w:lang w:val="lt-LT"/>
        </w:rPr>
      </w:pPr>
    </w:p>
    <w:p w:rsidR="00A14805" w:rsidRPr="007F238C" w:rsidRDefault="004E702E" w:rsidP="00721C1D">
      <w:pPr>
        <w:rPr>
          <w:rFonts w:ascii="Arial" w:hAnsi="Arial" w:cs="Arial"/>
          <w:lang w:val="lt-LT"/>
        </w:rPr>
      </w:pPr>
      <w:r w:rsidRPr="007F238C">
        <w:rPr>
          <w:rFonts w:ascii="Arial" w:hAnsi="Arial" w:cs="Arial"/>
          <w:lang w:val="lt-LT"/>
        </w:rPr>
        <w:t>BU-LRAIC modelis turės funkcionalumą sąnaudas apskaičiuoti naudojant visus tris metodu</w:t>
      </w:r>
    </w:p>
    <w:p w:rsidR="004A3517" w:rsidRPr="007F238C" w:rsidRDefault="004A3517" w:rsidP="005E3D1F">
      <w:pPr>
        <w:pStyle w:val="ListParagraph"/>
        <w:numPr>
          <w:ilvl w:val="0"/>
          <w:numId w:val="42"/>
        </w:numPr>
        <w:tabs>
          <w:tab w:val="left" w:pos="284"/>
        </w:tabs>
        <w:spacing w:line="360" w:lineRule="auto"/>
        <w:ind w:left="284" w:hanging="284"/>
        <w:jc w:val="both"/>
        <w:rPr>
          <w:rFonts w:ascii="Arial" w:hAnsi="Arial" w:cs="Arial"/>
          <w:szCs w:val="22"/>
          <w:lang w:val="lt-LT"/>
        </w:rPr>
      </w:pPr>
      <w:r w:rsidRPr="007F238C">
        <w:rPr>
          <w:rFonts w:ascii="Arial" w:hAnsi="Arial" w:cs="Arial"/>
          <w:b/>
          <w:bCs/>
          <w:i/>
          <w:iCs/>
          <w:szCs w:val="22"/>
          <w:lang w:val="lt-LT"/>
        </w:rPr>
        <w:t>Ilgasis laikotarpis.</w:t>
      </w:r>
      <w:r w:rsidRPr="007F238C">
        <w:rPr>
          <w:rFonts w:ascii="Arial" w:hAnsi="Arial" w:cs="Arial"/>
          <w:szCs w:val="22"/>
          <w:lang w:val="lt-LT"/>
        </w:rPr>
        <w:t xml:space="preserve"> Trumpuoju laikotarpiu padidėjimo sąnaudos gali būti pastovios ir kintamos padidėjimo sąnaudos</w:t>
      </w:r>
      <w:r w:rsidR="001C3E83" w:rsidRPr="007F238C">
        <w:rPr>
          <w:rFonts w:ascii="Arial" w:hAnsi="Arial" w:cs="Arial"/>
          <w:szCs w:val="22"/>
          <w:lang w:val="lt-LT"/>
        </w:rPr>
        <w:t>. V</w:t>
      </w:r>
      <w:r w:rsidRPr="007F238C">
        <w:rPr>
          <w:rFonts w:ascii="Arial" w:hAnsi="Arial" w:cs="Arial"/>
          <w:szCs w:val="22"/>
          <w:lang w:val="lt-LT"/>
        </w:rPr>
        <w:t xml:space="preserve">is dėlto ilguoju laikotarpiu visos sąnaudos yra kintamos, kas ir yra LRAIC principas. Taigi, į prognozuojamą paslaugų paklausą turėtų būti įtraukti visi įvesties faktoriai (taip pat ir kapitalo investicijos). </w:t>
      </w:r>
    </w:p>
    <w:p w:rsidR="008D4334" w:rsidRPr="007F238C" w:rsidRDefault="004A3517" w:rsidP="005E3D1F">
      <w:pPr>
        <w:numPr>
          <w:ilvl w:val="0"/>
          <w:numId w:val="42"/>
        </w:numPr>
        <w:tabs>
          <w:tab w:val="left" w:pos="284"/>
        </w:tabs>
        <w:spacing w:line="360" w:lineRule="auto"/>
        <w:ind w:left="284" w:hanging="284"/>
        <w:jc w:val="both"/>
        <w:rPr>
          <w:rFonts w:ascii="Arial" w:hAnsi="Arial" w:cs="Arial"/>
          <w:szCs w:val="22"/>
          <w:lang w:val="lt-LT"/>
        </w:rPr>
      </w:pPr>
      <w:r w:rsidRPr="007F238C">
        <w:rPr>
          <w:rFonts w:ascii="Arial" w:hAnsi="Arial" w:cs="Arial"/>
          <w:b/>
          <w:bCs/>
          <w:i/>
          <w:iCs/>
          <w:szCs w:val="22"/>
          <w:lang w:val="lt-LT"/>
        </w:rPr>
        <w:t>Vidutinis padidėjimas.</w:t>
      </w:r>
      <w:r w:rsidRPr="007F238C">
        <w:rPr>
          <w:rFonts w:ascii="Arial" w:hAnsi="Arial" w:cs="Arial"/>
          <w:szCs w:val="22"/>
          <w:lang w:val="lt-LT"/>
        </w:rPr>
        <w:t xml:space="preserve"> Vidutinių padidėjimo sąnaudų principas apima sąnaudų pokyčio dėl gamybos (paslaugų apimties) padidėjimo (sumažėjimo) įvertinimą ir įvertintų sąnaudų priskyrimą vienam teikiamos paslaugos vienetui. </w:t>
      </w:r>
      <w:r w:rsidR="008D4334" w:rsidRPr="007F238C">
        <w:rPr>
          <w:rFonts w:ascii="Arial" w:hAnsi="Arial" w:cs="Arial"/>
          <w:szCs w:val="22"/>
          <w:lang w:val="lt-LT"/>
        </w:rPr>
        <w:t xml:space="preserve">2 paveiksle yra grafiškai iliustruojami padidėjimo ir vidutinių padidėjimo sąnaudų skirtumai. </w:t>
      </w:r>
    </w:p>
    <w:p w:rsidR="008D4334" w:rsidRPr="007F238C" w:rsidRDefault="008D4334" w:rsidP="008D4334">
      <w:pPr>
        <w:tabs>
          <w:tab w:val="left" w:pos="567"/>
        </w:tabs>
        <w:spacing w:line="360" w:lineRule="auto"/>
        <w:jc w:val="both"/>
        <w:rPr>
          <w:rFonts w:ascii="Arial" w:hAnsi="Arial" w:cs="Arial"/>
          <w:szCs w:val="22"/>
          <w:lang w:val="lt-LT"/>
        </w:rPr>
      </w:pPr>
      <w:r w:rsidRPr="007F238C">
        <w:rPr>
          <w:rFonts w:ascii="Arial" w:hAnsi="Arial" w:cs="Arial"/>
          <w:noProof/>
          <w:szCs w:val="22"/>
          <w:lang w:val="lt-LT" w:eastAsia="lt-LT"/>
        </w:rPr>
        <mc:AlternateContent>
          <mc:Choice Requires="wpg">
            <w:drawing>
              <wp:anchor distT="0" distB="0" distL="114300" distR="114300" simplePos="0" relativeHeight="251661312" behindDoc="0" locked="0" layoutInCell="1" allowOverlap="1" wp14:anchorId="1A46F927" wp14:editId="2FD119F9">
                <wp:simplePos x="0" y="0"/>
                <wp:positionH relativeFrom="character">
                  <wp:posOffset>12700</wp:posOffset>
                </wp:positionH>
                <wp:positionV relativeFrom="line">
                  <wp:posOffset>196215</wp:posOffset>
                </wp:positionV>
                <wp:extent cx="6286500" cy="2207895"/>
                <wp:effectExtent l="0" t="0" r="0" b="1905"/>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0" cy="2207895"/>
                          <a:chOff x="261" y="2061"/>
                          <a:chExt cx="8820" cy="3960"/>
                        </a:xfrm>
                      </wpg:grpSpPr>
                      <wpg:grpSp>
                        <wpg:cNvPr id="6" name="Group 5"/>
                        <wpg:cNvGrpSpPr>
                          <a:grpSpLocks/>
                        </wpg:cNvGrpSpPr>
                        <wpg:grpSpPr bwMode="auto">
                          <a:xfrm>
                            <a:off x="1881" y="2061"/>
                            <a:ext cx="7200" cy="3960"/>
                            <a:chOff x="801" y="2061"/>
                            <a:chExt cx="7200" cy="3960"/>
                          </a:xfrm>
                        </wpg:grpSpPr>
                        <wps:wsp>
                          <wps:cNvPr id="7" name="Text Box 6"/>
                          <wps:cNvSpPr txBox="1">
                            <a:spLocks noChangeArrowheads="1"/>
                          </wps:cNvSpPr>
                          <wps:spPr bwMode="auto">
                            <a:xfrm>
                              <a:off x="3681" y="2781"/>
                              <a:ext cx="43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Pr="0050346F" w:rsidRDefault="007F238C" w:rsidP="004A3517">
                                <w:pPr>
                                  <w:rPr>
                                    <w:rFonts w:ascii="Arial" w:hAnsi="Arial" w:cs="Arial"/>
                                    <w:b/>
                                    <w:lang w:val="lt-LT"/>
                                  </w:rPr>
                                </w:pPr>
                                <w:r w:rsidRPr="0058101F">
                                  <w:rPr>
                                    <w:rFonts w:ascii="Arial" w:hAnsi="Arial" w:cs="Arial"/>
                                    <w:b/>
                                    <w:lang w:val="lt-LT"/>
                                  </w:rPr>
                                  <w:t>Vidutin</w:t>
                                </w:r>
                                <w:r>
                                  <w:rPr>
                                    <w:rFonts w:ascii="Arial" w:hAnsi="Arial" w:cs="Arial"/>
                                    <w:b/>
                                    <w:lang w:val="lt-LT"/>
                                  </w:rPr>
                                  <w:t>ės padidėjimo</w:t>
                                </w:r>
                                <w:r w:rsidRPr="0050346F">
                                  <w:rPr>
                                    <w:rFonts w:ascii="Arial" w:hAnsi="Arial" w:cs="Arial"/>
                                    <w:b/>
                                    <w:lang w:val="lt-LT"/>
                                  </w:rPr>
                                  <w:t xml:space="preserve"> sąnaudos</w:t>
                                </w:r>
                              </w:p>
                            </w:txbxContent>
                          </wps:txbx>
                          <wps:bodyPr rot="0" vert="horz" wrap="square" lIns="91440" tIns="45720" rIns="91440" bIns="45720" anchor="t" anchorCtr="0" upright="1">
                            <a:noAutofit/>
                          </wps:bodyPr>
                        </wps:wsp>
                        <wpg:grpSp>
                          <wpg:cNvPr id="8" name="Group 7"/>
                          <wpg:cNvGrpSpPr>
                            <a:grpSpLocks/>
                          </wpg:cNvGrpSpPr>
                          <wpg:grpSpPr bwMode="auto">
                            <a:xfrm>
                              <a:off x="801" y="2061"/>
                              <a:ext cx="4140" cy="3960"/>
                              <a:chOff x="801" y="2061"/>
                              <a:chExt cx="4140" cy="3960"/>
                            </a:xfrm>
                          </wpg:grpSpPr>
                          <wps:wsp>
                            <wps:cNvPr id="9" name="Line 8"/>
                            <wps:cNvCnPr/>
                            <wps:spPr bwMode="auto">
                              <a:xfrm flipV="1">
                                <a:off x="1161" y="2421"/>
                                <a:ext cx="0" cy="28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 name="Line 9"/>
                            <wps:cNvCnPr/>
                            <wps:spPr bwMode="auto">
                              <a:xfrm>
                                <a:off x="1161" y="5301"/>
                                <a:ext cx="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 name="Freeform 10"/>
                            <wps:cNvSpPr>
                              <a:spLocks/>
                            </wps:cNvSpPr>
                            <wps:spPr bwMode="auto">
                              <a:xfrm>
                                <a:off x="1161" y="2601"/>
                                <a:ext cx="2160" cy="1800"/>
                              </a:xfrm>
                              <a:custGeom>
                                <a:avLst/>
                                <a:gdLst>
                                  <a:gd name="T0" fmla="*/ 0 w 2160"/>
                                  <a:gd name="T1" fmla="*/ 1800 h 1800"/>
                                  <a:gd name="T2" fmla="*/ 720 w 2160"/>
                                  <a:gd name="T3" fmla="*/ 540 h 1800"/>
                                  <a:gd name="T4" fmla="*/ 2160 w 2160"/>
                                  <a:gd name="T5" fmla="*/ 0 h 1800"/>
                                </a:gdLst>
                                <a:ahLst/>
                                <a:cxnLst>
                                  <a:cxn ang="0">
                                    <a:pos x="T0" y="T1"/>
                                  </a:cxn>
                                  <a:cxn ang="0">
                                    <a:pos x="T2" y="T3"/>
                                  </a:cxn>
                                  <a:cxn ang="0">
                                    <a:pos x="T4" y="T5"/>
                                  </a:cxn>
                                </a:cxnLst>
                                <a:rect l="0" t="0" r="r" b="b"/>
                                <a:pathLst>
                                  <a:path w="2160" h="1800">
                                    <a:moveTo>
                                      <a:pt x="0" y="1800"/>
                                    </a:moveTo>
                                    <a:cubicBezTo>
                                      <a:pt x="180" y="1320"/>
                                      <a:pt x="360" y="840"/>
                                      <a:pt x="720" y="540"/>
                                    </a:cubicBezTo>
                                    <a:cubicBezTo>
                                      <a:pt x="1080" y="240"/>
                                      <a:pt x="1920" y="90"/>
                                      <a:pt x="216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Line 11"/>
                            <wps:cNvCnPr/>
                            <wps:spPr bwMode="auto">
                              <a:xfrm>
                                <a:off x="1701" y="3321"/>
                                <a:ext cx="0" cy="198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 name="Line 12"/>
                            <wps:cNvCnPr/>
                            <wps:spPr bwMode="auto">
                              <a:xfrm>
                                <a:off x="3321" y="2601"/>
                                <a:ext cx="0" cy="27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 name="Line 13"/>
                            <wps:cNvCnPr/>
                            <wps:spPr bwMode="auto">
                              <a:xfrm>
                                <a:off x="2061" y="5481"/>
                                <a:ext cx="108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 name="Text Box 14"/>
                            <wps:cNvSpPr txBox="1">
                              <a:spLocks noChangeArrowheads="1"/>
                            </wps:cNvSpPr>
                            <wps:spPr bwMode="auto">
                              <a:xfrm>
                                <a:off x="1881" y="5481"/>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Pr="00800067" w:rsidRDefault="007F238C" w:rsidP="004A3517">
                                  <w:pPr>
                                    <w:rPr>
                                      <w:rFonts w:ascii="Arial" w:hAnsi="Arial" w:cs="Arial"/>
                                      <w:b/>
                                      <w:lang w:val="lt-LT"/>
                                    </w:rPr>
                                  </w:pPr>
                                  <w:r w:rsidRPr="00800067">
                                    <w:rPr>
                                      <w:rFonts w:ascii="Arial" w:hAnsi="Arial" w:cs="Arial"/>
                                      <w:b/>
                                      <w:lang w:val="lt-LT"/>
                                    </w:rPr>
                                    <w:t>Padidėjimas</w:t>
                                  </w:r>
                                </w:p>
                              </w:txbxContent>
                            </wps:txbx>
                            <wps:bodyPr rot="0" vert="horz" wrap="square" lIns="91440" tIns="45720" rIns="91440" bIns="45720" anchor="t" anchorCtr="0" upright="1">
                              <a:noAutofit/>
                            </wps:bodyPr>
                          </wps:wsp>
                          <wps:wsp>
                            <wps:cNvPr id="16" name="Text Box 15"/>
                            <wps:cNvSpPr txBox="1">
                              <a:spLocks noChangeArrowheads="1"/>
                            </wps:cNvSpPr>
                            <wps:spPr bwMode="auto">
                              <a:xfrm>
                                <a:off x="3501" y="5301"/>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Pr="0050346F" w:rsidRDefault="007F238C" w:rsidP="004A3517">
                                  <w:pPr>
                                    <w:rPr>
                                      <w:rFonts w:ascii="Arial" w:hAnsi="Arial" w:cs="Arial"/>
                                      <w:sz w:val="24"/>
                                      <w:lang w:val="lt-LT"/>
                                    </w:rPr>
                                  </w:pPr>
                                  <w:r>
                                    <w:rPr>
                                      <w:rFonts w:ascii="Arial" w:hAnsi="Arial" w:cs="Arial"/>
                                      <w:sz w:val="24"/>
                                      <w:lang w:val="lt-LT"/>
                                    </w:rPr>
                                    <w:t>Produkcija</w:t>
                                  </w:r>
                                </w:p>
                              </w:txbxContent>
                            </wps:txbx>
                            <wps:bodyPr rot="0" vert="horz" wrap="square" lIns="91440" tIns="45720" rIns="91440" bIns="45720" anchor="t" anchorCtr="0" upright="1">
                              <a:noAutofit/>
                            </wps:bodyPr>
                          </wps:wsp>
                          <wps:wsp>
                            <wps:cNvPr id="17" name="Text Box 16"/>
                            <wps:cNvSpPr txBox="1">
                              <a:spLocks noChangeArrowheads="1"/>
                            </wps:cNvSpPr>
                            <wps:spPr bwMode="auto">
                              <a:xfrm>
                                <a:off x="801" y="2061"/>
                                <a:ext cx="14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Pr="0050346F" w:rsidRDefault="007F238C" w:rsidP="004A3517">
                                  <w:pPr>
                                    <w:rPr>
                                      <w:rFonts w:ascii="Arial" w:hAnsi="Arial" w:cs="Arial"/>
                                      <w:sz w:val="24"/>
                                      <w:lang w:val="lt-LT"/>
                                    </w:rPr>
                                  </w:pPr>
                                  <w:r w:rsidRPr="0050346F">
                                    <w:rPr>
                                      <w:rFonts w:ascii="Arial" w:hAnsi="Arial" w:cs="Arial"/>
                                      <w:sz w:val="24"/>
                                      <w:lang w:val="en-US"/>
                                    </w:rPr>
                                    <w:t>S</w:t>
                                  </w:r>
                                  <w:r w:rsidRPr="0050346F">
                                    <w:rPr>
                                      <w:rFonts w:ascii="Arial" w:hAnsi="Arial" w:cs="Arial"/>
                                      <w:sz w:val="24"/>
                                      <w:lang w:val="lt-LT"/>
                                    </w:rPr>
                                    <w:t>ąnaudos</w:t>
                                  </w:r>
                                </w:p>
                              </w:txbxContent>
                            </wps:txbx>
                            <wps:bodyPr rot="0" vert="horz" wrap="square" lIns="91440" tIns="45720" rIns="91440" bIns="45720" anchor="t" anchorCtr="0" upright="1">
                              <a:noAutofit/>
                            </wps:bodyPr>
                          </wps:wsp>
                          <wps:wsp>
                            <wps:cNvPr id="18" name="Line 17"/>
                            <wps:cNvCnPr/>
                            <wps:spPr bwMode="auto">
                              <a:xfrm>
                                <a:off x="1161" y="3321"/>
                                <a:ext cx="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 name="Line 18"/>
                            <wps:cNvCnPr/>
                            <wps:spPr bwMode="auto">
                              <a:xfrm>
                                <a:off x="1161" y="2601"/>
                                <a:ext cx="216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 name="Line 19"/>
                            <wps:cNvCnPr/>
                            <wps:spPr bwMode="auto">
                              <a:xfrm flipV="1">
                                <a:off x="1701" y="2601"/>
                                <a:ext cx="162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wps:spPr bwMode="auto">
                              <a:xfrm>
                                <a:off x="2061" y="3141"/>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Line 21"/>
                            <wps:cNvCnPr/>
                            <wps:spPr bwMode="auto">
                              <a:xfrm flipV="1">
                                <a:off x="2601" y="2961"/>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Text Box 22"/>
                            <wps:cNvSpPr txBox="1">
                              <a:spLocks noChangeArrowheads="1"/>
                            </wps:cNvSpPr>
                            <wps:spPr bwMode="auto">
                              <a:xfrm>
                                <a:off x="2061" y="3141"/>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Default="007F238C" w:rsidP="004A3517">
                                  <w:pPr>
                                    <w:rPr>
                                      <w:sz w:val="20"/>
                                      <w:szCs w:val="20"/>
                                      <w:lang w:val="en-US"/>
                                    </w:rPr>
                                  </w:pPr>
                                </w:p>
                              </w:txbxContent>
                            </wps:txbx>
                            <wps:bodyPr rot="0" vert="horz" wrap="square" lIns="91440" tIns="45720" rIns="91440" bIns="45720" anchor="t" anchorCtr="0" upright="1">
                              <a:noAutofit/>
                            </wps:bodyPr>
                          </wps:wsp>
                          <wps:wsp>
                            <wps:cNvPr id="24" name="Line 23"/>
                            <wps:cNvCnPr/>
                            <wps:spPr bwMode="auto">
                              <a:xfrm flipH="1">
                                <a:off x="2781" y="2961"/>
                                <a:ext cx="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Line 24"/>
                            <wps:cNvCnPr/>
                            <wps:spPr bwMode="auto">
                              <a:xfrm>
                                <a:off x="981" y="4401"/>
                                <a:ext cx="0" cy="9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type="triangle" w="med" len="med"/>
                                    <a:tailEnd type="triangle" w="med" len="med"/>
                                  </a14:hiddenLine>
                                </a:ext>
                              </a:extLst>
                            </wps:spPr>
                            <wps:bodyPr/>
                          </wps:wsp>
                        </wpg:grpSp>
                      </wpg:grpSp>
                      <wps:wsp>
                        <wps:cNvPr id="26" name="Text Box 25"/>
                        <wps:cNvSpPr txBox="1">
                          <a:spLocks noChangeArrowheads="1"/>
                        </wps:cNvSpPr>
                        <wps:spPr bwMode="auto">
                          <a:xfrm>
                            <a:off x="261" y="4401"/>
                            <a:ext cx="198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Default="007F238C" w:rsidP="004A3517">
                              <w:pPr>
                                <w:rPr>
                                  <w:rFonts w:ascii="Arial" w:hAnsi="Arial" w:cs="Arial"/>
                                  <w:lang w:val="en-US"/>
                                </w:rPr>
                              </w:pPr>
                            </w:p>
                          </w:txbxContent>
                        </wps:txbx>
                        <wps:bodyPr rot="0" vert="horz" wrap="square" lIns="91440" tIns="45720" rIns="91440" bIns="45720" anchor="t" anchorCtr="0" upright="1">
                          <a:noAutofit/>
                        </wps:bodyPr>
                      </wps:wsp>
                      <wps:wsp>
                        <wps:cNvPr id="27" name="Text Box 26"/>
                        <wps:cNvSpPr txBox="1">
                          <a:spLocks noChangeArrowheads="1"/>
                        </wps:cNvSpPr>
                        <wps:spPr bwMode="auto">
                          <a:xfrm>
                            <a:off x="261" y="2601"/>
                            <a:ext cx="198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Pr="0050346F" w:rsidRDefault="007F238C" w:rsidP="004A3517">
                              <w:pPr>
                                <w:rPr>
                                  <w:rFonts w:ascii="Arial" w:hAnsi="Arial" w:cs="Arial"/>
                                  <w:b/>
                                  <w:szCs w:val="22"/>
                                  <w:lang w:val="en-US"/>
                                </w:rPr>
                              </w:pPr>
                              <w:r>
                                <w:rPr>
                                  <w:rFonts w:ascii="Arial" w:hAnsi="Arial" w:cs="Arial"/>
                                  <w:b/>
                                  <w:szCs w:val="22"/>
                                  <w:lang w:val="en-US"/>
                                </w:rPr>
                                <w:t xml:space="preserve">Padidėjimo </w:t>
                              </w:r>
                              <w:r w:rsidRPr="0050346F">
                                <w:rPr>
                                  <w:rFonts w:ascii="Arial" w:hAnsi="Arial" w:cs="Arial"/>
                                  <w:b/>
                                  <w:szCs w:val="22"/>
                                  <w:lang w:val="en-US"/>
                                </w:rPr>
                                <w:t>sąnaudos</w:t>
                              </w:r>
                            </w:p>
                            <w:p w:rsidR="007F238C" w:rsidRDefault="007F238C" w:rsidP="004A3517">
                              <w:pPr>
                                <w:rPr>
                                  <w:rFonts w:ascii="Arial" w:hAnsi="Arial" w:cs="Arial"/>
                                  <w:b/>
                                  <w:lang w:val="en-US"/>
                                </w:rPr>
                              </w:pPr>
                            </w:p>
                            <w:p w:rsidR="007F238C" w:rsidRDefault="007F238C" w:rsidP="004A3517">
                              <w:pPr>
                                <w:rPr>
                                  <w:rFonts w:ascii="Arial" w:hAnsi="Arial" w:cs="Arial"/>
                                  <w:b/>
                                  <w:lang w:val="en-US"/>
                                </w:rPr>
                              </w:pPr>
                            </w:p>
                          </w:txbxContent>
                        </wps:txbx>
                        <wps:bodyPr rot="0" vert="horz" wrap="square" lIns="91440" tIns="45720" rIns="91440" bIns="45720" anchor="t" anchorCtr="0" upright="1">
                          <a:noAutofit/>
                        </wps:bodyPr>
                      </wps:wsp>
                      <wps:wsp>
                        <wps:cNvPr id="28" name="Line 27"/>
                        <wps:cNvCnPr/>
                        <wps:spPr bwMode="auto">
                          <a:xfrm>
                            <a:off x="2061" y="2601"/>
                            <a:ext cx="0" cy="72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 o:spid="_x0000_s1026" style="position:absolute;margin-left:1pt;margin-top:15.45pt;width:495pt;height:173.85pt;z-index:251661312;mso-position-horizontal-relative:char;mso-position-vertical-relative:line" coordorigin="261,2061" coordsize="8820,3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">
                <v:group id="_x0000_s1027" style="position:absolute;left:1881;top:2061;width:7200;height:3960" coordorigin="801,2061" coordsize="7200,3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type id="_x0000_t202" coordsize="21600,21600" o:spt="202" path="m,l,21600r21600,l21600,xe">
                    <v:stroke joinstyle="miter"/>
                    <v:path gradientshapeok="t" o:connecttype="rect"/>
                  </v:shapetype>
                  <v:shape id="Text Box 6" o:spid="_x0000_s1028" type="#_x0000_t202" style="position:absolute;left:3681;top:2781;width:43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w:txbxContent>
                        <w:p w:rsidR="007F238C" w:rsidRPr="0050346F" w:rsidRDefault="007F238C" w:rsidP="004A3517">
                          <w:pPr>
                            <w:rPr>
                              <w:rFonts w:ascii="Arial" w:hAnsi="Arial" w:cs="Arial"/>
                              <w:b/>
                              <w:lang w:val="lt-LT"/>
                            </w:rPr>
                          </w:pPr>
                          <w:r w:rsidRPr="0058101F">
                            <w:rPr>
                              <w:rFonts w:ascii="Arial" w:hAnsi="Arial" w:cs="Arial"/>
                              <w:b/>
                              <w:lang w:val="lt-LT"/>
                            </w:rPr>
                            <w:t>Vidutin</w:t>
                          </w:r>
                          <w:r>
                            <w:rPr>
                              <w:rFonts w:ascii="Arial" w:hAnsi="Arial" w:cs="Arial"/>
                              <w:b/>
                              <w:lang w:val="lt-LT"/>
                            </w:rPr>
                            <w:t>ės padidėjimo</w:t>
                          </w:r>
                          <w:r w:rsidRPr="0050346F">
                            <w:rPr>
                              <w:rFonts w:ascii="Arial" w:hAnsi="Arial" w:cs="Arial"/>
                              <w:b/>
                              <w:lang w:val="lt-LT"/>
                            </w:rPr>
                            <w:t xml:space="preserve"> sąnaudos</w:t>
                          </w:r>
                        </w:p>
                      </w:txbxContent>
                    </v:textbox>
                  </v:shape>
                  <v:group id="Group 7" o:spid="_x0000_s1029" style="position:absolute;left:801;top:2061;width:4140;height:3960" coordorigin="801,2061" coordsize="4140,3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8" o:spid="_x0000_s1030" style="position:absolute;flip:y;visibility:visible;mso-wrap-style:square" from="1161,2421" to="116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4YusAAAADaAAAADwAAAGRycy9kb3ducmV2LnhtbERPTWvCQBC9C/0PyxS8BN2oIDW6Ca2t&#10;UJAeaj14HLJjEszOhuxU03/fLRQ8Pt73phhcq67Uh8azgdk0BUVcettwZeD4tZs8gQqCbLH1TAZ+&#10;KECRP4w2mFl/40+6HqRSMYRDhgZqkS7TOpQ1OQxT3xFH7ux7hxJhX2nb4y2Gu1bP03SpHTYcG2rs&#10;aFtTeTl8uzhj98Gvi0Xy4nSSrOjtJPtUizHjx+F5DUpokLv43/1uDazg70r0g85/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4+GLrAAAAA2gAAAA8AAAAAAAAAAAAAAAAA&#10;oQIAAGRycy9kb3ducmV2LnhtbFBLBQYAAAAABAAEAPkAAACOAwAAAAA=&#10;">
                      <v:stroke endarrow="block"/>
                    </v:line>
                    <v:line id="Line 9" o:spid="_x0000_s1031" style="position:absolute;visibility:visible;mso-wrap-style:square" from="1161,5301" to="404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kIPMUAAADbAAAADwAAAGRycy9kb3ducmV2LnhtbESPT0/DMAzF70h8h8hIu7F0O+xPWTYh&#10;qkkcBtI2xNk0pqlonKoJXfbt8QFpN1vv+b2fN7vsOzXSENvABmbTAhRxHWzLjYGP8/5xBSomZItd&#10;YDJwpQi77f3dBksbLnyk8ZQaJSEcSzTgUupLrWPtyGOchp5YtO8weEyyDo22A14k3Hd6XhQL7bFl&#10;aXDY04uj+uf06w0sXXXUS10dzu/V2M7W+S1/fq2NmTzk5ydQiXK6mf+vX63gC738IgPo7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rkIPMUAAADbAAAADwAAAAAAAAAA&#10;AAAAAAChAgAAZHJzL2Rvd25yZXYueG1sUEsFBgAAAAAEAAQA+QAAAJMDAAAAAA==&#10;">
                      <v:stroke endarrow="block"/>
                    </v:line>
                    <v:shape id="Freeform 10" o:spid="_x0000_s1032" style="position:absolute;left:1161;top:2601;width:2160;height:1800;visibility:visible;mso-wrap-style:square;v-text-anchor:top" coordsize="2160,1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yposIA&#10;AADbAAAADwAAAGRycy9kb3ducmV2LnhtbERPS2vCQBC+F/oflil4q5sY2kqajfhA8CZaL70N2TEJ&#10;Zmdjdk3iv3cLQm/z8T0nW4ymET11rrasIJ5GIIgLq2suFZx+tu9zEM4ja2wsk4I7OVjkry8ZptoO&#10;fKD+6EsRQtilqKDyvk2ldEVFBt3UtsSBO9vOoA+wK6XucAjhppGzKPqUBmsODRW2tK6ouBxvRsH1&#10;d1nfD5uvJMaPfn+1K5ecbnOlJm/j8huEp9H/i5/unQ7zY/j7JRwg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PKmiwgAAANsAAAAPAAAAAAAAAAAAAAAAAJgCAABkcnMvZG93&#10;bnJldi54bWxQSwUGAAAAAAQABAD1AAAAhwMAAAAA&#10;" path="m,1800c180,1320,360,840,720,540,1080,240,1920,90,2160,e" filled="f">
                      <v:path arrowok="t" o:connecttype="custom" o:connectlocs="0,1800;720,540;2160,0" o:connectangles="0,0,0"/>
                    </v:shape>
                    <v:line id="Line 11" o:spid="_x0000_s1033" style="position:absolute;visibility:visible;mso-wrap-style:square" from="1701,3321" to="170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G/NcQAAADbAAAADwAAAGRycy9kb3ducmV2LnhtbESPQWvCQBCF7wX/wzKCt7qpB2mjq0gh&#10;4CG1VMXzkB2TaHY22d0m8d93C4XeZnhv3vdmvR1NI3pyvras4GWegCAurK65VHA+Zc+vIHxA1thY&#10;JgUP8rDdTJ7WmGo78Bf1x1CKGMI+RQVVCG0qpS8qMujntiWO2tU6gyGurpTa4RDDTSMXSbKUBmuO&#10;hApbeq+ouB+/TeQWZe66y+0+7q8fedZx/3Y4fSo1m467FYhAY/g3/13vday/gN9f4gB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Ab81xAAAANsAAAAPAAAAAAAAAAAA&#10;AAAAAKECAABkcnMvZG93bnJldi54bWxQSwUGAAAAAAQABAD5AAAAkgMAAAAA&#10;">
                      <v:stroke dashstyle="dash"/>
                    </v:line>
                    <v:line id="Line 12" o:spid="_x0000_s1034" style="position:absolute;visibility:visible;mso-wrap-style:square" from="3321,2601" to="332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0arsMAAADbAAAADwAAAGRycy9kb3ducmV2LnhtbESPT4vCMBDF78J+hzAL3jRdBXG7RpEF&#10;wYN/UJc9D83YVptJTWKt394IgrcZ3pv3ezOZtaYSDTlfWlbw1U9AEGdWl5wr+DssemMQPiBrrCyT&#10;gjt5mE0/OhNMtb3xjpp9yEUMYZ+igiKEOpXSZwUZ9H1bE0ftaJ3BEFeXS+3wFsNNJQdJMpIGS46E&#10;Amv6LSg7768mcrN85S7/p3O7PK5Xiws335vDVqnuZzv/ARGoDW/z63qpY/0hPH+JA8jp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dNGq7DAAAA2wAAAA8AAAAAAAAAAAAA&#10;AAAAoQIAAGRycy9kb3ducmV2LnhtbFBLBQYAAAAABAAEAPkAAACRAwAAAAA=&#10;">
                      <v:stroke dashstyle="dash"/>
                    </v:line>
                    <v:line id="Line 13" o:spid="_x0000_s1035" style="position:absolute;visibility:visible;mso-wrap-style:square" from="2061,5481" to="3141,5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unmcEAAADbAAAADwAAAGRycy9kb3ducmV2LnhtbERPTWvCQBC9F/wPywi91Y0iUqKriGDJ&#10;RYpWPI/ZMYlmZ2N2m037612h0Ns83ucsVr2pRUetqywrGI8SEMS51RUXCo5f27d3EM4ja6wtk4If&#10;crBaDl4WmGobeE/dwRcihrBLUUHpfZNK6fKSDLqRbYgjd7GtQR9hW0jdYojhppaTJJlJgxXHhhIb&#10;2pSU3w7fRkESfj/kVWZV95nt7qE5h9PkHpR6HfbrOQhPvf8X/7kzHedP4flLPEA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y6eZwQAAANsAAAAPAAAAAAAAAAAAAAAA&#10;AKECAABkcnMvZG93bnJldi54bWxQSwUGAAAAAAQABAD5AAAAjwMAAAAA&#10;">
                      <v:stroke startarrow="block" endarrow="block"/>
                    </v:line>
                    <v:shape id="Text Box 14" o:spid="_x0000_s1036" type="#_x0000_t202" style="position:absolute;left:1881;top:5481;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v:textbox>
                        <w:txbxContent>
                          <w:p w:rsidR="007F238C" w:rsidRPr="00800067" w:rsidRDefault="007F238C" w:rsidP="004A3517">
                            <w:pPr>
                              <w:rPr>
                                <w:rFonts w:ascii="Arial" w:hAnsi="Arial" w:cs="Arial"/>
                                <w:b/>
                                <w:lang w:val="lt-LT"/>
                              </w:rPr>
                            </w:pPr>
                            <w:r w:rsidRPr="00800067">
                              <w:rPr>
                                <w:rFonts w:ascii="Arial" w:hAnsi="Arial" w:cs="Arial"/>
                                <w:b/>
                                <w:lang w:val="lt-LT"/>
                              </w:rPr>
                              <w:t>Padidėjimas</w:t>
                            </w:r>
                          </w:p>
                        </w:txbxContent>
                      </v:textbox>
                    </v:shape>
                    <v:shape id="Text Box 15" o:spid="_x0000_s1037" type="#_x0000_t202" style="position:absolute;left:3501;top:5301;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oFsEA&#10;AADbAAAADwAAAGRycy9kb3ducmV2LnhtbERPTWvCQBC9F/wPywi9NbsWDTZmFakIPVWa2kJvQ3ZM&#10;gtnZkF1N+u9dodDbPN7n5JvRtuJKvW8ca5glCgRx6UzDlYbj5/5pCcIHZIOtY9LwSx4268lDjplx&#10;A3/QtQiViCHsM9RQh9BlUvqyJos+cR1x5E6utxgi7CtpehxiuG3ls1KptNhwbKixo9eaynNxsRq+&#10;3k8/33N1qHZ20Q1uVJLti9T6cTpuVyACjeFf/Od+M3F+Cvdf4gF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l6BbBAAAA2wAAAA8AAAAAAAAAAAAAAAAAmAIAAGRycy9kb3du&#10;cmV2LnhtbFBLBQYAAAAABAAEAPUAAACGAwAAAAA=&#10;" filled="f" stroked="f">
                      <v:textbox>
                        <w:txbxContent>
                          <w:p w:rsidR="007F238C" w:rsidRPr="0050346F" w:rsidRDefault="007F238C" w:rsidP="004A3517">
                            <w:pPr>
                              <w:rPr>
                                <w:rFonts w:ascii="Arial" w:hAnsi="Arial" w:cs="Arial"/>
                                <w:sz w:val="24"/>
                                <w:lang w:val="lt-LT"/>
                              </w:rPr>
                            </w:pPr>
                            <w:r>
                              <w:rPr>
                                <w:rFonts w:ascii="Arial" w:hAnsi="Arial" w:cs="Arial"/>
                                <w:sz w:val="24"/>
                                <w:lang w:val="lt-LT"/>
                              </w:rPr>
                              <w:t>Produkcija</w:t>
                            </w:r>
                          </w:p>
                        </w:txbxContent>
                      </v:textbox>
                    </v:shape>
                    <v:shape id="Text Box 16" o:spid="_x0000_s1038" type="#_x0000_t202" style="position:absolute;left:801;top:2061;width:14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7F238C" w:rsidRPr="0050346F" w:rsidRDefault="007F238C" w:rsidP="004A3517">
                            <w:pPr>
                              <w:rPr>
                                <w:rFonts w:ascii="Arial" w:hAnsi="Arial" w:cs="Arial"/>
                                <w:sz w:val="24"/>
                                <w:lang w:val="lt-LT"/>
                              </w:rPr>
                            </w:pPr>
                            <w:r w:rsidRPr="0050346F">
                              <w:rPr>
                                <w:rFonts w:ascii="Arial" w:hAnsi="Arial" w:cs="Arial"/>
                                <w:sz w:val="24"/>
                                <w:lang w:val="en-US"/>
                              </w:rPr>
                              <w:t>S</w:t>
                            </w:r>
                            <w:proofErr w:type="spellStart"/>
                            <w:r w:rsidRPr="0050346F">
                              <w:rPr>
                                <w:rFonts w:ascii="Arial" w:hAnsi="Arial" w:cs="Arial"/>
                                <w:sz w:val="24"/>
                                <w:lang w:val="lt-LT"/>
                              </w:rPr>
                              <w:t>ąnaudos</w:t>
                            </w:r>
                            <w:proofErr w:type="spellEnd"/>
                          </w:p>
                        </w:txbxContent>
                      </v:textbox>
                    </v:shape>
                    <v:line id="Line 17" o:spid="_x0000_s1039" style="position:absolute;visibility:visible;mso-wrap-style:square" from="1161,3321" to="1701,3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mI38MAAADbAAAADwAAAGRycy9kb3ducmV2LnhtbESPTW/CMAyG75P4D5GRuI0UDtNWCAgh&#10;IXFgTAPE2WpMW2ickoTS/fv5MGk3W34/Hs+XvWtURyHWng1Mxhko4sLbmksDp+Pm9R1UTMgWG89k&#10;4IciLBeDlznm1j/5m7pDKpWEcMzRQJVSm2sdi4ocxrFvieV28cFhkjWU2gZ8Srhr9DTL3rTDmqWh&#10;wpbWFRW3w8NJb1Huwv18vfXby+duc+fuY3/8MmY07FczUIn69C/+c2+t4Aus/CID6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npiN/DAAAA2wAAAA8AAAAAAAAAAAAA&#10;AAAAoQIAAGRycy9kb3ducmV2LnhtbFBLBQYAAAAABAAEAPkAAACRAwAAAAA=&#10;">
                      <v:stroke dashstyle="dash"/>
                    </v:line>
                    <v:line id="Line 18" o:spid="_x0000_s1040" style="position:absolute;visibility:visible;mso-wrap-style:square" from="1161,2601" to="3321,2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UtRMMAAADbAAAADwAAAGRycy9kb3ducmV2LnhtbESPQYvCMBCF78L+hzALe9NUD6Jdo4gg&#10;eNAVrex5aMa22kxqEmv3328EwdsM78373swWnalFS85XlhUMBwkI4tzqigsFp2zdn4DwAVljbZkU&#10;/JGHxfyjN8NU2wcfqD2GQsQQ9ikqKENoUil9XpJBP7ANcdTO1hkMcXWF1A4fMdzUcpQkY2mw4kgo&#10;saFVSfn1eDeRmxdbd/u9XLvNebdd37id/mR7pb4+u+U3iEBdeJtf1xsd60/h+UscQM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alLUTDAAAA2wAAAA8AAAAAAAAAAAAA&#10;AAAAoQIAAGRycy9kb3ducmV2LnhtbFBLBQYAAAAABAAEAPkAAACRAwAAAAA=&#10;">
                      <v:stroke dashstyle="dash"/>
                    </v:line>
                    <v:line id="Line 19" o:spid="_x0000_s1041" style="position:absolute;flip:y;visibility:visible;mso-wrap-style:square" from="1701,2601" to="3321,3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042" style="position:absolute;visibility:visible;mso-wrap-style:square" from="2061,3141" to="2601,31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BZK7GAAAA2wAAAA8AAAAAAAAA&#10;AAAAAAAAoQIAAGRycy9kb3ducmV2LnhtbFBLBQYAAAAABAAEAPkAAACUAwAAAAA=&#10;"/>
                    <v:line id="Line 21" o:spid="_x0000_s1043" style="position:absolute;flip:y;visibility:visible;mso-wrap-style:square" from="2601,2961" to="2601,31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HTMsUAAADbAAAADwAAAGRycy9kb3ducmV2LnhtbESPQWsCMRSE74X+h/AKXkrNdpFiV6NI&#10;QfDgpbas9PbcvG6W3bxsk6jbf28EweMwM98w8+VgO3EiHxrHCl7HGQjiyumGawXfX+uXKYgQkTV2&#10;jknBPwVYLh4f5lhod+ZPOu1iLRKEQ4EKTIx9IWWoDFkMY9cTJ+/XeYsxSV9L7fGc4LaTeZa9SYsN&#10;pwWDPX0Yqtrd0SqQ0+3zn18dJm3Z7vfvpqzK/mer1OhpWM1ARBriPXxrb7SCPIfrl/QD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rHTMsUAAADbAAAADwAAAAAAAAAA&#10;AAAAAAChAgAAZHJzL2Rvd25yZXYueG1sUEsFBgAAAAAEAAQA+QAAAJMDAAAAAA==&#10;"/>
                    <v:shape id="Text Box 22" o:spid="_x0000_s1044" type="#_x0000_t202" style="position:absolute;left:2061;top:3141;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7F238C" w:rsidRDefault="007F238C" w:rsidP="004A3517">
                            <w:pPr>
                              <w:rPr>
                                <w:sz w:val="20"/>
                                <w:szCs w:val="20"/>
                                <w:lang w:val="en-US"/>
                              </w:rPr>
                            </w:pPr>
                          </w:p>
                        </w:txbxContent>
                      </v:textbox>
                    </v:shape>
                    <v:line id="Line 23" o:spid="_x0000_s1045" style="position:absolute;flip:x;visibility:visible;mso-wrap-style:square" from="2781,2961" to="3681,29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hEzMQAAADbAAAADwAAAGRycy9kb3ducmV2LnhtbESPT2vCQBDF70K/wzIFL0E3apGauor9&#10;IwjioeqhxyE7TUKzsyE7avz2rlDw+Hjzfm/efNm5Wp2pDZVnA6NhCoo497biwsDxsB68ggqCbLH2&#10;TAauFGC5eOrNMbP+wt903kuhIoRDhgZKkSbTOuQlOQxD3xBH79e3DiXKttC2xUuEu1qP03SqHVYc&#10;G0ps6KOk/G9/cvGN9Y4/J5Pk3ekkmdHXj2xTLcb0n7vVGyihTh7H/+mNNTB+gf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SETMxAAAANsAAAAPAAAAAAAAAAAA&#10;AAAAAKECAABkcnMvZG93bnJldi54bWxQSwUGAAAAAAQABAD5AAAAkgMAAAAA&#10;">
                      <v:stroke endarrow="block"/>
                    </v:line>
                    <v:line id="Line 24" o:spid="_x0000_s1046" style="position:absolute;visibility:visible;mso-wrap-style:square" from="981,4401" to="98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p5sUAAADbAAAADwAAAGRycy9kb3ducmV2LnhtbESPT2vCQBTE74V+h+UVvNWNgqVEVxGh&#10;+Idemqh4fGafSTD7Nt1dY/rtu4WCx2FmfsPMFr1pREfO15YVjIYJCOLC6ppLBfv84/UdhA/IGhvL&#10;pOCHPCzmz08zTLW98xd1WShFhLBPUUEVQptK6YuKDPqhbYmjd7HOYIjSlVI7vEe4aeQ4Sd6kwZrj&#10;QoUtrSoqrtnNKOjX2eT783TO891mrbvT1h0Pxik1eOmXUxCB+vAI/7c3WsF4An9f4g+Q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H+p5sUAAADbAAAADwAAAAAAAAAA&#10;AAAAAAChAgAAZHJzL2Rvd25yZXYueG1sUEsFBgAAAAAEAAQA+QAAAJMDAAAAAA==&#10;" stroked="f">
                      <v:stroke startarrow="block" endarrow="block"/>
                    </v:line>
                  </v:group>
                </v:group>
                <v:shape id="Text Box 25" o:spid="_x0000_s1047" type="#_x0000_t202" style="position:absolute;left:261;top:4401;width:19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w:txbxContent>
                      <w:p w:rsidR="007F238C" w:rsidRDefault="007F238C" w:rsidP="004A3517">
                        <w:pPr>
                          <w:rPr>
                            <w:rFonts w:ascii="Arial" w:hAnsi="Arial" w:cs="Arial"/>
                            <w:lang w:val="en-US"/>
                          </w:rPr>
                        </w:pPr>
                      </w:p>
                    </w:txbxContent>
                  </v:textbox>
                </v:shape>
                <v:shape id="Text Box 26" o:spid="_x0000_s1048" type="#_x0000_t202" style="position:absolute;left:261;top:2601;width:19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rsidR="007F238C" w:rsidRPr="0050346F" w:rsidRDefault="007F238C" w:rsidP="004A3517">
                        <w:pPr>
                          <w:rPr>
                            <w:rFonts w:ascii="Arial" w:hAnsi="Arial" w:cs="Arial"/>
                            <w:b/>
                            <w:szCs w:val="22"/>
                            <w:lang w:val="en-US"/>
                          </w:rPr>
                        </w:pPr>
                        <w:proofErr w:type="spellStart"/>
                        <w:r>
                          <w:rPr>
                            <w:rFonts w:ascii="Arial" w:hAnsi="Arial" w:cs="Arial"/>
                            <w:b/>
                            <w:szCs w:val="22"/>
                            <w:lang w:val="en-US"/>
                          </w:rPr>
                          <w:t>Padidėjimo</w:t>
                        </w:r>
                        <w:proofErr w:type="spellEnd"/>
                        <w:r>
                          <w:rPr>
                            <w:rFonts w:ascii="Arial" w:hAnsi="Arial" w:cs="Arial"/>
                            <w:b/>
                            <w:szCs w:val="22"/>
                            <w:lang w:val="en-US"/>
                          </w:rPr>
                          <w:t xml:space="preserve"> </w:t>
                        </w:r>
                        <w:proofErr w:type="spellStart"/>
                        <w:r w:rsidRPr="0050346F">
                          <w:rPr>
                            <w:rFonts w:ascii="Arial" w:hAnsi="Arial" w:cs="Arial"/>
                            <w:b/>
                            <w:szCs w:val="22"/>
                            <w:lang w:val="en-US"/>
                          </w:rPr>
                          <w:t>sąnaudos</w:t>
                        </w:r>
                        <w:proofErr w:type="spellEnd"/>
                      </w:p>
                      <w:p w:rsidR="007F238C" w:rsidRDefault="007F238C" w:rsidP="004A3517">
                        <w:pPr>
                          <w:rPr>
                            <w:rFonts w:ascii="Arial" w:hAnsi="Arial" w:cs="Arial"/>
                            <w:b/>
                            <w:lang w:val="en-US"/>
                          </w:rPr>
                        </w:pPr>
                      </w:p>
                      <w:p w:rsidR="007F238C" w:rsidRDefault="007F238C" w:rsidP="004A3517">
                        <w:pPr>
                          <w:rPr>
                            <w:rFonts w:ascii="Arial" w:hAnsi="Arial" w:cs="Arial"/>
                            <w:b/>
                            <w:lang w:val="en-US"/>
                          </w:rPr>
                        </w:pPr>
                      </w:p>
                    </w:txbxContent>
                  </v:textbox>
                </v:shape>
                <v:line id="Line 27" o:spid="_x0000_s1049" style="position:absolute;visibility:visible;mso-wrap-style:square" from="2061,2601" to="2061,3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pnIcEAAADbAAAADwAAAGRycy9kb3ducmV2LnhtbERPPWvDMBDdA/0P4grZErkeSnGtmFBo&#10;8RJK0pD5al1tN9bJthTLya+vhkLGx/vOi9l0YqLRtZYVPK0TEMSV1S3XCo5f76sXEM4ja+wsk4Ir&#10;OSg2D4scM20D72k6+FrEEHYZKmi87zMpXdWQQbe2PXHkfuxo0Ec41lKPGGK46WSaJM/SYMuxocGe&#10;3hqqzoeLUZCE24f8lWU7fZa7IfTf4ZQOQanl47x9BeFp9nfxv7vUCtI4Nn6JP0B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6mchwQAAANsAAAAPAAAAAAAAAAAAAAAA&#10;AKECAABkcnMvZG93bnJldi54bWxQSwUGAAAAAAQABAD5AAAAjwMAAAAA&#10;">
                  <v:stroke startarrow="block" endarrow="block"/>
                </v:line>
                <w10:wrap anchory="line"/>
              </v:group>
            </w:pict>
          </mc:Fallback>
        </mc:AlternateContent>
      </w:r>
    </w:p>
    <w:p w:rsidR="008D4334" w:rsidRPr="007F238C" w:rsidRDefault="008D4334" w:rsidP="008D4334">
      <w:pPr>
        <w:tabs>
          <w:tab w:val="left" w:pos="567"/>
        </w:tabs>
        <w:spacing w:line="360" w:lineRule="auto"/>
        <w:jc w:val="both"/>
        <w:rPr>
          <w:rFonts w:ascii="Arial" w:hAnsi="Arial" w:cs="Arial"/>
          <w:szCs w:val="22"/>
          <w:lang w:val="lt-LT"/>
        </w:rPr>
      </w:pPr>
    </w:p>
    <w:p w:rsidR="008D4334" w:rsidRPr="007F238C" w:rsidRDefault="008D4334" w:rsidP="008D4334">
      <w:pPr>
        <w:tabs>
          <w:tab w:val="left" w:pos="567"/>
        </w:tabs>
        <w:spacing w:line="360" w:lineRule="auto"/>
        <w:jc w:val="both"/>
        <w:rPr>
          <w:rFonts w:ascii="Arial" w:hAnsi="Arial" w:cs="Arial"/>
          <w:szCs w:val="22"/>
          <w:lang w:val="lt-LT"/>
        </w:rPr>
      </w:pPr>
    </w:p>
    <w:p w:rsidR="008D4334" w:rsidRPr="007F238C" w:rsidRDefault="008D4334" w:rsidP="008D4334">
      <w:pPr>
        <w:tabs>
          <w:tab w:val="left" w:pos="567"/>
        </w:tabs>
        <w:spacing w:line="360" w:lineRule="auto"/>
        <w:jc w:val="both"/>
        <w:rPr>
          <w:rFonts w:ascii="Arial" w:hAnsi="Arial" w:cs="Arial"/>
          <w:szCs w:val="22"/>
          <w:lang w:val="lt-LT"/>
        </w:rPr>
      </w:pPr>
    </w:p>
    <w:p w:rsidR="008D4334" w:rsidRPr="007F238C" w:rsidRDefault="008D4334" w:rsidP="008D4334">
      <w:pPr>
        <w:tabs>
          <w:tab w:val="left" w:pos="567"/>
        </w:tabs>
        <w:spacing w:line="360" w:lineRule="auto"/>
        <w:jc w:val="both"/>
        <w:rPr>
          <w:rFonts w:ascii="Arial" w:hAnsi="Arial" w:cs="Arial"/>
          <w:szCs w:val="22"/>
          <w:lang w:val="lt-LT"/>
        </w:rPr>
      </w:pPr>
    </w:p>
    <w:p w:rsidR="008D4334" w:rsidRPr="007F238C" w:rsidRDefault="008D4334" w:rsidP="008D4334">
      <w:pPr>
        <w:tabs>
          <w:tab w:val="left" w:pos="567"/>
        </w:tabs>
        <w:spacing w:line="360" w:lineRule="auto"/>
        <w:jc w:val="both"/>
        <w:rPr>
          <w:rFonts w:ascii="Arial" w:hAnsi="Arial" w:cs="Arial"/>
          <w:szCs w:val="22"/>
          <w:lang w:val="lt-LT"/>
        </w:rPr>
      </w:pPr>
    </w:p>
    <w:p w:rsidR="008D4334" w:rsidRPr="007F238C" w:rsidRDefault="008D4334" w:rsidP="008D4334">
      <w:pPr>
        <w:tabs>
          <w:tab w:val="left" w:pos="567"/>
        </w:tabs>
        <w:spacing w:line="360" w:lineRule="auto"/>
        <w:jc w:val="both"/>
        <w:rPr>
          <w:rFonts w:ascii="Arial" w:hAnsi="Arial" w:cs="Arial"/>
          <w:szCs w:val="22"/>
          <w:lang w:val="lt-LT"/>
        </w:rPr>
      </w:pPr>
    </w:p>
    <w:p w:rsidR="008D4334" w:rsidRPr="007F238C" w:rsidRDefault="008D4334" w:rsidP="008D4334">
      <w:pPr>
        <w:tabs>
          <w:tab w:val="left" w:pos="567"/>
        </w:tabs>
        <w:spacing w:line="360" w:lineRule="auto"/>
        <w:jc w:val="both"/>
        <w:rPr>
          <w:rFonts w:ascii="Arial" w:hAnsi="Arial" w:cs="Arial"/>
          <w:szCs w:val="22"/>
          <w:lang w:val="lt-LT"/>
        </w:rPr>
      </w:pPr>
    </w:p>
    <w:p w:rsidR="008D4334" w:rsidRPr="007F238C" w:rsidRDefault="008D4334" w:rsidP="008D4334">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Paveikslas </w:t>
      </w:r>
      <w:r w:rsidRPr="007F238C">
        <w:rPr>
          <w:rFonts w:ascii="Arial" w:hAnsi="Arial" w:cs="Arial"/>
          <w:b w:val="0"/>
          <w:color w:val="auto"/>
          <w:sz w:val="22"/>
          <w:szCs w:val="22"/>
          <w:lang w:val="lt-LT"/>
        </w:rPr>
        <w:fldChar w:fldCharType="begin"/>
      </w:r>
      <w:r w:rsidRPr="007F238C">
        <w:rPr>
          <w:rFonts w:ascii="Arial" w:hAnsi="Arial" w:cs="Arial"/>
          <w:b w:val="0"/>
          <w:color w:val="auto"/>
          <w:sz w:val="22"/>
          <w:szCs w:val="22"/>
          <w:lang w:val="lt-LT"/>
        </w:rPr>
        <w:instrText xml:space="preserve"> SEQ Paveikslas \* ARABIC </w:instrText>
      </w:r>
      <w:r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2</w:t>
      </w:r>
      <w:r w:rsidRPr="007F238C">
        <w:rPr>
          <w:rFonts w:ascii="Arial" w:hAnsi="Arial" w:cs="Arial"/>
          <w:b w:val="0"/>
          <w:color w:val="auto"/>
          <w:sz w:val="22"/>
          <w:szCs w:val="22"/>
          <w:lang w:val="lt-LT"/>
        </w:rPr>
        <w:fldChar w:fldCharType="end"/>
      </w:r>
      <w:r w:rsidRPr="007F238C">
        <w:rPr>
          <w:rFonts w:ascii="Arial" w:hAnsi="Arial" w:cs="Arial"/>
          <w:b w:val="0"/>
          <w:color w:val="auto"/>
          <w:sz w:val="22"/>
          <w:szCs w:val="22"/>
          <w:lang w:val="lt-LT"/>
        </w:rPr>
        <w:t>: Padidėjimo ir vidutinės padidėjimo sąnaudos</w:t>
      </w:r>
    </w:p>
    <w:p w:rsidR="004A3517" w:rsidRPr="007F238C" w:rsidRDefault="004A3517" w:rsidP="005E3D1F">
      <w:pPr>
        <w:numPr>
          <w:ilvl w:val="0"/>
          <w:numId w:val="42"/>
        </w:numPr>
        <w:tabs>
          <w:tab w:val="left" w:pos="284"/>
        </w:tabs>
        <w:spacing w:line="360" w:lineRule="auto"/>
        <w:ind w:left="284" w:hanging="284"/>
        <w:jc w:val="both"/>
        <w:rPr>
          <w:rFonts w:ascii="Arial" w:hAnsi="Arial" w:cs="Arial"/>
          <w:b/>
          <w:bCs/>
          <w:i/>
          <w:iCs/>
          <w:szCs w:val="22"/>
          <w:lang w:val="lt-LT"/>
        </w:rPr>
      </w:pPr>
      <w:r w:rsidRPr="007F238C">
        <w:rPr>
          <w:rFonts w:ascii="Arial" w:hAnsi="Arial" w:cs="Arial"/>
          <w:b/>
          <w:bCs/>
          <w:i/>
          <w:iCs/>
          <w:szCs w:val="22"/>
          <w:lang w:val="lt-LT"/>
        </w:rPr>
        <w:t xml:space="preserve">Orientuota į ateitį. </w:t>
      </w:r>
      <w:r w:rsidRPr="007F238C">
        <w:rPr>
          <w:rFonts w:ascii="Arial" w:hAnsi="Arial" w:cs="Arial"/>
          <w:szCs w:val="22"/>
          <w:lang w:val="lt-LT"/>
        </w:rPr>
        <w:t>Į ateitį orientuotos sąnaudos yra tokios sąnaudos, kurios patiriamos modeliuojant tinklą šiandien, atsižvelgiant į ateities paklausą bei turto vertę. Praktikoje tai reiškia, kad, jei modeliuojama yra X metais, paslaugų sąnaudos yra skaičiuojamos X+1</w:t>
      </w:r>
      <w:r w:rsidR="008D4334" w:rsidRPr="007F238C">
        <w:rPr>
          <w:rFonts w:ascii="Arial" w:hAnsi="Arial" w:cs="Arial"/>
          <w:szCs w:val="22"/>
          <w:lang w:val="lt-LT"/>
        </w:rPr>
        <w:t>0</w:t>
      </w:r>
      <w:r w:rsidRPr="007F238C">
        <w:rPr>
          <w:rFonts w:ascii="Arial" w:hAnsi="Arial" w:cs="Arial"/>
          <w:szCs w:val="22"/>
          <w:lang w:val="lt-LT"/>
        </w:rPr>
        <w:t xml:space="preserve"> metams (t.</w:t>
      </w:r>
      <w:r w:rsidR="0081008E" w:rsidRPr="007F238C">
        <w:rPr>
          <w:rFonts w:ascii="Arial" w:hAnsi="Arial" w:cs="Arial"/>
          <w:szCs w:val="22"/>
          <w:lang w:val="lt-LT"/>
        </w:rPr>
        <w:t xml:space="preserve"> </w:t>
      </w:r>
      <w:r w:rsidRPr="007F238C">
        <w:rPr>
          <w:rFonts w:ascii="Arial" w:hAnsi="Arial" w:cs="Arial"/>
          <w:szCs w:val="22"/>
          <w:lang w:val="lt-LT"/>
        </w:rPr>
        <w:t>y., jei modeliuojama 20</w:t>
      </w:r>
      <w:r w:rsidR="008D4334" w:rsidRPr="007F238C">
        <w:rPr>
          <w:rFonts w:ascii="Arial" w:hAnsi="Arial" w:cs="Arial"/>
          <w:szCs w:val="22"/>
          <w:lang w:val="lt-LT"/>
        </w:rPr>
        <w:t>09</w:t>
      </w:r>
      <w:r w:rsidRPr="007F238C">
        <w:rPr>
          <w:rFonts w:ascii="Arial" w:hAnsi="Arial" w:cs="Arial"/>
          <w:szCs w:val="22"/>
          <w:lang w:val="lt-LT"/>
        </w:rPr>
        <w:t xml:space="preserve"> metais, paslaugų sąnaudos skaičiuojamos 20</w:t>
      </w:r>
      <w:r w:rsidR="008D4334" w:rsidRPr="007F238C">
        <w:rPr>
          <w:rFonts w:ascii="Arial" w:hAnsi="Arial" w:cs="Arial"/>
          <w:szCs w:val="22"/>
          <w:lang w:val="lt-LT"/>
        </w:rPr>
        <w:t>10-2020</w:t>
      </w:r>
      <w:r w:rsidRPr="007F238C">
        <w:rPr>
          <w:rFonts w:ascii="Arial" w:hAnsi="Arial" w:cs="Arial"/>
          <w:szCs w:val="22"/>
          <w:lang w:val="lt-LT"/>
        </w:rPr>
        <w:t xml:space="preserve"> metams). </w:t>
      </w:r>
    </w:p>
    <w:p w:rsidR="007C7558" w:rsidRPr="007F238C" w:rsidRDefault="008D4334" w:rsidP="005E3D1F">
      <w:pPr>
        <w:numPr>
          <w:ilvl w:val="0"/>
          <w:numId w:val="42"/>
        </w:numPr>
        <w:tabs>
          <w:tab w:val="left" w:pos="567"/>
        </w:tabs>
        <w:spacing w:line="360" w:lineRule="auto"/>
        <w:ind w:left="284" w:hanging="284"/>
        <w:jc w:val="both"/>
        <w:rPr>
          <w:rFonts w:ascii="Arial" w:hAnsi="Arial" w:cs="Arial"/>
          <w:b/>
          <w:bCs/>
          <w:i/>
          <w:iCs/>
          <w:szCs w:val="22"/>
          <w:lang w:val="lt-LT"/>
        </w:rPr>
      </w:pPr>
      <w:r w:rsidRPr="007F238C">
        <w:rPr>
          <w:rFonts w:ascii="Arial" w:hAnsi="Arial" w:cs="Arial"/>
          <w:b/>
          <w:lang w:val="lt-LT"/>
        </w:rPr>
        <w:t>„iš apačios į viršų“:</w:t>
      </w:r>
      <w:r w:rsidRPr="007F238C">
        <w:rPr>
          <w:rFonts w:ascii="Arial" w:hAnsi="Arial" w:cs="Arial"/>
          <w:lang w:val="lt-LT"/>
        </w:rPr>
        <w:t xml:space="preserve"> „iš apačios į viršų“ metodas apima inžiner</w:t>
      </w:r>
      <w:r w:rsidR="007C7558" w:rsidRPr="007F238C">
        <w:rPr>
          <w:rFonts w:ascii="Arial" w:hAnsi="Arial" w:cs="Arial"/>
          <w:lang w:val="lt-LT"/>
        </w:rPr>
        <w:t xml:space="preserve">inį ir </w:t>
      </w:r>
      <w:r w:rsidRPr="007F238C">
        <w:rPr>
          <w:rFonts w:ascii="Arial" w:hAnsi="Arial" w:cs="Arial"/>
          <w:lang w:val="lt-LT"/>
        </w:rPr>
        <w:t>ekonomin</w:t>
      </w:r>
      <w:r w:rsidR="007C7558" w:rsidRPr="007F238C">
        <w:rPr>
          <w:rFonts w:ascii="Arial" w:hAnsi="Arial" w:cs="Arial"/>
          <w:lang w:val="lt-LT"/>
        </w:rPr>
        <w:t xml:space="preserve">į </w:t>
      </w:r>
      <w:r w:rsidRPr="007F238C">
        <w:rPr>
          <w:rFonts w:ascii="Arial" w:hAnsi="Arial" w:cs="Arial"/>
          <w:lang w:val="lt-LT"/>
        </w:rPr>
        <w:t>modeli</w:t>
      </w:r>
      <w:r w:rsidR="007C7558" w:rsidRPr="007F238C">
        <w:rPr>
          <w:rFonts w:ascii="Arial" w:hAnsi="Arial" w:cs="Arial"/>
          <w:lang w:val="lt-LT"/>
        </w:rPr>
        <w:t>us,</w:t>
      </w:r>
      <w:r w:rsidRPr="007F238C">
        <w:rPr>
          <w:rFonts w:ascii="Arial" w:hAnsi="Arial" w:cs="Arial"/>
          <w:lang w:val="lt-LT"/>
        </w:rPr>
        <w:t xml:space="preserve"> kurie naudojami apskaičiuoti tinklo elementų</w:t>
      </w:r>
      <w:r w:rsidR="007C7558" w:rsidRPr="007F238C">
        <w:rPr>
          <w:rFonts w:ascii="Arial" w:hAnsi="Arial" w:cs="Arial"/>
          <w:lang w:val="lt-LT"/>
        </w:rPr>
        <w:t xml:space="preserve">, naudojamų efektyviai veiklą vykdančio paslaugų teikėjo, teikiančio tinklų sujungimo paslaugas, sąnaudas. </w:t>
      </w:r>
    </w:p>
    <w:p w:rsidR="007C7558" w:rsidRPr="007F238C" w:rsidRDefault="007C7558" w:rsidP="00EF34A9">
      <w:pPr>
        <w:tabs>
          <w:tab w:val="left" w:pos="567"/>
        </w:tabs>
        <w:spacing w:line="360" w:lineRule="auto"/>
        <w:ind w:left="284"/>
        <w:jc w:val="both"/>
        <w:rPr>
          <w:rFonts w:ascii="Arial" w:hAnsi="Arial" w:cs="Arial"/>
          <w:lang w:val="lt-LT"/>
        </w:rPr>
      </w:pPr>
      <w:r w:rsidRPr="007F238C">
        <w:rPr>
          <w:rFonts w:ascii="Arial" w:hAnsi="Arial" w:cs="Arial"/>
          <w:lang w:val="lt-LT"/>
        </w:rPr>
        <w:t>„iš apačios į viršų“ modelis atlieka šiuos uždavinius:</w:t>
      </w:r>
    </w:p>
    <w:p w:rsidR="007C7558" w:rsidRPr="007F238C" w:rsidRDefault="007C7558" w:rsidP="003656F7">
      <w:pPr>
        <w:pStyle w:val="ListParagraph"/>
        <w:numPr>
          <w:ilvl w:val="1"/>
          <w:numId w:val="5"/>
        </w:numPr>
        <w:tabs>
          <w:tab w:val="left" w:pos="567"/>
        </w:tabs>
        <w:spacing w:line="360" w:lineRule="auto"/>
        <w:jc w:val="both"/>
        <w:rPr>
          <w:rFonts w:ascii="Arial" w:hAnsi="Arial" w:cs="Arial"/>
          <w:b/>
          <w:bCs/>
          <w:i/>
          <w:iCs/>
          <w:szCs w:val="22"/>
          <w:lang w:val="lt-LT"/>
        </w:rPr>
      </w:pPr>
      <w:r w:rsidRPr="007F238C">
        <w:rPr>
          <w:rFonts w:ascii="Arial" w:hAnsi="Arial" w:cs="Arial"/>
          <w:lang w:val="lt-LT"/>
        </w:rPr>
        <w:t xml:space="preserve">Modeliuoja ir </w:t>
      </w:r>
      <w:r w:rsidR="001C3E83" w:rsidRPr="007F238C">
        <w:rPr>
          <w:rFonts w:ascii="Arial" w:hAnsi="Arial" w:cs="Arial"/>
          <w:lang w:val="lt-LT"/>
        </w:rPr>
        <w:t>iš naujo įvertina t</w:t>
      </w:r>
      <w:r w:rsidRPr="007F238C">
        <w:rPr>
          <w:rFonts w:ascii="Arial" w:hAnsi="Arial" w:cs="Arial"/>
          <w:lang w:val="lt-LT"/>
        </w:rPr>
        <w:t>inklą;</w:t>
      </w:r>
    </w:p>
    <w:p w:rsidR="007C7558" w:rsidRPr="007F238C" w:rsidRDefault="007C7558" w:rsidP="003656F7">
      <w:pPr>
        <w:pStyle w:val="ListParagraph"/>
        <w:numPr>
          <w:ilvl w:val="1"/>
          <w:numId w:val="5"/>
        </w:numPr>
        <w:tabs>
          <w:tab w:val="left" w:pos="567"/>
        </w:tabs>
        <w:spacing w:line="360" w:lineRule="auto"/>
        <w:jc w:val="both"/>
        <w:rPr>
          <w:rFonts w:ascii="Arial" w:hAnsi="Arial" w:cs="Arial"/>
          <w:b/>
          <w:bCs/>
          <w:i/>
          <w:iCs/>
          <w:szCs w:val="22"/>
          <w:lang w:val="lt-LT"/>
        </w:rPr>
      </w:pPr>
      <w:r w:rsidRPr="007F238C">
        <w:rPr>
          <w:rFonts w:ascii="Arial" w:hAnsi="Arial" w:cs="Arial"/>
          <w:lang w:val="lt-LT"/>
        </w:rPr>
        <w:t>Įvertina su tinklu nesusijusias sąnaudas;</w:t>
      </w:r>
    </w:p>
    <w:p w:rsidR="007C7558" w:rsidRPr="007F238C" w:rsidRDefault="007C7558" w:rsidP="003656F7">
      <w:pPr>
        <w:pStyle w:val="ListParagraph"/>
        <w:numPr>
          <w:ilvl w:val="1"/>
          <w:numId w:val="5"/>
        </w:numPr>
        <w:tabs>
          <w:tab w:val="left" w:pos="567"/>
        </w:tabs>
        <w:spacing w:line="360" w:lineRule="auto"/>
        <w:jc w:val="both"/>
        <w:rPr>
          <w:rFonts w:ascii="Arial" w:hAnsi="Arial" w:cs="Arial"/>
          <w:b/>
          <w:bCs/>
          <w:i/>
          <w:iCs/>
          <w:szCs w:val="22"/>
          <w:lang w:val="lt-LT"/>
        </w:rPr>
      </w:pPr>
      <w:r w:rsidRPr="007F238C">
        <w:rPr>
          <w:rFonts w:ascii="Arial" w:hAnsi="Arial" w:cs="Arial"/>
          <w:lang w:val="lt-LT"/>
        </w:rPr>
        <w:lastRenderedPageBreak/>
        <w:t>Įvertina tinklo priežiūros ir palaikymo sąnaudas;</w:t>
      </w:r>
    </w:p>
    <w:p w:rsidR="007C7558" w:rsidRPr="007F238C" w:rsidRDefault="007C7558" w:rsidP="003656F7">
      <w:pPr>
        <w:pStyle w:val="ListParagraph"/>
        <w:numPr>
          <w:ilvl w:val="1"/>
          <w:numId w:val="5"/>
        </w:numPr>
        <w:tabs>
          <w:tab w:val="left" w:pos="567"/>
        </w:tabs>
        <w:spacing w:line="360" w:lineRule="auto"/>
        <w:jc w:val="both"/>
        <w:rPr>
          <w:rFonts w:ascii="Arial" w:hAnsi="Arial" w:cs="Arial"/>
          <w:b/>
          <w:bCs/>
          <w:i/>
          <w:iCs/>
          <w:szCs w:val="22"/>
          <w:lang w:val="lt-LT"/>
        </w:rPr>
      </w:pPr>
      <w:r w:rsidRPr="007F238C">
        <w:rPr>
          <w:rFonts w:ascii="Arial" w:hAnsi="Arial" w:cs="Arial"/>
          <w:lang w:val="lt-LT"/>
        </w:rPr>
        <w:t>Apskaičiuoja paslaugų sąnaudas;</w:t>
      </w:r>
    </w:p>
    <w:p w:rsidR="002D6345" w:rsidRPr="007F238C" w:rsidRDefault="004A3517" w:rsidP="00EF34A9">
      <w:pPr>
        <w:spacing w:line="360" w:lineRule="auto"/>
        <w:jc w:val="both"/>
        <w:rPr>
          <w:rFonts w:ascii="Arial" w:hAnsi="Arial" w:cs="Arial"/>
          <w:lang w:val="lt-LT"/>
        </w:rPr>
      </w:pPr>
      <w:r w:rsidRPr="007F238C">
        <w:rPr>
          <w:rFonts w:ascii="Arial" w:hAnsi="Arial" w:cs="Arial"/>
          <w:szCs w:val="22"/>
          <w:lang w:val="lt-LT"/>
        </w:rPr>
        <w:t xml:space="preserve">Platesne prasme </w:t>
      </w:r>
      <w:r w:rsidR="007C7558" w:rsidRPr="007F238C">
        <w:rPr>
          <w:rFonts w:ascii="Arial" w:hAnsi="Arial" w:cs="Arial"/>
          <w:szCs w:val="22"/>
          <w:lang w:val="lt-LT"/>
        </w:rPr>
        <w:t>BU-</w:t>
      </w:r>
      <w:r w:rsidRPr="007F238C">
        <w:rPr>
          <w:rFonts w:ascii="Arial" w:hAnsi="Arial" w:cs="Arial"/>
          <w:szCs w:val="22"/>
          <w:lang w:val="lt-LT"/>
        </w:rPr>
        <w:t xml:space="preserve">LRAIC (kartu su efektyvumo prielaida) yra apytikrė padidėjimo sąnaudų reikšmė, kuri pagal ekonomikos teoriją atspindi ekonomines efektyvaus operatoriaus, veikiančio konkurencingoje rinkoje, sąnaudas (ir kainą). Dėl to siekiant efektyvios konkurencijos, skambučio užbaigimo </w:t>
      </w:r>
      <w:r w:rsidR="007C7558" w:rsidRPr="007F238C">
        <w:rPr>
          <w:rFonts w:ascii="Arial" w:hAnsi="Arial" w:cs="Arial"/>
          <w:szCs w:val="22"/>
          <w:lang w:val="lt-LT"/>
        </w:rPr>
        <w:t xml:space="preserve">viešajame fiksuoto ryšio tinkle </w:t>
      </w:r>
      <w:r w:rsidRPr="007F238C">
        <w:rPr>
          <w:rFonts w:ascii="Arial" w:hAnsi="Arial" w:cs="Arial"/>
          <w:szCs w:val="22"/>
          <w:lang w:val="lt-LT"/>
        </w:rPr>
        <w:t xml:space="preserve">tarifai turėtų artėti prie </w:t>
      </w:r>
      <w:r w:rsidR="007C7558" w:rsidRPr="007F238C">
        <w:rPr>
          <w:rFonts w:ascii="Arial" w:hAnsi="Arial" w:cs="Arial"/>
          <w:szCs w:val="22"/>
          <w:lang w:val="lt-LT"/>
        </w:rPr>
        <w:t>LRAIC metodu apskaičiuotų sąnaudų</w:t>
      </w:r>
      <w:r w:rsidRPr="007F238C">
        <w:rPr>
          <w:rFonts w:ascii="Arial" w:hAnsi="Arial" w:cs="Arial"/>
          <w:szCs w:val="22"/>
          <w:lang w:val="lt-LT"/>
        </w:rPr>
        <w:t>.</w:t>
      </w:r>
    </w:p>
    <w:p w:rsidR="00EF34A9" w:rsidRPr="007F238C" w:rsidRDefault="00EF34A9" w:rsidP="00EF34A9">
      <w:pPr>
        <w:pStyle w:val="Heading2"/>
        <w:numPr>
          <w:ilvl w:val="1"/>
          <w:numId w:val="2"/>
        </w:numPr>
        <w:tabs>
          <w:tab w:val="left" w:pos="993"/>
        </w:tabs>
        <w:ind w:hanging="413"/>
        <w:rPr>
          <w:rFonts w:ascii="Arial" w:hAnsi="Arial" w:cs="Arial"/>
          <w:i/>
          <w:color w:val="auto"/>
          <w:sz w:val="28"/>
          <w:szCs w:val="28"/>
          <w:lang w:val="lt-LT"/>
        </w:rPr>
      </w:pPr>
      <w:bookmarkStart w:id="10" w:name="_Toc346206019"/>
      <w:r w:rsidRPr="007F238C">
        <w:rPr>
          <w:rFonts w:ascii="Arial" w:hAnsi="Arial" w:cs="Arial"/>
          <w:i/>
          <w:color w:val="auto"/>
          <w:sz w:val="28"/>
          <w:szCs w:val="28"/>
          <w:lang w:val="lt-LT"/>
        </w:rPr>
        <w:t>Tinklo modeliavimas</w:t>
      </w:r>
      <w:bookmarkEnd w:id="10"/>
    </w:p>
    <w:p w:rsidR="00EF34A9" w:rsidRPr="007F238C" w:rsidRDefault="00EF34A9" w:rsidP="00EF34A9">
      <w:pPr>
        <w:rPr>
          <w:lang w:val="lt-LT"/>
        </w:rPr>
      </w:pPr>
    </w:p>
    <w:p w:rsidR="00EF34A9" w:rsidRPr="007F238C" w:rsidRDefault="00EF34A9" w:rsidP="00EF34A9">
      <w:pPr>
        <w:spacing w:line="360" w:lineRule="auto"/>
        <w:jc w:val="both"/>
        <w:rPr>
          <w:rFonts w:ascii="Arial" w:hAnsi="Arial" w:cs="Arial"/>
          <w:lang w:val="lt-LT"/>
        </w:rPr>
      </w:pPr>
      <w:r w:rsidRPr="007F238C">
        <w:rPr>
          <w:rFonts w:ascii="Arial" w:hAnsi="Arial" w:cs="Arial"/>
          <w:lang w:val="lt-LT"/>
        </w:rPr>
        <w:t xml:space="preserve">Vienas iš svarbiausių sprendimų, kuris turi būti priimtas atliekant „iš apačios į viršų“ modeliavimą, yra nuspręsti kokiu metodu bus modeliuojami tinklo mazgai: „išdegintos žemės“ ar „išdegintų mazgų“. Vieno iš dviejų metodų pasirinkimo tikslas yra užtikrinti tinkamas paskatas modeliuojamam operatoriui investuoti ateityje ir taip pat naujiems rinkos dalyviams siųsti teisingus signalus, kad pastarieji galėtų priimti sprendimus dėl savo veiklos modelio – konstruoti savo tinklą ar naudotis tam tikro operatoriaus tinklo ištekliais. </w:t>
      </w:r>
    </w:p>
    <w:p w:rsidR="00EF34A9" w:rsidRPr="007F238C" w:rsidRDefault="00EF34A9" w:rsidP="00EF34A9">
      <w:pPr>
        <w:spacing w:line="360" w:lineRule="auto"/>
        <w:rPr>
          <w:rFonts w:ascii="Arial" w:hAnsi="Arial" w:cs="Arial"/>
          <w:lang w:val="lt-LT"/>
        </w:rPr>
      </w:pPr>
      <w:r w:rsidRPr="007F238C">
        <w:rPr>
          <w:rFonts w:ascii="Arial" w:hAnsi="Arial" w:cs="Arial"/>
          <w:lang w:val="lt-LT"/>
        </w:rPr>
        <w:t xml:space="preserve">„išdegintos žemės“ principas remiasi tuo, jog optimaliai sukonstruoto tinklo elementai bus išdėstyti taip, kad perdavimas tarp tinklo elementų būtų taip pat optimalus. Modeliuojant tinklą pagal šį metodą ,laikomasi „balto lapo“ principo. Tačiau optimalaus tinklo projektavimas nėra paprastas ir neginčijamas uždavinys. Tačiau, gali būti laikoma pagrįsta leisti operatoriui susigrąžinti išlaidas, susijusias su jau esama tinklo konfigūracija, nes operatorius tinklo negali pakeisti ir turi naudoti tokią tinklo konfigūraciją, kokia ji yra. </w:t>
      </w:r>
    </w:p>
    <w:p w:rsidR="00EF34A9" w:rsidRPr="007F238C" w:rsidRDefault="00EF34A9" w:rsidP="00EF34A9">
      <w:pPr>
        <w:spacing w:line="360" w:lineRule="auto"/>
        <w:rPr>
          <w:lang w:val="lt-LT"/>
        </w:rPr>
      </w:pPr>
      <w:r w:rsidRPr="007F238C">
        <w:rPr>
          <w:rFonts w:ascii="Arial" w:hAnsi="Arial" w:cs="Arial"/>
          <w:lang w:val="lt-LT"/>
        </w:rPr>
        <w:t xml:space="preserve">Atsižvelgiant į aukščiau aprašytus tinklo modeliavimo principus, detalūs paaiškinimai kaip bus skaičiuojamas tinklo elementų poreikis yra pateikti 6 skyriuje </w:t>
      </w:r>
      <w:r w:rsidRPr="007F238C">
        <w:rPr>
          <w:rFonts w:ascii="Arial" w:hAnsi="Arial" w:cs="Arial"/>
          <w:i/>
          <w:lang w:val="lt-LT"/>
        </w:rPr>
        <w:t>Tinklo modeliavimas.</w:t>
      </w:r>
    </w:p>
    <w:p w:rsidR="00EF34A9" w:rsidRPr="007F238C" w:rsidRDefault="00EF34A9" w:rsidP="00EF34A9">
      <w:pPr>
        <w:rPr>
          <w:lang w:val="lt-LT"/>
        </w:rPr>
      </w:pPr>
    </w:p>
    <w:p w:rsidR="00EF34A9" w:rsidRPr="007F238C" w:rsidRDefault="00EF34A9" w:rsidP="00EF34A9">
      <w:pPr>
        <w:pStyle w:val="Heading2"/>
        <w:numPr>
          <w:ilvl w:val="1"/>
          <w:numId w:val="2"/>
        </w:numPr>
        <w:tabs>
          <w:tab w:val="left" w:pos="993"/>
        </w:tabs>
        <w:ind w:hanging="413"/>
        <w:rPr>
          <w:rFonts w:ascii="Arial" w:hAnsi="Arial" w:cs="Arial"/>
          <w:i/>
          <w:color w:val="auto"/>
          <w:sz w:val="28"/>
          <w:szCs w:val="28"/>
          <w:lang w:val="lt-LT"/>
        </w:rPr>
      </w:pPr>
      <w:bookmarkStart w:id="11" w:name="_Toc346206020"/>
      <w:r w:rsidRPr="007F238C">
        <w:rPr>
          <w:rFonts w:ascii="Arial" w:hAnsi="Arial" w:cs="Arial"/>
          <w:i/>
          <w:color w:val="auto"/>
          <w:sz w:val="28"/>
          <w:szCs w:val="28"/>
          <w:lang w:val="lt-LT"/>
        </w:rPr>
        <w:t>Padidėjimas</w:t>
      </w:r>
      <w:bookmarkEnd w:id="11"/>
    </w:p>
    <w:p w:rsidR="00EF34A9" w:rsidRPr="007F238C" w:rsidRDefault="00EF34A9" w:rsidP="00EF34A9">
      <w:pPr>
        <w:rPr>
          <w:lang w:val="lt-LT"/>
        </w:rPr>
      </w:pPr>
    </w:p>
    <w:p w:rsidR="00EF34A9" w:rsidRPr="007F238C" w:rsidRDefault="00EF34A9" w:rsidP="007E47AF">
      <w:pPr>
        <w:spacing w:line="360" w:lineRule="auto"/>
        <w:jc w:val="both"/>
        <w:rPr>
          <w:rFonts w:ascii="Arial" w:hAnsi="Arial" w:cs="Arial"/>
          <w:szCs w:val="22"/>
          <w:lang w:val="lt-LT"/>
        </w:rPr>
      </w:pPr>
      <w:r w:rsidRPr="007F238C">
        <w:rPr>
          <w:rFonts w:ascii="Arial" w:hAnsi="Arial" w:cs="Arial"/>
          <w:szCs w:val="22"/>
          <w:lang w:val="lt-LT"/>
        </w:rPr>
        <w:t xml:space="preserve">LRAIC metodikoje padidėjimas yra siejamas su elementais, kurie įtakoja analizuojamo objekto sąnaudas (analizuojami objektai yra pateikti 5.1 skyriuje </w:t>
      </w:r>
      <w:r w:rsidRPr="007F238C">
        <w:rPr>
          <w:rFonts w:ascii="Arial" w:hAnsi="Arial" w:cs="Arial"/>
          <w:i/>
          <w:szCs w:val="22"/>
          <w:lang w:val="lt-LT"/>
        </w:rPr>
        <w:t>Paslaugų sąrašas</w:t>
      </w:r>
      <w:r w:rsidRPr="007F238C">
        <w:rPr>
          <w:rFonts w:ascii="Arial" w:hAnsi="Arial" w:cs="Arial"/>
          <w:szCs w:val="22"/>
          <w:lang w:val="lt-LT"/>
        </w:rPr>
        <w:t xml:space="preserve">). Apskaičiuojant didmeninių pasaugų, teikiamų fiksuoto ryšio tinklu, </w:t>
      </w:r>
      <w:r w:rsidR="007E47AF" w:rsidRPr="007F238C">
        <w:rPr>
          <w:rFonts w:ascii="Arial" w:hAnsi="Arial" w:cs="Arial"/>
          <w:szCs w:val="22"/>
          <w:lang w:val="lt-LT"/>
        </w:rPr>
        <w:t>„gryn</w:t>
      </w:r>
      <w:r w:rsidR="00E92E28" w:rsidRPr="007F238C">
        <w:rPr>
          <w:rFonts w:ascii="Arial" w:hAnsi="Arial" w:cs="Arial"/>
          <w:szCs w:val="22"/>
          <w:lang w:val="lt-LT"/>
        </w:rPr>
        <w:t>ą</w:t>
      </w:r>
      <w:r w:rsidR="007E47AF" w:rsidRPr="007F238C">
        <w:rPr>
          <w:rFonts w:ascii="Arial" w:hAnsi="Arial" w:cs="Arial"/>
          <w:szCs w:val="22"/>
          <w:lang w:val="lt-LT"/>
        </w:rPr>
        <w:t xml:space="preserve">sias“ LRAIC </w:t>
      </w:r>
      <w:r w:rsidRPr="007F238C">
        <w:rPr>
          <w:rFonts w:ascii="Arial" w:hAnsi="Arial" w:cs="Arial"/>
          <w:szCs w:val="22"/>
          <w:lang w:val="lt-LT"/>
        </w:rPr>
        <w:t>sąnaudas, būtina įvertinti tas pastovias ir kintančias sąnaudas</w:t>
      </w:r>
      <w:r w:rsidR="007E47AF" w:rsidRPr="007F238C">
        <w:rPr>
          <w:rFonts w:ascii="Arial" w:hAnsi="Arial" w:cs="Arial"/>
          <w:szCs w:val="22"/>
          <w:lang w:val="lt-LT"/>
        </w:rPr>
        <w:t>,</w:t>
      </w:r>
      <w:r w:rsidRPr="007F238C">
        <w:rPr>
          <w:rFonts w:ascii="Arial" w:hAnsi="Arial" w:cs="Arial"/>
          <w:szCs w:val="22"/>
          <w:lang w:val="lt-LT"/>
        </w:rPr>
        <w:t xml:space="preserve"> kurių paslaugų teikė</w:t>
      </w:r>
      <w:r w:rsidR="007E47AF" w:rsidRPr="007F238C">
        <w:rPr>
          <w:rFonts w:ascii="Arial" w:hAnsi="Arial" w:cs="Arial"/>
          <w:szCs w:val="22"/>
          <w:lang w:val="lt-LT"/>
        </w:rPr>
        <w:t>jas nepatirtų j</w:t>
      </w:r>
      <w:r w:rsidRPr="007F238C">
        <w:rPr>
          <w:rFonts w:ascii="Arial" w:hAnsi="Arial" w:cs="Arial"/>
          <w:szCs w:val="22"/>
          <w:lang w:val="lt-LT"/>
        </w:rPr>
        <w:t>ei nebeteiktų paslaugos trečiajai šaliai, t. y. reikia apskaičiuoti išvengiamas sąnaudas. Didmeninių paslaugų išvengiamos sąnaudos gali būti apskaičiuojamos pirmiausia įvertinant ilgo laikotarpio sąnaudas, teikiant visas paslaugas, ir po to įvertinant ilgo laikotarpio sąnaudas, teikiant visas paslaugas, išskyrus didmenines paslaugas, teikiamas kitiems operatoriams. Pastarąsias sąnaudas atėmus iš ilgo laikotarpio sąnaudų, teikiant visas paslaugas, būtų apskaičiuojamos padidėjimo sąnaudos.</w:t>
      </w:r>
    </w:p>
    <w:p w:rsidR="00EF34A9" w:rsidRPr="007F238C" w:rsidRDefault="00EF34A9" w:rsidP="007E47AF">
      <w:pPr>
        <w:spacing w:line="360" w:lineRule="auto"/>
        <w:jc w:val="both"/>
        <w:rPr>
          <w:rFonts w:ascii="Arial" w:hAnsi="Arial" w:cs="Arial"/>
          <w:szCs w:val="22"/>
          <w:lang w:val="lt-LT"/>
        </w:rPr>
      </w:pPr>
      <w:r w:rsidRPr="007F238C">
        <w:rPr>
          <w:rFonts w:ascii="Arial" w:hAnsi="Arial" w:cs="Arial"/>
          <w:szCs w:val="22"/>
          <w:lang w:val="lt-LT"/>
        </w:rPr>
        <w:t>Apskaičiuojant sąnaudas pagal LRAIC+ metodą, būtina nustatyti tik tas pastovias ir kintamas sąnaudas, kurios nebūtų patirtos, jei balso paslaugos nebebūtų teikiamos trečiųjų šalių operatoriams ir mažmeninių paslaugų gavėjams (t.</w:t>
      </w:r>
      <w:r w:rsidR="007E47AF" w:rsidRPr="007F238C">
        <w:rPr>
          <w:rFonts w:ascii="Arial" w:hAnsi="Arial" w:cs="Arial"/>
          <w:szCs w:val="22"/>
          <w:lang w:val="lt-LT"/>
        </w:rPr>
        <w:t xml:space="preserve"> </w:t>
      </w:r>
      <w:r w:rsidRPr="007F238C">
        <w:rPr>
          <w:rFonts w:ascii="Arial" w:hAnsi="Arial" w:cs="Arial"/>
          <w:szCs w:val="22"/>
          <w:lang w:val="lt-LT"/>
        </w:rPr>
        <w:t xml:space="preserve">y. išvengiamos sąnaudos). Balso paslaugų </w:t>
      </w:r>
      <w:r w:rsidRPr="007F238C">
        <w:rPr>
          <w:rFonts w:ascii="Arial" w:hAnsi="Arial" w:cs="Arial"/>
          <w:szCs w:val="22"/>
          <w:lang w:val="lt-LT"/>
        </w:rPr>
        <w:lastRenderedPageBreak/>
        <w:t>išvengiamos sąnaudos gali būti apskaičiuojamos pirmiausia įvertinant ilgo laikotarpio sąnaudas, teikiant visas paslaugas, ir po to įvertinant ilgo laikotarpio sąnaudas, teikiant visas paslaugas, išskyrus balso paslaugas, teikiamas kitiems operatoriams ir mažmeninių paslaugų gavėjams. Pastarąsias sąnaudas atėmus iš ilgo laikotarpio sąnaudų, teikiant visas paslaugas, būtų apskaičiuojamos balso paslaugų padidėjimo sąnaudos.</w:t>
      </w:r>
    </w:p>
    <w:p w:rsidR="00EF34A9" w:rsidRPr="007F238C" w:rsidRDefault="00EF34A9" w:rsidP="007E47AF">
      <w:pPr>
        <w:spacing w:line="360" w:lineRule="auto"/>
        <w:jc w:val="both"/>
        <w:rPr>
          <w:rFonts w:ascii="Arial" w:hAnsi="Arial" w:cs="Arial"/>
          <w:szCs w:val="22"/>
          <w:lang w:val="lt-LT"/>
        </w:rPr>
      </w:pPr>
      <w:r w:rsidRPr="007F238C">
        <w:rPr>
          <w:rFonts w:ascii="Arial" w:hAnsi="Arial" w:cs="Arial"/>
          <w:szCs w:val="22"/>
          <w:lang w:val="lt-LT"/>
        </w:rPr>
        <w:t xml:space="preserve">Apskaičiuojant LRAIC++ sąnaudas, prie apskaičiuotų padidėjimo sąnaudų yra pridedami papildomi priedai padengti dalį bendrųjų sąnaudų, reikalingų užtikrinti visų paslaugų teikimą. </w:t>
      </w:r>
      <w:r w:rsidRPr="007F238C">
        <w:rPr>
          <w:rFonts w:ascii="Arial" w:hAnsi="Arial" w:cs="Arial"/>
          <w:szCs w:val="22"/>
          <w:lang w:val="lt-LT"/>
        </w:rPr>
        <w:br/>
        <w:t xml:space="preserve">Kuriamo BU-LRAIC modelio padidėjimai yra: </w:t>
      </w:r>
    </w:p>
    <w:p w:rsidR="00EF34A9" w:rsidRPr="007F238C" w:rsidRDefault="00EF34A9" w:rsidP="001C22D8">
      <w:pPr>
        <w:pStyle w:val="ListParagraph"/>
        <w:numPr>
          <w:ilvl w:val="0"/>
          <w:numId w:val="6"/>
        </w:numPr>
        <w:spacing w:line="360" w:lineRule="auto"/>
        <w:ind w:left="851" w:hanging="284"/>
        <w:jc w:val="both"/>
        <w:rPr>
          <w:rFonts w:ascii="Arial" w:hAnsi="Arial" w:cs="Arial"/>
          <w:szCs w:val="22"/>
          <w:lang w:val="lt-LT"/>
        </w:rPr>
      </w:pPr>
      <w:r w:rsidRPr="007F238C">
        <w:rPr>
          <w:rFonts w:ascii="Arial" w:hAnsi="Arial" w:cs="Arial"/>
          <w:szCs w:val="22"/>
          <w:lang w:val="lt-LT"/>
        </w:rPr>
        <w:t>Paslaugų kiekis;</w:t>
      </w:r>
    </w:p>
    <w:p w:rsidR="00EF34A9" w:rsidRPr="007F238C" w:rsidRDefault="00EF34A9" w:rsidP="001C22D8">
      <w:pPr>
        <w:pStyle w:val="ListParagraph"/>
        <w:numPr>
          <w:ilvl w:val="0"/>
          <w:numId w:val="6"/>
        </w:numPr>
        <w:spacing w:line="360" w:lineRule="auto"/>
        <w:ind w:left="851" w:hanging="284"/>
        <w:jc w:val="both"/>
        <w:rPr>
          <w:rFonts w:ascii="Arial" w:hAnsi="Arial" w:cs="Arial"/>
          <w:szCs w:val="22"/>
          <w:lang w:val="lt-LT"/>
        </w:rPr>
      </w:pPr>
      <w:r w:rsidRPr="007F238C">
        <w:rPr>
          <w:rFonts w:ascii="Arial" w:hAnsi="Arial" w:cs="Arial"/>
          <w:szCs w:val="22"/>
          <w:lang w:val="lt-LT"/>
        </w:rPr>
        <w:t>Abonentai.</w:t>
      </w:r>
    </w:p>
    <w:p w:rsidR="00EF34A9" w:rsidRPr="007F238C" w:rsidRDefault="00EF34A9" w:rsidP="00EF34A9">
      <w:pPr>
        <w:rPr>
          <w:lang w:val="lt-LT"/>
        </w:rPr>
      </w:pPr>
    </w:p>
    <w:p w:rsidR="00FB4C94" w:rsidRPr="007F238C" w:rsidRDefault="00FB4C94" w:rsidP="00FB4C94">
      <w:pPr>
        <w:pStyle w:val="Heading2"/>
        <w:numPr>
          <w:ilvl w:val="1"/>
          <w:numId w:val="2"/>
        </w:numPr>
        <w:tabs>
          <w:tab w:val="left" w:pos="993"/>
        </w:tabs>
        <w:ind w:hanging="413"/>
        <w:rPr>
          <w:rFonts w:ascii="Arial" w:hAnsi="Arial" w:cs="Arial"/>
          <w:b w:val="0"/>
          <w:i/>
          <w:color w:val="auto"/>
          <w:sz w:val="28"/>
          <w:szCs w:val="28"/>
          <w:lang w:val="lt-LT"/>
        </w:rPr>
      </w:pPr>
      <w:bookmarkStart w:id="12" w:name="_Toc346206021"/>
      <w:r w:rsidRPr="007F238C">
        <w:rPr>
          <w:rStyle w:val="Heading2Char"/>
          <w:rFonts w:ascii="Arial" w:hAnsi="Arial" w:cs="Arial"/>
          <w:b/>
          <w:i/>
          <w:color w:val="auto"/>
          <w:sz w:val="28"/>
          <w:szCs w:val="28"/>
          <w:lang w:val="lt-LT"/>
        </w:rPr>
        <w:t>Modeliuojamas laikotarpis</w:t>
      </w:r>
      <w:bookmarkEnd w:id="12"/>
    </w:p>
    <w:p w:rsidR="00FB4C94" w:rsidRPr="007F238C" w:rsidRDefault="00FB4C94" w:rsidP="00FB4C94">
      <w:pPr>
        <w:rPr>
          <w:rFonts w:eastAsiaTheme="majorEastAsia"/>
          <w:lang w:val="lt-LT"/>
        </w:rPr>
      </w:pPr>
    </w:p>
    <w:p w:rsidR="00FB4C94" w:rsidRPr="007F238C" w:rsidRDefault="00FB4C94" w:rsidP="00FB4C94">
      <w:pPr>
        <w:spacing w:line="360" w:lineRule="auto"/>
        <w:jc w:val="both"/>
        <w:rPr>
          <w:rFonts w:ascii="Arial" w:hAnsi="Arial" w:cs="Arial"/>
          <w:szCs w:val="22"/>
          <w:lang w:val="lt-LT"/>
        </w:rPr>
      </w:pPr>
      <w:r w:rsidRPr="007F238C">
        <w:rPr>
          <w:rFonts w:ascii="Arial" w:hAnsi="Arial" w:cs="Arial"/>
          <w:szCs w:val="22"/>
          <w:lang w:val="lt-LT"/>
        </w:rPr>
        <w:t>Siekiant objektyviai įvertinti fiksuoto ryšio tinklo operatoriaus sąnaudas, yra įprasta skaičiuoti paslaugų sąnaudas bent keliems laikotarpiams. BU-LRAIC modelyje nominalios sąnaudos bus skaičiuojamos 10 metų laikotarpiui pradedant nuo 2010 m.</w:t>
      </w:r>
    </w:p>
    <w:p w:rsidR="00FB4C94" w:rsidRPr="007F238C" w:rsidRDefault="00FB4C94" w:rsidP="00FB4C94">
      <w:pPr>
        <w:pStyle w:val="Heading2"/>
        <w:numPr>
          <w:ilvl w:val="1"/>
          <w:numId w:val="2"/>
        </w:numPr>
        <w:tabs>
          <w:tab w:val="left" w:pos="993"/>
        </w:tabs>
        <w:ind w:hanging="413"/>
        <w:rPr>
          <w:rStyle w:val="Heading2Char"/>
          <w:rFonts w:ascii="Arial" w:hAnsi="Arial" w:cs="Arial"/>
          <w:bCs/>
          <w:i/>
          <w:color w:val="auto"/>
          <w:sz w:val="28"/>
          <w:szCs w:val="28"/>
          <w:lang w:val="lt-LT"/>
        </w:rPr>
      </w:pPr>
      <w:bookmarkStart w:id="13" w:name="_Toc346206022"/>
      <w:r w:rsidRPr="007F238C">
        <w:rPr>
          <w:rStyle w:val="Heading2Char"/>
          <w:rFonts w:ascii="Arial" w:hAnsi="Arial" w:cs="Arial"/>
          <w:b/>
          <w:i/>
          <w:color w:val="auto"/>
          <w:sz w:val="28"/>
          <w:szCs w:val="28"/>
          <w:lang w:val="lt-LT"/>
        </w:rPr>
        <w:t>Sąnaudų įvertinimas</w:t>
      </w:r>
      <w:bookmarkEnd w:id="13"/>
    </w:p>
    <w:p w:rsidR="00FB4C94" w:rsidRPr="007F238C" w:rsidRDefault="00FB4C94" w:rsidP="00FB4C94">
      <w:pPr>
        <w:spacing w:line="360" w:lineRule="auto"/>
        <w:rPr>
          <w:rFonts w:ascii="Arial" w:hAnsi="Arial" w:cs="Arial"/>
          <w:lang w:val="lt-LT"/>
        </w:rPr>
      </w:pPr>
    </w:p>
    <w:p w:rsidR="00E92E8F" w:rsidRPr="007F238C" w:rsidRDefault="00FB4C94" w:rsidP="00E92E8F">
      <w:pPr>
        <w:spacing w:line="360" w:lineRule="auto"/>
        <w:jc w:val="both"/>
        <w:rPr>
          <w:rFonts w:ascii="Arial" w:hAnsi="Arial" w:cs="Arial"/>
          <w:lang w:val="lt-LT"/>
        </w:rPr>
      </w:pPr>
      <w:r w:rsidRPr="007F238C">
        <w:rPr>
          <w:rFonts w:ascii="Arial" w:hAnsi="Arial" w:cs="Arial"/>
          <w:lang w:val="lt-LT"/>
        </w:rPr>
        <w:t>Atliekant sąnaudų vertinimą, turto atkūrimo sąnaudos gali būti vertinamos dviem būdais: įsigijimo savikaina (HCA) ir einamąja verte (CCA). BU-LRAIC modelis turės funkcionalumą įvertinti sąnaudas naudojant abu metodus.</w:t>
      </w:r>
    </w:p>
    <w:p w:rsidR="00FB4C94" w:rsidRPr="007F238C" w:rsidRDefault="00FB4C94" w:rsidP="00E92E8F">
      <w:pPr>
        <w:spacing w:line="360" w:lineRule="auto"/>
        <w:jc w:val="both"/>
        <w:rPr>
          <w:rFonts w:ascii="Arial" w:hAnsi="Arial" w:cs="Arial"/>
          <w:lang w:val="lt-LT"/>
        </w:rPr>
      </w:pPr>
      <w:r w:rsidRPr="007F238C">
        <w:rPr>
          <w:rFonts w:ascii="Arial" w:hAnsi="Arial" w:cs="Arial"/>
          <w:lang w:val="lt-LT"/>
        </w:rPr>
        <w:t xml:space="preserve">Sąnaudų įvertinimas HCA verte yra sąnaudų įvertinimo metodas, kurį naudojant turtas įvertinamas istorine turto įsigijimo verte. Pagrindiniai šio metodo privalumai – paprastumas ir tikrumas. Pagrindinis šio metodo trūkumas – apskaitinė turto vertė gali būti pagrįsta išlaidomis, kurios nėra aktualios šiandien, nes neįvertina technologinio progreso ir (arba) infliacijos poveikio turto kainai. </w:t>
      </w:r>
    </w:p>
    <w:p w:rsidR="00FB4C94" w:rsidRPr="007F238C" w:rsidRDefault="00FB4C94" w:rsidP="00E92E8F">
      <w:pPr>
        <w:spacing w:line="360" w:lineRule="auto"/>
        <w:jc w:val="both"/>
        <w:rPr>
          <w:rFonts w:eastAsiaTheme="majorEastAsia"/>
          <w:lang w:val="lt-LT"/>
        </w:rPr>
      </w:pPr>
      <w:r w:rsidRPr="007F238C">
        <w:rPr>
          <w:rFonts w:ascii="Arial" w:hAnsi="Arial" w:cs="Arial"/>
          <w:szCs w:val="22"/>
          <w:lang w:val="lt-LT"/>
        </w:rPr>
        <w:t xml:space="preserve">CCA tikslas yra gauti informaciją, kiek kainuotų įsigyti turtą ar kitus reikiamus išteklius šiuo metu arba artimoje ateityje. CCA </w:t>
      </w:r>
      <w:r w:rsidR="00906D53" w:rsidRPr="007F238C">
        <w:rPr>
          <w:rFonts w:ascii="Arial" w:hAnsi="Arial" w:cs="Arial"/>
          <w:szCs w:val="22"/>
          <w:lang w:val="lt-LT"/>
        </w:rPr>
        <w:t xml:space="preserve">yra nustatomos </w:t>
      </w:r>
      <w:r w:rsidRPr="007F238C">
        <w:rPr>
          <w:rFonts w:ascii="Arial" w:hAnsi="Arial" w:cs="Arial"/>
          <w:szCs w:val="22"/>
          <w:lang w:val="lt-LT"/>
        </w:rPr>
        <w:t>remiantis esama (ar vėliausia</w:t>
      </w:r>
      <w:r w:rsidR="00906D53" w:rsidRPr="007F238C">
        <w:rPr>
          <w:rFonts w:ascii="Arial" w:hAnsi="Arial" w:cs="Arial"/>
          <w:szCs w:val="22"/>
          <w:lang w:val="lt-LT"/>
        </w:rPr>
        <w:t>i įsigyto</w:t>
      </w:r>
      <w:r w:rsidRPr="007F238C">
        <w:rPr>
          <w:rFonts w:ascii="Arial" w:hAnsi="Arial" w:cs="Arial"/>
          <w:szCs w:val="22"/>
          <w:lang w:val="lt-LT"/>
        </w:rPr>
        <w:t xml:space="preserve">) </w:t>
      </w:r>
      <w:r w:rsidR="00906D53" w:rsidRPr="007F238C">
        <w:rPr>
          <w:rFonts w:ascii="Arial" w:hAnsi="Arial" w:cs="Arial"/>
          <w:szCs w:val="22"/>
          <w:lang w:val="lt-LT"/>
        </w:rPr>
        <w:t xml:space="preserve">turto </w:t>
      </w:r>
      <w:r w:rsidRPr="007F238C">
        <w:rPr>
          <w:rFonts w:ascii="Arial" w:hAnsi="Arial" w:cs="Arial"/>
          <w:szCs w:val="22"/>
          <w:lang w:val="lt-LT"/>
        </w:rPr>
        <w:t xml:space="preserve">rinkos kaina arba pakoreguojant HCA vertę, atsižvelgiant į reikiamo turto infliaciją ir tokiu būdu modeliuojant labiau realią versle naudojamų išteklių kainą. Tuo atveju, kai naudojamas turtas yra technologiškai pasenęs ir rinkoje juo jau nėra prekiaujama, gali būti sunku nustatyti jo einamąją </w:t>
      </w:r>
      <w:r w:rsidR="00906D53" w:rsidRPr="007F238C">
        <w:rPr>
          <w:rFonts w:ascii="Arial" w:hAnsi="Arial" w:cs="Arial"/>
          <w:szCs w:val="22"/>
          <w:lang w:val="lt-LT"/>
        </w:rPr>
        <w:t xml:space="preserve">turto </w:t>
      </w:r>
      <w:r w:rsidRPr="007F238C">
        <w:rPr>
          <w:rFonts w:ascii="Arial" w:hAnsi="Arial" w:cs="Arial"/>
          <w:szCs w:val="22"/>
          <w:lang w:val="lt-LT"/>
        </w:rPr>
        <w:t>vertę. Tokiu atveju yra naudojama modernaus ekvivalentiško turto (MEA) rinkos kaina. MEA yra toks turtas, kuris leidžia atlikti tas pačias funkcijas, kaip ir perkainojamas turtas, be to, juo yra prekiaujama rinkoje. Istorinės sąnaudos gali būti naudojamos ir kaip einamosios sąnaudos, jei turtas buvo įsigytas neseniai ir nustatyti einamąsias sąnaudas (</w:t>
      </w:r>
      <w:r w:rsidR="00906D53" w:rsidRPr="007F238C">
        <w:rPr>
          <w:rFonts w:ascii="Arial" w:hAnsi="Arial" w:cs="Arial"/>
          <w:szCs w:val="22"/>
          <w:lang w:val="lt-LT"/>
        </w:rPr>
        <w:t xml:space="preserve">įskaitant </w:t>
      </w:r>
      <w:r w:rsidRPr="007F238C">
        <w:rPr>
          <w:rFonts w:ascii="Arial" w:hAnsi="Arial" w:cs="Arial"/>
          <w:szCs w:val="22"/>
          <w:lang w:val="lt-LT"/>
        </w:rPr>
        <w:t>MEA</w:t>
      </w:r>
      <w:r w:rsidR="00906D53" w:rsidRPr="007F238C">
        <w:rPr>
          <w:rFonts w:ascii="Arial" w:hAnsi="Arial" w:cs="Arial"/>
          <w:szCs w:val="22"/>
          <w:lang w:val="lt-LT"/>
        </w:rPr>
        <w:t xml:space="preserve"> principo taikymą</w:t>
      </w:r>
      <w:r w:rsidRPr="007F238C">
        <w:rPr>
          <w:rFonts w:ascii="Arial" w:hAnsi="Arial" w:cs="Arial"/>
          <w:szCs w:val="22"/>
          <w:lang w:val="lt-LT"/>
        </w:rPr>
        <w:t xml:space="preserve">) </w:t>
      </w:r>
      <w:r w:rsidR="00906D53" w:rsidRPr="007F238C">
        <w:rPr>
          <w:rFonts w:ascii="Arial" w:hAnsi="Arial" w:cs="Arial"/>
          <w:szCs w:val="22"/>
          <w:lang w:val="lt-LT"/>
        </w:rPr>
        <w:t>geresnės alternatyvos nėra</w:t>
      </w:r>
      <w:r w:rsidRPr="007F238C">
        <w:rPr>
          <w:rFonts w:ascii="Arial" w:hAnsi="Arial" w:cs="Arial"/>
          <w:szCs w:val="22"/>
          <w:lang w:val="lt-LT"/>
        </w:rPr>
        <w:t>.</w:t>
      </w:r>
    </w:p>
    <w:p w:rsidR="00FB4C94" w:rsidRPr="007F238C" w:rsidRDefault="00FB4C94" w:rsidP="00FB4C94">
      <w:pPr>
        <w:rPr>
          <w:rFonts w:eastAsiaTheme="majorEastAsia"/>
          <w:lang w:val="lt-LT"/>
        </w:rPr>
      </w:pPr>
    </w:p>
    <w:p w:rsidR="00E92E8F" w:rsidRPr="007F238C" w:rsidRDefault="00E92E8F" w:rsidP="00FB4C94">
      <w:pPr>
        <w:rPr>
          <w:rFonts w:eastAsiaTheme="majorEastAsia"/>
          <w:lang w:val="lt-LT"/>
        </w:rPr>
      </w:pPr>
    </w:p>
    <w:p w:rsidR="00640441" w:rsidRPr="007F238C" w:rsidRDefault="00FB51C5" w:rsidP="00E92E8F">
      <w:pPr>
        <w:pStyle w:val="Heading2"/>
        <w:numPr>
          <w:ilvl w:val="1"/>
          <w:numId w:val="2"/>
        </w:numPr>
        <w:tabs>
          <w:tab w:val="left" w:pos="993"/>
        </w:tabs>
        <w:ind w:hanging="413"/>
        <w:rPr>
          <w:rStyle w:val="Heading2Char"/>
          <w:rFonts w:ascii="Arial" w:hAnsi="Arial" w:cs="Arial"/>
          <w:b/>
          <w:bCs/>
          <w:i/>
          <w:color w:val="auto"/>
          <w:sz w:val="28"/>
          <w:szCs w:val="28"/>
          <w:lang w:val="lt-LT"/>
        </w:rPr>
      </w:pPr>
      <w:bookmarkStart w:id="14" w:name="_Toc346206023"/>
      <w:r w:rsidRPr="007F238C">
        <w:rPr>
          <w:rStyle w:val="Heading2Char"/>
          <w:rFonts w:ascii="Arial" w:hAnsi="Arial" w:cs="Arial"/>
          <w:b/>
          <w:i/>
          <w:color w:val="auto"/>
          <w:sz w:val="28"/>
          <w:szCs w:val="28"/>
          <w:lang w:val="lt-LT"/>
        </w:rPr>
        <w:lastRenderedPageBreak/>
        <w:t>Kapitalo sąnaudos</w:t>
      </w:r>
      <w:bookmarkEnd w:id="14"/>
    </w:p>
    <w:p w:rsidR="00E92E8F" w:rsidRPr="007F238C" w:rsidRDefault="00E92E8F" w:rsidP="00640441">
      <w:pPr>
        <w:spacing w:line="360" w:lineRule="auto"/>
        <w:jc w:val="both"/>
        <w:rPr>
          <w:rFonts w:ascii="Arial" w:hAnsi="Arial" w:cs="Arial"/>
          <w:lang w:val="lt-LT"/>
        </w:rPr>
      </w:pPr>
    </w:p>
    <w:p w:rsidR="00640441" w:rsidRPr="007F238C" w:rsidRDefault="00640441" w:rsidP="00640441">
      <w:pPr>
        <w:spacing w:line="360" w:lineRule="auto"/>
        <w:jc w:val="both"/>
        <w:rPr>
          <w:rFonts w:ascii="Arial" w:hAnsi="Arial" w:cs="Arial"/>
          <w:szCs w:val="22"/>
          <w:lang w:val="lt-LT"/>
        </w:rPr>
      </w:pPr>
      <w:r w:rsidRPr="007F238C">
        <w:rPr>
          <w:rFonts w:ascii="Arial" w:hAnsi="Arial" w:cs="Arial"/>
          <w:lang w:val="lt-LT"/>
        </w:rPr>
        <w:t xml:space="preserve">Vidutinės svertinės kapitalo kainos metodas (angl. </w:t>
      </w:r>
      <w:r w:rsidRPr="007F238C">
        <w:rPr>
          <w:rFonts w:ascii="Arial" w:hAnsi="Arial" w:cs="Arial"/>
          <w:i/>
          <w:lang w:val="lt-LT"/>
        </w:rPr>
        <w:t>Weighted Average Cost of Capital</w:t>
      </w:r>
      <w:r w:rsidRPr="007F238C">
        <w:rPr>
          <w:rFonts w:ascii="Arial" w:hAnsi="Arial" w:cs="Arial"/>
          <w:lang w:val="lt-LT"/>
        </w:rPr>
        <w:t xml:space="preserve">, toliau – WACC) naudojamas BU-LRAIC modelyje norint nustatyti kapitalo kainą. </w:t>
      </w:r>
      <w:r w:rsidRPr="007F238C">
        <w:rPr>
          <w:rFonts w:ascii="Arial" w:hAnsi="Arial" w:cs="Arial"/>
          <w:szCs w:val="22"/>
          <w:lang w:val="lt-LT"/>
        </w:rPr>
        <w:t xml:space="preserve">Vidutinė svertinė kapitalo kaina apskaičiuojama atsižvelgiant į svertinę akcininkų nuosavybės ir skolinto kapitalo naudojimo kainą siekiamoje bendrovės kapitalo struktūroje. </w:t>
      </w:r>
    </w:p>
    <w:p w:rsidR="00640441" w:rsidRPr="007F238C" w:rsidRDefault="00E92E8F" w:rsidP="00640441">
      <w:pPr>
        <w:spacing w:line="360" w:lineRule="auto"/>
        <w:jc w:val="both"/>
        <w:rPr>
          <w:rFonts w:ascii="Arial" w:hAnsi="Arial" w:cs="Arial"/>
          <w:szCs w:val="22"/>
          <w:lang w:val="lt-LT"/>
        </w:rPr>
      </w:pPr>
      <w:r w:rsidRPr="007F238C">
        <w:rPr>
          <w:rFonts w:ascii="Arial" w:hAnsi="Arial" w:cs="Arial"/>
          <w:szCs w:val="22"/>
          <w:lang w:val="lt-LT"/>
        </w:rPr>
        <w:t>Viešojo fiksuoto elekt</w:t>
      </w:r>
      <w:r w:rsidR="00640441" w:rsidRPr="007F238C">
        <w:rPr>
          <w:rFonts w:ascii="Arial" w:hAnsi="Arial" w:cs="Arial"/>
          <w:szCs w:val="22"/>
          <w:lang w:val="lt-LT"/>
        </w:rPr>
        <w:t>r</w:t>
      </w:r>
      <w:r w:rsidRPr="007F238C">
        <w:rPr>
          <w:rFonts w:ascii="Arial" w:hAnsi="Arial" w:cs="Arial"/>
          <w:szCs w:val="22"/>
          <w:lang w:val="lt-LT"/>
        </w:rPr>
        <w:t>on</w:t>
      </w:r>
      <w:r w:rsidR="00640441" w:rsidRPr="007F238C">
        <w:rPr>
          <w:rFonts w:ascii="Arial" w:hAnsi="Arial" w:cs="Arial"/>
          <w:szCs w:val="22"/>
          <w:lang w:val="lt-LT"/>
        </w:rPr>
        <w:t xml:space="preserve">inio </w:t>
      </w:r>
      <w:r w:rsidRPr="007F238C">
        <w:rPr>
          <w:rFonts w:ascii="Arial" w:hAnsi="Arial" w:cs="Arial"/>
          <w:szCs w:val="22"/>
          <w:lang w:val="lt-LT"/>
        </w:rPr>
        <w:t xml:space="preserve">ryšių </w:t>
      </w:r>
      <w:r w:rsidR="00640441" w:rsidRPr="007F238C">
        <w:rPr>
          <w:rFonts w:ascii="Arial" w:hAnsi="Arial" w:cs="Arial"/>
          <w:szCs w:val="22"/>
          <w:lang w:val="lt-LT"/>
        </w:rPr>
        <w:t>tinklo operatoriaus, efektyviai veikiančio rinkoje, WACC apskaičiavimas ir prielaidų pagrindimas bus pateiktas atskiroje ataskaitoje.</w:t>
      </w:r>
    </w:p>
    <w:p w:rsidR="009339AD" w:rsidRPr="007F238C" w:rsidRDefault="00FB51C5" w:rsidP="00E92E8F">
      <w:pPr>
        <w:pStyle w:val="ListParagraph"/>
        <w:numPr>
          <w:ilvl w:val="1"/>
          <w:numId w:val="2"/>
        </w:numPr>
        <w:tabs>
          <w:tab w:val="left" w:pos="993"/>
        </w:tabs>
        <w:spacing w:line="360" w:lineRule="auto"/>
        <w:ind w:hanging="413"/>
        <w:rPr>
          <w:rFonts w:ascii="Arial" w:hAnsi="Arial" w:cs="Arial"/>
          <w:lang w:val="lt-LT"/>
        </w:rPr>
      </w:pPr>
      <w:bookmarkStart w:id="15" w:name="_Toc346206024"/>
      <w:r w:rsidRPr="007F238C">
        <w:rPr>
          <w:rStyle w:val="Heading2Char"/>
          <w:rFonts w:ascii="Arial" w:hAnsi="Arial" w:cs="Arial"/>
          <w:i/>
          <w:color w:val="auto"/>
          <w:sz w:val="28"/>
          <w:szCs w:val="28"/>
          <w:lang w:val="lt-LT"/>
        </w:rPr>
        <w:t>Technologinis pagrindas</w:t>
      </w:r>
      <w:bookmarkEnd w:id="15"/>
    </w:p>
    <w:p w:rsidR="007F73F8" w:rsidRPr="007F238C" w:rsidRDefault="00FB51C5" w:rsidP="00E92E8F">
      <w:pPr>
        <w:spacing w:line="360" w:lineRule="auto"/>
        <w:jc w:val="both"/>
        <w:rPr>
          <w:rFonts w:ascii="Arial" w:hAnsi="Arial" w:cs="Arial"/>
          <w:szCs w:val="22"/>
          <w:lang w:val="lt-LT"/>
        </w:rPr>
      </w:pPr>
      <w:r w:rsidRPr="007F238C">
        <w:rPr>
          <w:rFonts w:ascii="Arial" w:hAnsi="Arial" w:cs="Arial"/>
          <w:szCs w:val="22"/>
          <w:lang w:val="lt-LT"/>
        </w:rPr>
        <w:t xml:space="preserve">Ernst &amp; Young </w:t>
      </w:r>
      <w:r w:rsidR="009339AD" w:rsidRPr="007F238C">
        <w:rPr>
          <w:rFonts w:ascii="Arial" w:hAnsi="Arial" w:cs="Arial"/>
          <w:szCs w:val="22"/>
          <w:lang w:val="lt-LT"/>
        </w:rPr>
        <w:t>sukurs „iš apačios į viršų“ inžinerinį modelį, kuris tinklo vertę leis įvertinti pagal sąnaudų apsk</w:t>
      </w:r>
      <w:r w:rsidR="007F73F8" w:rsidRPr="007F238C">
        <w:rPr>
          <w:rFonts w:ascii="Arial" w:hAnsi="Arial" w:cs="Arial"/>
          <w:szCs w:val="22"/>
          <w:lang w:val="lt-LT"/>
        </w:rPr>
        <w:t>aitos einamąja verte pr</w:t>
      </w:r>
      <w:r w:rsidR="009339AD" w:rsidRPr="007F238C">
        <w:rPr>
          <w:rFonts w:ascii="Arial" w:hAnsi="Arial" w:cs="Arial"/>
          <w:szCs w:val="22"/>
          <w:lang w:val="lt-LT"/>
        </w:rPr>
        <w:t xml:space="preserve">incipus </w:t>
      </w:r>
      <w:r w:rsidR="007F73F8" w:rsidRPr="007F238C">
        <w:rPr>
          <w:rFonts w:ascii="Arial" w:hAnsi="Arial" w:cs="Arial"/>
          <w:szCs w:val="22"/>
          <w:lang w:val="lt-LT"/>
        </w:rPr>
        <w:t xml:space="preserve">bei leis modeliuoti sąnaudų ir veiklos, įtakojančios sąnaudas, ryšį, įskaitant efektyvaus tinklo sumodeliavimą. </w:t>
      </w:r>
    </w:p>
    <w:p w:rsidR="000B1162" w:rsidRPr="007F238C" w:rsidRDefault="007F73F8" w:rsidP="00E92E8F">
      <w:pPr>
        <w:spacing w:line="360" w:lineRule="auto"/>
        <w:jc w:val="both"/>
        <w:rPr>
          <w:rFonts w:ascii="Arial" w:hAnsi="Arial" w:cs="Arial"/>
          <w:szCs w:val="22"/>
          <w:lang w:val="lt-LT"/>
        </w:rPr>
      </w:pPr>
      <w:r w:rsidRPr="007F238C">
        <w:rPr>
          <w:rFonts w:ascii="Arial" w:hAnsi="Arial" w:cs="Arial"/>
          <w:szCs w:val="22"/>
          <w:lang w:val="lt-LT"/>
        </w:rPr>
        <w:t xml:space="preserve">Atsižvelgiant į Rekomendaciją, „technologiškai </w:t>
      </w:r>
      <w:r w:rsidR="00FB51C5" w:rsidRPr="007F238C">
        <w:rPr>
          <w:rFonts w:ascii="Arial" w:hAnsi="Arial" w:cs="Arial"/>
          <w:szCs w:val="22"/>
          <w:lang w:val="lt-LT"/>
        </w:rPr>
        <w:t>efektyvus</w:t>
      </w:r>
      <w:r w:rsidRPr="007F238C">
        <w:rPr>
          <w:rFonts w:ascii="Arial" w:hAnsi="Arial" w:cs="Arial"/>
          <w:szCs w:val="22"/>
          <w:lang w:val="lt-LT"/>
        </w:rPr>
        <w:t>“</w:t>
      </w:r>
      <w:r w:rsidR="00FB51C5" w:rsidRPr="007F238C">
        <w:rPr>
          <w:rFonts w:ascii="Arial" w:hAnsi="Arial" w:cs="Arial"/>
          <w:szCs w:val="22"/>
          <w:lang w:val="lt-LT"/>
        </w:rPr>
        <w:t xml:space="preserve"> fiksuot</w:t>
      </w:r>
      <w:r w:rsidRPr="007F238C">
        <w:rPr>
          <w:rFonts w:ascii="Arial" w:hAnsi="Arial" w:cs="Arial"/>
          <w:szCs w:val="22"/>
          <w:lang w:val="lt-LT"/>
        </w:rPr>
        <w:t xml:space="preserve">o ryšio tinklo </w:t>
      </w:r>
      <w:r w:rsidR="00FB51C5" w:rsidRPr="007F238C">
        <w:rPr>
          <w:rFonts w:ascii="Arial" w:hAnsi="Arial" w:cs="Arial"/>
          <w:szCs w:val="22"/>
          <w:lang w:val="lt-LT"/>
        </w:rPr>
        <w:t>operatorius turėtų</w:t>
      </w:r>
      <w:r w:rsidR="00E92E8F" w:rsidRPr="007F238C">
        <w:rPr>
          <w:rFonts w:ascii="Arial" w:hAnsi="Arial" w:cs="Arial"/>
          <w:szCs w:val="22"/>
          <w:lang w:val="lt-LT"/>
        </w:rPr>
        <w:t xml:space="preserve"> naudoti </w:t>
      </w:r>
      <w:r w:rsidRPr="007F238C">
        <w:rPr>
          <w:rFonts w:ascii="Arial" w:hAnsi="Arial" w:cs="Arial"/>
          <w:szCs w:val="22"/>
          <w:lang w:val="lt-LT"/>
        </w:rPr>
        <w:t xml:space="preserve">NGN ir paslaugas teikti naudojant </w:t>
      </w:r>
      <w:r w:rsidR="00FB51C5" w:rsidRPr="007F238C">
        <w:rPr>
          <w:rFonts w:ascii="Arial" w:hAnsi="Arial" w:cs="Arial"/>
          <w:szCs w:val="22"/>
          <w:lang w:val="lt-LT"/>
        </w:rPr>
        <w:t>pagrindin</w:t>
      </w:r>
      <w:r w:rsidRPr="007F238C">
        <w:rPr>
          <w:rFonts w:ascii="Arial" w:hAnsi="Arial" w:cs="Arial"/>
          <w:szCs w:val="22"/>
          <w:lang w:val="lt-LT"/>
        </w:rPr>
        <w:t>į tinklą</w:t>
      </w:r>
      <w:r w:rsidR="00F15D60" w:rsidRPr="007F238C">
        <w:rPr>
          <w:rFonts w:ascii="Arial" w:hAnsi="Arial" w:cs="Arial"/>
          <w:szCs w:val="22"/>
          <w:lang w:val="lt-LT"/>
        </w:rPr>
        <w:t>, grįstą IP technologija. Tačiau</w:t>
      </w:r>
      <w:r w:rsidRPr="007F238C">
        <w:rPr>
          <w:rFonts w:ascii="Arial" w:hAnsi="Arial" w:cs="Arial"/>
          <w:szCs w:val="22"/>
          <w:lang w:val="lt-LT"/>
        </w:rPr>
        <w:t xml:space="preserve"> modelis taip pat turės</w:t>
      </w:r>
      <w:r w:rsidR="00FB51C5" w:rsidRPr="007F238C">
        <w:rPr>
          <w:rFonts w:ascii="Arial" w:hAnsi="Arial" w:cs="Arial"/>
          <w:szCs w:val="22"/>
          <w:lang w:val="lt-LT"/>
        </w:rPr>
        <w:t xml:space="preserve"> funkci</w:t>
      </w:r>
      <w:r w:rsidR="00F15D60" w:rsidRPr="007F238C">
        <w:rPr>
          <w:rFonts w:ascii="Arial" w:hAnsi="Arial" w:cs="Arial"/>
          <w:szCs w:val="22"/>
          <w:lang w:val="lt-LT"/>
        </w:rPr>
        <w:t>onalumą</w:t>
      </w:r>
      <w:r w:rsidRPr="007F238C">
        <w:rPr>
          <w:rFonts w:ascii="Arial" w:hAnsi="Arial" w:cs="Arial"/>
          <w:szCs w:val="22"/>
          <w:lang w:val="lt-LT"/>
        </w:rPr>
        <w:t xml:space="preserve"> </w:t>
      </w:r>
      <w:r w:rsidR="00FB51C5" w:rsidRPr="007F238C">
        <w:rPr>
          <w:rFonts w:ascii="Arial" w:hAnsi="Arial" w:cs="Arial"/>
          <w:szCs w:val="22"/>
          <w:lang w:val="lt-LT"/>
        </w:rPr>
        <w:t xml:space="preserve">apskaičiuoti </w:t>
      </w:r>
      <w:r w:rsidRPr="007F238C">
        <w:rPr>
          <w:rFonts w:ascii="Arial" w:hAnsi="Arial" w:cs="Arial"/>
          <w:szCs w:val="22"/>
          <w:lang w:val="lt-LT"/>
        </w:rPr>
        <w:t xml:space="preserve">tinklų sujungimo sąnaudas pagal </w:t>
      </w:r>
      <w:r w:rsidR="00FB51C5" w:rsidRPr="007F238C">
        <w:rPr>
          <w:rFonts w:ascii="Arial" w:hAnsi="Arial" w:cs="Arial"/>
          <w:szCs w:val="22"/>
          <w:lang w:val="lt-LT"/>
        </w:rPr>
        <w:t xml:space="preserve">PSTN tinklo struktūrą, kuri buvo </w:t>
      </w:r>
      <w:r w:rsidRPr="007F238C">
        <w:rPr>
          <w:rFonts w:ascii="Arial" w:hAnsi="Arial" w:cs="Arial"/>
          <w:szCs w:val="22"/>
          <w:lang w:val="lt-LT"/>
        </w:rPr>
        <w:t xml:space="preserve">sumodeliuota ir patvirtinta </w:t>
      </w:r>
      <w:r w:rsidR="00FB51C5" w:rsidRPr="007F238C">
        <w:rPr>
          <w:rFonts w:ascii="Arial" w:hAnsi="Arial" w:cs="Arial"/>
          <w:szCs w:val="22"/>
          <w:lang w:val="lt-LT"/>
        </w:rPr>
        <w:t>suinteresuot</w:t>
      </w:r>
      <w:r w:rsidRPr="007F238C">
        <w:rPr>
          <w:rFonts w:ascii="Arial" w:hAnsi="Arial" w:cs="Arial"/>
          <w:szCs w:val="22"/>
          <w:lang w:val="lt-LT"/>
        </w:rPr>
        <w:t xml:space="preserve">ų šalių </w:t>
      </w:r>
      <w:r w:rsidR="00FB51C5" w:rsidRPr="007F238C">
        <w:rPr>
          <w:rFonts w:ascii="Arial" w:hAnsi="Arial" w:cs="Arial"/>
          <w:szCs w:val="22"/>
          <w:lang w:val="lt-LT"/>
        </w:rPr>
        <w:t>2005 m</w:t>
      </w:r>
      <w:r w:rsidR="00F15D60" w:rsidRPr="007F238C">
        <w:rPr>
          <w:rFonts w:ascii="Arial" w:hAnsi="Arial" w:cs="Arial"/>
          <w:szCs w:val="22"/>
          <w:lang w:val="lt-LT"/>
        </w:rPr>
        <w:t>etais dokume</w:t>
      </w:r>
      <w:r w:rsidRPr="007F238C">
        <w:rPr>
          <w:rFonts w:ascii="Arial" w:hAnsi="Arial" w:cs="Arial"/>
          <w:szCs w:val="22"/>
          <w:lang w:val="lt-LT"/>
        </w:rPr>
        <w:t>ntu „</w:t>
      </w:r>
      <w:r w:rsidR="00F15D60" w:rsidRPr="007F238C">
        <w:rPr>
          <w:rFonts w:ascii="Arial" w:hAnsi="Arial" w:cs="Arial"/>
          <w:szCs w:val="22"/>
          <w:lang w:val="lt-LT"/>
        </w:rPr>
        <w:t>BU-LRAIC modelio </w:t>
      </w:r>
      <w:r w:rsidR="00FB51C5" w:rsidRPr="007F238C">
        <w:rPr>
          <w:rFonts w:ascii="Arial" w:hAnsi="Arial" w:cs="Arial"/>
          <w:szCs w:val="22"/>
          <w:lang w:val="lt-LT"/>
        </w:rPr>
        <w:t>dokumenta</w:t>
      </w:r>
      <w:r w:rsidRPr="007F238C">
        <w:rPr>
          <w:rFonts w:ascii="Arial" w:hAnsi="Arial" w:cs="Arial"/>
          <w:szCs w:val="22"/>
          <w:lang w:val="lt-LT"/>
        </w:rPr>
        <w:t>cija“</w:t>
      </w:r>
      <w:r w:rsidR="00FB51C5" w:rsidRPr="007F238C">
        <w:rPr>
          <w:rFonts w:ascii="Arial" w:hAnsi="Arial" w:cs="Arial"/>
          <w:szCs w:val="22"/>
          <w:lang w:val="lt-LT"/>
        </w:rPr>
        <w:t>.</w:t>
      </w:r>
      <w:r w:rsidR="00FB51C5" w:rsidRPr="007F238C">
        <w:rPr>
          <w:rFonts w:ascii="Arial" w:hAnsi="Arial" w:cs="Arial"/>
          <w:szCs w:val="22"/>
          <w:lang w:val="lt-LT"/>
        </w:rPr>
        <w:br/>
        <w:t xml:space="preserve">Šiame dokumente </w:t>
      </w:r>
      <w:r w:rsidR="00F15D60" w:rsidRPr="007F238C">
        <w:rPr>
          <w:rFonts w:ascii="Arial" w:hAnsi="Arial" w:cs="Arial"/>
          <w:szCs w:val="22"/>
          <w:lang w:val="lt-LT"/>
        </w:rPr>
        <w:t xml:space="preserve">(šiose MRP) </w:t>
      </w:r>
      <w:r w:rsidR="00FB51C5" w:rsidRPr="007F238C">
        <w:rPr>
          <w:rFonts w:ascii="Arial" w:hAnsi="Arial" w:cs="Arial"/>
          <w:szCs w:val="22"/>
          <w:lang w:val="lt-LT"/>
        </w:rPr>
        <w:t>pagrindinis dėmesys bus skiriamas NGN tinklo struktūra</w:t>
      </w:r>
      <w:r w:rsidR="00682ABA" w:rsidRPr="007F238C">
        <w:rPr>
          <w:rFonts w:ascii="Arial" w:hAnsi="Arial" w:cs="Arial"/>
          <w:szCs w:val="22"/>
          <w:lang w:val="lt-LT"/>
        </w:rPr>
        <w:t>i</w:t>
      </w:r>
      <w:r w:rsidR="00FB51C5" w:rsidRPr="007F238C">
        <w:rPr>
          <w:rFonts w:ascii="Arial" w:hAnsi="Arial" w:cs="Arial"/>
          <w:szCs w:val="22"/>
          <w:lang w:val="lt-LT"/>
        </w:rPr>
        <w:t xml:space="preserve"> ir </w:t>
      </w:r>
      <w:r w:rsidR="00E92E8F" w:rsidRPr="007F238C">
        <w:rPr>
          <w:rFonts w:ascii="Arial" w:hAnsi="Arial" w:cs="Arial"/>
          <w:szCs w:val="22"/>
          <w:lang w:val="lt-LT"/>
        </w:rPr>
        <w:t xml:space="preserve">skirtumams tarp NGN ir </w:t>
      </w:r>
      <w:r w:rsidR="00682ABA" w:rsidRPr="007F238C">
        <w:rPr>
          <w:rFonts w:ascii="Arial" w:hAnsi="Arial" w:cs="Arial"/>
          <w:szCs w:val="22"/>
          <w:lang w:val="lt-LT"/>
        </w:rPr>
        <w:t>PSTN struktūros</w:t>
      </w:r>
      <w:r w:rsidR="00FB51C5" w:rsidRPr="007F238C">
        <w:rPr>
          <w:rFonts w:ascii="Arial" w:hAnsi="Arial" w:cs="Arial"/>
          <w:szCs w:val="22"/>
          <w:lang w:val="lt-LT"/>
        </w:rPr>
        <w:t xml:space="preserve">. Pagrindiniai pakeitimai, kurie reikalingi pereiti nuo PSTN </w:t>
      </w:r>
      <w:r w:rsidR="00682ABA" w:rsidRPr="007F238C">
        <w:rPr>
          <w:rFonts w:ascii="Arial" w:hAnsi="Arial" w:cs="Arial"/>
          <w:szCs w:val="22"/>
          <w:lang w:val="lt-LT"/>
        </w:rPr>
        <w:t xml:space="preserve">fiksuoto ryšio tinklo prie </w:t>
      </w:r>
      <w:r w:rsidR="00FB51C5" w:rsidRPr="007F238C">
        <w:rPr>
          <w:rFonts w:ascii="Arial" w:hAnsi="Arial" w:cs="Arial"/>
          <w:szCs w:val="22"/>
          <w:lang w:val="lt-LT"/>
        </w:rPr>
        <w:t>NGN fiksuoto</w:t>
      </w:r>
      <w:r w:rsidR="00682ABA" w:rsidRPr="007F238C">
        <w:rPr>
          <w:rFonts w:ascii="Arial" w:hAnsi="Arial" w:cs="Arial"/>
          <w:szCs w:val="22"/>
          <w:lang w:val="lt-LT"/>
        </w:rPr>
        <w:t xml:space="preserve"> </w:t>
      </w:r>
      <w:r w:rsidR="00FB51C5" w:rsidRPr="007F238C">
        <w:rPr>
          <w:rFonts w:ascii="Arial" w:hAnsi="Arial" w:cs="Arial"/>
          <w:szCs w:val="22"/>
          <w:lang w:val="lt-LT"/>
        </w:rPr>
        <w:t>ryšio tinkl</w:t>
      </w:r>
      <w:r w:rsidR="00682ABA" w:rsidRPr="007F238C">
        <w:rPr>
          <w:rFonts w:ascii="Arial" w:hAnsi="Arial" w:cs="Arial"/>
          <w:szCs w:val="22"/>
          <w:lang w:val="lt-LT"/>
        </w:rPr>
        <w:t xml:space="preserve">o, </w:t>
      </w:r>
      <w:r w:rsidR="00FB51C5" w:rsidRPr="007F238C">
        <w:rPr>
          <w:rFonts w:ascii="Arial" w:hAnsi="Arial" w:cs="Arial"/>
          <w:szCs w:val="22"/>
          <w:lang w:val="lt-LT"/>
        </w:rPr>
        <w:t>yra išvard</w:t>
      </w:r>
      <w:r w:rsidR="00682ABA" w:rsidRPr="007F238C">
        <w:rPr>
          <w:rFonts w:ascii="Arial" w:hAnsi="Arial" w:cs="Arial"/>
          <w:szCs w:val="22"/>
          <w:lang w:val="lt-LT"/>
        </w:rPr>
        <w:t>inti toliau</w:t>
      </w:r>
      <w:r w:rsidR="00FB51C5" w:rsidRPr="007F238C">
        <w:rPr>
          <w:rFonts w:ascii="Arial" w:hAnsi="Arial" w:cs="Arial"/>
          <w:szCs w:val="22"/>
          <w:lang w:val="lt-LT"/>
        </w:rPr>
        <w:t>:</w:t>
      </w:r>
    </w:p>
    <w:p w:rsidR="0047107C" w:rsidRPr="007F238C" w:rsidRDefault="000B1162" w:rsidP="001C22D8">
      <w:pPr>
        <w:pStyle w:val="ListParagraph"/>
        <w:numPr>
          <w:ilvl w:val="0"/>
          <w:numId w:val="7"/>
        </w:numPr>
        <w:spacing w:line="360" w:lineRule="auto"/>
        <w:ind w:left="1418" w:hanging="567"/>
        <w:rPr>
          <w:rFonts w:ascii="Arial" w:hAnsi="Arial" w:cs="Arial"/>
          <w:szCs w:val="22"/>
          <w:lang w:val="lt-LT"/>
        </w:rPr>
      </w:pPr>
      <w:r w:rsidRPr="007F238C">
        <w:rPr>
          <w:rFonts w:ascii="Arial" w:hAnsi="Arial" w:cs="Arial"/>
          <w:szCs w:val="22"/>
          <w:lang w:val="lt-LT"/>
        </w:rPr>
        <w:t xml:space="preserve">Srautą agreguojantys vietiniai mazgai (RSU, DSLAM, LE </w:t>
      </w:r>
      <w:r w:rsidR="00E92E8F" w:rsidRPr="007F238C">
        <w:rPr>
          <w:rFonts w:ascii="Arial" w:hAnsi="Arial" w:cs="Arial"/>
          <w:szCs w:val="22"/>
          <w:lang w:val="lt-LT"/>
        </w:rPr>
        <w:t>(</w:t>
      </w:r>
      <w:r w:rsidRPr="007F238C">
        <w:rPr>
          <w:rFonts w:ascii="Arial" w:hAnsi="Arial" w:cs="Arial"/>
          <w:szCs w:val="22"/>
          <w:lang w:val="lt-LT"/>
        </w:rPr>
        <w:t>vietinės sujungimo stotys</w:t>
      </w:r>
      <w:r w:rsidR="00864CAF" w:rsidRPr="007F238C">
        <w:rPr>
          <w:rFonts w:ascii="Arial" w:hAnsi="Arial" w:cs="Arial"/>
          <w:szCs w:val="22"/>
          <w:lang w:val="lt-LT"/>
        </w:rPr>
        <w:t xml:space="preserve"> įskaitant abonentines kortas</w:t>
      </w:r>
      <w:r w:rsidR="00E92E8F" w:rsidRPr="007F238C">
        <w:rPr>
          <w:rFonts w:ascii="Arial" w:hAnsi="Arial" w:cs="Arial"/>
          <w:szCs w:val="22"/>
          <w:lang w:val="lt-LT"/>
        </w:rPr>
        <w:t>)</w:t>
      </w:r>
      <w:r w:rsidR="00864CAF" w:rsidRPr="007F238C">
        <w:rPr>
          <w:rFonts w:ascii="Arial" w:hAnsi="Arial" w:cs="Arial"/>
          <w:szCs w:val="22"/>
          <w:lang w:val="lt-LT"/>
        </w:rPr>
        <w:t xml:space="preserve"> </w:t>
      </w:r>
      <w:r w:rsidRPr="007F238C">
        <w:rPr>
          <w:rFonts w:ascii="Arial" w:hAnsi="Arial" w:cs="Arial"/>
          <w:szCs w:val="22"/>
          <w:lang w:val="lt-LT"/>
        </w:rPr>
        <w:t>fiksuoto ryšio tinkle turi būti pakeisti į MSAN</w:t>
      </w:r>
      <w:r w:rsidR="00864CAF" w:rsidRPr="007F238C">
        <w:rPr>
          <w:rFonts w:ascii="Arial" w:hAnsi="Arial" w:cs="Arial"/>
          <w:szCs w:val="22"/>
          <w:lang w:val="lt-LT"/>
        </w:rPr>
        <w:t>, o OLT ir AETH turi būti modeliuojami mazguose, kur yra tiesiamos optinių skaidulų prieigos linijos</w:t>
      </w:r>
      <w:r w:rsidR="0047107C" w:rsidRPr="007F238C">
        <w:rPr>
          <w:rFonts w:ascii="Arial" w:hAnsi="Arial" w:cs="Arial"/>
          <w:szCs w:val="22"/>
          <w:lang w:val="lt-LT"/>
        </w:rPr>
        <w:t>;</w:t>
      </w:r>
    </w:p>
    <w:p w:rsidR="0047107C" w:rsidRPr="007F238C" w:rsidRDefault="0047107C" w:rsidP="001C22D8">
      <w:pPr>
        <w:pStyle w:val="ListParagraph"/>
        <w:numPr>
          <w:ilvl w:val="0"/>
          <w:numId w:val="7"/>
        </w:numPr>
        <w:spacing w:line="360" w:lineRule="auto"/>
        <w:ind w:left="1418" w:hanging="567"/>
        <w:rPr>
          <w:rFonts w:ascii="Arial" w:hAnsi="Arial" w:cs="Arial"/>
          <w:szCs w:val="22"/>
          <w:lang w:val="lt-LT"/>
        </w:rPr>
      </w:pPr>
      <w:r w:rsidRPr="007F238C">
        <w:rPr>
          <w:rFonts w:ascii="Arial" w:hAnsi="Arial" w:cs="Arial"/>
          <w:szCs w:val="22"/>
          <w:lang w:val="lt-LT"/>
        </w:rPr>
        <w:t>Srauto perdavimas tarp mazgų realizuojamas Ethernet perdavimo tinklu vietoj ATM/SDH perdavimo tinklo;</w:t>
      </w:r>
    </w:p>
    <w:p w:rsidR="0047107C" w:rsidRPr="007F238C" w:rsidRDefault="0047107C" w:rsidP="001C22D8">
      <w:pPr>
        <w:pStyle w:val="ListParagraph"/>
        <w:numPr>
          <w:ilvl w:val="0"/>
          <w:numId w:val="7"/>
        </w:numPr>
        <w:spacing w:line="360" w:lineRule="auto"/>
        <w:ind w:left="1418" w:hanging="567"/>
        <w:rPr>
          <w:rFonts w:ascii="Arial" w:hAnsi="Arial" w:cs="Arial"/>
          <w:szCs w:val="22"/>
          <w:lang w:val="lt-LT"/>
        </w:rPr>
      </w:pPr>
      <w:r w:rsidRPr="007F238C">
        <w:rPr>
          <w:rFonts w:ascii="Arial" w:hAnsi="Arial" w:cs="Arial"/>
          <w:szCs w:val="22"/>
          <w:lang w:val="lt-LT"/>
        </w:rPr>
        <w:t>Vietin</w:t>
      </w:r>
      <w:r w:rsidR="00864CAF" w:rsidRPr="007F238C">
        <w:rPr>
          <w:rFonts w:ascii="Arial" w:hAnsi="Arial" w:cs="Arial"/>
          <w:szCs w:val="22"/>
          <w:lang w:val="lt-LT"/>
        </w:rPr>
        <w:t xml:space="preserve">ių komutavimo </w:t>
      </w:r>
      <w:r w:rsidRPr="007F238C">
        <w:rPr>
          <w:rFonts w:ascii="Arial" w:hAnsi="Arial" w:cs="Arial"/>
          <w:szCs w:val="22"/>
          <w:lang w:val="lt-LT"/>
        </w:rPr>
        <w:t>ir tranzitin</w:t>
      </w:r>
      <w:r w:rsidR="00864CAF" w:rsidRPr="007F238C">
        <w:rPr>
          <w:rFonts w:ascii="Arial" w:hAnsi="Arial" w:cs="Arial"/>
          <w:szCs w:val="22"/>
          <w:lang w:val="lt-LT"/>
        </w:rPr>
        <w:t xml:space="preserve">ių komutavimo </w:t>
      </w:r>
      <w:r w:rsidRPr="007F238C">
        <w:rPr>
          <w:rFonts w:ascii="Arial" w:hAnsi="Arial" w:cs="Arial"/>
          <w:szCs w:val="22"/>
          <w:lang w:val="lt-LT"/>
        </w:rPr>
        <w:t>sto</w:t>
      </w:r>
      <w:r w:rsidR="00864CAF" w:rsidRPr="007F238C">
        <w:rPr>
          <w:rFonts w:ascii="Arial" w:hAnsi="Arial" w:cs="Arial"/>
          <w:szCs w:val="22"/>
          <w:lang w:val="lt-LT"/>
        </w:rPr>
        <w:t xml:space="preserve">čių </w:t>
      </w:r>
      <w:r w:rsidR="00F15D60" w:rsidRPr="007F238C">
        <w:rPr>
          <w:rFonts w:ascii="Arial" w:hAnsi="Arial" w:cs="Arial"/>
          <w:szCs w:val="22"/>
          <w:lang w:val="lt-LT"/>
        </w:rPr>
        <w:t xml:space="preserve">komutavimo </w:t>
      </w:r>
      <w:r w:rsidR="00864CAF" w:rsidRPr="007F238C">
        <w:rPr>
          <w:rFonts w:ascii="Arial" w:hAnsi="Arial" w:cs="Arial"/>
          <w:szCs w:val="22"/>
          <w:lang w:val="lt-LT"/>
        </w:rPr>
        <w:t xml:space="preserve">funkcijos yra perkeliamos į </w:t>
      </w:r>
      <w:r w:rsidRPr="007F238C">
        <w:rPr>
          <w:rFonts w:ascii="Arial" w:hAnsi="Arial" w:cs="Arial"/>
          <w:szCs w:val="22"/>
          <w:lang w:val="lt-LT"/>
        </w:rPr>
        <w:t>IP maršrutizatoriais ir IMS</w:t>
      </w:r>
      <w:r w:rsidR="00864CAF" w:rsidRPr="007F238C">
        <w:rPr>
          <w:rFonts w:ascii="Arial" w:hAnsi="Arial" w:cs="Arial"/>
          <w:szCs w:val="22"/>
          <w:lang w:val="lt-LT"/>
        </w:rPr>
        <w:t xml:space="preserve"> sistemą</w:t>
      </w:r>
      <w:r w:rsidRPr="007F238C">
        <w:rPr>
          <w:rFonts w:ascii="Arial" w:hAnsi="Arial" w:cs="Arial"/>
          <w:szCs w:val="22"/>
          <w:lang w:val="lt-LT"/>
        </w:rPr>
        <w:t>;</w:t>
      </w:r>
    </w:p>
    <w:p w:rsidR="0047107C" w:rsidRPr="007F238C" w:rsidRDefault="0047107C" w:rsidP="001C22D8">
      <w:pPr>
        <w:pStyle w:val="ListParagraph"/>
        <w:numPr>
          <w:ilvl w:val="0"/>
          <w:numId w:val="7"/>
        </w:numPr>
        <w:spacing w:line="360" w:lineRule="auto"/>
        <w:ind w:left="1418" w:hanging="567"/>
        <w:rPr>
          <w:rFonts w:ascii="Arial" w:hAnsi="Arial" w:cs="Arial"/>
          <w:szCs w:val="22"/>
          <w:lang w:val="lt-LT"/>
        </w:rPr>
      </w:pPr>
      <w:r w:rsidRPr="007F238C">
        <w:rPr>
          <w:rFonts w:ascii="Arial" w:hAnsi="Arial" w:cs="Arial"/>
          <w:szCs w:val="22"/>
          <w:lang w:val="lt-LT"/>
        </w:rPr>
        <w:t>NGN tinkle diegiami Terpių Sąsajos (Media Gatways, MGW)</w:t>
      </w:r>
      <w:r w:rsidR="00864CAF" w:rsidRPr="007F238C">
        <w:rPr>
          <w:rFonts w:ascii="Arial" w:hAnsi="Arial" w:cs="Arial"/>
          <w:szCs w:val="22"/>
          <w:lang w:val="lt-LT"/>
        </w:rPr>
        <w:t xml:space="preserve">, kurios </w:t>
      </w:r>
      <w:r w:rsidRPr="007F238C">
        <w:rPr>
          <w:rFonts w:ascii="Arial" w:hAnsi="Arial" w:cs="Arial"/>
          <w:szCs w:val="22"/>
          <w:lang w:val="lt-LT"/>
        </w:rPr>
        <w:t>tinklų sujungimo vietose paketų komutaciją konvertuo</w:t>
      </w:r>
      <w:r w:rsidR="00864CAF" w:rsidRPr="007F238C">
        <w:rPr>
          <w:rFonts w:ascii="Arial" w:hAnsi="Arial" w:cs="Arial"/>
          <w:szCs w:val="22"/>
          <w:lang w:val="lt-LT"/>
        </w:rPr>
        <w:t>ja į grandinių komutaciją;</w:t>
      </w:r>
    </w:p>
    <w:p w:rsidR="00864CAF" w:rsidRPr="007F238C" w:rsidRDefault="00864CAF" w:rsidP="001C22D8">
      <w:pPr>
        <w:pStyle w:val="ListParagraph"/>
        <w:numPr>
          <w:ilvl w:val="0"/>
          <w:numId w:val="7"/>
        </w:numPr>
        <w:spacing w:line="360" w:lineRule="auto"/>
        <w:ind w:left="1418" w:hanging="567"/>
        <w:rPr>
          <w:rFonts w:ascii="Arial" w:hAnsi="Arial" w:cs="Arial"/>
          <w:szCs w:val="22"/>
          <w:lang w:val="lt-LT"/>
        </w:rPr>
      </w:pPr>
      <w:r w:rsidRPr="007F238C">
        <w:rPr>
          <w:rFonts w:ascii="Arial" w:hAnsi="Arial" w:cs="Arial"/>
          <w:szCs w:val="22"/>
          <w:lang w:val="lt-LT"/>
        </w:rPr>
        <w:t xml:space="preserve">NGN tinklo galutiniams paslaugų gavėjams reikia CPE, kurio pagalba gali gauti interneto prieigos, VoIP ir IPTV paslaugas. </w:t>
      </w:r>
    </w:p>
    <w:p w:rsidR="0047107C" w:rsidRPr="007F238C" w:rsidRDefault="0047107C" w:rsidP="0047107C">
      <w:pPr>
        <w:spacing w:line="360" w:lineRule="auto"/>
        <w:rPr>
          <w:rFonts w:ascii="Arial" w:hAnsi="Arial" w:cs="Arial"/>
          <w:szCs w:val="22"/>
          <w:lang w:val="lt-LT"/>
        </w:rPr>
      </w:pPr>
      <w:r w:rsidRPr="007F238C">
        <w:rPr>
          <w:rFonts w:ascii="Arial" w:hAnsi="Arial" w:cs="Arial"/>
          <w:szCs w:val="22"/>
          <w:lang w:val="lt-LT"/>
        </w:rPr>
        <w:t>Bendro pobūdžio schema, parodanti diegiamus pakeitimus, pateikta toliau:</w:t>
      </w:r>
    </w:p>
    <w:p w:rsidR="0047107C" w:rsidRPr="007F238C" w:rsidRDefault="0047107C" w:rsidP="0047107C">
      <w:pPr>
        <w:rPr>
          <w:rFonts w:ascii="Arial" w:hAnsi="Arial" w:cs="Arial"/>
          <w:szCs w:val="22"/>
          <w:lang w:val="lt-LT"/>
        </w:rPr>
      </w:pPr>
      <w:r w:rsidRPr="007F238C">
        <w:rPr>
          <w:rFonts w:ascii="Arial" w:hAnsi="Arial" w:cs="Arial"/>
          <w:szCs w:val="22"/>
          <w:lang w:val="lt-LT"/>
        </w:rPr>
        <w:br w:type="page"/>
      </w:r>
    </w:p>
    <w:p w:rsidR="0047107C" w:rsidRPr="007F238C" w:rsidRDefault="0047107C" w:rsidP="0047107C">
      <w:pPr>
        <w:spacing w:line="360" w:lineRule="auto"/>
        <w:rPr>
          <w:rFonts w:ascii="Arial" w:hAnsi="Arial" w:cs="Arial"/>
          <w:szCs w:val="22"/>
          <w:lang w:val="lt-LT"/>
        </w:rPr>
      </w:pPr>
    </w:p>
    <w:tbl>
      <w:tblPr>
        <w:tblW w:w="0" w:type="auto"/>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CellMar>
          <w:left w:w="0" w:type="dxa"/>
          <w:right w:w="0" w:type="dxa"/>
        </w:tblCellMar>
        <w:tblLook w:val="04A0" w:firstRow="1" w:lastRow="0" w:firstColumn="1" w:lastColumn="0" w:noHBand="0" w:noVBand="1"/>
      </w:tblPr>
      <w:tblGrid>
        <w:gridCol w:w="800"/>
        <w:gridCol w:w="8689"/>
      </w:tblGrid>
      <w:tr w:rsidR="003A1EDE" w:rsidRPr="007F238C" w:rsidTr="005F3E71">
        <w:trPr>
          <w:trHeight w:val="3124"/>
        </w:trPr>
        <w:tc>
          <w:tcPr>
            <w:tcW w:w="0" w:type="auto"/>
            <w:shd w:val="clear" w:color="auto" w:fill="auto"/>
            <w:tcMar>
              <w:top w:w="123" w:type="dxa"/>
              <w:left w:w="142" w:type="dxa"/>
              <w:bottom w:w="69" w:type="dxa"/>
              <w:right w:w="142" w:type="dxa"/>
            </w:tcMar>
            <w:textDirection w:val="tbRl"/>
            <w:hideMark/>
          </w:tcPr>
          <w:p w:rsidR="0047107C" w:rsidRPr="007F238C" w:rsidRDefault="0047107C" w:rsidP="009A1135">
            <w:pPr>
              <w:spacing w:line="360" w:lineRule="auto"/>
              <w:jc w:val="center"/>
              <w:rPr>
                <w:rFonts w:ascii="Arial" w:hAnsi="Arial" w:cs="Arial"/>
                <w:szCs w:val="22"/>
                <w:lang w:val="lt-LT"/>
              </w:rPr>
            </w:pPr>
            <w:r w:rsidRPr="007F238C">
              <w:rPr>
                <w:rFonts w:ascii="Arial" w:hAnsi="Arial" w:cs="Arial"/>
                <w:szCs w:val="22"/>
                <w:lang w:val="lt-LT"/>
              </w:rPr>
              <w:t xml:space="preserve">PSTN </w:t>
            </w:r>
            <w:r w:rsidR="009A1135" w:rsidRPr="007F238C">
              <w:rPr>
                <w:rFonts w:ascii="Arial" w:hAnsi="Arial" w:cs="Arial"/>
                <w:szCs w:val="22"/>
                <w:lang w:val="lt-LT"/>
              </w:rPr>
              <w:t>tinklo architektūra</w:t>
            </w:r>
          </w:p>
        </w:tc>
        <w:tc>
          <w:tcPr>
            <w:tcW w:w="0" w:type="auto"/>
            <w:shd w:val="clear" w:color="auto" w:fill="auto"/>
            <w:tcMar>
              <w:top w:w="123" w:type="dxa"/>
              <w:left w:w="142" w:type="dxa"/>
              <w:bottom w:w="69" w:type="dxa"/>
              <w:right w:w="142" w:type="dxa"/>
            </w:tcMar>
            <w:vAlign w:val="center"/>
            <w:hideMark/>
          </w:tcPr>
          <w:p w:rsidR="0047107C" w:rsidRPr="007F238C" w:rsidRDefault="0047107C" w:rsidP="005F3E71">
            <w:pPr>
              <w:spacing w:line="360" w:lineRule="auto"/>
              <w:jc w:val="center"/>
              <w:rPr>
                <w:rFonts w:ascii="Arial" w:hAnsi="Arial" w:cs="Arial"/>
                <w:szCs w:val="22"/>
                <w:lang w:val="lt-LT"/>
              </w:rPr>
            </w:pPr>
            <w:r w:rsidRPr="007F238C">
              <w:rPr>
                <w:rFonts w:ascii="Arial" w:hAnsi="Arial" w:cs="Arial"/>
                <w:noProof/>
                <w:szCs w:val="22"/>
                <w:lang w:val="lt-LT" w:eastAsia="lt-LT"/>
              </w:rPr>
              <mc:AlternateContent>
                <mc:Choice Requires="wps">
                  <w:drawing>
                    <wp:anchor distT="0" distB="0" distL="114300" distR="114300" simplePos="0" relativeHeight="251666432" behindDoc="0" locked="0" layoutInCell="1" allowOverlap="1" wp14:anchorId="03DE1FE8" wp14:editId="7B7AAE77">
                      <wp:simplePos x="0" y="0"/>
                      <wp:positionH relativeFrom="column">
                        <wp:posOffset>1363980</wp:posOffset>
                      </wp:positionH>
                      <wp:positionV relativeFrom="paragraph">
                        <wp:posOffset>1158875</wp:posOffset>
                      </wp:positionV>
                      <wp:extent cx="832485" cy="320040"/>
                      <wp:effectExtent l="1905" t="0" r="3810" b="0"/>
                      <wp:wrapNone/>
                      <wp:docPr id="6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2485"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Pr="00B81C6B" w:rsidRDefault="007F238C" w:rsidP="0047107C">
                                  <w:pPr>
                                    <w:rPr>
                                      <w:rFonts w:ascii="Arial" w:hAnsi="Arial" w:cs="Arial"/>
                                      <w:sz w:val="16"/>
                                      <w:szCs w:val="16"/>
                                    </w:rPr>
                                  </w:pPr>
                                  <w:r w:rsidRPr="00BB0B32">
                                    <w:rPr>
                                      <w:rFonts w:ascii="Arial" w:hAnsi="Arial" w:cs="Arial"/>
                                      <w:sz w:val="16"/>
                                      <w:szCs w:val="16"/>
                                    </w:rPr>
                                    <w:t>ODF / MDF</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66" o:spid="_x0000_s1050" type="#_x0000_t202" style="position:absolute;left:0;text-align:left;margin-left:107.4pt;margin-top:91.25pt;width:65.55pt;height:25.2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" filled="f" stroked="f">
                      <v:textbox style="mso-fit-shape-to-text:t">
                        <w:txbxContent>
                          <w:p w:rsidR="007F238C" w:rsidRPr="00B81C6B" w:rsidRDefault="007F238C" w:rsidP="0047107C">
                            <w:pPr>
                              <w:rPr>
                                <w:rFonts w:ascii="Arial" w:hAnsi="Arial" w:cs="Arial"/>
                                <w:sz w:val="16"/>
                                <w:szCs w:val="16"/>
                              </w:rPr>
                            </w:pPr>
                            <w:r w:rsidRPr="00BB0B32">
                              <w:rPr>
                                <w:rFonts w:ascii="Arial" w:hAnsi="Arial" w:cs="Arial"/>
                                <w:sz w:val="16"/>
                                <w:szCs w:val="16"/>
                              </w:rPr>
                              <w:t>ODF / MDF</w:t>
                            </w:r>
                          </w:p>
                        </w:txbxContent>
                      </v:textbox>
                    </v:shape>
                  </w:pict>
                </mc:Fallback>
              </mc:AlternateContent>
            </w:r>
            <w:r w:rsidRPr="007F238C">
              <w:rPr>
                <w:rFonts w:ascii="Arial" w:hAnsi="Arial" w:cs="Arial"/>
                <w:noProof/>
                <w:szCs w:val="22"/>
                <w:lang w:val="lt-LT" w:eastAsia="lt-LT"/>
              </w:rPr>
              <mc:AlternateContent>
                <mc:Choice Requires="wps">
                  <w:drawing>
                    <wp:anchor distT="0" distB="0" distL="114300" distR="114300" simplePos="0" relativeHeight="251663360" behindDoc="0" locked="0" layoutInCell="1" allowOverlap="1" wp14:anchorId="2C840B5C" wp14:editId="60B49320">
                      <wp:simplePos x="0" y="0"/>
                      <wp:positionH relativeFrom="column">
                        <wp:posOffset>1593850</wp:posOffset>
                      </wp:positionH>
                      <wp:positionV relativeFrom="paragraph">
                        <wp:posOffset>455930</wp:posOffset>
                      </wp:positionV>
                      <wp:extent cx="221615" cy="653415"/>
                      <wp:effectExtent l="3175" t="0" r="3810" b="0"/>
                      <wp:wrapNone/>
                      <wp:docPr id="6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615" cy="653415"/>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EA63E0" w:rsidRDefault="007F238C" w:rsidP="0047107C"/>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 o:spid="_x0000_s1051" type="#_x0000_t202" style="position:absolute;left:0;text-align:left;margin-left:125.5pt;margin-top:35.9pt;width:17.45pt;height:51.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" fillcolor="#5a5a5a [2109]" stroked="f">
                      <v:textbox inset="0,0,0,0">
                        <w:txbxContent>
                          <w:p w:rsidR="007F238C" w:rsidRPr="00EA63E0" w:rsidRDefault="007F238C" w:rsidP="0047107C"/>
                        </w:txbxContent>
                      </v:textbox>
                    </v:shape>
                  </w:pict>
                </mc:Fallback>
              </mc:AlternateContent>
            </w:r>
            <w:r w:rsidR="00864CAF" w:rsidRPr="007F238C">
              <w:rPr>
                <w:rFonts w:ascii="Arial" w:hAnsi="Arial" w:cs="Arial"/>
                <w:noProof/>
                <w:szCs w:val="22"/>
                <w:lang w:val="lt-LT" w:eastAsia="lt-LT"/>
              </w:rPr>
              <w:drawing>
                <wp:inline distT="0" distB="0" distL="0" distR="0" wp14:anchorId="0A7D1024" wp14:editId="7AE0DC90">
                  <wp:extent cx="4584065" cy="1971040"/>
                  <wp:effectExtent l="19050" t="0" r="6985"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4584065" cy="1971040"/>
                          </a:xfrm>
                          <a:prstGeom prst="rect">
                            <a:avLst/>
                          </a:prstGeom>
                          <a:noFill/>
                          <a:ln w="9525">
                            <a:noFill/>
                            <a:miter lim="800000"/>
                            <a:headEnd/>
                            <a:tailEnd/>
                          </a:ln>
                        </pic:spPr>
                      </pic:pic>
                    </a:graphicData>
                  </a:graphic>
                </wp:inline>
              </w:drawing>
            </w:r>
          </w:p>
        </w:tc>
      </w:tr>
      <w:tr w:rsidR="003A1EDE" w:rsidRPr="007F238C" w:rsidTr="00863EBB">
        <w:trPr>
          <w:trHeight w:val="2886"/>
        </w:trPr>
        <w:tc>
          <w:tcPr>
            <w:tcW w:w="0" w:type="auto"/>
            <w:shd w:val="clear" w:color="auto" w:fill="auto"/>
            <w:tcMar>
              <w:top w:w="123" w:type="dxa"/>
              <w:left w:w="142" w:type="dxa"/>
              <w:bottom w:w="69" w:type="dxa"/>
              <w:right w:w="142" w:type="dxa"/>
            </w:tcMar>
            <w:textDirection w:val="tbRl"/>
            <w:hideMark/>
          </w:tcPr>
          <w:p w:rsidR="0047107C" w:rsidRPr="007F238C" w:rsidRDefault="0047107C" w:rsidP="009A1135">
            <w:pPr>
              <w:spacing w:line="360" w:lineRule="auto"/>
              <w:jc w:val="center"/>
              <w:rPr>
                <w:rFonts w:ascii="Arial" w:hAnsi="Arial" w:cs="Arial"/>
                <w:szCs w:val="22"/>
                <w:lang w:val="lt-LT"/>
              </w:rPr>
            </w:pPr>
            <w:r w:rsidRPr="007F238C">
              <w:rPr>
                <w:rFonts w:ascii="Arial" w:hAnsi="Arial" w:cs="Arial"/>
                <w:szCs w:val="22"/>
                <w:lang w:val="lt-LT"/>
              </w:rPr>
              <w:t xml:space="preserve">NGN </w:t>
            </w:r>
            <w:r w:rsidR="009A1135" w:rsidRPr="007F238C">
              <w:rPr>
                <w:rFonts w:ascii="Arial" w:hAnsi="Arial" w:cs="Arial"/>
                <w:szCs w:val="22"/>
                <w:lang w:val="lt-LT"/>
              </w:rPr>
              <w:t>tinklo architektūra</w:t>
            </w:r>
            <w:r w:rsidRPr="007F238C">
              <w:rPr>
                <w:rFonts w:ascii="Arial" w:hAnsi="Arial" w:cs="Arial"/>
                <w:szCs w:val="22"/>
                <w:lang w:val="lt-LT"/>
              </w:rPr>
              <w:t xml:space="preserve"> </w:t>
            </w:r>
          </w:p>
        </w:tc>
        <w:tc>
          <w:tcPr>
            <w:tcW w:w="0" w:type="auto"/>
            <w:shd w:val="clear" w:color="auto" w:fill="auto"/>
            <w:tcMar>
              <w:top w:w="123" w:type="dxa"/>
              <w:left w:w="142" w:type="dxa"/>
              <w:bottom w:w="69" w:type="dxa"/>
              <w:right w:w="142" w:type="dxa"/>
            </w:tcMar>
            <w:vAlign w:val="center"/>
            <w:hideMark/>
          </w:tcPr>
          <w:p w:rsidR="0047107C" w:rsidRPr="007F238C" w:rsidRDefault="00864CAF" w:rsidP="005F3E71">
            <w:pPr>
              <w:spacing w:line="360" w:lineRule="auto"/>
              <w:jc w:val="center"/>
              <w:rPr>
                <w:rFonts w:ascii="Arial" w:hAnsi="Arial" w:cs="Arial"/>
                <w:szCs w:val="22"/>
                <w:lang w:val="lt-LT"/>
              </w:rPr>
            </w:pPr>
            <w:r w:rsidRPr="007F238C">
              <w:rPr>
                <w:rFonts w:ascii="Arial" w:hAnsi="Arial" w:cs="Arial"/>
                <w:noProof/>
                <w:szCs w:val="22"/>
                <w:lang w:val="lt-LT" w:eastAsia="lt-LT"/>
              </w:rPr>
              <w:drawing>
                <wp:inline distT="0" distB="0" distL="0" distR="0" wp14:anchorId="1F7A75F4" wp14:editId="380BCBDC">
                  <wp:extent cx="5318127" cy="1674925"/>
                  <wp:effectExtent l="1905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15" cstate="print"/>
                          <a:srcRect/>
                          <a:stretch>
                            <a:fillRect/>
                          </a:stretch>
                        </pic:blipFill>
                        <pic:spPr bwMode="auto">
                          <a:xfrm>
                            <a:off x="0" y="0"/>
                            <a:ext cx="5318127" cy="1674925"/>
                          </a:xfrm>
                          <a:prstGeom prst="rect">
                            <a:avLst/>
                          </a:prstGeom>
                          <a:noFill/>
                          <a:ln w="9525">
                            <a:noFill/>
                            <a:miter lim="800000"/>
                            <a:headEnd/>
                            <a:tailEnd/>
                          </a:ln>
                        </pic:spPr>
                      </pic:pic>
                    </a:graphicData>
                  </a:graphic>
                </wp:inline>
              </w:drawing>
            </w:r>
          </w:p>
        </w:tc>
      </w:tr>
    </w:tbl>
    <w:p w:rsidR="0047107C" w:rsidRPr="007F238C" w:rsidRDefault="0047107C" w:rsidP="0047107C">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Paveikslas </w:t>
      </w:r>
      <w:r w:rsidRPr="007F238C">
        <w:rPr>
          <w:rFonts w:ascii="Arial" w:hAnsi="Arial" w:cs="Arial"/>
          <w:b w:val="0"/>
          <w:color w:val="auto"/>
          <w:sz w:val="22"/>
          <w:szCs w:val="22"/>
          <w:lang w:val="lt-LT"/>
        </w:rPr>
        <w:fldChar w:fldCharType="begin"/>
      </w:r>
      <w:r w:rsidRPr="007F238C">
        <w:rPr>
          <w:rFonts w:ascii="Arial" w:hAnsi="Arial" w:cs="Arial"/>
          <w:b w:val="0"/>
          <w:color w:val="auto"/>
          <w:sz w:val="22"/>
          <w:szCs w:val="22"/>
          <w:lang w:val="lt-LT"/>
        </w:rPr>
        <w:instrText xml:space="preserve"> SEQ Paveikslas \* ARABIC </w:instrText>
      </w:r>
      <w:r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3</w:t>
      </w:r>
      <w:r w:rsidRPr="007F238C">
        <w:rPr>
          <w:rFonts w:ascii="Arial" w:hAnsi="Arial" w:cs="Arial"/>
          <w:b w:val="0"/>
          <w:color w:val="auto"/>
          <w:sz w:val="22"/>
          <w:szCs w:val="22"/>
          <w:lang w:val="lt-LT"/>
        </w:rPr>
        <w:fldChar w:fldCharType="end"/>
      </w:r>
      <w:r w:rsidRPr="007F238C">
        <w:rPr>
          <w:rFonts w:ascii="Arial" w:hAnsi="Arial" w:cs="Arial"/>
          <w:b w:val="0"/>
          <w:color w:val="auto"/>
          <w:sz w:val="22"/>
          <w:szCs w:val="22"/>
          <w:lang w:val="lt-LT"/>
        </w:rPr>
        <w:t>: tinklų architektūros pokyčiai</w:t>
      </w:r>
    </w:p>
    <w:p w:rsidR="00864CAF" w:rsidRPr="007F238C" w:rsidRDefault="00FB51C5" w:rsidP="00864CAF">
      <w:pPr>
        <w:pStyle w:val="Caption"/>
        <w:spacing w:after="120" w:line="360" w:lineRule="auto"/>
        <w:jc w:val="both"/>
        <w:rPr>
          <w:rFonts w:ascii="Arial" w:hAnsi="Arial" w:cs="Arial"/>
          <w:color w:val="auto"/>
          <w:sz w:val="22"/>
          <w:szCs w:val="22"/>
          <w:lang w:val="lt-LT"/>
        </w:rPr>
      </w:pPr>
      <w:r w:rsidRPr="007F238C">
        <w:rPr>
          <w:rFonts w:ascii="Arial" w:hAnsi="Arial" w:cs="Arial"/>
          <w:color w:val="auto"/>
          <w:sz w:val="22"/>
          <w:szCs w:val="22"/>
          <w:lang w:val="lt-LT"/>
        </w:rPr>
        <w:t>PSTN ir N</w:t>
      </w:r>
      <w:r w:rsidR="00863EBB" w:rsidRPr="007F238C">
        <w:rPr>
          <w:rFonts w:ascii="Arial" w:hAnsi="Arial" w:cs="Arial"/>
          <w:color w:val="auto"/>
          <w:sz w:val="22"/>
          <w:szCs w:val="22"/>
          <w:lang w:val="lt-LT"/>
        </w:rPr>
        <w:t xml:space="preserve">GN </w:t>
      </w:r>
      <w:r w:rsidRPr="007F238C">
        <w:rPr>
          <w:rFonts w:ascii="Arial" w:hAnsi="Arial" w:cs="Arial"/>
          <w:color w:val="auto"/>
          <w:sz w:val="22"/>
          <w:szCs w:val="22"/>
          <w:lang w:val="lt-LT"/>
        </w:rPr>
        <w:t>tinklo loginė struktūra</w:t>
      </w:r>
    </w:p>
    <w:p w:rsidR="00863EBB" w:rsidRPr="007F238C" w:rsidRDefault="00863EBB" w:rsidP="00864CA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Pagrindinis PSTN tinklas susideda iš komutavimo stočių ir susijusių tinklo elementų</w:t>
      </w:r>
      <w:r w:rsidR="00864CAF" w:rsidRPr="007F238C">
        <w:rPr>
          <w:rFonts w:ascii="Arial" w:hAnsi="Arial" w:cs="Arial"/>
          <w:b w:val="0"/>
          <w:color w:val="auto"/>
          <w:sz w:val="22"/>
          <w:szCs w:val="22"/>
          <w:lang w:val="lt-LT"/>
        </w:rPr>
        <w:t>,</w:t>
      </w:r>
      <w:r w:rsidRPr="007F238C">
        <w:rPr>
          <w:rFonts w:ascii="Arial" w:hAnsi="Arial" w:cs="Arial"/>
          <w:b w:val="0"/>
          <w:color w:val="auto"/>
          <w:sz w:val="22"/>
          <w:szCs w:val="22"/>
          <w:lang w:val="lt-LT"/>
        </w:rPr>
        <w:t xml:space="preserve"> kurių visuma sukuria ir nutraukia trumpus sujungimus tarp tinklo galinių taškų</w:t>
      </w:r>
      <w:r w:rsidR="008A2F39" w:rsidRPr="007F238C">
        <w:rPr>
          <w:rFonts w:ascii="Arial" w:hAnsi="Arial" w:cs="Arial"/>
          <w:b w:val="0"/>
          <w:color w:val="auto"/>
          <w:sz w:val="22"/>
          <w:szCs w:val="22"/>
          <w:lang w:val="lt-LT"/>
        </w:rPr>
        <w:t>.</w:t>
      </w:r>
      <w:r w:rsidRPr="007F238C">
        <w:rPr>
          <w:rFonts w:ascii="Arial" w:hAnsi="Arial" w:cs="Arial"/>
          <w:b w:val="0"/>
          <w:color w:val="auto"/>
          <w:sz w:val="22"/>
          <w:szCs w:val="22"/>
          <w:lang w:val="lt-LT"/>
        </w:rPr>
        <w:t xml:space="preserve"> </w:t>
      </w:r>
      <w:r w:rsidR="008A2F39" w:rsidRPr="007F238C">
        <w:rPr>
          <w:rFonts w:ascii="Arial" w:hAnsi="Arial" w:cs="Arial"/>
          <w:b w:val="0"/>
          <w:color w:val="auto"/>
          <w:sz w:val="22"/>
          <w:szCs w:val="22"/>
          <w:lang w:val="lt-LT"/>
        </w:rPr>
        <w:t xml:space="preserve">Komutavimo </w:t>
      </w:r>
      <w:r w:rsidR="00FB51C5" w:rsidRPr="007F238C">
        <w:rPr>
          <w:rFonts w:ascii="Arial" w:hAnsi="Arial" w:cs="Arial"/>
          <w:b w:val="0"/>
          <w:color w:val="auto"/>
          <w:sz w:val="22"/>
          <w:szCs w:val="22"/>
          <w:lang w:val="lt-LT"/>
        </w:rPr>
        <w:t xml:space="preserve">tinklo elementai gali būti </w:t>
      </w:r>
      <w:r w:rsidRPr="007F238C">
        <w:rPr>
          <w:rFonts w:ascii="Arial" w:hAnsi="Arial" w:cs="Arial"/>
          <w:b w:val="0"/>
          <w:color w:val="auto"/>
          <w:sz w:val="22"/>
          <w:szCs w:val="22"/>
          <w:lang w:val="lt-LT"/>
        </w:rPr>
        <w:t xml:space="preserve">grupuojami į šias </w:t>
      </w:r>
      <w:r w:rsidR="00FB51C5" w:rsidRPr="007F238C">
        <w:rPr>
          <w:rFonts w:ascii="Arial" w:hAnsi="Arial" w:cs="Arial"/>
          <w:b w:val="0"/>
          <w:color w:val="auto"/>
          <w:sz w:val="22"/>
          <w:szCs w:val="22"/>
          <w:lang w:val="lt-LT"/>
        </w:rPr>
        <w:t>kategorijas:</w:t>
      </w:r>
    </w:p>
    <w:p w:rsidR="00863EBB" w:rsidRPr="007F238C" w:rsidRDefault="00864CAF" w:rsidP="001C22D8">
      <w:pPr>
        <w:pStyle w:val="Caption"/>
        <w:numPr>
          <w:ilvl w:val="0"/>
          <w:numId w:val="8"/>
        </w:numPr>
        <w:spacing w:after="120" w:line="360" w:lineRule="auto"/>
        <w:rPr>
          <w:rFonts w:ascii="Arial" w:hAnsi="Arial" w:cs="Arial"/>
          <w:b w:val="0"/>
          <w:color w:val="auto"/>
          <w:lang w:val="lt-LT"/>
        </w:rPr>
      </w:pPr>
      <w:r w:rsidRPr="007F238C">
        <w:rPr>
          <w:rFonts w:ascii="Arial" w:hAnsi="Arial" w:cs="Arial"/>
          <w:b w:val="0"/>
          <w:color w:val="auto"/>
          <w:sz w:val="22"/>
          <w:szCs w:val="22"/>
          <w:lang w:val="lt-LT"/>
        </w:rPr>
        <w:t>Išneštines abonentų talpa</w:t>
      </w:r>
      <w:r w:rsidR="00863EBB" w:rsidRPr="007F238C">
        <w:rPr>
          <w:rFonts w:ascii="Arial" w:hAnsi="Arial" w:cs="Arial"/>
          <w:b w:val="0"/>
          <w:color w:val="auto"/>
          <w:sz w:val="22"/>
          <w:szCs w:val="22"/>
          <w:lang w:val="lt-LT"/>
        </w:rPr>
        <w:t xml:space="preserve">s (RSU); </w:t>
      </w:r>
    </w:p>
    <w:p w:rsidR="00863EBB" w:rsidRPr="007F238C" w:rsidRDefault="00FB51C5" w:rsidP="001C22D8">
      <w:pPr>
        <w:pStyle w:val="Caption"/>
        <w:numPr>
          <w:ilvl w:val="0"/>
          <w:numId w:val="8"/>
        </w:numPr>
        <w:spacing w:after="120" w:line="360" w:lineRule="auto"/>
        <w:rPr>
          <w:rFonts w:ascii="Arial" w:hAnsi="Arial" w:cs="Arial"/>
          <w:b w:val="0"/>
          <w:color w:val="auto"/>
          <w:lang w:val="lt-LT"/>
        </w:rPr>
      </w:pPr>
      <w:r w:rsidRPr="007F238C">
        <w:rPr>
          <w:rFonts w:ascii="Arial" w:hAnsi="Arial" w:cs="Arial"/>
          <w:b w:val="0"/>
          <w:color w:val="auto"/>
          <w:sz w:val="22"/>
          <w:szCs w:val="22"/>
          <w:lang w:val="lt-LT"/>
        </w:rPr>
        <w:t>Vietin</w:t>
      </w:r>
      <w:r w:rsidR="00864CAF" w:rsidRPr="007F238C">
        <w:rPr>
          <w:rFonts w:ascii="Arial" w:hAnsi="Arial" w:cs="Arial"/>
          <w:b w:val="0"/>
          <w:color w:val="auto"/>
          <w:sz w:val="22"/>
          <w:szCs w:val="22"/>
          <w:lang w:val="lt-LT"/>
        </w:rPr>
        <w:t>e</w:t>
      </w:r>
      <w:r w:rsidRPr="007F238C">
        <w:rPr>
          <w:rFonts w:ascii="Arial" w:hAnsi="Arial" w:cs="Arial"/>
          <w:b w:val="0"/>
          <w:color w:val="auto"/>
          <w:sz w:val="22"/>
          <w:szCs w:val="22"/>
          <w:lang w:val="lt-LT"/>
        </w:rPr>
        <w:t xml:space="preserve">s </w:t>
      </w:r>
      <w:r w:rsidR="00864CAF" w:rsidRPr="007F238C">
        <w:rPr>
          <w:rFonts w:ascii="Arial" w:hAnsi="Arial" w:cs="Arial"/>
          <w:b w:val="0"/>
          <w:color w:val="auto"/>
          <w:sz w:val="22"/>
          <w:szCs w:val="22"/>
          <w:lang w:val="lt-LT"/>
        </w:rPr>
        <w:t>komutacine</w:t>
      </w:r>
      <w:r w:rsidR="00863EBB" w:rsidRPr="007F238C">
        <w:rPr>
          <w:rFonts w:ascii="Arial" w:hAnsi="Arial" w:cs="Arial"/>
          <w:b w:val="0"/>
          <w:color w:val="auto"/>
          <w:sz w:val="22"/>
          <w:szCs w:val="22"/>
          <w:lang w:val="lt-LT"/>
        </w:rPr>
        <w:t>s stot</w:t>
      </w:r>
      <w:r w:rsidR="00864CAF" w:rsidRPr="007F238C">
        <w:rPr>
          <w:rFonts w:ascii="Arial" w:hAnsi="Arial" w:cs="Arial"/>
          <w:b w:val="0"/>
          <w:color w:val="auto"/>
          <w:sz w:val="22"/>
          <w:szCs w:val="22"/>
          <w:lang w:val="lt-LT"/>
        </w:rPr>
        <w:t>i</w:t>
      </w:r>
      <w:r w:rsidR="00863EBB" w:rsidRPr="007F238C">
        <w:rPr>
          <w:rFonts w:ascii="Arial" w:hAnsi="Arial" w:cs="Arial"/>
          <w:b w:val="0"/>
          <w:color w:val="auto"/>
          <w:sz w:val="22"/>
          <w:szCs w:val="22"/>
          <w:lang w:val="lt-LT"/>
        </w:rPr>
        <w:t>s</w:t>
      </w:r>
      <w:r w:rsidRPr="007F238C">
        <w:rPr>
          <w:rFonts w:ascii="Arial" w:hAnsi="Arial" w:cs="Arial"/>
          <w:b w:val="0"/>
          <w:color w:val="auto"/>
          <w:sz w:val="22"/>
          <w:szCs w:val="22"/>
          <w:lang w:val="lt-LT"/>
        </w:rPr>
        <w:t xml:space="preserve"> (LE)</w:t>
      </w:r>
      <w:r w:rsidR="00863EBB" w:rsidRPr="007F238C">
        <w:rPr>
          <w:rFonts w:ascii="Arial" w:hAnsi="Arial" w:cs="Arial"/>
          <w:b w:val="0"/>
          <w:color w:val="auto"/>
          <w:sz w:val="22"/>
          <w:szCs w:val="22"/>
          <w:lang w:val="lt-LT"/>
        </w:rPr>
        <w:t>;</w:t>
      </w:r>
    </w:p>
    <w:p w:rsidR="00970895" w:rsidRPr="007F238C" w:rsidRDefault="00863EBB" w:rsidP="001C22D8">
      <w:pPr>
        <w:pStyle w:val="Caption"/>
        <w:numPr>
          <w:ilvl w:val="0"/>
          <w:numId w:val="8"/>
        </w:numPr>
        <w:spacing w:after="120" w:line="360" w:lineRule="auto"/>
        <w:rPr>
          <w:rFonts w:ascii="Arial" w:hAnsi="Arial" w:cs="Arial"/>
          <w:b w:val="0"/>
          <w:color w:val="auto"/>
          <w:lang w:val="lt-LT"/>
        </w:rPr>
      </w:pPr>
      <w:r w:rsidRPr="007F238C">
        <w:rPr>
          <w:rFonts w:ascii="Arial" w:hAnsi="Arial" w:cs="Arial"/>
          <w:b w:val="0"/>
          <w:color w:val="auto"/>
          <w:sz w:val="22"/>
          <w:szCs w:val="22"/>
          <w:lang w:val="lt-LT"/>
        </w:rPr>
        <w:t>T</w:t>
      </w:r>
      <w:r w:rsidR="00FB51C5" w:rsidRPr="007F238C">
        <w:rPr>
          <w:rFonts w:ascii="Arial" w:hAnsi="Arial" w:cs="Arial"/>
          <w:b w:val="0"/>
          <w:color w:val="auto"/>
          <w:sz w:val="22"/>
          <w:szCs w:val="22"/>
          <w:lang w:val="lt-LT"/>
        </w:rPr>
        <w:t>ranzit</w:t>
      </w:r>
      <w:r w:rsidR="00864CAF" w:rsidRPr="007F238C">
        <w:rPr>
          <w:rFonts w:ascii="Arial" w:hAnsi="Arial" w:cs="Arial"/>
          <w:b w:val="0"/>
          <w:color w:val="auto"/>
          <w:sz w:val="22"/>
          <w:szCs w:val="22"/>
          <w:lang w:val="lt-LT"/>
        </w:rPr>
        <w:t>ines komutacines stoti</w:t>
      </w:r>
      <w:r w:rsidRPr="007F238C">
        <w:rPr>
          <w:rFonts w:ascii="Arial" w:hAnsi="Arial" w:cs="Arial"/>
          <w:b w:val="0"/>
          <w:color w:val="auto"/>
          <w:sz w:val="22"/>
          <w:szCs w:val="22"/>
          <w:lang w:val="lt-LT"/>
        </w:rPr>
        <w:t xml:space="preserve">s </w:t>
      </w:r>
      <w:r w:rsidR="00FB51C5" w:rsidRPr="007F238C">
        <w:rPr>
          <w:rFonts w:ascii="Arial" w:hAnsi="Arial" w:cs="Arial"/>
          <w:b w:val="0"/>
          <w:color w:val="auto"/>
          <w:sz w:val="22"/>
          <w:szCs w:val="22"/>
          <w:lang w:val="lt-LT"/>
        </w:rPr>
        <w:t>(</w:t>
      </w:r>
      <w:r w:rsidRPr="007F238C">
        <w:rPr>
          <w:rFonts w:ascii="Arial" w:hAnsi="Arial" w:cs="Arial"/>
          <w:b w:val="0"/>
          <w:color w:val="auto"/>
          <w:sz w:val="22"/>
          <w:szCs w:val="22"/>
          <w:lang w:val="lt-LT"/>
        </w:rPr>
        <w:t>T</w:t>
      </w:r>
      <w:r w:rsidR="00FB51C5" w:rsidRPr="007F238C">
        <w:rPr>
          <w:rFonts w:ascii="Arial" w:hAnsi="Arial" w:cs="Arial"/>
          <w:b w:val="0"/>
          <w:color w:val="auto"/>
          <w:sz w:val="22"/>
          <w:szCs w:val="22"/>
          <w:lang w:val="lt-LT"/>
        </w:rPr>
        <w:t>E)</w:t>
      </w:r>
      <w:r w:rsidR="00970895" w:rsidRPr="007F238C">
        <w:rPr>
          <w:rFonts w:ascii="Arial" w:hAnsi="Arial" w:cs="Arial"/>
          <w:b w:val="0"/>
          <w:color w:val="auto"/>
          <w:sz w:val="22"/>
          <w:szCs w:val="22"/>
          <w:lang w:val="lt-LT"/>
        </w:rPr>
        <w:t>.</w:t>
      </w:r>
    </w:p>
    <w:p w:rsidR="00970895" w:rsidRPr="007F238C" w:rsidRDefault="00864CAF" w:rsidP="00864CA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PSTN tinklo Pa</w:t>
      </w:r>
      <w:r w:rsidR="00970895" w:rsidRPr="007F238C">
        <w:rPr>
          <w:rFonts w:ascii="Arial" w:hAnsi="Arial" w:cs="Arial"/>
          <w:b w:val="0"/>
          <w:color w:val="auto"/>
          <w:sz w:val="22"/>
          <w:szCs w:val="22"/>
          <w:lang w:val="lt-LT"/>
        </w:rPr>
        <w:t>grindinio tinklo vietinio lygmens tinklas, kuris agreguoja srautą iš abonentų, susideda iš išneštinių abonent</w:t>
      </w:r>
      <w:r w:rsidR="008A2F39" w:rsidRPr="007F238C">
        <w:rPr>
          <w:rFonts w:ascii="Arial" w:hAnsi="Arial" w:cs="Arial"/>
          <w:b w:val="0"/>
          <w:color w:val="auto"/>
          <w:sz w:val="22"/>
          <w:szCs w:val="22"/>
          <w:lang w:val="lt-LT"/>
        </w:rPr>
        <w:t>ų</w:t>
      </w:r>
      <w:r w:rsidR="00970895" w:rsidRPr="007F238C">
        <w:rPr>
          <w:rFonts w:ascii="Arial" w:hAnsi="Arial" w:cs="Arial"/>
          <w:b w:val="0"/>
          <w:color w:val="auto"/>
          <w:sz w:val="22"/>
          <w:szCs w:val="22"/>
          <w:lang w:val="lt-LT"/>
        </w:rPr>
        <w:t xml:space="preserve"> talpų (RSU) ir Vietinių komutacinių stočių (LE). Geografinė teritorija, kurią aptarnauja vietinė komutacinė stotis yra vadinama Vietine Zona.</w:t>
      </w:r>
    </w:p>
    <w:p w:rsidR="00970895" w:rsidRPr="007F238C" w:rsidRDefault="006D6782" w:rsidP="006D6782">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PSTN tinklo p</w:t>
      </w:r>
      <w:r w:rsidR="00970895" w:rsidRPr="007F238C">
        <w:rPr>
          <w:rFonts w:ascii="Arial" w:hAnsi="Arial" w:cs="Arial"/>
          <w:b w:val="0"/>
          <w:color w:val="auto"/>
          <w:sz w:val="22"/>
          <w:szCs w:val="22"/>
          <w:lang w:val="lt-LT"/>
        </w:rPr>
        <w:t>agrindinio tinklo tranzitinio lygmens tinklas, kuris persiunčia srautą ilgais atstumais, susideda iš Tranzitinių komutacinių stočių. Geografinė teritorija, kurią aptarnauja tranzitinė komutacinė stotis yra vadinama Tranzito Zona.</w:t>
      </w:r>
    </w:p>
    <w:p w:rsidR="00970895" w:rsidRPr="007F238C" w:rsidRDefault="00970895" w:rsidP="002D479A">
      <w:pPr>
        <w:pStyle w:val="Caption"/>
        <w:spacing w:after="120" w:line="360" w:lineRule="auto"/>
        <w:rPr>
          <w:rFonts w:ascii="Arial" w:hAnsi="Arial" w:cs="Arial"/>
          <w:color w:val="auto"/>
          <w:sz w:val="22"/>
          <w:szCs w:val="22"/>
          <w:lang w:val="lt-LT"/>
        </w:rPr>
      </w:pPr>
      <w:r w:rsidRPr="007F238C">
        <w:rPr>
          <w:rFonts w:ascii="Arial" w:hAnsi="Arial" w:cs="Arial"/>
          <w:b w:val="0"/>
          <w:color w:val="auto"/>
          <w:sz w:val="22"/>
          <w:szCs w:val="22"/>
          <w:lang w:val="lt-LT"/>
        </w:rPr>
        <w:t>Išskiriami šie PSTN ir NGN tinklų skirtumai:</w:t>
      </w:r>
    </w:p>
    <w:p w:rsidR="00970895" w:rsidRPr="007F238C" w:rsidRDefault="00970895" w:rsidP="001C22D8">
      <w:pPr>
        <w:pStyle w:val="Caption"/>
        <w:numPr>
          <w:ilvl w:val="0"/>
          <w:numId w:val="9"/>
        </w:numPr>
        <w:spacing w:after="120" w:line="360" w:lineRule="auto"/>
        <w:rPr>
          <w:rFonts w:ascii="Arial" w:hAnsi="Arial" w:cs="Arial"/>
          <w:b w:val="0"/>
          <w:color w:val="auto"/>
          <w:lang w:val="lt-LT"/>
        </w:rPr>
      </w:pPr>
      <w:r w:rsidRPr="007F238C">
        <w:rPr>
          <w:rFonts w:ascii="Arial" w:hAnsi="Arial" w:cs="Arial"/>
          <w:b w:val="0"/>
          <w:color w:val="auto"/>
          <w:sz w:val="22"/>
          <w:szCs w:val="22"/>
          <w:lang w:val="lt-LT"/>
        </w:rPr>
        <w:t>NGN tinkle abonentų srautą</w:t>
      </w:r>
      <w:r w:rsidR="006D6782" w:rsidRPr="007F238C">
        <w:rPr>
          <w:rFonts w:ascii="Arial" w:hAnsi="Arial" w:cs="Arial"/>
          <w:b w:val="0"/>
          <w:color w:val="auto"/>
          <w:sz w:val="22"/>
          <w:szCs w:val="22"/>
          <w:lang w:val="lt-LT"/>
        </w:rPr>
        <w:t xml:space="preserve">, generuojamą varinėmis vietinėmis linijomis, </w:t>
      </w:r>
      <w:r w:rsidR="008A2F39" w:rsidRPr="007F238C">
        <w:rPr>
          <w:rFonts w:ascii="Arial" w:hAnsi="Arial" w:cs="Arial"/>
          <w:b w:val="0"/>
          <w:color w:val="auto"/>
          <w:sz w:val="22"/>
          <w:szCs w:val="22"/>
          <w:lang w:val="lt-LT"/>
        </w:rPr>
        <w:t xml:space="preserve">vietoj RSU ir Vietinių komutacinių stočių PSTN tinkle, </w:t>
      </w:r>
      <w:r w:rsidRPr="007F238C">
        <w:rPr>
          <w:rFonts w:ascii="Arial" w:hAnsi="Arial" w:cs="Arial"/>
          <w:b w:val="0"/>
          <w:color w:val="auto"/>
          <w:sz w:val="22"/>
          <w:szCs w:val="22"/>
          <w:lang w:val="lt-LT"/>
        </w:rPr>
        <w:t>agreguoja MSAN</w:t>
      </w:r>
      <w:r w:rsidR="008A2F39" w:rsidRPr="007F238C">
        <w:rPr>
          <w:rFonts w:ascii="Arial" w:hAnsi="Arial" w:cs="Arial"/>
          <w:b w:val="0"/>
          <w:color w:val="auto"/>
          <w:sz w:val="22"/>
          <w:szCs w:val="22"/>
          <w:lang w:val="lt-LT"/>
        </w:rPr>
        <w:t>. S</w:t>
      </w:r>
      <w:r w:rsidR="006D6782" w:rsidRPr="007F238C">
        <w:rPr>
          <w:rFonts w:ascii="Arial" w:hAnsi="Arial" w:cs="Arial"/>
          <w:b w:val="0"/>
          <w:color w:val="auto"/>
          <w:sz w:val="22"/>
          <w:szCs w:val="22"/>
          <w:lang w:val="lt-LT"/>
        </w:rPr>
        <w:t>rautą, generuojamą optinėmis vietinėmis linijomis, agreguoja OLT ir AETH su CPE</w:t>
      </w:r>
      <w:r w:rsidR="00FB51C5" w:rsidRPr="007F238C">
        <w:rPr>
          <w:rFonts w:ascii="Arial" w:hAnsi="Arial" w:cs="Arial"/>
          <w:b w:val="0"/>
          <w:color w:val="auto"/>
          <w:sz w:val="22"/>
          <w:szCs w:val="22"/>
          <w:lang w:val="lt-LT"/>
        </w:rPr>
        <w:t>;</w:t>
      </w:r>
    </w:p>
    <w:p w:rsidR="00970895" w:rsidRPr="007F238C" w:rsidRDefault="00970895" w:rsidP="001C22D8">
      <w:pPr>
        <w:pStyle w:val="Caption"/>
        <w:numPr>
          <w:ilvl w:val="0"/>
          <w:numId w:val="9"/>
        </w:numPr>
        <w:spacing w:after="120" w:line="360" w:lineRule="auto"/>
        <w:rPr>
          <w:rFonts w:ascii="Arial" w:hAnsi="Arial" w:cs="Arial"/>
          <w:b w:val="0"/>
          <w:color w:val="auto"/>
          <w:lang w:val="lt-LT"/>
        </w:rPr>
      </w:pPr>
      <w:r w:rsidRPr="007F238C">
        <w:rPr>
          <w:rFonts w:ascii="Arial" w:hAnsi="Arial" w:cs="Arial"/>
          <w:b w:val="0"/>
          <w:color w:val="auto"/>
          <w:sz w:val="22"/>
          <w:szCs w:val="22"/>
          <w:lang w:val="lt-LT"/>
        </w:rPr>
        <w:lastRenderedPageBreak/>
        <w:t>NGN tin</w:t>
      </w:r>
      <w:r w:rsidR="00221086" w:rsidRPr="007F238C">
        <w:rPr>
          <w:rFonts w:ascii="Arial" w:hAnsi="Arial" w:cs="Arial"/>
          <w:b w:val="0"/>
          <w:color w:val="auto"/>
          <w:sz w:val="22"/>
          <w:szCs w:val="22"/>
          <w:lang w:val="lt-LT"/>
        </w:rPr>
        <w:t>k</w:t>
      </w:r>
      <w:r w:rsidRPr="007F238C">
        <w:rPr>
          <w:rFonts w:ascii="Arial" w:hAnsi="Arial" w:cs="Arial"/>
          <w:b w:val="0"/>
          <w:color w:val="auto"/>
          <w:sz w:val="22"/>
          <w:szCs w:val="22"/>
          <w:lang w:val="lt-LT"/>
        </w:rPr>
        <w:t xml:space="preserve">le srautui perduoti naudojami IP </w:t>
      </w:r>
      <w:r w:rsidR="00FB51C5" w:rsidRPr="007F238C">
        <w:rPr>
          <w:rFonts w:ascii="Arial" w:hAnsi="Arial" w:cs="Arial"/>
          <w:b w:val="0"/>
          <w:color w:val="auto"/>
          <w:sz w:val="22"/>
          <w:szCs w:val="22"/>
          <w:lang w:val="lt-LT"/>
        </w:rPr>
        <w:t xml:space="preserve">maršrutizatoriai </w:t>
      </w:r>
      <w:r w:rsidRPr="007F238C">
        <w:rPr>
          <w:rFonts w:ascii="Arial" w:hAnsi="Arial" w:cs="Arial"/>
          <w:b w:val="0"/>
          <w:color w:val="auto"/>
          <w:sz w:val="22"/>
          <w:szCs w:val="22"/>
          <w:lang w:val="lt-LT"/>
        </w:rPr>
        <w:t>vietoj T</w:t>
      </w:r>
      <w:r w:rsidR="00FB51C5" w:rsidRPr="007F238C">
        <w:rPr>
          <w:rFonts w:ascii="Arial" w:hAnsi="Arial" w:cs="Arial"/>
          <w:b w:val="0"/>
          <w:color w:val="auto"/>
          <w:sz w:val="22"/>
          <w:szCs w:val="22"/>
          <w:lang w:val="lt-LT"/>
        </w:rPr>
        <w:t>ranzitin</w:t>
      </w:r>
      <w:r w:rsidRPr="007F238C">
        <w:rPr>
          <w:rFonts w:ascii="Arial" w:hAnsi="Arial" w:cs="Arial"/>
          <w:b w:val="0"/>
          <w:color w:val="auto"/>
          <w:sz w:val="22"/>
          <w:szCs w:val="22"/>
          <w:lang w:val="lt-LT"/>
        </w:rPr>
        <w:t>ių komutacinių stočių</w:t>
      </w:r>
      <w:r w:rsidR="00FB51C5" w:rsidRPr="007F238C">
        <w:rPr>
          <w:rFonts w:ascii="Arial" w:hAnsi="Arial" w:cs="Arial"/>
          <w:b w:val="0"/>
          <w:color w:val="auto"/>
          <w:sz w:val="22"/>
          <w:szCs w:val="22"/>
          <w:lang w:val="lt-LT"/>
        </w:rPr>
        <w:t>;</w:t>
      </w:r>
    </w:p>
    <w:p w:rsidR="00970895" w:rsidRPr="007F238C" w:rsidRDefault="00FB51C5" w:rsidP="001C22D8">
      <w:pPr>
        <w:pStyle w:val="Caption"/>
        <w:numPr>
          <w:ilvl w:val="0"/>
          <w:numId w:val="9"/>
        </w:numPr>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 xml:space="preserve">PSTN tinklo architektūra susideda iš dviejų ar daugiau tinklo </w:t>
      </w:r>
      <w:r w:rsidR="00970895" w:rsidRPr="007F238C">
        <w:rPr>
          <w:rFonts w:ascii="Arial" w:hAnsi="Arial" w:cs="Arial"/>
          <w:b w:val="0"/>
          <w:color w:val="auto"/>
          <w:sz w:val="22"/>
          <w:szCs w:val="22"/>
          <w:lang w:val="lt-LT"/>
        </w:rPr>
        <w:t>lygių (</w:t>
      </w:r>
      <w:r w:rsidRPr="007F238C">
        <w:rPr>
          <w:rFonts w:ascii="Arial" w:hAnsi="Arial" w:cs="Arial"/>
          <w:b w:val="0"/>
          <w:color w:val="auto"/>
          <w:sz w:val="22"/>
          <w:szCs w:val="22"/>
          <w:lang w:val="lt-LT"/>
        </w:rPr>
        <w:t>viet</w:t>
      </w:r>
      <w:r w:rsidR="00970895" w:rsidRPr="007F238C">
        <w:rPr>
          <w:rFonts w:ascii="Arial" w:hAnsi="Arial" w:cs="Arial"/>
          <w:b w:val="0"/>
          <w:color w:val="auto"/>
          <w:sz w:val="22"/>
          <w:szCs w:val="22"/>
          <w:lang w:val="lt-LT"/>
        </w:rPr>
        <w:t>inio ir tranzito</w:t>
      </w:r>
      <w:r w:rsidRPr="007F238C">
        <w:rPr>
          <w:rFonts w:ascii="Arial" w:hAnsi="Arial" w:cs="Arial"/>
          <w:b w:val="0"/>
          <w:color w:val="auto"/>
          <w:sz w:val="22"/>
          <w:szCs w:val="22"/>
          <w:lang w:val="lt-LT"/>
        </w:rPr>
        <w:t xml:space="preserve">), </w:t>
      </w:r>
      <w:r w:rsidR="00970895" w:rsidRPr="007F238C">
        <w:rPr>
          <w:rFonts w:ascii="Arial" w:hAnsi="Arial" w:cs="Arial"/>
          <w:b w:val="0"/>
          <w:color w:val="auto"/>
          <w:sz w:val="22"/>
          <w:szCs w:val="22"/>
          <w:lang w:val="lt-LT"/>
        </w:rPr>
        <w:t xml:space="preserve">kai tuo tarpu NGN tinklo architektūra </w:t>
      </w:r>
      <w:r w:rsidR="006D6782" w:rsidRPr="007F238C">
        <w:rPr>
          <w:rFonts w:ascii="Arial" w:hAnsi="Arial" w:cs="Arial"/>
          <w:b w:val="0"/>
          <w:color w:val="auto"/>
          <w:sz w:val="22"/>
          <w:szCs w:val="22"/>
          <w:lang w:val="lt-LT"/>
        </w:rPr>
        <w:t>yra „plokščia“ ir susideda iš vieno tinklo lygio, kuriame vietinio lygio srautas yra agreguojamas Ethernet komutatoriais ir IP maršrutizatori</w:t>
      </w:r>
      <w:r w:rsidR="008A2F39" w:rsidRPr="007F238C">
        <w:rPr>
          <w:rFonts w:ascii="Arial" w:hAnsi="Arial" w:cs="Arial"/>
          <w:b w:val="0"/>
          <w:color w:val="auto"/>
          <w:sz w:val="22"/>
          <w:szCs w:val="22"/>
          <w:lang w:val="lt-LT"/>
        </w:rPr>
        <w:t xml:space="preserve">ai </w:t>
      </w:r>
      <w:r w:rsidR="006D6782" w:rsidRPr="007F238C">
        <w:rPr>
          <w:rFonts w:ascii="Arial" w:hAnsi="Arial" w:cs="Arial"/>
          <w:b w:val="0"/>
          <w:color w:val="auto"/>
          <w:sz w:val="22"/>
          <w:szCs w:val="22"/>
          <w:lang w:val="lt-LT"/>
        </w:rPr>
        <w:t>naudojam</w:t>
      </w:r>
      <w:r w:rsidR="008A2F39" w:rsidRPr="007F238C">
        <w:rPr>
          <w:rFonts w:ascii="Arial" w:hAnsi="Arial" w:cs="Arial"/>
          <w:b w:val="0"/>
          <w:color w:val="auto"/>
          <w:sz w:val="22"/>
          <w:szCs w:val="22"/>
          <w:lang w:val="lt-LT"/>
        </w:rPr>
        <w:t xml:space="preserve">i </w:t>
      </w:r>
      <w:r w:rsidR="006D6782" w:rsidRPr="007F238C">
        <w:rPr>
          <w:rFonts w:ascii="Arial" w:hAnsi="Arial" w:cs="Arial"/>
          <w:b w:val="0"/>
          <w:color w:val="auto"/>
          <w:sz w:val="22"/>
          <w:szCs w:val="22"/>
          <w:lang w:val="lt-LT"/>
        </w:rPr>
        <w:t xml:space="preserve">tik tranzitiniame lygmenyje. </w:t>
      </w:r>
    </w:p>
    <w:p w:rsidR="00221086" w:rsidRPr="007F238C" w:rsidRDefault="00FB51C5" w:rsidP="002D479A">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 xml:space="preserve">PSTN </w:t>
      </w:r>
      <w:r w:rsidR="00221086" w:rsidRPr="007F238C">
        <w:rPr>
          <w:rFonts w:ascii="Arial" w:hAnsi="Arial" w:cs="Arial"/>
          <w:b w:val="0"/>
          <w:color w:val="auto"/>
          <w:sz w:val="22"/>
          <w:szCs w:val="22"/>
          <w:lang w:val="lt-LT"/>
        </w:rPr>
        <w:t xml:space="preserve">tinklo </w:t>
      </w:r>
      <w:r w:rsidRPr="007F238C">
        <w:rPr>
          <w:rFonts w:ascii="Arial" w:hAnsi="Arial" w:cs="Arial"/>
          <w:b w:val="0"/>
          <w:color w:val="auto"/>
          <w:sz w:val="22"/>
          <w:szCs w:val="22"/>
          <w:lang w:val="lt-LT"/>
        </w:rPr>
        <w:t xml:space="preserve">ir </w:t>
      </w:r>
      <w:r w:rsidR="00221086" w:rsidRPr="007F238C">
        <w:rPr>
          <w:rFonts w:ascii="Arial" w:hAnsi="Arial" w:cs="Arial"/>
          <w:b w:val="0"/>
          <w:color w:val="auto"/>
          <w:sz w:val="22"/>
          <w:szCs w:val="22"/>
          <w:lang w:val="lt-LT"/>
        </w:rPr>
        <w:t>NGN tinklo loginė struktūra pateikta sekanči</w:t>
      </w:r>
      <w:r w:rsidR="006D6782" w:rsidRPr="007F238C">
        <w:rPr>
          <w:rFonts w:ascii="Arial" w:hAnsi="Arial" w:cs="Arial"/>
          <w:b w:val="0"/>
          <w:color w:val="auto"/>
          <w:sz w:val="22"/>
          <w:szCs w:val="22"/>
          <w:lang w:val="lt-LT"/>
        </w:rPr>
        <w:t xml:space="preserve">uose </w:t>
      </w:r>
      <w:r w:rsidR="00221086" w:rsidRPr="007F238C">
        <w:rPr>
          <w:rFonts w:ascii="Arial" w:hAnsi="Arial" w:cs="Arial"/>
          <w:b w:val="0"/>
          <w:color w:val="auto"/>
          <w:sz w:val="22"/>
          <w:szCs w:val="22"/>
          <w:lang w:val="lt-LT"/>
        </w:rPr>
        <w:t>paveiksl</w:t>
      </w:r>
      <w:r w:rsidR="006D6782" w:rsidRPr="007F238C">
        <w:rPr>
          <w:rFonts w:ascii="Arial" w:hAnsi="Arial" w:cs="Arial"/>
          <w:b w:val="0"/>
          <w:color w:val="auto"/>
          <w:sz w:val="22"/>
          <w:szCs w:val="22"/>
          <w:lang w:val="lt-LT"/>
        </w:rPr>
        <w:t>uose</w:t>
      </w:r>
      <w:r w:rsidR="00221086" w:rsidRPr="007F238C">
        <w:rPr>
          <w:rFonts w:ascii="Arial" w:hAnsi="Arial" w:cs="Arial"/>
          <w:b w:val="0"/>
          <w:color w:val="auto"/>
          <w:sz w:val="22"/>
          <w:szCs w:val="22"/>
          <w:lang w:val="lt-LT"/>
        </w:rPr>
        <w:t xml:space="preserve">: </w:t>
      </w:r>
    </w:p>
    <w:p w:rsidR="003E4BB2" w:rsidRPr="007F238C" w:rsidRDefault="006C24F8" w:rsidP="003E4BB2">
      <w:pPr>
        <w:pStyle w:val="Caption"/>
        <w:spacing w:after="0"/>
        <w:rPr>
          <w:rFonts w:ascii="Arial" w:hAnsi="Arial" w:cs="Arial"/>
          <w:b w:val="0"/>
          <w:color w:val="auto"/>
          <w:sz w:val="22"/>
          <w:szCs w:val="22"/>
          <w:lang w:val="lt-LT"/>
        </w:rPr>
      </w:pPr>
      <w:r w:rsidRPr="007F238C">
        <w:rPr>
          <w:rFonts w:ascii="Arial" w:hAnsi="Arial" w:cs="Arial"/>
          <w:noProof/>
          <w:color w:val="auto"/>
          <w:szCs w:val="22"/>
          <w:lang w:val="lt-LT" w:eastAsia="lt-LT"/>
        </w:rPr>
        <mc:AlternateContent>
          <mc:Choice Requires="wps">
            <w:drawing>
              <wp:anchor distT="0" distB="0" distL="114300" distR="114300" simplePos="0" relativeHeight="251697152" behindDoc="0" locked="0" layoutInCell="1" allowOverlap="1" wp14:anchorId="379895EF" wp14:editId="73BCB196">
                <wp:simplePos x="0" y="0"/>
                <wp:positionH relativeFrom="column">
                  <wp:posOffset>3782810</wp:posOffset>
                </wp:positionH>
                <wp:positionV relativeFrom="paragraph">
                  <wp:posOffset>2697538</wp:posOffset>
                </wp:positionV>
                <wp:extent cx="374015" cy="207818"/>
                <wp:effectExtent l="0" t="0" r="6985" b="1905"/>
                <wp:wrapNone/>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 cy="207818"/>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3" o:spid="_x0000_s1052" type="#_x0000_t202" style="position:absolute;margin-left:297.85pt;margin-top:212.4pt;width:29.45pt;height:16.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" fillcolor="#5a5a5a [2109]" stroked="f">
                <v:textbox inset="0,0,0,0">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v:textbox>
              </v:shape>
            </w:pict>
          </mc:Fallback>
        </mc:AlternateContent>
      </w:r>
      <w:r w:rsidRPr="007F238C">
        <w:rPr>
          <w:rFonts w:ascii="Arial" w:hAnsi="Arial" w:cs="Arial"/>
          <w:noProof/>
          <w:color w:val="auto"/>
          <w:szCs w:val="22"/>
          <w:lang w:val="lt-LT" w:eastAsia="lt-LT"/>
        </w:rPr>
        <mc:AlternateContent>
          <mc:Choice Requires="wps">
            <w:drawing>
              <wp:anchor distT="0" distB="0" distL="114300" distR="114300" simplePos="0" relativeHeight="251696128" behindDoc="0" locked="0" layoutInCell="1" allowOverlap="1" wp14:anchorId="28F5B770" wp14:editId="758B0566">
                <wp:simplePos x="0" y="0"/>
                <wp:positionH relativeFrom="column">
                  <wp:posOffset>3325610</wp:posOffset>
                </wp:positionH>
                <wp:positionV relativeFrom="paragraph">
                  <wp:posOffset>2704465</wp:posOffset>
                </wp:positionV>
                <wp:extent cx="374015" cy="200256"/>
                <wp:effectExtent l="0" t="0" r="6985" b="9525"/>
                <wp:wrapNone/>
                <wp:docPr id="72"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 cy="200256"/>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53" type="#_x0000_t202" style="position:absolute;margin-left:261.85pt;margin-top:212.95pt;width:29.45pt;height:15.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" fillcolor="#5a5a5a [2109]" stroked="f">
                <v:textbox inset="0,0,0,0">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v:textbox>
              </v:shape>
            </w:pict>
          </mc:Fallback>
        </mc:AlternateContent>
      </w:r>
      <w:r w:rsidRPr="007F238C">
        <w:rPr>
          <w:rFonts w:ascii="Arial" w:hAnsi="Arial" w:cs="Arial"/>
          <w:noProof/>
          <w:color w:val="auto"/>
          <w:szCs w:val="22"/>
          <w:lang w:val="lt-LT" w:eastAsia="lt-LT"/>
        </w:rPr>
        <mc:AlternateContent>
          <mc:Choice Requires="wps">
            <w:drawing>
              <wp:anchor distT="0" distB="0" distL="114300" distR="114300" simplePos="0" relativeHeight="251695104" behindDoc="0" locked="0" layoutInCell="1" allowOverlap="1" wp14:anchorId="715AFF5B" wp14:editId="4B033613">
                <wp:simplePos x="0" y="0"/>
                <wp:positionH relativeFrom="column">
                  <wp:posOffset>2930756</wp:posOffset>
                </wp:positionH>
                <wp:positionV relativeFrom="paragraph">
                  <wp:posOffset>2697538</wp:posOffset>
                </wp:positionV>
                <wp:extent cx="367030" cy="207818"/>
                <wp:effectExtent l="0" t="0" r="0" b="1905"/>
                <wp:wrapNone/>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030" cy="207818"/>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54" type="#_x0000_t202" style="position:absolute;margin-left:230.75pt;margin-top:212.4pt;width:28.9pt;height:16.3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" fillcolor="#5a5a5a [2109]" stroked="f">
                <v:textbox inset="0,0,0,0">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v:textbox>
              </v:shape>
            </w:pict>
          </mc:Fallback>
        </mc:AlternateContent>
      </w:r>
      <w:r w:rsidRPr="007F238C">
        <w:rPr>
          <w:rFonts w:ascii="Arial" w:hAnsi="Arial" w:cs="Arial"/>
          <w:noProof/>
          <w:color w:val="auto"/>
          <w:szCs w:val="22"/>
          <w:lang w:val="lt-LT" w:eastAsia="lt-LT"/>
        </w:rPr>
        <mc:AlternateContent>
          <mc:Choice Requires="wps">
            <w:drawing>
              <wp:anchor distT="0" distB="0" distL="114300" distR="114300" simplePos="0" relativeHeight="251694080" behindDoc="0" locked="0" layoutInCell="1" allowOverlap="1" wp14:anchorId="553E6605" wp14:editId="55DCB5F7">
                <wp:simplePos x="0" y="0"/>
                <wp:positionH relativeFrom="column">
                  <wp:posOffset>2397356</wp:posOffset>
                </wp:positionH>
                <wp:positionV relativeFrom="paragraph">
                  <wp:posOffset>2697538</wp:posOffset>
                </wp:positionV>
                <wp:extent cx="401320" cy="207818"/>
                <wp:effectExtent l="0" t="0" r="0" b="1905"/>
                <wp:wrapNone/>
                <wp:docPr id="7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320" cy="207818"/>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55" type="#_x0000_t202" style="position:absolute;margin-left:188.75pt;margin-top:212.4pt;width:31.6pt;height:16.3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" fillcolor="#5a5a5a [2109]" stroked="f">
                <v:textbox inset="0,0,0,0">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v:textbox>
              </v:shape>
            </w:pict>
          </mc:Fallback>
        </mc:AlternateContent>
      </w:r>
      <w:r w:rsidRPr="007F238C">
        <w:rPr>
          <w:rFonts w:ascii="Arial" w:hAnsi="Arial" w:cs="Arial"/>
          <w:noProof/>
          <w:color w:val="auto"/>
          <w:szCs w:val="22"/>
          <w:lang w:val="lt-LT" w:eastAsia="lt-LT"/>
        </w:rPr>
        <mc:AlternateContent>
          <mc:Choice Requires="wps">
            <w:drawing>
              <wp:anchor distT="0" distB="0" distL="114300" distR="114300" simplePos="0" relativeHeight="251693056" behindDoc="0" locked="0" layoutInCell="1" allowOverlap="1" wp14:anchorId="0F3DB101" wp14:editId="4CBC38E5">
                <wp:simplePos x="0" y="0"/>
                <wp:positionH relativeFrom="column">
                  <wp:posOffset>1974792</wp:posOffset>
                </wp:positionH>
                <wp:positionV relativeFrom="paragraph">
                  <wp:posOffset>2711392</wp:posOffset>
                </wp:positionV>
                <wp:extent cx="381000" cy="193964"/>
                <wp:effectExtent l="0" t="0" r="0" b="0"/>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193964"/>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56" type="#_x0000_t202" style="position:absolute;margin-left:155.5pt;margin-top:213.5pt;width:30pt;height:1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" fillcolor="#5a5a5a [2109]" stroked="f">
                <v:textbox inset="0,0,0,0">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v:textbox>
              </v:shape>
            </w:pict>
          </mc:Fallback>
        </mc:AlternateContent>
      </w:r>
      <w:r w:rsidRPr="007F238C">
        <w:rPr>
          <w:rFonts w:ascii="Arial" w:hAnsi="Arial" w:cs="Arial"/>
          <w:noProof/>
          <w:color w:val="auto"/>
          <w:szCs w:val="22"/>
          <w:lang w:val="lt-LT" w:eastAsia="lt-LT"/>
        </w:rPr>
        <mc:AlternateContent>
          <mc:Choice Requires="wps">
            <w:drawing>
              <wp:anchor distT="0" distB="0" distL="114300" distR="114300" simplePos="0" relativeHeight="251692032" behindDoc="0" locked="0" layoutInCell="1" allowOverlap="1" wp14:anchorId="6BDF989C" wp14:editId="7BEE7654">
                <wp:simplePos x="0" y="0"/>
                <wp:positionH relativeFrom="column">
                  <wp:posOffset>1475740</wp:posOffset>
                </wp:positionH>
                <wp:positionV relativeFrom="paragraph">
                  <wp:posOffset>2676525</wp:posOffset>
                </wp:positionV>
                <wp:extent cx="367030" cy="227965"/>
                <wp:effectExtent l="0" t="0" r="0" b="635"/>
                <wp:wrapNone/>
                <wp:docPr id="68"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030" cy="227965"/>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 o:spid="_x0000_s1057" type="#_x0000_t202" style="position:absolute;margin-left:116.2pt;margin-top:210.75pt;width:28.9pt;height:17.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" fillcolor="#5a5a5a [2109]" stroked="f">
                <v:textbox inset="0,0,0,0">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v:textbox>
              </v:shape>
            </w:pict>
          </mc:Fallback>
        </mc:AlternateContent>
      </w:r>
      <w:r w:rsidRPr="007F238C">
        <w:rPr>
          <w:rFonts w:ascii="Arial" w:hAnsi="Arial" w:cs="Arial"/>
          <w:noProof/>
          <w:color w:val="auto"/>
          <w:szCs w:val="22"/>
          <w:lang w:val="lt-LT" w:eastAsia="lt-LT"/>
        </w:rPr>
        <mc:AlternateContent>
          <mc:Choice Requires="wps">
            <w:drawing>
              <wp:anchor distT="0" distB="0" distL="114300" distR="114300" simplePos="0" relativeHeight="251691008" behindDoc="0" locked="0" layoutInCell="1" allowOverlap="1" wp14:anchorId="063E76AC" wp14:editId="255B453B">
                <wp:simplePos x="0" y="0"/>
                <wp:positionH relativeFrom="column">
                  <wp:posOffset>1038167</wp:posOffset>
                </wp:positionH>
                <wp:positionV relativeFrom="paragraph">
                  <wp:posOffset>2683510</wp:posOffset>
                </wp:positionV>
                <wp:extent cx="408305" cy="221615"/>
                <wp:effectExtent l="0" t="0" r="0" b="6985"/>
                <wp:wrapNone/>
                <wp:docPr id="6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221615"/>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058" type="#_x0000_t202" style="position:absolute;margin-left:81.75pt;margin-top:211.3pt;width:32.15pt;height:17.4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" fillcolor="#5a5a5a [2109]" stroked="f">
                <v:textbox inset="0,0,0,0">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v:textbox>
              </v:shape>
            </w:pict>
          </mc:Fallback>
        </mc:AlternateContent>
      </w:r>
      <w:r w:rsidRPr="007F238C">
        <w:rPr>
          <w:rFonts w:ascii="Arial" w:hAnsi="Arial" w:cs="Arial"/>
          <w:noProof/>
          <w:color w:val="auto"/>
          <w:szCs w:val="22"/>
          <w:lang w:val="lt-LT" w:eastAsia="lt-LT"/>
        </w:rPr>
        <mc:AlternateContent>
          <mc:Choice Requires="wps">
            <w:drawing>
              <wp:anchor distT="0" distB="0" distL="114300" distR="114300" simplePos="0" relativeHeight="251689984" behindDoc="0" locked="0" layoutInCell="1" allowOverlap="1" wp14:anchorId="397BAA5F" wp14:editId="5843D25B">
                <wp:simplePos x="0" y="0"/>
                <wp:positionH relativeFrom="column">
                  <wp:posOffset>623974</wp:posOffset>
                </wp:positionH>
                <wp:positionV relativeFrom="paragraph">
                  <wp:posOffset>2676756</wp:posOffset>
                </wp:positionV>
                <wp:extent cx="394912" cy="228600"/>
                <wp:effectExtent l="0" t="0" r="5715" b="0"/>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912" cy="228600"/>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59" type="#_x0000_t202" style="position:absolute;margin-left:49.15pt;margin-top:210.75pt;width:31.1pt;height:1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" fillcolor="#5a5a5a [2109]" stroked="f">
                <v:textbox inset="0,0,0,0">
                  <w:txbxContent>
                    <w:p w:rsidR="007F238C" w:rsidRPr="006C24F8" w:rsidRDefault="007F238C" w:rsidP="00552C2E">
                      <w:pPr>
                        <w:jc w:val="center"/>
                        <w:rPr>
                          <w:rFonts w:ascii="Arial" w:hAnsi="Arial" w:cs="Arial"/>
                          <w:b/>
                          <w:color w:val="FFFFFF" w:themeColor="background1"/>
                          <w:sz w:val="12"/>
                          <w:szCs w:val="12"/>
                          <w:lang w:val="en-US"/>
                        </w:rPr>
                      </w:pPr>
                      <w:r w:rsidRPr="006C24F8">
                        <w:rPr>
                          <w:rFonts w:ascii="Arial" w:hAnsi="Arial" w:cs="Arial"/>
                          <w:b/>
                          <w:color w:val="FFFFFF" w:themeColor="background1"/>
                          <w:sz w:val="12"/>
                          <w:szCs w:val="12"/>
                          <w:lang w:val="en-US"/>
                        </w:rPr>
                        <w:t>ODF/MDF</w:t>
                      </w:r>
                    </w:p>
                  </w:txbxContent>
                </v:textbox>
              </v:shape>
            </w:pict>
          </mc:Fallback>
        </mc:AlternateContent>
      </w:r>
      <w:r w:rsidR="003E4BB2" w:rsidRPr="007F238C">
        <w:rPr>
          <w:rFonts w:ascii="Arial" w:hAnsi="Arial" w:cs="Arial"/>
          <w:noProof/>
          <w:color w:val="auto"/>
          <w:szCs w:val="22"/>
          <w:lang w:val="lt-LT" w:eastAsia="lt-LT"/>
        </w:rPr>
        <w:drawing>
          <wp:inline distT="0" distB="0" distL="0" distR="0" wp14:anchorId="3CE9D0B7" wp14:editId="70F8C648">
            <wp:extent cx="5561098" cy="3520085"/>
            <wp:effectExtent l="0" t="0" r="1905" b="444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6" cstate="print"/>
                    <a:srcRect/>
                    <a:stretch>
                      <a:fillRect/>
                    </a:stretch>
                  </pic:blipFill>
                  <pic:spPr bwMode="auto">
                    <a:xfrm>
                      <a:off x="0" y="0"/>
                      <a:ext cx="5563124" cy="3521368"/>
                    </a:xfrm>
                    <a:prstGeom prst="rect">
                      <a:avLst/>
                    </a:prstGeom>
                    <a:noFill/>
                    <a:ln w="9525">
                      <a:noFill/>
                      <a:miter lim="800000"/>
                      <a:headEnd/>
                      <a:tailEnd/>
                    </a:ln>
                  </pic:spPr>
                </pic:pic>
              </a:graphicData>
            </a:graphic>
          </wp:inline>
        </w:drawing>
      </w:r>
      <w:r w:rsidR="00FB51C5" w:rsidRPr="007F238C">
        <w:rPr>
          <w:rFonts w:ascii="Arial" w:hAnsi="Arial" w:cs="Arial"/>
          <w:color w:val="auto"/>
          <w:sz w:val="22"/>
          <w:szCs w:val="22"/>
          <w:lang w:val="lt-LT"/>
        </w:rPr>
        <w:br/>
      </w:r>
    </w:p>
    <w:p w:rsidR="006F2F3E" w:rsidRPr="007F238C" w:rsidRDefault="006C24F8" w:rsidP="006F2F3E">
      <w:pPr>
        <w:pStyle w:val="Caption"/>
        <w:rPr>
          <w:rFonts w:ascii="Arial" w:hAnsi="Arial" w:cs="Arial"/>
          <w:b w:val="0"/>
          <w:color w:val="auto"/>
          <w:sz w:val="22"/>
          <w:szCs w:val="22"/>
          <w:lang w:val="lt-LT"/>
        </w:rPr>
        <w:sectPr w:rsidR="006F2F3E" w:rsidRPr="007F238C" w:rsidSect="00701DFC">
          <w:pgSz w:w="11907" w:h="16840" w:code="9"/>
          <w:pgMar w:top="765" w:right="567" w:bottom="680" w:left="1701" w:header="567" w:footer="284" w:gutter="0"/>
          <w:cols w:space="1296"/>
          <w:titlePg/>
          <w:docGrid w:linePitch="360"/>
        </w:sectPr>
      </w:pPr>
      <w:r w:rsidRPr="007F238C">
        <w:rPr>
          <w:rFonts w:ascii="Arial" w:hAnsi="Arial" w:cs="Arial"/>
          <w:b w:val="0"/>
          <w:noProof/>
          <w:color w:val="auto"/>
          <w:sz w:val="22"/>
          <w:szCs w:val="22"/>
          <w:lang w:val="lt-LT" w:eastAsia="lt-LT"/>
        </w:rPr>
        <mc:AlternateContent>
          <mc:Choice Requires="wps">
            <w:drawing>
              <wp:anchor distT="0" distB="0" distL="114300" distR="114300" simplePos="0" relativeHeight="251688960" behindDoc="0" locked="0" layoutInCell="1" allowOverlap="1" wp14:anchorId="12DBB524" wp14:editId="11C0D8A8">
                <wp:simplePos x="0" y="0"/>
                <wp:positionH relativeFrom="column">
                  <wp:posOffset>4109085</wp:posOffset>
                </wp:positionH>
                <wp:positionV relativeFrom="paragraph">
                  <wp:posOffset>2406015</wp:posOffset>
                </wp:positionV>
                <wp:extent cx="311785" cy="351790"/>
                <wp:effectExtent l="0" t="0" r="0" b="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85" cy="351790"/>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60" type="#_x0000_t202" style="position:absolute;margin-left:323.55pt;margin-top:189.45pt;width:24.55pt;height:27.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" fillcolor="#5a5a5a [2109]" stroked="f">
                <v:textbox inset="0,0,0,0">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mc:Fallback>
        </mc:AlternateContent>
      </w:r>
      <w:r w:rsidRPr="007F238C">
        <w:rPr>
          <w:rFonts w:ascii="Arial" w:hAnsi="Arial" w:cs="Arial"/>
          <w:b w:val="0"/>
          <w:noProof/>
          <w:color w:val="auto"/>
          <w:sz w:val="22"/>
          <w:szCs w:val="22"/>
          <w:lang w:val="lt-LT" w:eastAsia="lt-LT"/>
        </w:rPr>
        <mc:AlternateContent>
          <mc:Choice Requires="wps">
            <w:drawing>
              <wp:anchor distT="0" distB="0" distL="114300" distR="114300" simplePos="0" relativeHeight="251687936" behindDoc="0" locked="0" layoutInCell="1" allowOverlap="1" wp14:anchorId="2E446FD0" wp14:editId="12823CAE">
                <wp:simplePos x="0" y="0"/>
                <wp:positionH relativeFrom="column">
                  <wp:posOffset>3540125</wp:posOffset>
                </wp:positionH>
                <wp:positionV relativeFrom="paragraph">
                  <wp:posOffset>2406015</wp:posOffset>
                </wp:positionV>
                <wp:extent cx="311785" cy="351790"/>
                <wp:effectExtent l="0" t="0" r="0" b="0"/>
                <wp:wrapNone/>
                <wp:docPr id="6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85" cy="351790"/>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61" type="#_x0000_t202" style="position:absolute;margin-left:278.75pt;margin-top:189.45pt;width:24.55pt;height:27.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" fillcolor="#5a5a5a [2109]" stroked="f">
                <v:textbox inset="0,0,0,0">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mc:Fallback>
        </mc:AlternateContent>
      </w:r>
      <w:r w:rsidRPr="007F238C">
        <w:rPr>
          <w:rFonts w:ascii="Arial" w:hAnsi="Arial" w:cs="Arial"/>
          <w:b w:val="0"/>
          <w:noProof/>
          <w:color w:val="auto"/>
          <w:sz w:val="22"/>
          <w:szCs w:val="22"/>
          <w:lang w:val="lt-LT" w:eastAsia="lt-LT"/>
        </w:rPr>
        <mc:AlternateContent>
          <mc:Choice Requires="wps">
            <w:drawing>
              <wp:anchor distT="0" distB="0" distL="114300" distR="114300" simplePos="0" relativeHeight="251686912" behindDoc="0" locked="0" layoutInCell="1" allowOverlap="1" wp14:anchorId="295EA8F1" wp14:editId="2F83F533">
                <wp:simplePos x="0" y="0"/>
                <wp:positionH relativeFrom="column">
                  <wp:posOffset>3166110</wp:posOffset>
                </wp:positionH>
                <wp:positionV relativeFrom="paragraph">
                  <wp:posOffset>2406015</wp:posOffset>
                </wp:positionV>
                <wp:extent cx="311785" cy="351790"/>
                <wp:effectExtent l="0" t="0" r="0" b="0"/>
                <wp:wrapNone/>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85" cy="351790"/>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62" type="#_x0000_t202" style="position:absolute;margin-left:249.3pt;margin-top:189.45pt;width:24.55pt;height:27.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" fillcolor="#5a5a5a [2109]" stroked="f">
                <v:textbox inset="0,0,0,0">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mc:Fallback>
        </mc:AlternateContent>
      </w:r>
      <w:r w:rsidRPr="007F238C">
        <w:rPr>
          <w:rFonts w:ascii="Arial" w:hAnsi="Arial" w:cs="Arial"/>
          <w:b w:val="0"/>
          <w:noProof/>
          <w:color w:val="auto"/>
          <w:sz w:val="22"/>
          <w:szCs w:val="22"/>
          <w:lang w:val="lt-LT" w:eastAsia="lt-LT"/>
        </w:rPr>
        <mc:AlternateContent>
          <mc:Choice Requires="wps">
            <w:drawing>
              <wp:anchor distT="0" distB="0" distL="114300" distR="114300" simplePos="0" relativeHeight="251685888" behindDoc="0" locked="0" layoutInCell="1" allowOverlap="1" wp14:anchorId="74628296" wp14:editId="0238A543">
                <wp:simplePos x="0" y="0"/>
                <wp:positionH relativeFrom="column">
                  <wp:posOffset>2665730</wp:posOffset>
                </wp:positionH>
                <wp:positionV relativeFrom="paragraph">
                  <wp:posOffset>2406015</wp:posOffset>
                </wp:positionV>
                <wp:extent cx="311785" cy="351790"/>
                <wp:effectExtent l="0" t="0" r="0" b="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85" cy="351790"/>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63" type="#_x0000_t202" style="position:absolute;margin-left:209.9pt;margin-top:189.45pt;width:24.55pt;height:27.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" fillcolor="#5a5a5a [2109]" stroked="f">
                <v:textbox inset="0,0,0,0">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mc:Fallback>
        </mc:AlternateContent>
      </w:r>
      <w:r w:rsidRPr="007F238C">
        <w:rPr>
          <w:rFonts w:ascii="Arial" w:hAnsi="Arial" w:cs="Arial"/>
          <w:b w:val="0"/>
          <w:noProof/>
          <w:color w:val="auto"/>
          <w:sz w:val="22"/>
          <w:szCs w:val="22"/>
          <w:lang w:val="lt-LT" w:eastAsia="lt-LT"/>
        </w:rPr>
        <mc:AlternateContent>
          <mc:Choice Requires="wps">
            <w:drawing>
              <wp:anchor distT="0" distB="0" distL="114300" distR="114300" simplePos="0" relativeHeight="251684864" behindDoc="0" locked="0" layoutInCell="1" allowOverlap="1" wp14:anchorId="5228BD0D" wp14:editId="7FE98106">
                <wp:simplePos x="0" y="0"/>
                <wp:positionH relativeFrom="column">
                  <wp:posOffset>2132330</wp:posOffset>
                </wp:positionH>
                <wp:positionV relativeFrom="paragraph">
                  <wp:posOffset>2406015</wp:posOffset>
                </wp:positionV>
                <wp:extent cx="311785" cy="351790"/>
                <wp:effectExtent l="0" t="0" r="0" b="0"/>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85" cy="351790"/>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64" type="#_x0000_t202" style="position:absolute;margin-left:167.9pt;margin-top:189.45pt;width:24.55pt;height:27.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" fillcolor="#5a5a5a [2109]" stroked="f">
                <v:textbox inset="0,0,0,0">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mc:Fallback>
        </mc:AlternateContent>
      </w:r>
      <w:r w:rsidRPr="007F238C">
        <w:rPr>
          <w:rFonts w:ascii="Arial" w:hAnsi="Arial" w:cs="Arial"/>
          <w:b w:val="0"/>
          <w:noProof/>
          <w:color w:val="auto"/>
          <w:sz w:val="22"/>
          <w:szCs w:val="22"/>
          <w:lang w:val="lt-LT" w:eastAsia="lt-LT"/>
        </w:rPr>
        <mc:AlternateContent>
          <mc:Choice Requires="wps">
            <w:drawing>
              <wp:anchor distT="0" distB="0" distL="114300" distR="114300" simplePos="0" relativeHeight="251683840" behindDoc="0" locked="0" layoutInCell="1" allowOverlap="1" wp14:anchorId="3C07CA33" wp14:editId="11E4EC82">
                <wp:simplePos x="0" y="0"/>
                <wp:positionH relativeFrom="column">
                  <wp:posOffset>1637030</wp:posOffset>
                </wp:positionH>
                <wp:positionV relativeFrom="paragraph">
                  <wp:posOffset>2406015</wp:posOffset>
                </wp:positionV>
                <wp:extent cx="311785" cy="351790"/>
                <wp:effectExtent l="0" t="0" r="0" b="0"/>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85" cy="351790"/>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65" type="#_x0000_t202" style="position:absolute;margin-left:128.9pt;margin-top:189.45pt;width:24.55pt;height:27.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" fillcolor="#5a5a5a [2109]" stroked="f">
                <v:textbox inset="0,0,0,0">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mc:Fallback>
        </mc:AlternateContent>
      </w:r>
      <w:r w:rsidRPr="007F238C">
        <w:rPr>
          <w:rFonts w:ascii="Arial" w:hAnsi="Arial" w:cs="Arial"/>
          <w:b w:val="0"/>
          <w:noProof/>
          <w:color w:val="auto"/>
          <w:sz w:val="22"/>
          <w:szCs w:val="22"/>
          <w:lang w:val="lt-LT" w:eastAsia="lt-LT"/>
        </w:rPr>
        <mc:AlternateContent>
          <mc:Choice Requires="wps">
            <w:drawing>
              <wp:anchor distT="0" distB="0" distL="114300" distR="114300" simplePos="0" relativeHeight="251682816" behindDoc="0" locked="0" layoutInCell="1" allowOverlap="1" wp14:anchorId="1651F2DF" wp14:editId="60DF1EF7">
                <wp:simplePos x="0" y="0"/>
                <wp:positionH relativeFrom="column">
                  <wp:posOffset>1236980</wp:posOffset>
                </wp:positionH>
                <wp:positionV relativeFrom="paragraph">
                  <wp:posOffset>2406015</wp:posOffset>
                </wp:positionV>
                <wp:extent cx="311785" cy="351790"/>
                <wp:effectExtent l="0" t="0" r="0" b="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85" cy="351790"/>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66" type="#_x0000_t202" style="position:absolute;margin-left:97.4pt;margin-top:189.45pt;width:24.55pt;height:27.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" fillcolor="#5a5a5a [2109]" stroked="f">
                <v:textbox inset="0,0,0,0">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mc:Fallback>
        </mc:AlternateContent>
      </w:r>
      <w:r w:rsidRPr="007F238C">
        <w:rPr>
          <w:rFonts w:ascii="Arial" w:hAnsi="Arial" w:cs="Arial"/>
          <w:b w:val="0"/>
          <w:noProof/>
          <w:color w:val="auto"/>
          <w:sz w:val="22"/>
          <w:szCs w:val="22"/>
          <w:lang w:val="lt-LT" w:eastAsia="lt-LT"/>
        </w:rPr>
        <mc:AlternateContent>
          <mc:Choice Requires="wps">
            <w:drawing>
              <wp:anchor distT="0" distB="0" distL="114300" distR="114300" simplePos="0" relativeHeight="251681792" behindDoc="0" locked="0" layoutInCell="1" allowOverlap="1" wp14:anchorId="6AB3CE48" wp14:editId="0EFD9738">
                <wp:simplePos x="0" y="0"/>
                <wp:positionH relativeFrom="column">
                  <wp:posOffset>708718</wp:posOffset>
                </wp:positionH>
                <wp:positionV relativeFrom="paragraph">
                  <wp:posOffset>2406015</wp:posOffset>
                </wp:positionV>
                <wp:extent cx="311785" cy="351790"/>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85" cy="351790"/>
                        </a:xfrm>
                        <a:prstGeom prst="rect">
                          <a:avLst/>
                        </a:prstGeom>
                        <a:solidFill>
                          <a:schemeClr val="tx1">
                            <a:lumMod val="65000"/>
                            <a:lumOff val="35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 o:spid="_x0000_s1067" type="#_x0000_t202" style="position:absolute;margin-left:55.8pt;margin-top:189.45pt;width:24.55pt;height:27.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" fillcolor="#5a5a5a [2109]" stroked="f">
                <v:textbox inset="0,0,0,0">
                  <w:txbxContent>
                    <w:p w:rsidR="007F238C" w:rsidRPr="00922BD9" w:rsidRDefault="007F238C" w:rsidP="00552C2E">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mc:Fallback>
        </mc:AlternateContent>
      </w:r>
      <w:r w:rsidR="003E4BB2" w:rsidRPr="007F238C">
        <w:rPr>
          <w:rFonts w:ascii="Arial" w:hAnsi="Arial" w:cs="Arial"/>
          <w:b w:val="0"/>
          <w:color w:val="auto"/>
          <w:sz w:val="22"/>
          <w:szCs w:val="22"/>
          <w:lang w:val="lt-LT"/>
        </w:rPr>
        <w:t xml:space="preserve">Paveikslas </w:t>
      </w:r>
      <w:r w:rsidR="003E4BB2" w:rsidRPr="007F238C">
        <w:rPr>
          <w:rFonts w:ascii="Arial" w:hAnsi="Arial" w:cs="Arial"/>
          <w:b w:val="0"/>
          <w:color w:val="auto"/>
          <w:sz w:val="22"/>
          <w:szCs w:val="22"/>
          <w:lang w:val="lt-LT"/>
        </w:rPr>
        <w:fldChar w:fldCharType="begin"/>
      </w:r>
      <w:r w:rsidR="003E4BB2" w:rsidRPr="007F238C">
        <w:rPr>
          <w:rFonts w:ascii="Arial" w:hAnsi="Arial" w:cs="Arial"/>
          <w:b w:val="0"/>
          <w:color w:val="auto"/>
          <w:sz w:val="22"/>
          <w:szCs w:val="22"/>
          <w:lang w:val="lt-LT"/>
        </w:rPr>
        <w:instrText xml:space="preserve"> SEQ Paveikslas \* ARABIC </w:instrText>
      </w:r>
      <w:r w:rsidR="003E4BB2"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4</w:t>
      </w:r>
      <w:r w:rsidR="003E4BB2" w:rsidRPr="007F238C">
        <w:rPr>
          <w:rFonts w:ascii="Arial" w:hAnsi="Arial" w:cs="Arial"/>
          <w:b w:val="0"/>
          <w:color w:val="auto"/>
          <w:sz w:val="22"/>
          <w:szCs w:val="22"/>
          <w:lang w:val="lt-LT"/>
        </w:rPr>
        <w:fldChar w:fldCharType="end"/>
      </w:r>
      <w:r w:rsidR="006F2F3E" w:rsidRPr="007F238C">
        <w:rPr>
          <w:rFonts w:ascii="Arial" w:hAnsi="Arial" w:cs="Arial"/>
          <w:b w:val="0"/>
          <w:color w:val="auto"/>
          <w:sz w:val="22"/>
          <w:szCs w:val="22"/>
          <w:lang w:val="lt-LT"/>
        </w:rPr>
        <w:t>:</w:t>
      </w:r>
      <w:r w:rsidR="00FB51C5" w:rsidRPr="007F238C">
        <w:rPr>
          <w:rFonts w:ascii="Arial" w:hAnsi="Arial" w:cs="Arial"/>
          <w:b w:val="0"/>
          <w:color w:val="auto"/>
          <w:sz w:val="22"/>
          <w:szCs w:val="22"/>
          <w:lang w:val="lt-LT"/>
        </w:rPr>
        <w:t xml:space="preserve"> </w:t>
      </w:r>
      <w:r w:rsidR="003E4BB2" w:rsidRPr="007F238C">
        <w:rPr>
          <w:rFonts w:ascii="Arial" w:hAnsi="Arial" w:cs="Arial"/>
          <w:b w:val="0"/>
          <w:color w:val="auto"/>
          <w:sz w:val="22"/>
          <w:szCs w:val="22"/>
          <w:lang w:val="lt-LT"/>
        </w:rPr>
        <w:t xml:space="preserve">PSTN </w:t>
      </w:r>
      <w:r w:rsidR="006F2F3E" w:rsidRPr="007F238C">
        <w:rPr>
          <w:rFonts w:ascii="Arial" w:hAnsi="Arial" w:cs="Arial"/>
          <w:b w:val="0"/>
          <w:color w:val="auto"/>
          <w:sz w:val="22"/>
          <w:szCs w:val="22"/>
          <w:lang w:val="lt-LT"/>
        </w:rPr>
        <w:t xml:space="preserve">tinklo </w:t>
      </w:r>
      <w:r w:rsidR="003E4BB2" w:rsidRPr="007F238C">
        <w:rPr>
          <w:rFonts w:ascii="Arial" w:hAnsi="Arial" w:cs="Arial"/>
          <w:b w:val="0"/>
          <w:color w:val="auto"/>
          <w:sz w:val="22"/>
          <w:szCs w:val="22"/>
          <w:lang w:val="lt-LT"/>
        </w:rPr>
        <w:t>struktūra</w:t>
      </w:r>
      <w:r w:rsidR="00FB51C5" w:rsidRPr="007F238C">
        <w:rPr>
          <w:rFonts w:ascii="Arial" w:hAnsi="Arial" w:cs="Arial"/>
          <w:b w:val="0"/>
          <w:color w:val="auto"/>
          <w:sz w:val="22"/>
          <w:szCs w:val="22"/>
          <w:lang w:val="lt-LT"/>
        </w:rPr>
        <w:t>.</w:t>
      </w:r>
      <w:r w:rsidR="00FB51C5" w:rsidRPr="007F238C">
        <w:rPr>
          <w:rFonts w:ascii="Arial" w:hAnsi="Arial" w:cs="Arial"/>
          <w:color w:val="auto"/>
          <w:sz w:val="22"/>
          <w:szCs w:val="22"/>
          <w:lang w:val="lt-LT"/>
        </w:rPr>
        <w:br/>
      </w:r>
      <w:r w:rsidR="00FB51C5" w:rsidRPr="007F238C">
        <w:rPr>
          <w:rFonts w:ascii="Arial" w:hAnsi="Arial" w:cs="Arial"/>
          <w:color w:val="auto"/>
          <w:sz w:val="22"/>
          <w:szCs w:val="22"/>
          <w:lang w:val="lt-LT"/>
        </w:rPr>
        <w:br/>
      </w:r>
      <w:r w:rsidRPr="007F238C">
        <w:rPr>
          <w:rFonts w:ascii="Arial" w:hAnsi="Arial" w:cs="Arial"/>
          <w:noProof/>
          <w:szCs w:val="22"/>
          <w:lang w:val="lt-LT" w:eastAsia="lt-LT"/>
        </w:rPr>
        <w:drawing>
          <wp:inline distT="0" distB="0" distL="0" distR="0" wp14:anchorId="319F0ADF" wp14:editId="3D70EA73">
            <wp:extent cx="5343525" cy="2981325"/>
            <wp:effectExtent l="19050" t="0" r="9525" b="0"/>
            <wp:docPr id="39" name="Picture 695" descr="C:\Documents and Settings\Algirdas.Zabarauskas\My Documents\My Pictures\RRT\One layer NG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descr="C:\Documents and Settings\Algirdas.Zabarauskas\My Documents\My Pictures\RRT\One layer NGN.bmp"/>
                    <pic:cNvPicPr>
                      <a:picLocks noChangeAspect="1" noChangeArrowheads="1"/>
                    </pic:cNvPicPr>
                  </pic:nvPicPr>
                  <pic:blipFill>
                    <a:blip r:embed="rId17" cstate="print"/>
                    <a:srcRect/>
                    <a:stretch>
                      <a:fillRect/>
                    </a:stretch>
                  </pic:blipFill>
                  <pic:spPr bwMode="auto">
                    <a:xfrm>
                      <a:off x="0" y="0"/>
                      <a:ext cx="5343525" cy="2981325"/>
                    </a:xfrm>
                    <a:prstGeom prst="rect">
                      <a:avLst/>
                    </a:prstGeom>
                    <a:noFill/>
                    <a:ln w="9525">
                      <a:noFill/>
                      <a:miter lim="800000"/>
                      <a:headEnd/>
                      <a:tailEnd/>
                    </a:ln>
                  </pic:spPr>
                </pic:pic>
              </a:graphicData>
            </a:graphic>
          </wp:inline>
        </w:drawing>
      </w:r>
      <w:r w:rsidR="00FB51C5" w:rsidRPr="007F238C">
        <w:rPr>
          <w:rFonts w:ascii="Arial" w:hAnsi="Arial" w:cs="Arial"/>
          <w:color w:val="auto"/>
          <w:sz w:val="22"/>
          <w:szCs w:val="22"/>
          <w:lang w:val="lt-LT"/>
        </w:rPr>
        <w:br/>
      </w:r>
      <w:r w:rsidR="006F2F3E" w:rsidRPr="007F238C">
        <w:rPr>
          <w:rFonts w:ascii="Arial" w:hAnsi="Arial" w:cs="Arial"/>
          <w:b w:val="0"/>
          <w:color w:val="auto"/>
          <w:sz w:val="22"/>
          <w:szCs w:val="22"/>
          <w:lang w:val="lt-LT"/>
        </w:rPr>
        <w:t xml:space="preserve">Paveikslas </w:t>
      </w:r>
      <w:r w:rsidR="006F2F3E" w:rsidRPr="007F238C">
        <w:rPr>
          <w:rFonts w:ascii="Arial" w:hAnsi="Arial" w:cs="Arial"/>
          <w:b w:val="0"/>
          <w:color w:val="auto"/>
          <w:sz w:val="22"/>
          <w:szCs w:val="22"/>
          <w:lang w:val="lt-LT"/>
        </w:rPr>
        <w:fldChar w:fldCharType="begin"/>
      </w:r>
      <w:r w:rsidR="006F2F3E" w:rsidRPr="007F238C">
        <w:rPr>
          <w:rFonts w:ascii="Arial" w:hAnsi="Arial" w:cs="Arial"/>
          <w:b w:val="0"/>
          <w:color w:val="auto"/>
          <w:sz w:val="22"/>
          <w:szCs w:val="22"/>
          <w:lang w:val="lt-LT"/>
        </w:rPr>
        <w:instrText xml:space="preserve"> SEQ Paveikslas \* ARABIC </w:instrText>
      </w:r>
      <w:r w:rsidR="006F2F3E"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5</w:t>
      </w:r>
      <w:r w:rsidR="006F2F3E" w:rsidRPr="007F238C">
        <w:rPr>
          <w:rFonts w:ascii="Arial" w:hAnsi="Arial" w:cs="Arial"/>
          <w:b w:val="0"/>
          <w:color w:val="auto"/>
          <w:sz w:val="22"/>
          <w:szCs w:val="22"/>
          <w:lang w:val="lt-LT"/>
        </w:rPr>
        <w:fldChar w:fldCharType="end"/>
      </w:r>
      <w:r w:rsidR="006F2F3E" w:rsidRPr="007F238C">
        <w:rPr>
          <w:rFonts w:ascii="Arial" w:hAnsi="Arial" w:cs="Arial"/>
          <w:b w:val="0"/>
          <w:color w:val="auto"/>
          <w:sz w:val="22"/>
          <w:szCs w:val="22"/>
          <w:lang w:val="lt-LT"/>
        </w:rPr>
        <w:t xml:space="preserve">: </w:t>
      </w:r>
      <w:r w:rsidR="00FB51C5" w:rsidRPr="007F238C">
        <w:rPr>
          <w:rFonts w:ascii="Arial" w:hAnsi="Arial" w:cs="Arial"/>
          <w:b w:val="0"/>
          <w:color w:val="auto"/>
          <w:sz w:val="22"/>
          <w:szCs w:val="22"/>
          <w:lang w:val="lt-LT"/>
        </w:rPr>
        <w:t>NGN fiksuotojo ryšio tinklo struktūra.</w:t>
      </w:r>
    </w:p>
    <w:p w:rsidR="006F2F3E" w:rsidRPr="007F238C" w:rsidRDefault="006C24F8" w:rsidP="006F2F3E">
      <w:pPr>
        <w:pStyle w:val="Caption"/>
        <w:jc w:val="center"/>
        <w:rPr>
          <w:rFonts w:ascii="Arial" w:hAnsi="Arial" w:cs="Arial"/>
          <w:b w:val="0"/>
          <w:color w:val="auto"/>
          <w:sz w:val="22"/>
          <w:szCs w:val="22"/>
          <w:lang w:val="lt-LT"/>
        </w:rPr>
      </w:pPr>
      <w:r w:rsidRPr="007F238C">
        <w:rPr>
          <w:noProof/>
          <w:lang w:val="lt-LT" w:eastAsia="lt-LT"/>
        </w:rPr>
        <w:lastRenderedPageBreak/>
        <w:drawing>
          <wp:inline distT="0" distB="0" distL="0" distR="0" wp14:anchorId="2FDF04A9" wp14:editId="19C29ACB">
            <wp:extent cx="9775825" cy="5261310"/>
            <wp:effectExtent l="0" t="0" r="0" b="0"/>
            <wp:docPr id="3072" name="Picture 3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2"/>
                    <pic:cNvPicPr>
                      <a:picLocks noChangeAspect="1" noChangeArrowheads="1"/>
                    </pic:cNvPicPr>
                  </pic:nvPicPr>
                  <pic:blipFill>
                    <a:blip r:embed="rId18" cstate="print"/>
                    <a:srcRect/>
                    <a:stretch>
                      <a:fillRect/>
                    </a:stretch>
                  </pic:blipFill>
                  <pic:spPr bwMode="auto">
                    <a:xfrm>
                      <a:off x="0" y="0"/>
                      <a:ext cx="9775825" cy="5261310"/>
                    </a:xfrm>
                    <a:prstGeom prst="rect">
                      <a:avLst/>
                    </a:prstGeom>
                    <a:noFill/>
                  </pic:spPr>
                </pic:pic>
              </a:graphicData>
            </a:graphic>
          </wp:inline>
        </w:drawing>
      </w:r>
    </w:p>
    <w:p w:rsidR="006F2F3E" w:rsidRPr="007F238C" w:rsidRDefault="006F2F3E" w:rsidP="00892733">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Paveikslas </w:t>
      </w:r>
      <w:r w:rsidRPr="007F238C">
        <w:rPr>
          <w:rFonts w:ascii="Arial" w:hAnsi="Arial" w:cs="Arial"/>
          <w:b w:val="0"/>
          <w:color w:val="auto"/>
          <w:sz w:val="22"/>
          <w:szCs w:val="22"/>
          <w:lang w:val="lt-LT"/>
        </w:rPr>
        <w:fldChar w:fldCharType="begin"/>
      </w:r>
      <w:r w:rsidRPr="007F238C">
        <w:rPr>
          <w:rFonts w:ascii="Arial" w:hAnsi="Arial" w:cs="Arial"/>
          <w:b w:val="0"/>
          <w:color w:val="auto"/>
          <w:sz w:val="22"/>
          <w:szCs w:val="22"/>
          <w:lang w:val="lt-LT"/>
        </w:rPr>
        <w:instrText xml:space="preserve"> SEQ Paveikslas \* ARABIC </w:instrText>
      </w:r>
      <w:r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6</w:t>
      </w:r>
      <w:r w:rsidRPr="007F238C">
        <w:rPr>
          <w:rFonts w:ascii="Arial" w:hAnsi="Arial" w:cs="Arial"/>
          <w:b w:val="0"/>
          <w:color w:val="auto"/>
          <w:sz w:val="22"/>
          <w:szCs w:val="22"/>
          <w:lang w:val="lt-LT"/>
        </w:rPr>
        <w:fldChar w:fldCharType="end"/>
      </w:r>
      <w:r w:rsidR="002D2BB2" w:rsidRPr="007F238C">
        <w:rPr>
          <w:rFonts w:ascii="Arial" w:hAnsi="Arial" w:cs="Arial"/>
          <w:b w:val="0"/>
          <w:color w:val="auto"/>
          <w:sz w:val="22"/>
          <w:szCs w:val="22"/>
          <w:lang w:val="lt-LT"/>
        </w:rPr>
        <w:t xml:space="preserve">: </w:t>
      </w:r>
      <w:r w:rsidR="007B6EC6" w:rsidRPr="007F238C">
        <w:rPr>
          <w:rFonts w:ascii="Arial" w:hAnsi="Arial" w:cs="Arial"/>
          <w:b w:val="0"/>
          <w:color w:val="auto"/>
          <w:sz w:val="22"/>
          <w:szCs w:val="22"/>
          <w:lang w:val="lt-LT"/>
        </w:rPr>
        <w:t xml:space="preserve">Modeliuojamo </w:t>
      </w:r>
      <w:r w:rsidRPr="007F238C">
        <w:rPr>
          <w:rFonts w:ascii="Arial" w:hAnsi="Arial" w:cs="Arial"/>
          <w:b w:val="0"/>
          <w:color w:val="auto"/>
          <w:sz w:val="22"/>
          <w:szCs w:val="22"/>
          <w:lang w:val="lt-LT"/>
        </w:rPr>
        <w:t>NGN tinklo schema.</w:t>
      </w:r>
    </w:p>
    <w:p w:rsidR="006F2F3E" w:rsidRPr="007F238C" w:rsidRDefault="006F2F3E" w:rsidP="006F2F3E">
      <w:pPr>
        <w:rPr>
          <w:rFonts w:ascii="Arial" w:hAnsi="Arial" w:cs="Arial"/>
          <w:lang w:val="lt-LT"/>
        </w:rPr>
        <w:sectPr w:rsidR="006F2F3E" w:rsidRPr="007F238C" w:rsidSect="006F2F3E">
          <w:pgSz w:w="16840" w:h="11907" w:orient="landscape" w:code="9"/>
          <w:pgMar w:top="1701" w:right="765" w:bottom="567" w:left="680" w:header="567" w:footer="284" w:gutter="0"/>
          <w:cols w:space="1296"/>
          <w:titlePg/>
          <w:docGrid w:linePitch="360"/>
        </w:sectPr>
      </w:pPr>
    </w:p>
    <w:p w:rsidR="0049612F" w:rsidRPr="007F238C" w:rsidRDefault="0049612F" w:rsidP="0049612F">
      <w:pPr>
        <w:pStyle w:val="Caption"/>
        <w:spacing w:after="120" w:line="360" w:lineRule="auto"/>
        <w:rPr>
          <w:rFonts w:ascii="Arial" w:hAnsi="Arial" w:cs="Arial"/>
          <w:color w:val="auto"/>
          <w:sz w:val="22"/>
          <w:szCs w:val="22"/>
          <w:lang w:val="lt-LT"/>
        </w:rPr>
      </w:pPr>
    </w:p>
    <w:p w:rsidR="00BA2CA0" w:rsidRPr="007F238C" w:rsidRDefault="00BA2CA0" w:rsidP="00E92E8F">
      <w:pPr>
        <w:pStyle w:val="Heading2"/>
        <w:numPr>
          <w:ilvl w:val="1"/>
          <w:numId w:val="2"/>
        </w:numPr>
        <w:spacing w:after="120" w:line="360" w:lineRule="auto"/>
        <w:ind w:left="692" w:hanging="357"/>
        <w:rPr>
          <w:rFonts w:ascii="Arial" w:hAnsi="Arial" w:cs="Arial"/>
          <w:i/>
          <w:color w:val="auto"/>
          <w:sz w:val="28"/>
          <w:lang w:val="lt-LT"/>
        </w:rPr>
      </w:pPr>
      <w:bookmarkStart w:id="16" w:name="_Toc346206025"/>
      <w:r w:rsidRPr="007F238C">
        <w:rPr>
          <w:rFonts w:ascii="Arial" w:hAnsi="Arial" w:cs="Arial"/>
          <w:i/>
          <w:color w:val="auto"/>
          <w:sz w:val="28"/>
          <w:lang w:val="lt-LT"/>
        </w:rPr>
        <w:t>Priedai sąnaudoms padengti</w:t>
      </w:r>
      <w:bookmarkEnd w:id="16"/>
    </w:p>
    <w:p w:rsidR="00AA10D5" w:rsidRPr="007F238C" w:rsidRDefault="00FB51C5" w:rsidP="00E7513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Kaip jau buvo </w:t>
      </w:r>
      <w:r w:rsidR="003B197E" w:rsidRPr="007F238C">
        <w:rPr>
          <w:rFonts w:ascii="Arial" w:hAnsi="Arial" w:cs="Arial"/>
          <w:b w:val="0"/>
          <w:color w:val="auto"/>
          <w:sz w:val="22"/>
          <w:szCs w:val="22"/>
          <w:lang w:val="lt-LT"/>
        </w:rPr>
        <w:t xml:space="preserve">paminėta </w:t>
      </w:r>
      <w:r w:rsidRPr="007F238C">
        <w:rPr>
          <w:rFonts w:ascii="Arial" w:hAnsi="Arial" w:cs="Arial"/>
          <w:b w:val="0"/>
          <w:color w:val="auto"/>
          <w:sz w:val="22"/>
          <w:szCs w:val="22"/>
          <w:lang w:val="lt-LT"/>
        </w:rPr>
        <w:t xml:space="preserve">2.2 skyriuje </w:t>
      </w:r>
      <w:r w:rsidR="000542BF" w:rsidRPr="007F238C">
        <w:rPr>
          <w:rFonts w:ascii="Arial" w:hAnsi="Arial" w:cs="Arial"/>
          <w:b w:val="0"/>
          <w:i/>
          <w:color w:val="auto"/>
          <w:sz w:val="22"/>
          <w:szCs w:val="22"/>
          <w:lang w:val="lt-LT"/>
        </w:rPr>
        <w:t>Padidė</w:t>
      </w:r>
      <w:r w:rsidR="003B197E" w:rsidRPr="007F238C">
        <w:rPr>
          <w:rFonts w:ascii="Arial" w:hAnsi="Arial" w:cs="Arial"/>
          <w:b w:val="0"/>
          <w:i/>
          <w:color w:val="auto"/>
          <w:sz w:val="22"/>
          <w:szCs w:val="22"/>
          <w:lang w:val="lt-LT"/>
        </w:rPr>
        <w:t>jimai</w:t>
      </w:r>
      <w:r w:rsidR="003B197E" w:rsidRPr="007F238C">
        <w:rPr>
          <w:rFonts w:ascii="Arial" w:hAnsi="Arial" w:cs="Arial"/>
          <w:b w:val="0"/>
          <w:color w:val="auto"/>
          <w:sz w:val="22"/>
          <w:szCs w:val="22"/>
          <w:lang w:val="lt-LT"/>
        </w:rPr>
        <w:t xml:space="preserve">, </w:t>
      </w:r>
      <w:r w:rsidR="00E7513C" w:rsidRPr="007F238C">
        <w:rPr>
          <w:rFonts w:ascii="Arial" w:hAnsi="Arial" w:cs="Arial"/>
          <w:b w:val="0"/>
          <w:color w:val="auto"/>
          <w:sz w:val="22"/>
          <w:szCs w:val="22"/>
          <w:lang w:val="lt-LT"/>
        </w:rPr>
        <w:t xml:space="preserve">siekiant </w:t>
      </w:r>
      <w:r w:rsidR="003B197E" w:rsidRPr="007F238C">
        <w:rPr>
          <w:rFonts w:ascii="Arial" w:hAnsi="Arial" w:cs="Arial"/>
          <w:b w:val="0"/>
          <w:color w:val="auto"/>
          <w:sz w:val="22"/>
          <w:szCs w:val="22"/>
          <w:lang w:val="lt-LT"/>
        </w:rPr>
        <w:t>įvertinti BU-LRAIC modelyje sąnaudas, susijusias su tinklo priežiūra ir palaikymu, administracija ir veiklos palaikymu, kapitalo sąnaudomis, tinklo valdymo sistema, bus naudojami priedai minėtoms sąnaudoms padengti. Paklausa teikiamoms paslaugos daro d</w:t>
      </w:r>
      <w:r w:rsidR="00892733" w:rsidRPr="007F238C">
        <w:rPr>
          <w:rFonts w:ascii="Arial" w:hAnsi="Arial" w:cs="Arial"/>
          <w:b w:val="0"/>
          <w:color w:val="auto"/>
          <w:sz w:val="22"/>
          <w:szCs w:val="22"/>
          <w:lang w:val="lt-LT"/>
        </w:rPr>
        <w:t>id</w:t>
      </w:r>
      <w:r w:rsidR="003B197E" w:rsidRPr="007F238C">
        <w:rPr>
          <w:rFonts w:ascii="Arial" w:hAnsi="Arial" w:cs="Arial"/>
          <w:b w:val="0"/>
          <w:color w:val="auto"/>
          <w:sz w:val="22"/>
          <w:szCs w:val="22"/>
          <w:lang w:val="lt-LT"/>
        </w:rPr>
        <w:t>žiausią įtaką tinklo struktūra</w:t>
      </w:r>
      <w:r w:rsidR="00892733" w:rsidRPr="007F238C">
        <w:rPr>
          <w:rFonts w:ascii="Arial" w:hAnsi="Arial" w:cs="Arial"/>
          <w:b w:val="0"/>
          <w:color w:val="auto"/>
          <w:sz w:val="22"/>
          <w:szCs w:val="22"/>
          <w:lang w:val="lt-LT"/>
        </w:rPr>
        <w:t>i ir plėtrai. Didėjanti paklaus</w:t>
      </w:r>
      <w:r w:rsidR="003B197E" w:rsidRPr="007F238C">
        <w:rPr>
          <w:rFonts w:ascii="Arial" w:hAnsi="Arial" w:cs="Arial"/>
          <w:b w:val="0"/>
          <w:color w:val="auto"/>
          <w:sz w:val="22"/>
          <w:szCs w:val="22"/>
          <w:lang w:val="lt-LT"/>
        </w:rPr>
        <w:t xml:space="preserve">a reikalauja daugiau tinklo pajėgumų ir atitinkamų tinklo elementų. Tai didina tinklo priežiūros ir palaikymo sąnaudas (tinklo kūrimui ir priežiūrai reikia daugiau inžinierių). </w:t>
      </w:r>
      <w:r w:rsidR="00AA10D5" w:rsidRPr="007F238C">
        <w:rPr>
          <w:rFonts w:ascii="Arial" w:hAnsi="Arial" w:cs="Arial"/>
          <w:b w:val="0"/>
          <w:color w:val="auto"/>
          <w:sz w:val="22"/>
          <w:szCs w:val="22"/>
          <w:lang w:val="lt-LT"/>
        </w:rPr>
        <w:t>Su tinklo priežiūra ir palaikymu susijusios sąnaudos (tiksliau, žmonių skaičiau</w:t>
      </w:r>
      <w:r w:rsidR="00E7513C" w:rsidRPr="007F238C">
        <w:rPr>
          <w:rFonts w:ascii="Arial" w:hAnsi="Arial" w:cs="Arial"/>
          <w:b w:val="0"/>
          <w:color w:val="auto"/>
          <w:sz w:val="22"/>
          <w:szCs w:val="22"/>
          <w:lang w:val="lt-LT"/>
        </w:rPr>
        <w:t>s</w:t>
      </w:r>
      <w:r w:rsidR="00AA10D5" w:rsidRPr="007F238C">
        <w:rPr>
          <w:rFonts w:ascii="Arial" w:hAnsi="Arial" w:cs="Arial"/>
          <w:b w:val="0"/>
          <w:color w:val="auto"/>
          <w:sz w:val="22"/>
          <w:szCs w:val="22"/>
          <w:lang w:val="lt-LT"/>
        </w:rPr>
        <w:t xml:space="preserve"> augimas) įtakoja administracijos ir veiklos palaikymo bei kapitalo sąnaudas. Paslaugų paklausos ir priedų tam tikroms sąnaudoms padengt, sąryšis pateiktas </w:t>
      </w:r>
      <w:r w:rsidR="00E7513C" w:rsidRPr="007F238C">
        <w:rPr>
          <w:rFonts w:ascii="Arial" w:hAnsi="Arial" w:cs="Arial"/>
          <w:b w:val="0"/>
          <w:color w:val="auto"/>
          <w:sz w:val="22"/>
          <w:szCs w:val="22"/>
          <w:lang w:val="lt-LT"/>
        </w:rPr>
        <w:t>7</w:t>
      </w:r>
      <w:r w:rsidR="00AA10D5" w:rsidRPr="007F238C">
        <w:rPr>
          <w:rFonts w:ascii="Arial" w:hAnsi="Arial" w:cs="Arial"/>
          <w:b w:val="0"/>
          <w:color w:val="auto"/>
          <w:sz w:val="22"/>
          <w:szCs w:val="22"/>
          <w:lang w:val="lt-LT"/>
        </w:rPr>
        <w:t xml:space="preserve"> paveiksle. </w:t>
      </w:r>
    </w:p>
    <w:p w:rsidR="00AA10D5" w:rsidRPr="007F238C" w:rsidRDefault="00D11488" w:rsidP="002D479A">
      <w:pPr>
        <w:pStyle w:val="Caption"/>
        <w:rPr>
          <w:rFonts w:ascii="Arial" w:hAnsi="Arial" w:cs="Arial"/>
          <w:color w:val="auto"/>
          <w:sz w:val="22"/>
          <w:szCs w:val="22"/>
          <w:lang w:val="lt-LT"/>
        </w:rPr>
      </w:pPr>
      <w:r w:rsidRPr="007F238C">
        <w:rPr>
          <w:rFonts w:ascii="Arial" w:hAnsi="Arial" w:cs="Arial"/>
          <w:noProof/>
          <w:color w:val="auto"/>
          <w:sz w:val="22"/>
          <w:szCs w:val="22"/>
          <w:lang w:val="lt-LT" w:eastAsia="lt-LT"/>
        </w:rPr>
        <mc:AlternateContent>
          <mc:Choice Requires="wpg">
            <w:drawing>
              <wp:inline distT="0" distB="0" distL="0" distR="0" wp14:anchorId="59B91797" wp14:editId="2CCADE63">
                <wp:extent cx="5486400" cy="1276350"/>
                <wp:effectExtent l="0" t="0" r="0" b="0"/>
                <wp:docPr id="76"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1276350"/>
                          <a:chOff x="1953" y="5016"/>
                          <a:chExt cx="8640" cy="1395"/>
                        </a:xfrm>
                      </wpg:grpSpPr>
                      <wpg:grpSp>
                        <wpg:cNvPr id="77" name="Group 41"/>
                        <wpg:cNvGrpSpPr>
                          <a:grpSpLocks/>
                        </wpg:cNvGrpSpPr>
                        <wpg:grpSpPr bwMode="auto">
                          <a:xfrm>
                            <a:off x="1953" y="5334"/>
                            <a:ext cx="8640" cy="1077"/>
                            <a:chOff x="1953" y="5016"/>
                            <a:chExt cx="8640" cy="1077"/>
                          </a:xfrm>
                        </wpg:grpSpPr>
                        <wps:wsp>
                          <wps:cNvPr id="79" name="Text Box 42"/>
                          <wps:cNvSpPr txBox="1">
                            <a:spLocks noChangeArrowheads="1"/>
                          </wps:cNvSpPr>
                          <wps:spPr bwMode="auto">
                            <a:xfrm>
                              <a:off x="1953" y="5373"/>
                              <a:ext cx="126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C65BE0" w:rsidRDefault="007F238C" w:rsidP="005F3E71">
                                <w:pPr>
                                  <w:rPr>
                                    <w:rFonts w:ascii="Arial" w:hAnsi="Arial" w:cs="Arial"/>
                                    <w:b/>
                                    <w:sz w:val="18"/>
                                    <w:szCs w:val="18"/>
                                    <w:lang w:val="en-US"/>
                                  </w:rPr>
                                </w:pPr>
                                <w:r>
                                  <w:rPr>
                                    <w:rFonts w:ascii="Arial" w:hAnsi="Arial" w:cs="Arial"/>
                                    <w:b/>
                                    <w:sz w:val="18"/>
                                    <w:szCs w:val="18"/>
                                    <w:lang w:val="en-US"/>
                                  </w:rPr>
                                  <w:t>Paklausa tinklui</w:t>
                                </w:r>
                              </w:p>
                            </w:txbxContent>
                          </wps:txbx>
                          <wps:bodyPr rot="0" vert="horz" wrap="square" lIns="91440" tIns="45720" rIns="91440" bIns="45720" anchor="t" anchorCtr="0" upright="1">
                            <a:noAutofit/>
                          </wps:bodyPr>
                        </wps:wsp>
                        <wps:wsp>
                          <wps:cNvPr id="80" name="Text Box 43"/>
                          <wps:cNvSpPr txBox="1">
                            <a:spLocks noChangeArrowheads="1"/>
                          </wps:cNvSpPr>
                          <wps:spPr bwMode="auto">
                            <a:xfrm>
                              <a:off x="3573" y="5373"/>
                              <a:ext cx="162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C65BE0" w:rsidRDefault="007F238C" w:rsidP="005F3E71">
                                <w:pPr>
                                  <w:rPr>
                                    <w:rFonts w:ascii="Arial" w:hAnsi="Arial" w:cs="Arial"/>
                                    <w:b/>
                                    <w:sz w:val="18"/>
                                    <w:szCs w:val="18"/>
                                    <w:lang w:val="en-US"/>
                                  </w:rPr>
                                </w:pPr>
                                <w:r>
                                  <w:rPr>
                                    <w:rFonts w:ascii="Arial" w:hAnsi="Arial" w:cs="Arial"/>
                                    <w:b/>
                                    <w:sz w:val="18"/>
                                    <w:szCs w:val="18"/>
                                    <w:lang w:val="en-US"/>
                                  </w:rPr>
                                  <w:t>Tinklo infrastruktūra</w:t>
                                </w:r>
                              </w:p>
                            </w:txbxContent>
                          </wps:txbx>
                          <wps:bodyPr rot="0" vert="horz" wrap="square" lIns="91440" tIns="45720" rIns="91440" bIns="45720" anchor="t" anchorCtr="0" upright="1">
                            <a:noAutofit/>
                          </wps:bodyPr>
                        </wps:wsp>
                        <wps:wsp>
                          <wps:cNvPr id="81" name="Text Box 44"/>
                          <wps:cNvSpPr txBox="1">
                            <a:spLocks noChangeArrowheads="1"/>
                          </wps:cNvSpPr>
                          <wps:spPr bwMode="auto">
                            <a:xfrm>
                              <a:off x="5553" y="5373"/>
                              <a:ext cx="198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C65BE0" w:rsidRDefault="007F238C" w:rsidP="005F3E71">
                                <w:pPr>
                                  <w:rPr>
                                    <w:rFonts w:ascii="Arial" w:hAnsi="Arial" w:cs="Arial"/>
                                    <w:b/>
                                    <w:sz w:val="18"/>
                                    <w:szCs w:val="18"/>
                                    <w:lang w:val="en-US"/>
                                  </w:rPr>
                                </w:pPr>
                                <w:r>
                                  <w:rPr>
                                    <w:rFonts w:ascii="Arial" w:hAnsi="Arial" w:cs="Arial"/>
                                    <w:b/>
                                    <w:sz w:val="18"/>
                                    <w:szCs w:val="18"/>
                                    <w:lang w:val="en-US"/>
                                  </w:rPr>
                                  <w:t xml:space="preserve">Su tinklu susijusios veiklos sąnaudos </w:t>
                                </w:r>
                              </w:p>
                            </w:txbxContent>
                          </wps:txbx>
                          <wps:bodyPr rot="0" vert="horz" wrap="square" lIns="91440" tIns="45720" rIns="91440" bIns="45720" anchor="t" anchorCtr="0" upright="1">
                            <a:noAutofit/>
                          </wps:bodyPr>
                        </wps:wsp>
                        <wps:wsp>
                          <wps:cNvPr id="82" name="Text Box 45"/>
                          <wps:cNvSpPr txBox="1">
                            <a:spLocks noChangeArrowheads="1"/>
                          </wps:cNvSpPr>
                          <wps:spPr bwMode="auto">
                            <a:xfrm>
                              <a:off x="7893" y="5373"/>
                              <a:ext cx="270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C65BE0" w:rsidRDefault="007F238C" w:rsidP="005F3E71">
                                <w:pPr>
                                  <w:rPr>
                                    <w:rFonts w:ascii="Arial" w:hAnsi="Arial" w:cs="Arial"/>
                                    <w:b/>
                                    <w:sz w:val="18"/>
                                    <w:szCs w:val="18"/>
                                    <w:lang w:val="en-US"/>
                                  </w:rPr>
                                </w:pPr>
                                <w:r>
                                  <w:rPr>
                                    <w:rFonts w:ascii="Arial" w:hAnsi="Arial" w:cs="Arial"/>
                                    <w:b/>
                                    <w:sz w:val="18"/>
                                    <w:szCs w:val="18"/>
                                    <w:lang w:val="en-US"/>
                                  </w:rPr>
                                  <w:t>Administracios/veiklos palaikymo ir kapitalo sąnaudos</w:t>
                                </w:r>
                              </w:p>
                            </w:txbxContent>
                          </wps:txbx>
                          <wps:bodyPr rot="0" vert="horz" wrap="square" lIns="91440" tIns="45720" rIns="91440" bIns="45720" anchor="t" anchorCtr="0" upright="1">
                            <a:noAutofit/>
                          </wps:bodyPr>
                        </wps:wsp>
                        <wps:wsp>
                          <wps:cNvPr id="83" name="Line 46"/>
                          <wps:cNvCnPr/>
                          <wps:spPr bwMode="auto">
                            <a:xfrm>
                              <a:off x="3213" y="5733"/>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 name="Line 47"/>
                          <wps:cNvCnPr/>
                          <wps:spPr bwMode="auto">
                            <a:xfrm>
                              <a:off x="5193" y="5733"/>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 name="Line 48"/>
                          <wps:cNvCnPr/>
                          <wps:spPr bwMode="auto">
                            <a:xfrm>
                              <a:off x="7533" y="5733"/>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6" name="Line 49"/>
                          <wps:cNvCnPr/>
                          <wps:spPr bwMode="auto">
                            <a:xfrm flipH="1">
                              <a:off x="4473" y="5016"/>
                              <a:ext cx="4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50"/>
                          <wps:cNvCnPr/>
                          <wps:spPr bwMode="auto">
                            <a:xfrm>
                              <a:off x="6453" y="5031"/>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51"/>
                          <wps:cNvCnPr/>
                          <wps:spPr bwMode="auto">
                            <a:xfrm flipV="1">
                              <a:off x="9333" y="5016"/>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52"/>
                          <wps:cNvCnPr/>
                          <wps:spPr bwMode="auto">
                            <a:xfrm>
                              <a:off x="4473" y="5016"/>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90" name="Text Box 53"/>
                        <wps:cNvSpPr txBox="1">
                          <a:spLocks noChangeArrowheads="1"/>
                        </wps:cNvSpPr>
                        <wps:spPr bwMode="auto">
                          <a:xfrm>
                            <a:off x="4833" y="5016"/>
                            <a:ext cx="12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Pr="00A42C7B" w:rsidRDefault="007F238C" w:rsidP="005F3E71">
                              <w:pPr>
                                <w:jc w:val="center"/>
                                <w:rPr>
                                  <w:lang w:val="en-US"/>
                                </w:rPr>
                              </w:pPr>
                              <w:r>
                                <w:rPr>
                                  <w:lang w:val="en-US"/>
                                </w:rPr>
                                <w:t>%</w:t>
                              </w:r>
                            </w:p>
                          </w:txbxContent>
                        </wps:txbx>
                        <wps:bodyPr rot="0" vert="horz" wrap="square" lIns="91440" tIns="45720" rIns="91440" bIns="45720" anchor="t" anchorCtr="0" upright="1">
                          <a:noAutofit/>
                        </wps:bodyPr>
                      </wps:wsp>
                      <wps:wsp>
                        <wps:cNvPr id="91" name="Text Box 54"/>
                        <wps:cNvSpPr txBox="1">
                          <a:spLocks noChangeArrowheads="1"/>
                        </wps:cNvSpPr>
                        <wps:spPr bwMode="auto">
                          <a:xfrm>
                            <a:off x="7173" y="5046"/>
                            <a:ext cx="12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F238C" w:rsidRPr="00A42C7B" w:rsidRDefault="007F238C" w:rsidP="005F3E71">
                              <w:pPr>
                                <w:jc w:val="center"/>
                                <w:rPr>
                                  <w:lang w:val="en-US"/>
                                </w:rPr>
                              </w:pPr>
                              <w:r>
                                <w:rPr>
                                  <w:lang w:val="en-US"/>
                                </w:rPr>
                                <w:t>%</w:t>
                              </w:r>
                            </w:p>
                          </w:txbxContent>
                        </wps:txbx>
                        <wps:bodyPr rot="0" vert="horz" wrap="square" lIns="91440" tIns="45720" rIns="91440" bIns="45720" anchor="t" anchorCtr="0" upright="1">
                          <a:noAutofit/>
                        </wps:bodyPr>
                      </wps:wsp>
                    </wpg:wgp>
                  </a:graphicData>
                </a:graphic>
              </wp:inline>
            </w:drawing>
          </mc:Choice>
          <mc:Fallback>
            <w:pict>
              <v:group id="Group 76" o:spid="_x0000_s1068" style="width:6in;height:100.5pt;mso-position-horizontal-relative:char;mso-position-vertical-relative:line" coordorigin="1953,5016" coordsize="8640,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">
                <v:group id="Group 41" o:spid="_x0000_s1069" style="position:absolute;left:1953;top:5334;width:8640;height:1077" coordorigin="1953,5016" coordsize="8640,10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shape id="Text Box 42" o:spid="_x0000_s1070" type="#_x0000_t202" style="position:absolute;left:1953;top:5373;width:12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MDUcQA&#10;AADbAAAADwAAAGRycy9kb3ducmV2LnhtbESP3YrCMBSE7xd8h3AEbxZN9cLVahTxB5QVwZ8HODTH&#10;trQ5KU1s69tvFhb2cpiZb5jlujOlaKh2uWUF41EEgjixOudUweN+GM5AOI+ssbRMCt7kYL3qfSwx&#10;1rblKzU3n4oAYRejgsz7KpbSJRkZdCNbEQfvaWuDPsg6lbrGNsBNKSdRNJUGcw4LGVa0zSgpbi+j&#10;4Nhedg2e7pf9/PNUyO/3uWiKRKlBv9ssQHjq/H/4r33UCr7m8Psl/AC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DA1HEAAAA2wAAAA8AAAAAAAAAAAAAAAAAmAIAAGRycy9k&#10;b3ducmV2LnhtbFBLBQYAAAAABAAEAPUAAACJAwAAAAA=&#10;" fillcolor="#ddd" stroked="f">
                    <v:textbox>
                      <w:txbxContent>
                        <w:p w:rsidR="007F238C" w:rsidRPr="00C65BE0" w:rsidRDefault="007F238C" w:rsidP="005F3E71">
                          <w:pPr>
                            <w:rPr>
                              <w:rFonts w:ascii="Arial" w:hAnsi="Arial" w:cs="Arial"/>
                              <w:b/>
                              <w:sz w:val="18"/>
                              <w:szCs w:val="18"/>
                              <w:lang w:val="en-US"/>
                            </w:rPr>
                          </w:pPr>
                          <w:proofErr w:type="spellStart"/>
                          <w:r>
                            <w:rPr>
                              <w:rFonts w:ascii="Arial" w:hAnsi="Arial" w:cs="Arial"/>
                              <w:b/>
                              <w:sz w:val="18"/>
                              <w:szCs w:val="18"/>
                              <w:lang w:val="en-US"/>
                            </w:rPr>
                            <w:t>Paklausa</w:t>
                          </w:r>
                          <w:proofErr w:type="spellEnd"/>
                          <w:r>
                            <w:rPr>
                              <w:rFonts w:ascii="Arial" w:hAnsi="Arial" w:cs="Arial"/>
                              <w:b/>
                              <w:sz w:val="18"/>
                              <w:szCs w:val="18"/>
                              <w:lang w:val="en-US"/>
                            </w:rPr>
                            <w:t xml:space="preserve"> </w:t>
                          </w:r>
                          <w:proofErr w:type="spellStart"/>
                          <w:r>
                            <w:rPr>
                              <w:rFonts w:ascii="Arial" w:hAnsi="Arial" w:cs="Arial"/>
                              <w:b/>
                              <w:sz w:val="18"/>
                              <w:szCs w:val="18"/>
                              <w:lang w:val="en-US"/>
                            </w:rPr>
                            <w:t>tinklui</w:t>
                          </w:r>
                          <w:proofErr w:type="spellEnd"/>
                        </w:p>
                      </w:txbxContent>
                    </v:textbox>
                  </v:shape>
                  <v:shape id="Text Box 43" o:spid="_x0000_s1071" type="#_x0000_t202" style="position:absolute;left:3573;top:5373;width:16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za68AA&#10;AADbAAAADwAAAGRycy9kb3ducmV2LnhtbERPy4rCMBTdC/5DuIIb0VQXoh2jDD5AUQR1PuDS3GlL&#10;m5vSxLb+vVkILg/nvdp0phQN1S63rGA6iUAQJ1bnnCr4exzGCxDOI2ssLZOCFznYrPu9Fcbatnyj&#10;5u5TEULYxagg876KpXRJRgbdxFbEgfu3tUEfYJ1KXWMbwk0pZ1E0lwZzDg0ZVrTNKCnuT6Pg2F53&#10;DZ4e1/1ydCrk+XUpmiJRajjofn9AeOr8V/xxH7WCRVgfvoQf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uza68AAAADbAAAADwAAAAAAAAAAAAAAAACYAgAAZHJzL2Rvd25y&#10;ZXYueG1sUEsFBgAAAAAEAAQA9QAAAIUDAAAAAA==&#10;" fillcolor="#ddd" stroked="f">
                    <v:textbox>
                      <w:txbxContent>
                        <w:p w:rsidR="007F238C" w:rsidRPr="00C65BE0" w:rsidRDefault="007F238C" w:rsidP="005F3E71">
                          <w:pPr>
                            <w:rPr>
                              <w:rFonts w:ascii="Arial" w:hAnsi="Arial" w:cs="Arial"/>
                              <w:b/>
                              <w:sz w:val="18"/>
                              <w:szCs w:val="18"/>
                              <w:lang w:val="en-US"/>
                            </w:rPr>
                          </w:pPr>
                          <w:proofErr w:type="spellStart"/>
                          <w:r>
                            <w:rPr>
                              <w:rFonts w:ascii="Arial" w:hAnsi="Arial" w:cs="Arial"/>
                              <w:b/>
                              <w:sz w:val="18"/>
                              <w:szCs w:val="18"/>
                              <w:lang w:val="en-US"/>
                            </w:rPr>
                            <w:t>Tinklo</w:t>
                          </w:r>
                          <w:proofErr w:type="spellEnd"/>
                          <w:r>
                            <w:rPr>
                              <w:rFonts w:ascii="Arial" w:hAnsi="Arial" w:cs="Arial"/>
                              <w:b/>
                              <w:sz w:val="18"/>
                              <w:szCs w:val="18"/>
                              <w:lang w:val="en-US"/>
                            </w:rPr>
                            <w:t xml:space="preserve"> </w:t>
                          </w:r>
                          <w:proofErr w:type="spellStart"/>
                          <w:r>
                            <w:rPr>
                              <w:rFonts w:ascii="Arial" w:hAnsi="Arial" w:cs="Arial"/>
                              <w:b/>
                              <w:sz w:val="18"/>
                              <w:szCs w:val="18"/>
                              <w:lang w:val="en-US"/>
                            </w:rPr>
                            <w:t>infrastruktūra</w:t>
                          </w:r>
                          <w:proofErr w:type="spellEnd"/>
                        </w:p>
                      </w:txbxContent>
                    </v:textbox>
                  </v:shape>
                  <v:shape id="Text Box 44" o:spid="_x0000_s1072" type="#_x0000_t202" style="position:absolute;left:5553;top:5373;width:19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B/cMMA&#10;AADbAAAADwAAAGRycy9kb3ducmV2LnhtbESP3YrCMBSE7wXfIRxhb0RTvVi0GkX8AcVF8OcBDs2x&#10;LW1OShPb+vabBWEvh5n5hlmuO1OKhmqXW1YwGUcgiBOrc04VPO6H0QyE88gaS8uk4E0O1qt+b4mx&#10;ti1fqbn5VAQIuxgVZN5XsZQuycigG9uKOHhPWxv0Qdap1DW2AW5KOY2ib2kw57CQYUXbjJLi9jIK&#10;ju1l1+DpftnPh6dCnt8/RVMkSn0Nus0ChKfO/4c/7aNWMJvA35fwA+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B/cMMAAADbAAAADwAAAAAAAAAAAAAAAACYAgAAZHJzL2Rv&#10;d25yZXYueG1sUEsFBgAAAAAEAAQA9QAAAIgDAAAAAA==&#10;" fillcolor="#ddd" stroked="f">
                    <v:textbox>
                      <w:txbxContent>
                        <w:p w:rsidR="007F238C" w:rsidRPr="00C65BE0" w:rsidRDefault="007F238C" w:rsidP="005F3E71">
                          <w:pPr>
                            <w:rPr>
                              <w:rFonts w:ascii="Arial" w:hAnsi="Arial" w:cs="Arial"/>
                              <w:b/>
                              <w:sz w:val="18"/>
                              <w:szCs w:val="18"/>
                              <w:lang w:val="en-US"/>
                            </w:rPr>
                          </w:pPr>
                          <w:r>
                            <w:rPr>
                              <w:rFonts w:ascii="Arial" w:hAnsi="Arial" w:cs="Arial"/>
                              <w:b/>
                              <w:sz w:val="18"/>
                              <w:szCs w:val="18"/>
                              <w:lang w:val="en-US"/>
                            </w:rPr>
                            <w:t xml:space="preserve">Su </w:t>
                          </w:r>
                          <w:proofErr w:type="spellStart"/>
                          <w:r>
                            <w:rPr>
                              <w:rFonts w:ascii="Arial" w:hAnsi="Arial" w:cs="Arial"/>
                              <w:b/>
                              <w:sz w:val="18"/>
                              <w:szCs w:val="18"/>
                              <w:lang w:val="en-US"/>
                            </w:rPr>
                            <w:t>tinklu</w:t>
                          </w:r>
                          <w:proofErr w:type="spellEnd"/>
                          <w:r>
                            <w:rPr>
                              <w:rFonts w:ascii="Arial" w:hAnsi="Arial" w:cs="Arial"/>
                              <w:b/>
                              <w:sz w:val="18"/>
                              <w:szCs w:val="18"/>
                              <w:lang w:val="en-US"/>
                            </w:rPr>
                            <w:t xml:space="preserve"> </w:t>
                          </w:r>
                          <w:proofErr w:type="spellStart"/>
                          <w:r>
                            <w:rPr>
                              <w:rFonts w:ascii="Arial" w:hAnsi="Arial" w:cs="Arial"/>
                              <w:b/>
                              <w:sz w:val="18"/>
                              <w:szCs w:val="18"/>
                              <w:lang w:val="en-US"/>
                            </w:rPr>
                            <w:t>susijusios</w:t>
                          </w:r>
                          <w:proofErr w:type="spellEnd"/>
                          <w:r>
                            <w:rPr>
                              <w:rFonts w:ascii="Arial" w:hAnsi="Arial" w:cs="Arial"/>
                              <w:b/>
                              <w:sz w:val="18"/>
                              <w:szCs w:val="18"/>
                              <w:lang w:val="en-US"/>
                            </w:rPr>
                            <w:t xml:space="preserve"> </w:t>
                          </w:r>
                          <w:proofErr w:type="spellStart"/>
                          <w:r>
                            <w:rPr>
                              <w:rFonts w:ascii="Arial" w:hAnsi="Arial" w:cs="Arial"/>
                              <w:b/>
                              <w:sz w:val="18"/>
                              <w:szCs w:val="18"/>
                              <w:lang w:val="en-US"/>
                            </w:rPr>
                            <w:t>veiklos</w:t>
                          </w:r>
                          <w:proofErr w:type="spellEnd"/>
                          <w:r>
                            <w:rPr>
                              <w:rFonts w:ascii="Arial" w:hAnsi="Arial" w:cs="Arial"/>
                              <w:b/>
                              <w:sz w:val="18"/>
                              <w:szCs w:val="18"/>
                              <w:lang w:val="en-US"/>
                            </w:rPr>
                            <w:t xml:space="preserve"> </w:t>
                          </w:r>
                          <w:proofErr w:type="spellStart"/>
                          <w:r>
                            <w:rPr>
                              <w:rFonts w:ascii="Arial" w:hAnsi="Arial" w:cs="Arial"/>
                              <w:b/>
                              <w:sz w:val="18"/>
                              <w:szCs w:val="18"/>
                              <w:lang w:val="en-US"/>
                            </w:rPr>
                            <w:t>sąnaudos</w:t>
                          </w:r>
                          <w:proofErr w:type="spellEnd"/>
                          <w:r>
                            <w:rPr>
                              <w:rFonts w:ascii="Arial" w:hAnsi="Arial" w:cs="Arial"/>
                              <w:b/>
                              <w:sz w:val="18"/>
                              <w:szCs w:val="18"/>
                              <w:lang w:val="en-US"/>
                            </w:rPr>
                            <w:t xml:space="preserve"> </w:t>
                          </w:r>
                        </w:p>
                      </w:txbxContent>
                    </v:textbox>
                  </v:shape>
                  <v:shape id="Text Box 45" o:spid="_x0000_s1073" type="#_x0000_t202" style="position:absolute;left:7893;top:5373;width:27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LhB8UA&#10;AADbAAAADwAAAGRycy9kb3ducmV2LnhtbESPzWrDMBCE74G+g9hCL6GRk0NJ3SghtCnENBiS9AEW&#10;aWMbWytjqf55+6pQyHGYmW+YzW60jeip85VjBctFAoJYO1NxoeD7+vm8BuEDssHGMSmYyMNu+zDb&#10;YGrcwGfqL6EQEcI+RQVlCG0qpdclWfQL1xJH7+Y6iyHKrpCmwyHCbSNXSfIiLVYcF0ps6b0kXV9+&#10;rILjkH/0mF3zw+s8q+XXdKr7Wiv19Dju30AEGsM9/N8+GgXrFfx9iT9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cuEHxQAAANsAAAAPAAAAAAAAAAAAAAAAAJgCAABkcnMv&#10;ZG93bnJldi54bWxQSwUGAAAAAAQABAD1AAAAigMAAAAA&#10;" fillcolor="#ddd" stroked="f">
                    <v:textbox>
                      <w:txbxContent>
                        <w:p w:rsidR="007F238C" w:rsidRPr="00C65BE0" w:rsidRDefault="007F238C" w:rsidP="005F3E71">
                          <w:pPr>
                            <w:rPr>
                              <w:rFonts w:ascii="Arial" w:hAnsi="Arial" w:cs="Arial"/>
                              <w:b/>
                              <w:sz w:val="18"/>
                              <w:szCs w:val="18"/>
                              <w:lang w:val="en-US"/>
                            </w:rPr>
                          </w:pPr>
                          <w:proofErr w:type="spellStart"/>
                          <w:r>
                            <w:rPr>
                              <w:rFonts w:ascii="Arial" w:hAnsi="Arial" w:cs="Arial"/>
                              <w:b/>
                              <w:sz w:val="18"/>
                              <w:szCs w:val="18"/>
                              <w:lang w:val="en-US"/>
                            </w:rPr>
                            <w:t>Administracios</w:t>
                          </w:r>
                          <w:proofErr w:type="spellEnd"/>
                          <w:r>
                            <w:rPr>
                              <w:rFonts w:ascii="Arial" w:hAnsi="Arial" w:cs="Arial"/>
                              <w:b/>
                              <w:sz w:val="18"/>
                              <w:szCs w:val="18"/>
                              <w:lang w:val="en-US"/>
                            </w:rPr>
                            <w:t>/</w:t>
                          </w:r>
                          <w:proofErr w:type="spellStart"/>
                          <w:r>
                            <w:rPr>
                              <w:rFonts w:ascii="Arial" w:hAnsi="Arial" w:cs="Arial"/>
                              <w:b/>
                              <w:sz w:val="18"/>
                              <w:szCs w:val="18"/>
                              <w:lang w:val="en-US"/>
                            </w:rPr>
                            <w:t>veiklos</w:t>
                          </w:r>
                          <w:proofErr w:type="spellEnd"/>
                          <w:r>
                            <w:rPr>
                              <w:rFonts w:ascii="Arial" w:hAnsi="Arial" w:cs="Arial"/>
                              <w:b/>
                              <w:sz w:val="18"/>
                              <w:szCs w:val="18"/>
                              <w:lang w:val="en-US"/>
                            </w:rPr>
                            <w:t xml:space="preserve"> </w:t>
                          </w:r>
                          <w:proofErr w:type="spellStart"/>
                          <w:r>
                            <w:rPr>
                              <w:rFonts w:ascii="Arial" w:hAnsi="Arial" w:cs="Arial"/>
                              <w:b/>
                              <w:sz w:val="18"/>
                              <w:szCs w:val="18"/>
                              <w:lang w:val="en-US"/>
                            </w:rPr>
                            <w:t>palaikymo</w:t>
                          </w:r>
                          <w:proofErr w:type="spellEnd"/>
                          <w:r>
                            <w:rPr>
                              <w:rFonts w:ascii="Arial" w:hAnsi="Arial" w:cs="Arial"/>
                              <w:b/>
                              <w:sz w:val="18"/>
                              <w:szCs w:val="18"/>
                              <w:lang w:val="en-US"/>
                            </w:rPr>
                            <w:t xml:space="preserve"> </w:t>
                          </w:r>
                          <w:proofErr w:type="spellStart"/>
                          <w:r>
                            <w:rPr>
                              <w:rFonts w:ascii="Arial" w:hAnsi="Arial" w:cs="Arial"/>
                              <w:b/>
                              <w:sz w:val="18"/>
                              <w:szCs w:val="18"/>
                              <w:lang w:val="en-US"/>
                            </w:rPr>
                            <w:t>ir</w:t>
                          </w:r>
                          <w:proofErr w:type="spellEnd"/>
                          <w:r>
                            <w:rPr>
                              <w:rFonts w:ascii="Arial" w:hAnsi="Arial" w:cs="Arial"/>
                              <w:b/>
                              <w:sz w:val="18"/>
                              <w:szCs w:val="18"/>
                              <w:lang w:val="en-US"/>
                            </w:rPr>
                            <w:t xml:space="preserve"> </w:t>
                          </w:r>
                          <w:proofErr w:type="spellStart"/>
                          <w:r>
                            <w:rPr>
                              <w:rFonts w:ascii="Arial" w:hAnsi="Arial" w:cs="Arial"/>
                              <w:b/>
                              <w:sz w:val="18"/>
                              <w:szCs w:val="18"/>
                              <w:lang w:val="en-US"/>
                            </w:rPr>
                            <w:t>kapitalo</w:t>
                          </w:r>
                          <w:proofErr w:type="spellEnd"/>
                          <w:r>
                            <w:rPr>
                              <w:rFonts w:ascii="Arial" w:hAnsi="Arial" w:cs="Arial"/>
                              <w:b/>
                              <w:sz w:val="18"/>
                              <w:szCs w:val="18"/>
                              <w:lang w:val="en-US"/>
                            </w:rPr>
                            <w:t xml:space="preserve"> </w:t>
                          </w:r>
                          <w:proofErr w:type="spellStart"/>
                          <w:r>
                            <w:rPr>
                              <w:rFonts w:ascii="Arial" w:hAnsi="Arial" w:cs="Arial"/>
                              <w:b/>
                              <w:sz w:val="18"/>
                              <w:szCs w:val="18"/>
                              <w:lang w:val="en-US"/>
                            </w:rPr>
                            <w:t>sąnaudos</w:t>
                          </w:r>
                          <w:proofErr w:type="spellEnd"/>
                        </w:p>
                      </w:txbxContent>
                    </v:textbox>
                  </v:shape>
                  <v:line id="Line 46" o:spid="_x0000_s1074" style="position:absolute;visibility:visible;mso-wrap-style:square" from="3213,5733" to="3573,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EDzMQAAADbAAAADwAAAGRycy9kb3ducmV2LnhtbESPT2sCMRTE70K/Q3iF3jRrC1VXo4hL&#10;oYda8A+en5vnZnHzsmzSNf32jVDwOMzMb5jFKtpG9NT52rGC8SgDQVw6XXOl4Hj4GE5B+ICssXFM&#10;Cn7Jw2r5NFhgrt2Nd9TvQyUShH2OCkwIbS6lLw1Z9CPXEifv4jqLIcmukrrDW4LbRr5m2bu0WHNa&#10;MNjSxlB53f9YBRNT7OREFl+H76Kvx7O4jafzTKmX57iegwgUwyP83/7UCqZvcP+Sf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QPMxAAAANsAAAAPAAAAAAAAAAAA&#10;AAAAAKECAABkcnMvZG93bnJldi54bWxQSwUGAAAAAAQABAD5AAAAkgMAAAAA&#10;">
                    <v:stroke endarrow="block"/>
                  </v:line>
                  <v:line id="Line 47" o:spid="_x0000_s1075" style="position:absolute;visibility:visible;mso-wrap-style:square" from="5193,5733" to="5553,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ibuMQAAADbAAAADwAAAGRycy9kb3ducmV2LnhtbESPT2sCMRTE70K/Q3iF3jRrKVVXo4hL&#10;oYda8A+en5vnZnHzsmzSNf32jVDwOMzMb5jFKtpG9NT52rGC8SgDQVw6XXOl4Hj4GE5B+ICssXFM&#10;Cn7Jw2r5NFhgrt2Nd9TvQyUShH2OCkwIbS6lLw1Z9CPXEifv4jqLIcmukrrDW4LbRr5m2bu0WHNa&#10;MNjSxlB53f9YBRNT7OREFl+H76Kvx7O4jafzTKmX57iegwgUwyP83/7UCqZvcP+Sf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iJu4xAAAANsAAAAPAAAAAAAAAAAA&#10;AAAAAKECAABkcnMvZG93bnJldi54bWxQSwUGAAAAAAQABAD5AAAAkgMAAAAA&#10;">
                    <v:stroke endarrow="block"/>
                  </v:line>
                  <v:line id="Line 48" o:spid="_x0000_s1076" style="position:absolute;visibility:visible;mso-wrap-style:square" from="7533,5733" to="7893,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Q+I8QAAADbAAAADwAAAGRycy9kb3ducmV2LnhtbESPT2sCMRTE70K/Q3iF3jRroVVXo4hL&#10;oYda8A+en5vnZnHzsmzSNf32jVDwOMzMb5jFKtpG9NT52rGC8SgDQVw6XXOl4Hj4GE5B+ICssXFM&#10;Cn7Jw2r5NFhgrt2Nd9TvQyUShH2OCkwIbS6lLw1Z9CPXEifv4jqLIcmukrrDW4LbRr5m2bu0WHNa&#10;MNjSxlB53f9YBRNT7OREFl+H76Kvx7O4jafzTKmX57iegwgUwyP83/7UCqZvcP+Sf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xD4jxAAAANsAAAAPAAAAAAAAAAAA&#10;AAAAAKECAABkcnMvZG93bnJldi54bWxQSwUGAAAAAAQABAD5AAAAkgMAAAAA&#10;">
                    <v:stroke endarrow="block"/>
                  </v:line>
                  <v:line id="Line 49" o:spid="_x0000_s1077" style="position:absolute;flip:x;visibility:visible;mso-wrap-style:square" from="4473,5016" to="9333,5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C8UAAADbAAAADwAAAGRycy9kb3ducmV2LnhtbESPQWsCMRSE70L/Q3gFL1KzliLb1Sgi&#10;FHrwUltWentuXjfLbl62SarrvzdCweMwM98wy/VgO3EiHxrHCmbTDARx5XTDtYKvz7enHESIyBo7&#10;x6TgQgHWq4fREgvtzvxBp32sRYJwKFCBibEvpAyVIYth6nri5P04bzEm6WupPZ4T3HbyOcvm0mLD&#10;acFgT1tDVbv/swpkvpv8+s3xpS3bw+HVlFXZf++UGj8OmwWISEO8h//b71pBPofbl/QD5O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KC8UAAADbAAAADwAAAAAAAAAA&#10;AAAAAAChAgAAZHJzL2Rvd25yZXYueG1sUEsFBgAAAAAEAAQA+QAAAJMDAAAAAA==&#10;"/>
                  <v:line id="Line 50" o:spid="_x0000_s1078" style="position:absolute;visibility:visible;mso-wrap-style:square" from="6453,5031" to="6453,53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IGe8YAAADbAAAADwAAAGRycy9kb3ducmV2LnhtbESPQWvCQBSE74L/YXmCN91YIZXUVaSl&#10;oD2UqoX2+Mw+k2j2bdjdJum/7xYEj8PMfMMs172pRUvOV5YVzKYJCOLc6ooLBZ/H18kChA/IGmvL&#10;pOCXPKxXw8ESM2073lN7CIWIEPYZKihDaDIpfV6SQT+1DXH0ztYZDFG6QmqHXYSbWj4kSSoNVhwX&#10;SmzouaT8evgxCt7nH2m72b1t+69despf9qfvS+eUGo/6zROIQH24h2/trVaweIT/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CBnvGAAAA2wAAAA8AAAAAAAAA&#10;AAAAAAAAoQIAAGRycy9kb3ducmV2LnhtbFBLBQYAAAAABAAEAPkAAACUAwAAAAA=&#10;"/>
                  <v:line id="Line 51" o:spid="_x0000_s1079" style="position:absolute;flip:y;visibility:visible;mso-wrap-style:square" from="9333,5016" to="9333,5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T+74sIAAADbAAAADwAAAGRycy9kb3ducmV2LnhtbERPz2vCMBS+D/Y/hDfYZczUIaN2RpGB&#10;4MGLTlq8vTVvTWnz0iVR639vDoMdP77fi9Voe3EhH1rHCqaTDARx7XTLjYLj1+Y1BxEissbeMSm4&#10;UYDV8vFhgYV2V97T5RAbkUI4FKjAxDgUUobakMUwcQNx4n6ctxgT9I3UHq8p3PbyLcvepcWWU4PB&#10;gT4N1d3hbBXIfPfy69ffs67sqmpuyrocTjulnp/G9QeISGP8F/+5t1pBnsamL+kH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T+74sIAAADbAAAADwAAAAAAAAAAAAAA&#10;AAChAgAAZHJzL2Rvd25yZXYueG1sUEsFBgAAAAAEAAQA+QAAAJADAAAAAA==&#10;"/>
                  <v:line id="Line 52" o:spid="_x0000_s1080" style="position:absolute;visibility:visible;mso-wrap-style:square" from="4473,5016" to="4473,5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k0JsQAAADbAAAADwAAAGRycy9kb3ducmV2LnhtbESPT2sCMRTE7wW/Q3hCbzVrD9VdjSIu&#10;hR7agn/w/Nw8N4ubl2WTrum3bwqCx2FmfsMs19G2YqDeN44VTCcZCOLK6YZrBcfD+8schA/IGlvH&#10;pOCXPKxXo6clFtrdeEfDPtQiQdgXqMCE0BVS+sqQRT9xHXHyLq63GJLsa6l7vCW4beVrlr1Jiw2n&#10;BYMdbQ1V1/2PVTAz5U7OZPl5+C6HZprHr3g650o9j+NmASJQDI/wvf2hFcxz+P+Sf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iTQmxAAAANsAAAAPAAAAAAAAAAAA&#10;AAAAAKECAABkcnMvZG93bnJldi54bWxQSwUGAAAAAAQABAD5AAAAkgMAAAAA&#10;">
                    <v:stroke endarrow="block"/>
                  </v:line>
                </v:group>
                <v:shape id="Text Box 53" o:spid="_x0000_s1081" type="#_x0000_t202" style="position:absolute;left:4833;top:5016;width:12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PWo78A&#10;AADbAAAADwAAAGRycy9kb3ducmV2LnhtbERPy4rCMBTdC/5DuMLsNHEYRatRxEFw5WB9gLtLc22L&#10;zU1poq1/P1kMzPJw3st1ZyvxosaXjjWMRwoEceZMybmG82k3nIHwAdlg5Zg0vMnDetXvLTExruUj&#10;vdKQixjCPkENRQh1IqXPCrLoR64mjtzdNRZDhE0uTYNtDLeV/FRqKi2WHBsKrGlbUPZIn1bD5XC/&#10;Xb/UT/5tJ3XrOiXZzqXWH4NuswARqAv/4j/33miYx/X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U9ajvwAAANsAAAAPAAAAAAAAAAAAAAAAAJgCAABkcnMvZG93bnJl&#10;di54bWxQSwUGAAAAAAQABAD1AAAAhAMAAAAA&#10;" filled="f" stroked="f">
                  <v:textbox>
                    <w:txbxContent>
                      <w:p w:rsidR="007F238C" w:rsidRPr="00A42C7B" w:rsidRDefault="007F238C" w:rsidP="005F3E71">
                        <w:pPr>
                          <w:jc w:val="center"/>
                          <w:rPr>
                            <w:lang w:val="en-US"/>
                          </w:rPr>
                        </w:pPr>
                        <w:r>
                          <w:rPr>
                            <w:lang w:val="en-US"/>
                          </w:rPr>
                          <w:t>%</w:t>
                        </w:r>
                      </w:p>
                    </w:txbxContent>
                  </v:textbox>
                </v:shape>
                <v:shape id="Text Box 54" o:spid="_x0000_s1082" type="#_x0000_t202" style="position:absolute;left:7173;top:5046;width:12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9zOMMA&#10;AADbAAAADwAAAGRycy9kb3ducmV2LnhtbESPQWvCQBSE74L/YXmCN7Nr0WJSN6G0FDxZqq3g7ZF9&#10;JqHZtyG7NfHfdwsFj8PMfMNsi9G24kq9bxxrWCYKBHHpTMOVhs/j22IDwgdkg61j0nAjD0U+nWwx&#10;M27gD7oeQiUihH2GGuoQukxKX9Zk0SeuI47exfUWQ5R9JU2PQ4TbVj4o9SgtNhwXauzopaby+/Bj&#10;NXztL+fTSr1Xr3bdDW5Ukm0qtZ7PxucnEIHGcA//t3dGQ7qE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9zOMMAAADbAAAADwAAAAAAAAAAAAAAAACYAgAAZHJzL2Rv&#10;d25yZXYueG1sUEsFBgAAAAAEAAQA9QAAAIgDAAAAAA==&#10;" filled="f" stroked="f">
                  <v:textbox>
                    <w:txbxContent>
                      <w:p w:rsidR="007F238C" w:rsidRPr="00A42C7B" w:rsidRDefault="007F238C" w:rsidP="005F3E71">
                        <w:pPr>
                          <w:jc w:val="center"/>
                          <w:rPr>
                            <w:lang w:val="en-US"/>
                          </w:rPr>
                        </w:pPr>
                        <w:r>
                          <w:rPr>
                            <w:lang w:val="en-US"/>
                          </w:rPr>
                          <w:t>%</w:t>
                        </w:r>
                      </w:p>
                    </w:txbxContent>
                  </v:textbox>
                </v:shape>
                <w10:anchorlock/>
              </v:group>
            </w:pict>
          </mc:Fallback>
        </mc:AlternateContent>
      </w:r>
    </w:p>
    <w:p w:rsidR="00FB51C5" w:rsidRPr="007F238C" w:rsidRDefault="00D11488" w:rsidP="00D11488">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Paveikslas </w:t>
      </w:r>
      <w:r w:rsidRPr="007F238C">
        <w:rPr>
          <w:rFonts w:ascii="Arial" w:hAnsi="Arial" w:cs="Arial"/>
          <w:b w:val="0"/>
          <w:color w:val="auto"/>
          <w:sz w:val="22"/>
          <w:szCs w:val="22"/>
          <w:lang w:val="lt-LT"/>
        </w:rPr>
        <w:fldChar w:fldCharType="begin"/>
      </w:r>
      <w:r w:rsidRPr="007F238C">
        <w:rPr>
          <w:rFonts w:ascii="Arial" w:hAnsi="Arial" w:cs="Arial"/>
          <w:b w:val="0"/>
          <w:color w:val="auto"/>
          <w:sz w:val="22"/>
          <w:szCs w:val="22"/>
          <w:lang w:val="lt-LT"/>
        </w:rPr>
        <w:instrText xml:space="preserve"> SEQ Paveikslas \* ARABIC </w:instrText>
      </w:r>
      <w:r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7</w:t>
      </w:r>
      <w:r w:rsidRPr="007F238C">
        <w:rPr>
          <w:rFonts w:ascii="Arial" w:hAnsi="Arial" w:cs="Arial"/>
          <w:b w:val="0"/>
          <w:color w:val="auto"/>
          <w:sz w:val="22"/>
          <w:szCs w:val="22"/>
          <w:lang w:val="lt-LT"/>
        </w:rPr>
        <w:fldChar w:fldCharType="end"/>
      </w:r>
      <w:r w:rsidRPr="007F238C">
        <w:rPr>
          <w:rFonts w:ascii="Arial" w:hAnsi="Arial" w:cs="Arial"/>
          <w:b w:val="0"/>
          <w:color w:val="auto"/>
          <w:sz w:val="22"/>
          <w:szCs w:val="22"/>
          <w:lang w:val="lt-LT"/>
        </w:rPr>
        <w:t xml:space="preserve">: </w:t>
      </w:r>
      <w:r w:rsidR="00FB51C5" w:rsidRPr="007F238C">
        <w:rPr>
          <w:rFonts w:ascii="Arial" w:hAnsi="Arial" w:cs="Arial"/>
          <w:b w:val="0"/>
          <w:color w:val="auto"/>
          <w:sz w:val="22"/>
          <w:szCs w:val="22"/>
          <w:lang w:val="lt-LT"/>
        </w:rPr>
        <w:t>Paslaugų paklaus</w:t>
      </w:r>
      <w:r w:rsidRPr="007F238C">
        <w:rPr>
          <w:rFonts w:ascii="Arial" w:hAnsi="Arial" w:cs="Arial"/>
          <w:b w:val="0"/>
          <w:color w:val="auto"/>
          <w:sz w:val="22"/>
          <w:szCs w:val="22"/>
          <w:lang w:val="lt-LT"/>
        </w:rPr>
        <w:t>os ir priedų sąnaudoms padengti sąryšis</w:t>
      </w:r>
      <w:r w:rsidR="00FB51C5" w:rsidRPr="007F238C">
        <w:rPr>
          <w:rFonts w:ascii="Arial" w:hAnsi="Arial" w:cs="Arial"/>
          <w:b w:val="0"/>
          <w:color w:val="auto"/>
          <w:sz w:val="22"/>
          <w:szCs w:val="22"/>
          <w:lang w:val="lt-LT"/>
        </w:rPr>
        <w:t>.</w:t>
      </w:r>
      <w:r w:rsidR="00FB51C5" w:rsidRPr="007F238C">
        <w:rPr>
          <w:rFonts w:ascii="Arial" w:hAnsi="Arial" w:cs="Arial"/>
          <w:b w:val="0"/>
          <w:color w:val="auto"/>
          <w:sz w:val="22"/>
          <w:szCs w:val="22"/>
          <w:lang w:val="lt-LT"/>
        </w:rPr>
        <w:br/>
      </w:r>
    </w:p>
    <w:p w:rsidR="00E7513C" w:rsidRPr="007F238C" w:rsidRDefault="00376F7B" w:rsidP="00E7513C">
      <w:pPr>
        <w:spacing w:line="360" w:lineRule="auto"/>
        <w:jc w:val="both"/>
        <w:rPr>
          <w:rFonts w:ascii="Arial" w:hAnsi="Arial" w:cs="Arial"/>
          <w:lang w:val="lt-LT"/>
        </w:rPr>
      </w:pPr>
      <w:r w:rsidRPr="007F238C">
        <w:rPr>
          <w:rFonts w:ascii="Arial" w:hAnsi="Arial" w:cs="Arial"/>
          <w:lang w:val="lt-LT"/>
        </w:rPr>
        <w:t xml:space="preserve">Išsamesnis priedų tam tikroms sąnaudoms padengti </w:t>
      </w:r>
      <w:r w:rsidRPr="007F238C">
        <w:rPr>
          <w:rStyle w:val="hps"/>
          <w:rFonts w:ascii="Arial" w:hAnsi="Arial" w:cs="Arial"/>
          <w:lang w:val="lt-LT"/>
        </w:rPr>
        <w:t>aprašymas</w:t>
      </w:r>
      <w:r w:rsidRPr="007F238C">
        <w:rPr>
          <w:rFonts w:ascii="Arial" w:hAnsi="Arial" w:cs="Arial"/>
          <w:lang w:val="lt-LT"/>
        </w:rPr>
        <w:t xml:space="preserve"> </w:t>
      </w:r>
      <w:r w:rsidRPr="007F238C">
        <w:rPr>
          <w:rStyle w:val="hps"/>
          <w:rFonts w:ascii="Arial" w:hAnsi="Arial" w:cs="Arial"/>
          <w:lang w:val="lt-LT"/>
        </w:rPr>
        <w:t>ir</w:t>
      </w:r>
      <w:r w:rsidRPr="007F238C">
        <w:rPr>
          <w:rFonts w:ascii="Arial" w:hAnsi="Arial" w:cs="Arial"/>
          <w:lang w:val="lt-LT"/>
        </w:rPr>
        <w:t xml:space="preserve"> </w:t>
      </w:r>
      <w:r w:rsidR="00E7513C" w:rsidRPr="007F238C">
        <w:rPr>
          <w:rStyle w:val="hps"/>
          <w:rFonts w:ascii="Arial" w:hAnsi="Arial" w:cs="Arial"/>
          <w:lang w:val="lt-LT"/>
        </w:rPr>
        <w:t>paskirstymas</w:t>
      </w:r>
      <w:r w:rsidRPr="007F238C">
        <w:rPr>
          <w:rFonts w:ascii="Arial" w:hAnsi="Arial" w:cs="Arial"/>
          <w:lang w:val="lt-LT"/>
        </w:rPr>
        <w:t xml:space="preserve"> </w:t>
      </w:r>
      <w:r w:rsidRPr="007F238C">
        <w:rPr>
          <w:rStyle w:val="hps"/>
          <w:rFonts w:ascii="Arial" w:hAnsi="Arial" w:cs="Arial"/>
          <w:lang w:val="lt-LT"/>
        </w:rPr>
        <w:t>yra</w:t>
      </w:r>
      <w:r w:rsidRPr="007F238C">
        <w:rPr>
          <w:rFonts w:ascii="Arial" w:hAnsi="Arial" w:cs="Arial"/>
          <w:lang w:val="lt-LT"/>
        </w:rPr>
        <w:t xml:space="preserve"> </w:t>
      </w:r>
      <w:r w:rsidRPr="007F238C">
        <w:rPr>
          <w:rStyle w:val="hps"/>
          <w:rFonts w:ascii="Arial" w:hAnsi="Arial" w:cs="Arial"/>
          <w:lang w:val="lt-LT"/>
        </w:rPr>
        <w:t>pateiktas</w:t>
      </w:r>
      <w:r w:rsidRPr="007F238C">
        <w:rPr>
          <w:rFonts w:ascii="Arial" w:hAnsi="Arial" w:cs="Arial"/>
          <w:lang w:val="lt-LT"/>
        </w:rPr>
        <w:t xml:space="preserve"> </w:t>
      </w:r>
      <w:r w:rsidRPr="007F238C">
        <w:rPr>
          <w:rStyle w:val="hps"/>
          <w:rFonts w:ascii="Arial" w:hAnsi="Arial" w:cs="Arial"/>
          <w:lang w:val="lt-LT"/>
        </w:rPr>
        <w:t>8.2</w:t>
      </w:r>
      <w:r w:rsidRPr="007F238C">
        <w:rPr>
          <w:rFonts w:ascii="Arial" w:hAnsi="Arial" w:cs="Arial"/>
          <w:lang w:val="lt-LT"/>
        </w:rPr>
        <w:t xml:space="preserve"> </w:t>
      </w:r>
      <w:r w:rsidRPr="007F238C">
        <w:rPr>
          <w:rStyle w:val="hps"/>
          <w:rFonts w:ascii="Arial" w:hAnsi="Arial" w:cs="Arial"/>
          <w:lang w:val="lt-LT"/>
        </w:rPr>
        <w:t xml:space="preserve">skyriuje </w:t>
      </w:r>
      <w:r w:rsidRPr="007F238C">
        <w:rPr>
          <w:rStyle w:val="hps"/>
          <w:rFonts w:ascii="Arial" w:hAnsi="Arial" w:cs="Arial"/>
          <w:i/>
          <w:lang w:val="lt-LT"/>
        </w:rPr>
        <w:t>Priedų sąnaudoms padengti paskirstymas</w:t>
      </w:r>
      <w:r w:rsidRPr="007F238C">
        <w:rPr>
          <w:rFonts w:ascii="Arial" w:hAnsi="Arial" w:cs="Arial"/>
          <w:lang w:val="lt-LT"/>
        </w:rPr>
        <w:t xml:space="preserve">. </w:t>
      </w:r>
      <w:r w:rsidRPr="007F238C">
        <w:rPr>
          <w:rStyle w:val="hps"/>
          <w:rFonts w:ascii="Arial" w:hAnsi="Arial" w:cs="Arial"/>
          <w:lang w:val="lt-LT"/>
        </w:rPr>
        <w:t>Remiantis geriausia praktika ir</w:t>
      </w:r>
      <w:r w:rsidRPr="007F238C">
        <w:rPr>
          <w:rFonts w:ascii="Arial" w:hAnsi="Arial" w:cs="Arial"/>
          <w:lang w:val="lt-LT"/>
        </w:rPr>
        <w:t xml:space="preserve"> </w:t>
      </w:r>
      <w:r w:rsidRPr="007F238C">
        <w:rPr>
          <w:rStyle w:val="hps"/>
          <w:rFonts w:ascii="Arial" w:hAnsi="Arial" w:cs="Arial"/>
          <w:lang w:val="lt-LT"/>
        </w:rPr>
        <w:t>tarptautine patirtimi</w:t>
      </w:r>
      <w:r w:rsidRPr="007F238C">
        <w:rPr>
          <w:rFonts w:ascii="Arial" w:hAnsi="Arial" w:cs="Arial"/>
          <w:lang w:val="lt-LT"/>
        </w:rPr>
        <w:t>, priedai sąnaudoms padengti nustatomi atsižvelgiant į duomenis</w:t>
      </w:r>
      <w:r w:rsidR="00E7513C" w:rsidRPr="007F238C">
        <w:rPr>
          <w:rFonts w:ascii="Arial" w:hAnsi="Arial" w:cs="Arial"/>
          <w:lang w:val="lt-LT"/>
        </w:rPr>
        <w:t>,</w:t>
      </w:r>
      <w:r w:rsidRPr="007F238C">
        <w:rPr>
          <w:rFonts w:ascii="Arial" w:hAnsi="Arial" w:cs="Arial"/>
          <w:lang w:val="lt-LT"/>
        </w:rPr>
        <w:t xml:space="preserve"> surinktus iš operatorių</w:t>
      </w:r>
      <w:r w:rsidR="00892733" w:rsidRPr="007F238C">
        <w:rPr>
          <w:rFonts w:ascii="Arial" w:hAnsi="Arial" w:cs="Arial"/>
          <w:lang w:val="lt-LT"/>
        </w:rPr>
        <w:t>, kurie bus koreguoti kitų šalių operatorių palyginamaisiais duomenimis</w:t>
      </w:r>
      <w:r w:rsidRPr="007F238C">
        <w:rPr>
          <w:rFonts w:ascii="Arial" w:hAnsi="Arial" w:cs="Arial"/>
          <w:lang w:val="lt-LT"/>
        </w:rPr>
        <w:t xml:space="preserve">. </w:t>
      </w:r>
      <w:r w:rsidRPr="007F238C">
        <w:rPr>
          <w:rStyle w:val="hps"/>
          <w:rFonts w:ascii="Arial" w:hAnsi="Arial" w:cs="Arial"/>
          <w:lang w:val="lt-LT"/>
        </w:rPr>
        <w:t>Šiuo metu daroma prielaida, jog naujausia informacija iš toliau nurodytų šaltinių</w:t>
      </w:r>
      <w:r w:rsidRPr="007F238C">
        <w:rPr>
          <w:rFonts w:ascii="Arial" w:hAnsi="Arial" w:cs="Arial"/>
          <w:lang w:val="lt-LT"/>
        </w:rPr>
        <w:t>, bus naudojama apskaičiuoti priedus sąnaudoms padengti:</w:t>
      </w:r>
    </w:p>
    <w:p w:rsidR="00485D1F" w:rsidRPr="007F238C" w:rsidRDefault="00376F7B" w:rsidP="00E7513C">
      <w:pPr>
        <w:spacing w:line="360" w:lineRule="auto"/>
        <w:ind w:firstLine="426"/>
        <w:jc w:val="both"/>
        <w:rPr>
          <w:rFonts w:ascii="Arial" w:hAnsi="Arial" w:cs="Arial"/>
          <w:lang w:val="lt-LT"/>
        </w:rPr>
      </w:pPr>
      <w:r w:rsidRPr="007F238C">
        <w:rPr>
          <w:rFonts w:ascii="Arial" w:hAnsi="Arial" w:cs="Arial"/>
          <w:lang w:val="lt-LT"/>
        </w:rPr>
        <w:t xml:space="preserve">1. </w:t>
      </w:r>
      <w:r w:rsidRPr="007F238C">
        <w:rPr>
          <w:rStyle w:val="hps"/>
          <w:rFonts w:ascii="Arial" w:hAnsi="Arial" w:cs="Arial"/>
          <w:lang w:val="lt-LT"/>
        </w:rPr>
        <w:t>Anketiniai duomenys</w:t>
      </w:r>
      <w:r w:rsidR="00E7513C" w:rsidRPr="007F238C">
        <w:rPr>
          <w:rStyle w:val="hps"/>
          <w:rFonts w:ascii="Arial" w:hAnsi="Arial" w:cs="Arial"/>
          <w:lang w:val="lt-LT"/>
        </w:rPr>
        <w:t>,</w:t>
      </w:r>
      <w:r w:rsidRPr="007F238C">
        <w:rPr>
          <w:rFonts w:ascii="Arial" w:hAnsi="Arial" w:cs="Arial"/>
          <w:lang w:val="lt-LT"/>
        </w:rPr>
        <w:t xml:space="preserve"> pateikti </w:t>
      </w:r>
      <w:r w:rsidRPr="007F238C">
        <w:rPr>
          <w:rStyle w:val="hps"/>
          <w:rFonts w:ascii="Arial" w:hAnsi="Arial" w:cs="Arial"/>
          <w:lang w:val="lt-LT"/>
        </w:rPr>
        <w:t>operatorių</w:t>
      </w:r>
      <w:r w:rsidRPr="007F238C">
        <w:rPr>
          <w:rFonts w:ascii="Arial" w:hAnsi="Arial" w:cs="Arial"/>
          <w:lang w:val="lt-LT"/>
        </w:rPr>
        <w:t>.</w:t>
      </w:r>
    </w:p>
    <w:p w:rsidR="00E7513C" w:rsidRPr="007F238C" w:rsidRDefault="00376F7B" w:rsidP="00E7513C">
      <w:pPr>
        <w:spacing w:line="360" w:lineRule="auto"/>
        <w:jc w:val="both"/>
        <w:rPr>
          <w:rFonts w:ascii="Arial" w:hAnsi="Arial" w:cs="Arial"/>
          <w:lang w:val="lt-LT"/>
        </w:rPr>
      </w:pPr>
      <w:r w:rsidRPr="007F238C">
        <w:rPr>
          <w:rFonts w:ascii="Arial" w:hAnsi="Arial" w:cs="Arial"/>
          <w:lang w:val="lt-LT"/>
        </w:rPr>
        <w:t xml:space="preserve">Jei </w:t>
      </w:r>
      <w:r w:rsidRPr="007F238C">
        <w:rPr>
          <w:rStyle w:val="hps"/>
          <w:rFonts w:ascii="Arial" w:hAnsi="Arial" w:cs="Arial"/>
          <w:lang w:val="lt-LT"/>
        </w:rPr>
        <w:t>operatorių</w:t>
      </w:r>
      <w:r w:rsidRPr="007F238C">
        <w:rPr>
          <w:rFonts w:ascii="Arial" w:hAnsi="Arial" w:cs="Arial"/>
          <w:lang w:val="lt-LT"/>
        </w:rPr>
        <w:t xml:space="preserve"> </w:t>
      </w:r>
      <w:r w:rsidRPr="007F238C">
        <w:rPr>
          <w:rStyle w:val="hps"/>
          <w:rFonts w:ascii="Arial" w:hAnsi="Arial" w:cs="Arial"/>
          <w:lang w:val="lt-LT"/>
        </w:rPr>
        <w:t>pateikti duomenys</w:t>
      </w:r>
      <w:r w:rsidRPr="007F238C">
        <w:rPr>
          <w:rFonts w:ascii="Arial" w:hAnsi="Arial" w:cs="Arial"/>
          <w:lang w:val="lt-LT"/>
        </w:rPr>
        <w:t xml:space="preserve"> </w:t>
      </w:r>
      <w:r w:rsidRPr="007F238C">
        <w:rPr>
          <w:rStyle w:val="hps"/>
          <w:rFonts w:ascii="Arial" w:hAnsi="Arial" w:cs="Arial"/>
          <w:lang w:val="lt-LT"/>
        </w:rPr>
        <w:t>n</w:t>
      </w:r>
      <w:r w:rsidR="00592252" w:rsidRPr="007F238C">
        <w:rPr>
          <w:rStyle w:val="hps"/>
          <w:rFonts w:ascii="Arial" w:hAnsi="Arial" w:cs="Arial"/>
          <w:lang w:val="lt-LT"/>
        </w:rPr>
        <w:t>e</w:t>
      </w:r>
      <w:r w:rsidR="00485D1F" w:rsidRPr="007F238C">
        <w:rPr>
          <w:rStyle w:val="hps"/>
          <w:rFonts w:ascii="Arial" w:hAnsi="Arial" w:cs="Arial"/>
          <w:lang w:val="lt-LT"/>
        </w:rPr>
        <w:t xml:space="preserve">bus </w:t>
      </w:r>
      <w:r w:rsidRPr="007F238C">
        <w:rPr>
          <w:rStyle w:val="hps"/>
          <w:rFonts w:ascii="Arial" w:hAnsi="Arial" w:cs="Arial"/>
          <w:lang w:val="lt-LT"/>
        </w:rPr>
        <w:t>pakankam</w:t>
      </w:r>
      <w:r w:rsidR="00485D1F" w:rsidRPr="007F238C">
        <w:rPr>
          <w:rStyle w:val="hps"/>
          <w:rFonts w:ascii="Arial" w:hAnsi="Arial" w:cs="Arial"/>
          <w:lang w:val="lt-LT"/>
        </w:rPr>
        <w:t xml:space="preserve">i </w:t>
      </w:r>
      <w:r w:rsidRPr="007F238C">
        <w:rPr>
          <w:rStyle w:val="hps"/>
          <w:rFonts w:ascii="Arial" w:hAnsi="Arial" w:cs="Arial"/>
          <w:lang w:val="lt-LT"/>
        </w:rPr>
        <w:t>modeliavim</w:t>
      </w:r>
      <w:r w:rsidR="00892733" w:rsidRPr="007F238C">
        <w:rPr>
          <w:rStyle w:val="hps"/>
          <w:rFonts w:ascii="Arial" w:hAnsi="Arial" w:cs="Arial"/>
          <w:lang w:val="lt-LT"/>
        </w:rPr>
        <w:t>ui</w:t>
      </w:r>
      <w:r w:rsidRPr="007F238C">
        <w:rPr>
          <w:rFonts w:ascii="Arial" w:hAnsi="Arial" w:cs="Arial"/>
          <w:lang w:val="lt-LT"/>
        </w:rPr>
        <w:t xml:space="preserve">, </w:t>
      </w:r>
      <w:r w:rsidRPr="007F238C">
        <w:rPr>
          <w:rStyle w:val="hps"/>
          <w:rFonts w:ascii="Arial" w:hAnsi="Arial" w:cs="Arial"/>
          <w:lang w:val="lt-LT"/>
        </w:rPr>
        <w:t>bus naudojami</w:t>
      </w:r>
      <w:r w:rsidRPr="007F238C">
        <w:rPr>
          <w:rFonts w:ascii="Arial" w:hAnsi="Arial" w:cs="Arial"/>
          <w:lang w:val="lt-LT"/>
        </w:rPr>
        <w:t xml:space="preserve"> </w:t>
      </w:r>
      <w:r w:rsidRPr="007F238C">
        <w:rPr>
          <w:rStyle w:val="hps"/>
          <w:rFonts w:ascii="Arial" w:hAnsi="Arial" w:cs="Arial"/>
          <w:lang w:val="lt-LT"/>
        </w:rPr>
        <w:t>šie duomenų</w:t>
      </w:r>
      <w:r w:rsidRPr="007F238C">
        <w:rPr>
          <w:rFonts w:ascii="Arial" w:hAnsi="Arial" w:cs="Arial"/>
          <w:lang w:val="lt-LT"/>
        </w:rPr>
        <w:t xml:space="preserve"> </w:t>
      </w:r>
      <w:r w:rsidRPr="007F238C">
        <w:rPr>
          <w:rStyle w:val="hps"/>
          <w:rFonts w:ascii="Arial" w:hAnsi="Arial" w:cs="Arial"/>
          <w:lang w:val="lt-LT"/>
        </w:rPr>
        <w:t>šaltiniai</w:t>
      </w:r>
      <w:r w:rsidRPr="007F238C">
        <w:rPr>
          <w:rFonts w:ascii="Arial" w:hAnsi="Arial" w:cs="Arial"/>
          <w:lang w:val="lt-LT"/>
        </w:rPr>
        <w:t>:</w:t>
      </w:r>
    </w:p>
    <w:p w:rsidR="00485D1F" w:rsidRPr="007F238C" w:rsidRDefault="00485D1F" w:rsidP="001C22D8">
      <w:pPr>
        <w:pStyle w:val="ListParagraph"/>
        <w:numPr>
          <w:ilvl w:val="0"/>
          <w:numId w:val="10"/>
        </w:numPr>
        <w:spacing w:line="360" w:lineRule="auto"/>
        <w:jc w:val="both"/>
        <w:rPr>
          <w:rFonts w:ascii="Arial" w:hAnsi="Arial" w:cs="Arial"/>
          <w:lang w:val="lt-LT"/>
        </w:rPr>
      </w:pPr>
      <w:r w:rsidRPr="007F238C">
        <w:rPr>
          <w:rFonts w:ascii="Arial" w:hAnsi="Arial" w:cs="Arial"/>
          <w:lang w:val="lt-LT"/>
        </w:rPr>
        <w:t>Europos Komisijos Informacinės visuomenės direktorato</w:t>
      </w:r>
      <w:r w:rsidR="00CD289A" w:rsidRPr="007F238C">
        <w:rPr>
          <w:rFonts w:ascii="Arial" w:hAnsi="Arial" w:cs="Arial"/>
          <w:lang w:val="lt-LT"/>
        </w:rPr>
        <w:t xml:space="preserve"> ataskaitose </w:t>
      </w:r>
      <w:r w:rsidRPr="007F238C">
        <w:rPr>
          <w:rFonts w:ascii="Arial" w:hAnsi="Arial" w:cs="Arial"/>
          <w:lang w:val="lt-LT"/>
        </w:rPr>
        <w:t>skelbiama informacija apie „iš apačios į viršų“ sąnaudų modelius, naudojamus apskaičiuoti tinklų sujungimo sąnaudas Europos Sąjungos valstybėse narėse;</w:t>
      </w:r>
    </w:p>
    <w:p w:rsidR="00485D1F" w:rsidRPr="007F238C" w:rsidRDefault="00485D1F" w:rsidP="001C22D8">
      <w:pPr>
        <w:pStyle w:val="ListParagraph"/>
        <w:numPr>
          <w:ilvl w:val="0"/>
          <w:numId w:val="10"/>
        </w:numPr>
        <w:spacing w:line="360" w:lineRule="auto"/>
        <w:jc w:val="both"/>
        <w:rPr>
          <w:rFonts w:ascii="Arial" w:hAnsi="Arial" w:cs="Arial"/>
          <w:lang w:val="lt-LT"/>
        </w:rPr>
      </w:pPr>
      <w:r w:rsidRPr="007F238C">
        <w:rPr>
          <w:rFonts w:ascii="Arial" w:hAnsi="Arial" w:cs="Arial"/>
          <w:lang w:val="lt-LT"/>
        </w:rPr>
        <w:t>At</w:t>
      </w:r>
      <w:r w:rsidR="00E7513C" w:rsidRPr="007F238C">
        <w:rPr>
          <w:rFonts w:ascii="Arial" w:hAnsi="Arial" w:cs="Arial"/>
          <w:lang w:val="lt-LT"/>
        </w:rPr>
        <w:t>a</w:t>
      </w:r>
      <w:r w:rsidRPr="007F238C">
        <w:rPr>
          <w:rFonts w:ascii="Arial" w:hAnsi="Arial" w:cs="Arial"/>
          <w:lang w:val="lt-LT"/>
        </w:rPr>
        <w:t>skaitos ir dokumentai, skelbiami Federalinės ryšių komisijos, kuriuose skelbiama informacija apie „iš apačios į viršų“ sąnaudų modelius, naudojamus apskaičiuoti tinklų sujungimo sąnaudas Europos Sąjungos valstybėse narėse ir JAV;</w:t>
      </w:r>
    </w:p>
    <w:p w:rsidR="00485D1F" w:rsidRPr="007F238C" w:rsidRDefault="00376F7B" w:rsidP="001C22D8">
      <w:pPr>
        <w:pStyle w:val="ListParagraph"/>
        <w:numPr>
          <w:ilvl w:val="0"/>
          <w:numId w:val="10"/>
        </w:numPr>
        <w:spacing w:line="360" w:lineRule="auto"/>
        <w:jc w:val="both"/>
        <w:rPr>
          <w:rFonts w:ascii="Arial" w:hAnsi="Arial" w:cs="Arial"/>
          <w:lang w:val="lt-LT"/>
        </w:rPr>
      </w:pPr>
      <w:r w:rsidRPr="007F238C">
        <w:rPr>
          <w:rStyle w:val="hps"/>
          <w:rFonts w:ascii="Arial" w:hAnsi="Arial" w:cs="Arial"/>
          <w:lang w:val="lt-LT"/>
        </w:rPr>
        <w:t>Viešos</w:t>
      </w:r>
      <w:r w:rsidRPr="007F238C">
        <w:rPr>
          <w:rFonts w:ascii="Arial" w:hAnsi="Arial" w:cs="Arial"/>
          <w:lang w:val="lt-LT"/>
        </w:rPr>
        <w:t xml:space="preserve"> </w:t>
      </w:r>
      <w:r w:rsidRPr="007F238C">
        <w:rPr>
          <w:rStyle w:val="hps"/>
          <w:rFonts w:ascii="Arial" w:hAnsi="Arial" w:cs="Arial"/>
          <w:lang w:val="lt-LT"/>
        </w:rPr>
        <w:t>ataskaitos</w:t>
      </w:r>
      <w:r w:rsidRPr="007F238C">
        <w:rPr>
          <w:rFonts w:ascii="Arial" w:hAnsi="Arial" w:cs="Arial"/>
          <w:lang w:val="lt-LT"/>
        </w:rPr>
        <w:t xml:space="preserve"> </w:t>
      </w:r>
      <w:r w:rsidR="00485D1F" w:rsidRPr="007F238C">
        <w:rPr>
          <w:rFonts w:ascii="Arial" w:hAnsi="Arial" w:cs="Arial"/>
          <w:lang w:val="lt-LT"/>
        </w:rPr>
        <w:t xml:space="preserve">apie </w:t>
      </w:r>
      <w:r w:rsidRPr="007F238C">
        <w:rPr>
          <w:rStyle w:val="hps"/>
          <w:rFonts w:ascii="Arial" w:hAnsi="Arial" w:cs="Arial"/>
          <w:lang w:val="lt-LT"/>
        </w:rPr>
        <w:t>LRAIC</w:t>
      </w:r>
      <w:r w:rsidRPr="007F238C">
        <w:rPr>
          <w:rFonts w:ascii="Arial" w:hAnsi="Arial" w:cs="Arial"/>
          <w:lang w:val="lt-LT"/>
        </w:rPr>
        <w:t xml:space="preserve"> </w:t>
      </w:r>
      <w:r w:rsidRPr="007F238C">
        <w:rPr>
          <w:rStyle w:val="hps"/>
          <w:rFonts w:ascii="Arial" w:hAnsi="Arial" w:cs="Arial"/>
          <w:lang w:val="lt-LT"/>
        </w:rPr>
        <w:t>projektus</w:t>
      </w:r>
      <w:r w:rsidRPr="007F238C">
        <w:rPr>
          <w:rFonts w:ascii="Arial" w:hAnsi="Arial" w:cs="Arial"/>
          <w:lang w:val="lt-LT"/>
        </w:rPr>
        <w:t xml:space="preserve">, </w:t>
      </w:r>
      <w:r w:rsidRPr="007F238C">
        <w:rPr>
          <w:rStyle w:val="hps"/>
          <w:rFonts w:ascii="Arial" w:hAnsi="Arial" w:cs="Arial"/>
          <w:lang w:val="lt-LT"/>
        </w:rPr>
        <w:t>LRAIC</w:t>
      </w:r>
      <w:r w:rsidRPr="007F238C">
        <w:rPr>
          <w:rFonts w:ascii="Arial" w:hAnsi="Arial" w:cs="Arial"/>
          <w:lang w:val="lt-LT"/>
        </w:rPr>
        <w:t xml:space="preserve"> </w:t>
      </w:r>
      <w:r w:rsidRPr="007F238C">
        <w:rPr>
          <w:rStyle w:val="hps"/>
          <w:rFonts w:ascii="Arial" w:hAnsi="Arial" w:cs="Arial"/>
          <w:lang w:val="lt-LT"/>
        </w:rPr>
        <w:t>modeli</w:t>
      </w:r>
      <w:r w:rsidR="00485D1F" w:rsidRPr="007F238C">
        <w:rPr>
          <w:rStyle w:val="hps"/>
          <w:rFonts w:ascii="Arial" w:hAnsi="Arial" w:cs="Arial"/>
          <w:lang w:val="lt-LT"/>
        </w:rPr>
        <w:t xml:space="preserve">us, naudojamus </w:t>
      </w:r>
      <w:r w:rsidRPr="007F238C">
        <w:rPr>
          <w:rStyle w:val="hps"/>
          <w:rFonts w:ascii="Arial" w:hAnsi="Arial" w:cs="Arial"/>
          <w:lang w:val="lt-LT"/>
        </w:rPr>
        <w:t>E</w:t>
      </w:r>
      <w:r w:rsidR="00CD289A" w:rsidRPr="007F238C">
        <w:rPr>
          <w:rStyle w:val="hps"/>
          <w:rFonts w:ascii="Arial" w:hAnsi="Arial" w:cs="Arial"/>
          <w:lang w:val="lt-LT"/>
        </w:rPr>
        <w:t xml:space="preserve">uropos </w:t>
      </w:r>
      <w:r w:rsidRPr="007F238C">
        <w:rPr>
          <w:rStyle w:val="hps"/>
          <w:rFonts w:ascii="Arial" w:hAnsi="Arial" w:cs="Arial"/>
          <w:lang w:val="lt-LT"/>
        </w:rPr>
        <w:t>S</w:t>
      </w:r>
      <w:r w:rsidR="00CD289A" w:rsidRPr="007F238C">
        <w:rPr>
          <w:rStyle w:val="hps"/>
          <w:rFonts w:ascii="Arial" w:hAnsi="Arial" w:cs="Arial"/>
          <w:lang w:val="lt-LT"/>
        </w:rPr>
        <w:t>ąjungos</w:t>
      </w:r>
      <w:r w:rsidRPr="007F238C">
        <w:rPr>
          <w:rFonts w:ascii="Arial" w:hAnsi="Arial" w:cs="Arial"/>
          <w:lang w:val="lt-LT"/>
        </w:rPr>
        <w:t xml:space="preserve"> </w:t>
      </w:r>
      <w:r w:rsidRPr="007F238C">
        <w:rPr>
          <w:rStyle w:val="hps"/>
          <w:rFonts w:ascii="Arial" w:hAnsi="Arial" w:cs="Arial"/>
          <w:lang w:val="lt-LT"/>
        </w:rPr>
        <w:t>valstybėse narėse</w:t>
      </w:r>
      <w:r w:rsidRPr="007F238C">
        <w:rPr>
          <w:rFonts w:ascii="Arial" w:hAnsi="Arial" w:cs="Arial"/>
          <w:lang w:val="lt-LT"/>
        </w:rPr>
        <w:t>;</w:t>
      </w:r>
    </w:p>
    <w:p w:rsidR="00376F7B" w:rsidRPr="007F238C" w:rsidRDefault="00485D1F" w:rsidP="001C22D8">
      <w:pPr>
        <w:pStyle w:val="ListParagraph"/>
        <w:numPr>
          <w:ilvl w:val="0"/>
          <w:numId w:val="10"/>
        </w:numPr>
        <w:spacing w:line="360" w:lineRule="auto"/>
        <w:jc w:val="both"/>
        <w:rPr>
          <w:rFonts w:ascii="Arial" w:hAnsi="Arial" w:cs="Arial"/>
          <w:lang w:val="lt-LT"/>
        </w:rPr>
      </w:pPr>
      <w:r w:rsidRPr="007F238C">
        <w:rPr>
          <w:rFonts w:ascii="Arial" w:hAnsi="Arial" w:cs="Arial"/>
          <w:lang w:val="lt-LT"/>
        </w:rPr>
        <w:t>„</w:t>
      </w:r>
      <w:r w:rsidR="00376F7B" w:rsidRPr="007F238C">
        <w:rPr>
          <w:rStyle w:val="hps"/>
          <w:rFonts w:ascii="Arial" w:hAnsi="Arial" w:cs="Arial"/>
          <w:lang w:val="lt-LT"/>
        </w:rPr>
        <w:t>Ernst &amp; Young</w:t>
      </w:r>
      <w:r w:rsidRPr="007F238C">
        <w:rPr>
          <w:rFonts w:ascii="Arial" w:hAnsi="Arial" w:cs="Arial"/>
          <w:lang w:val="lt-LT"/>
        </w:rPr>
        <w:t>“</w:t>
      </w:r>
      <w:r w:rsidR="00376F7B" w:rsidRPr="007F238C">
        <w:rPr>
          <w:rFonts w:ascii="Arial" w:hAnsi="Arial" w:cs="Arial"/>
          <w:lang w:val="lt-LT"/>
        </w:rPr>
        <w:t xml:space="preserve"> </w:t>
      </w:r>
      <w:r w:rsidR="00376F7B" w:rsidRPr="007F238C">
        <w:rPr>
          <w:rStyle w:val="hps"/>
          <w:rFonts w:ascii="Arial" w:hAnsi="Arial" w:cs="Arial"/>
          <w:lang w:val="lt-LT"/>
        </w:rPr>
        <w:t>žinios apie</w:t>
      </w:r>
      <w:r w:rsidR="00376F7B" w:rsidRPr="007F238C">
        <w:rPr>
          <w:rFonts w:ascii="Arial" w:hAnsi="Arial" w:cs="Arial"/>
          <w:lang w:val="lt-LT"/>
        </w:rPr>
        <w:t xml:space="preserve"> </w:t>
      </w:r>
      <w:r w:rsidR="00376F7B" w:rsidRPr="007F238C">
        <w:rPr>
          <w:rStyle w:val="hps"/>
          <w:rFonts w:ascii="Arial" w:hAnsi="Arial" w:cs="Arial"/>
          <w:lang w:val="lt-LT"/>
        </w:rPr>
        <w:t>telekomunikacijų sektoriu</w:t>
      </w:r>
      <w:r w:rsidRPr="007F238C">
        <w:rPr>
          <w:rStyle w:val="hps"/>
          <w:rFonts w:ascii="Arial" w:hAnsi="Arial" w:cs="Arial"/>
          <w:lang w:val="lt-LT"/>
        </w:rPr>
        <w:t>s</w:t>
      </w:r>
      <w:r w:rsidR="00376F7B" w:rsidRPr="007F238C">
        <w:rPr>
          <w:rFonts w:ascii="Arial" w:hAnsi="Arial" w:cs="Arial"/>
          <w:lang w:val="lt-LT"/>
        </w:rPr>
        <w:t>.</w:t>
      </w:r>
    </w:p>
    <w:p w:rsidR="00376F7B" w:rsidRPr="007F238C" w:rsidRDefault="00485D1F" w:rsidP="00E92E8F">
      <w:pPr>
        <w:pStyle w:val="Heading1"/>
        <w:numPr>
          <w:ilvl w:val="0"/>
          <w:numId w:val="2"/>
        </w:numPr>
        <w:ind w:left="426" w:hanging="426"/>
        <w:rPr>
          <w:rFonts w:ascii="Arial" w:hAnsi="Arial" w:cs="Arial"/>
          <w:color w:val="auto"/>
          <w:sz w:val="32"/>
          <w:szCs w:val="32"/>
          <w:lang w:val="lt-LT"/>
        </w:rPr>
      </w:pPr>
      <w:bookmarkStart w:id="17" w:name="_Toc346206026"/>
      <w:r w:rsidRPr="007F238C">
        <w:rPr>
          <w:rFonts w:ascii="Arial" w:hAnsi="Arial" w:cs="Arial"/>
          <w:color w:val="auto"/>
          <w:sz w:val="32"/>
          <w:szCs w:val="32"/>
          <w:lang w:val="lt-LT"/>
        </w:rPr>
        <w:lastRenderedPageBreak/>
        <w:t>Modeliavimo principų aprašymas</w:t>
      </w:r>
      <w:bookmarkEnd w:id="17"/>
    </w:p>
    <w:p w:rsidR="004B2B0A" w:rsidRPr="007F238C" w:rsidRDefault="004B2B0A" w:rsidP="004B2B0A">
      <w:pPr>
        <w:rPr>
          <w:rFonts w:ascii="Arial" w:hAnsi="Arial" w:cs="Arial"/>
          <w:lang w:val="lt-LT"/>
        </w:rPr>
      </w:pPr>
    </w:p>
    <w:p w:rsidR="004B2B0A" w:rsidRPr="007F238C" w:rsidRDefault="004B2B0A" w:rsidP="00EA1682">
      <w:pPr>
        <w:pStyle w:val="Heading2"/>
        <w:numPr>
          <w:ilvl w:val="1"/>
          <w:numId w:val="2"/>
        </w:numPr>
        <w:tabs>
          <w:tab w:val="left" w:pos="993"/>
        </w:tabs>
        <w:ind w:hanging="413"/>
        <w:rPr>
          <w:rFonts w:ascii="Arial" w:hAnsi="Arial" w:cs="Arial"/>
          <w:i/>
          <w:color w:val="auto"/>
          <w:sz w:val="28"/>
          <w:lang w:val="lt-LT"/>
        </w:rPr>
      </w:pPr>
      <w:bookmarkStart w:id="18" w:name="_Toc346206027"/>
      <w:r w:rsidRPr="007F238C">
        <w:rPr>
          <w:rFonts w:ascii="Arial" w:hAnsi="Arial" w:cs="Arial"/>
          <w:i/>
          <w:color w:val="auto"/>
          <w:sz w:val="28"/>
          <w:lang w:val="lt-LT"/>
        </w:rPr>
        <w:t>Modelio skaidymas</w:t>
      </w:r>
      <w:bookmarkEnd w:id="18"/>
      <w:r w:rsidRPr="007F238C">
        <w:rPr>
          <w:rFonts w:ascii="Arial" w:hAnsi="Arial" w:cs="Arial"/>
          <w:i/>
          <w:color w:val="auto"/>
          <w:sz w:val="28"/>
          <w:lang w:val="lt-LT"/>
        </w:rPr>
        <w:t xml:space="preserve"> </w:t>
      </w:r>
    </w:p>
    <w:p w:rsidR="004B2B0A" w:rsidRPr="007F238C" w:rsidRDefault="004B2B0A" w:rsidP="004B2B0A">
      <w:pPr>
        <w:rPr>
          <w:rFonts w:ascii="Arial" w:hAnsi="Arial" w:cs="Arial"/>
          <w:lang w:val="lt-LT"/>
        </w:rPr>
      </w:pPr>
    </w:p>
    <w:p w:rsidR="004B2B0A" w:rsidRPr="007F238C" w:rsidRDefault="00FB51C5" w:rsidP="00EA1682">
      <w:pPr>
        <w:spacing w:line="360" w:lineRule="auto"/>
        <w:jc w:val="both"/>
        <w:rPr>
          <w:rFonts w:ascii="Arial" w:hAnsi="Arial" w:cs="Arial"/>
          <w:lang w:val="lt-LT"/>
        </w:rPr>
      </w:pPr>
      <w:r w:rsidRPr="007F238C">
        <w:rPr>
          <w:rFonts w:ascii="Arial" w:hAnsi="Arial" w:cs="Arial"/>
          <w:lang w:val="lt-LT"/>
        </w:rPr>
        <w:t>Dabartinis BU-LRAIC modelis susideda iš dviejų atskirų smulkesni</w:t>
      </w:r>
      <w:r w:rsidR="004B2B0A" w:rsidRPr="007F238C">
        <w:rPr>
          <w:rFonts w:ascii="Arial" w:hAnsi="Arial" w:cs="Arial"/>
          <w:lang w:val="lt-LT"/>
        </w:rPr>
        <w:t xml:space="preserve">ų </w:t>
      </w:r>
      <w:r w:rsidRPr="007F238C">
        <w:rPr>
          <w:rFonts w:ascii="Arial" w:hAnsi="Arial" w:cs="Arial"/>
          <w:lang w:val="lt-LT"/>
        </w:rPr>
        <w:t>modeli</w:t>
      </w:r>
      <w:r w:rsidR="004B2B0A" w:rsidRPr="007F238C">
        <w:rPr>
          <w:rFonts w:ascii="Arial" w:hAnsi="Arial" w:cs="Arial"/>
          <w:lang w:val="lt-LT"/>
        </w:rPr>
        <w:t xml:space="preserve">ų. </w:t>
      </w:r>
      <w:r w:rsidRPr="007F238C">
        <w:rPr>
          <w:rFonts w:ascii="Arial" w:hAnsi="Arial" w:cs="Arial"/>
          <w:lang w:val="lt-LT"/>
        </w:rPr>
        <w:t xml:space="preserve">Kiekvienas iš jų apima skirtingas paslaugas (žr. 1 lentelę). </w:t>
      </w:r>
      <w:r w:rsidR="004B2B0A" w:rsidRPr="007F238C">
        <w:rPr>
          <w:rFonts w:ascii="Arial" w:hAnsi="Arial" w:cs="Arial"/>
          <w:lang w:val="lt-LT"/>
        </w:rPr>
        <w:t xml:space="preserve">Smulkesni modeliai </w:t>
      </w:r>
      <w:r w:rsidRPr="007F238C">
        <w:rPr>
          <w:rFonts w:ascii="Arial" w:hAnsi="Arial" w:cs="Arial"/>
          <w:lang w:val="lt-LT"/>
        </w:rPr>
        <w:t xml:space="preserve">fiziškai </w:t>
      </w:r>
      <w:r w:rsidR="00CD289A" w:rsidRPr="007F238C">
        <w:rPr>
          <w:rFonts w:ascii="Arial" w:hAnsi="Arial" w:cs="Arial"/>
          <w:lang w:val="lt-LT"/>
        </w:rPr>
        <w:t xml:space="preserve">yra </w:t>
      </w:r>
      <w:r w:rsidRPr="007F238C">
        <w:rPr>
          <w:rFonts w:ascii="Arial" w:hAnsi="Arial" w:cs="Arial"/>
          <w:lang w:val="lt-LT"/>
        </w:rPr>
        <w:t>atskirt</w:t>
      </w:r>
      <w:r w:rsidR="004B2B0A" w:rsidRPr="007F238C">
        <w:rPr>
          <w:rFonts w:ascii="Arial" w:hAnsi="Arial" w:cs="Arial"/>
          <w:lang w:val="lt-LT"/>
        </w:rPr>
        <w:t xml:space="preserve">i į </w:t>
      </w:r>
      <w:r w:rsidRPr="007F238C">
        <w:rPr>
          <w:rFonts w:ascii="Arial" w:hAnsi="Arial" w:cs="Arial"/>
          <w:lang w:val="lt-LT"/>
        </w:rPr>
        <w:t xml:space="preserve">į du nepriklausomus </w:t>
      </w:r>
      <w:r w:rsidR="004B2B0A" w:rsidRPr="007F238C">
        <w:rPr>
          <w:rFonts w:ascii="Arial" w:hAnsi="Arial" w:cs="Arial"/>
          <w:lang w:val="lt-LT"/>
        </w:rPr>
        <w:t>(</w:t>
      </w:r>
      <w:r w:rsidRPr="007F238C">
        <w:rPr>
          <w:rFonts w:ascii="Arial" w:hAnsi="Arial" w:cs="Arial"/>
          <w:lang w:val="lt-LT"/>
        </w:rPr>
        <w:t xml:space="preserve">tarpusavyje </w:t>
      </w:r>
      <w:r w:rsidR="004B2B0A" w:rsidRPr="007F238C">
        <w:rPr>
          <w:rFonts w:ascii="Arial" w:hAnsi="Arial" w:cs="Arial"/>
          <w:lang w:val="lt-LT"/>
        </w:rPr>
        <w:t>ne</w:t>
      </w:r>
      <w:r w:rsidRPr="007F238C">
        <w:rPr>
          <w:rFonts w:ascii="Arial" w:hAnsi="Arial" w:cs="Arial"/>
          <w:lang w:val="lt-LT"/>
        </w:rPr>
        <w:t>susijusios) MS Excel modeli</w:t>
      </w:r>
      <w:r w:rsidR="004B2B0A" w:rsidRPr="007F238C">
        <w:rPr>
          <w:rFonts w:ascii="Arial" w:hAnsi="Arial" w:cs="Arial"/>
          <w:lang w:val="lt-LT"/>
        </w:rPr>
        <w:t>us</w:t>
      </w:r>
      <w:r w:rsidRPr="007F238C">
        <w:rPr>
          <w:rFonts w:ascii="Arial" w:hAnsi="Arial" w:cs="Arial"/>
          <w:lang w:val="lt-LT"/>
        </w:rPr>
        <w:t>.</w:t>
      </w:r>
    </w:p>
    <w:p w:rsidR="004B2B0A" w:rsidRPr="007F238C" w:rsidRDefault="004B2B0A" w:rsidP="004B2B0A">
      <w:pPr>
        <w:pStyle w:val="Caption"/>
        <w:rPr>
          <w:rFonts w:ascii="Arial" w:hAnsi="Arial" w:cs="Arial"/>
          <w:color w:val="auto"/>
          <w:sz w:val="22"/>
          <w:szCs w:val="22"/>
          <w:lang w:val="lt-LT"/>
        </w:rPr>
      </w:pPr>
      <w:r w:rsidRPr="007F238C">
        <w:rPr>
          <w:rFonts w:ascii="Arial" w:hAnsi="Arial" w:cs="Arial"/>
          <w:color w:val="auto"/>
          <w:sz w:val="22"/>
          <w:szCs w:val="22"/>
          <w:lang w:val="lt-LT"/>
        </w:rPr>
        <w:t xml:space="preserve">Lentelė </w:t>
      </w:r>
      <w:r w:rsidRPr="007F238C">
        <w:rPr>
          <w:rFonts w:ascii="Arial" w:hAnsi="Arial" w:cs="Arial"/>
          <w:color w:val="auto"/>
          <w:sz w:val="22"/>
          <w:szCs w:val="22"/>
          <w:lang w:val="lt-LT"/>
        </w:rPr>
        <w:fldChar w:fldCharType="begin"/>
      </w:r>
      <w:r w:rsidRPr="007F238C">
        <w:rPr>
          <w:rFonts w:ascii="Arial" w:hAnsi="Arial" w:cs="Arial"/>
          <w:color w:val="auto"/>
          <w:sz w:val="22"/>
          <w:szCs w:val="22"/>
          <w:lang w:val="lt-LT"/>
        </w:rPr>
        <w:instrText xml:space="preserve"> SEQ Lentelė \* ARABIC </w:instrText>
      </w:r>
      <w:r w:rsidRPr="007F238C">
        <w:rPr>
          <w:rFonts w:ascii="Arial" w:hAnsi="Arial" w:cs="Arial"/>
          <w:color w:val="auto"/>
          <w:sz w:val="22"/>
          <w:szCs w:val="22"/>
          <w:lang w:val="lt-LT"/>
        </w:rPr>
        <w:fldChar w:fldCharType="separate"/>
      </w:r>
      <w:r w:rsidR="00A54C4A">
        <w:rPr>
          <w:rFonts w:ascii="Arial" w:hAnsi="Arial" w:cs="Arial"/>
          <w:noProof/>
          <w:color w:val="auto"/>
          <w:sz w:val="22"/>
          <w:szCs w:val="22"/>
          <w:lang w:val="lt-LT"/>
        </w:rPr>
        <w:t>1</w:t>
      </w:r>
      <w:r w:rsidRPr="007F238C">
        <w:rPr>
          <w:rFonts w:ascii="Arial" w:hAnsi="Arial" w:cs="Arial"/>
          <w:color w:val="auto"/>
          <w:sz w:val="22"/>
          <w:szCs w:val="22"/>
          <w:lang w:val="lt-LT"/>
        </w:rPr>
        <w:fldChar w:fldCharType="end"/>
      </w:r>
      <w:r w:rsidRPr="007F238C">
        <w:rPr>
          <w:rFonts w:ascii="Arial" w:hAnsi="Arial" w:cs="Arial"/>
          <w:color w:val="auto"/>
          <w:sz w:val="22"/>
          <w:szCs w:val="22"/>
          <w:lang w:val="lt-LT"/>
        </w:rPr>
        <w:t xml:space="preserve">. </w:t>
      </w:r>
      <w:r w:rsidR="00FB51C5" w:rsidRPr="007F238C">
        <w:rPr>
          <w:rFonts w:ascii="Arial" w:hAnsi="Arial" w:cs="Arial"/>
          <w:color w:val="auto"/>
          <w:sz w:val="22"/>
          <w:szCs w:val="22"/>
          <w:lang w:val="lt-LT"/>
        </w:rPr>
        <w:t xml:space="preserve">BU-LRAIC modelio </w:t>
      </w:r>
      <w:r w:rsidRPr="007F238C">
        <w:rPr>
          <w:rFonts w:ascii="Arial" w:hAnsi="Arial" w:cs="Arial"/>
          <w:color w:val="auto"/>
          <w:sz w:val="22"/>
          <w:szCs w:val="22"/>
          <w:lang w:val="lt-LT"/>
        </w:rPr>
        <w:t>skaidymas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9"/>
        <w:gridCol w:w="4820"/>
      </w:tblGrid>
      <w:tr w:rsidR="003A1EDE" w:rsidRPr="007F238C" w:rsidTr="005F3E71">
        <w:tc>
          <w:tcPr>
            <w:tcW w:w="4819" w:type="dxa"/>
            <w:tcBorders>
              <w:bottom w:val="single" w:sz="4" w:space="0" w:color="auto"/>
            </w:tcBorders>
            <w:shd w:val="clear" w:color="auto" w:fill="DDDDDD"/>
            <w:vAlign w:val="center"/>
          </w:tcPr>
          <w:p w:rsidR="004B2B0A" w:rsidRPr="007F238C" w:rsidRDefault="004B2B0A" w:rsidP="004B2B0A">
            <w:pPr>
              <w:tabs>
                <w:tab w:val="left" w:pos="2670"/>
              </w:tabs>
              <w:spacing w:after="0" w:line="240" w:lineRule="auto"/>
              <w:rPr>
                <w:rFonts w:ascii="Arial" w:hAnsi="Arial" w:cs="Arial"/>
                <w:b/>
                <w:szCs w:val="22"/>
                <w:lang w:val="lt-LT"/>
              </w:rPr>
            </w:pPr>
            <w:r w:rsidRPr="007F238C">
              <w:rPr>
                <w:rFonts w:ascii="Arial" w:hAnsi="Arial" w:cs="Arial"/>
                <w:b/>
                <w:szCs w:val="22"/>
                <w:lang w:val="lt-LT"/>
              </w:rPr>
              <w:t xml:space="preserve">Pirmu modeliu modeliuojamos paslaugos </w:t>
            </w:r>
          </w:p>
        </w:tc>
        <w:tc>
          <w:tcPr>
            <w:tcW w:w="4820" w:type="dxa"/>
            <w:tcBorders>
              <w:bottom w:val="single" w:sz="4" w:space="0" w:color="auto"/>
            </w:tcBorders>
            <w:shd w:val="clear" w:color="auto" w:fill="DDDDDD"/>
            <w:vAlign w:val="center"/>
          </w:tcPr>
          <w:p w:rsidR="004B2B0A" w:rsidRPr="007F238C" w:rsidRDefault="004B2B0A" w:rsidP="004B2B0A">
            <w:pPr>
              <w:tabs>
                <w:tab w:val="left" w:pos="2670"/>
              </w:tabs>
              <w:spacing w:after="0" w:line="240" w:lineRule="auto"/>
              <w:rPr>
                <w:rFonts w:ascii="Arial" w:hAnsi="Arial" w:cs="Arial"/>
                <w:b/>
                <w:szCs w:val="22"/>
                <w:lang w:val="lt-LT"/>
              </w:rPr>
            </w:pPr>
            <w:r w:rsidRPr="007F238C">
              <w:rPr>
                <w:rFonts w:ascii="Arial" w:hAnsi="Arial" w:cs="Arial"/>
                <w:b/>
                <w:szCs w:val="22"/>
                <w:lang w:val="lt-LT"/>
              </w:rPr>
              <w:t>Antru modeliu modeliuojamos paslaugos</w:t>
            </w:r>
          </w:p>
        </w:tc>
      </w:tr>
      <w:tr w:rsidR="003A1EDE" w:rsidRPr="007F238C" w:rsidTr="005F3E71">
        <w:trPr>
          <w:trHeight w:val="77"/>
        </w:trPr>
        <w:tc>
          <w:tcPr>
            <w:tcW w:w="4819" w:type="dxa"/>
            <w:vAlign w:val="center"/>
          </w:tcPr>
          <w:p w:rsidR="004B2B0A" w:rsidRPr="007F238C" w:rsidRDefault="004B2B0A" w:rsidP="005F3E71">
            <w:pPr>
              <w:tabs>
                <w:tab w:val="left" w:pos="2670"/>
              </w:tabs>
              <w:spacing w:line="240" w:lineRule="auto"/>
              <w:jc w:val="both"/>
              <w:rPr>
                <w:rFonts w:ascii="Arial" w:hAnsi="Arial" w:cs="Arial"/>
                <w:szCs w:val="22"/>
                <w:lang w:val="lt-LT"/>
              </w:rPr>
            </w:pPr>
            <w:r w:rsidRPr="007F238C">
              <w:rPr>
                <w:rFonts w:ascii="Arial" w:hAnsi="Arial" w:cs="Arial"/>
                <w:szCs w:val="22"/>
                <w:lang w:val="lt-LT"/>
              </w:rPr>
              <w:t>Skambučių inicijavimas</w:t>
            </w:r>
          </w:p>
          <w:p w:rsidR="004B2B0A" w:rsidRPr="007F238C" w:rsidRDefault="004B2B0A" w:rsidP="005F3E71">
            <w:pPr>
              <w:tabs>
                <w:tab w:val="left" w:pos="2670"/>
              </w:tabs>
              <w:spacing w:line="240" w:lineRule="auto"/>
              <w:jc w:val="both"/>
              <w:rPr>
                <w:rFonts w:ascii="Arial" w:hAnsi="Arial" w:cs="Arial"/>
                <w:szCs w:val="22"/>
                <w:lang w:val="lt-LT"/>
              </w:rPr>
            </w:pPr>
            <w:r w:rsidRPr="007F238C">
              <w:rPr>
                <w:rFonts w:ascii="Arial" w:hAnsi="Arial" w:cs="Arial"/>
                <w:szCs w:val="22"/>
                <w:lang w:val="lt-LT"/>
              </w:rPr>
              <w:t xml:space="preserve">Skambučių užbaigimas </w:t>
            </w:r>
          </w:p>
          <w:p w:rsidR="004B2B0A" w:rsidRPr="007F238C" w:rsidRDefault="004B2B0A" w:rsidP="005F3E71">
            <w:pPr>
              <w:tabs>
                <w:tab w:val="left" w:pos="2670"/>
              </w:tabs>
              <w:spacing w:line="240" w:lineRule="auto"/>
              <w:jc w:val="both"/>
              <w:rPr>
                <w:rFonts w:ascii="Arial" w:hAnsi="Arial" w:cs="Arial"/>
                <w:szCs w:val="22"/>
                <w:lang w:val="lt-LT"/>
              </w:rPr>
            </w:pPr>
            <w:r w:rsidRPr="007F238C">
              <w:rPr>
                <w:rFonts w:ascii="Arial" w:hAnsi="Arial" w:cs="Arial"/>
                <w:szCs w:val="22"/>
                <w:lang w:val="lt-LT"/>
              </w:rPr>
              <w:t>Skambučių tranzitas</w:t>
            </w:r>
          </w:p>
          <w:p w:rsidR="004B2B0A" w:rsidRPr="007F238C" w:rsidRDefault="004B2B0A" w:rsidP="004B2B0A">
            <w:pPr>
              <w:tabs>
                <w:tab w:val="left" w:pos="2670"/>
              </w:tabs>
              <w:spacing w:line="240" w:lineRule="auto"/>
              <w:jc w:val="both"/>
              <w:rPr>
                <w:rFonts w:ascii="Arial" w:hAnsi="Arial" w:cs="Arial"/>
                <w:szCs w:val="22"/>
                <w:lang w:val="lt-LT"/>
              </w:rPr>
            </w:pPr>
            <w:r w:rsidRPr="007F238C">
              <w:rPr>
                <w:rFonts w:ascii="Arial" w:hAnsi="Arial" w:cs="Arial"/>
                <w:szCs w:val="22"/>
                <w:lang w:val="lt-LT"/>
              </w:rPr>
              <w:t>Skambučių srauto paslauga</w:t>
            </w:r>
          </w:p>
        </w:tc>
        <w:tc>
          <w:tcPr>
            <w:tcW w:w="4820" w:type="dxa"/>
          </w:tcPr>
          <w:p w:rsidR="004B2B0A" w:rsidRPr="007F238C" w:rsidRDefault="00EA1682" w:rsidP="005F3E71">
            <w:pPr>
              <w:tabs>
                <w:tab w:val="left" w:pos="2670"/>
              </w:tabs>
              <w:spacing w:line="240" w:lineRule="auto"/>
              <w:rPr>
                <w:rFonts w:ascii="Arial" w:hAnsi="Arial" w:cs="Arial"/>
                <w:szCs w:val="22"/>
                <w:lang w:val="lt-LT"/>
              </w:rPr>
            </w:pPr>
            <w:r w:rsidRPr="007F238C">
              <w:rPr>
                <w:rFonts w:ascii="Arial" w:hAnsi="Arial" w:cs="Arial"/>
                <w:szCs w:val="22"/>
                <w:lang w:val="lt-LT"/>
              </w:rPr>
              <w:t xml:space="preserve">Su tinklų sujungimu susijusių priemonių </w:t>
            </w:r>
            <w:r w:rsidR="004B2B0A" w:rsidRPr="007F238C">
              <w:rPr>
                <w:rFonts w:ascii="Arial" w:hAnsi="Arial" w:cs="Arial"/>
                <w:szCs w:val="22"/>
                <w:lang w:val="lt-LT"/>
              </w:rPr>
              <w:t>suteikimas</w:t>
            </w:r>
          </w:p>
          <w:p w:rsidR="004B2B0A" w:rsidRPr="007F238C" w:rsidRDefault="004B2B0A" w:rsidP="005F3E71">
            <w:pPr>
              <w:tabs>
                <w:tab w:val="left" w:pos="2670"/>
              </w:tabs>
              <w:spacing w:line="240" w:lineRule="auto"/>
              <w:rPr>
                <w:rFonts w:ascii="Arial" w:hAnsi="Arial" w:cs="Arial"/>
                <w:b/>
                <w:szCs w:val="22"/>
                <w:lang w:val="lt-LT"/>
              </w:rPr>
            </w:pPr>
          </w:p>
        </w:tc>
      </w:tr>
    </w:tbl>
    <w:p w:rsidR="00DD5AB5" w:rsidRPr="007F238C" w:rsidRDefault="00FB51C5" w:rsidP="007D6D67">
      <w:pPr>
        <w:pStyle w:val="Caption"/>
        <w:spacing w:after="120" w:line="360" w:lineRule="auto"/>
        <w:jc w:val="both"/>
        <w:rPr>
          <w:rFonts w:ascii="Arial" w:hAnsi="Arial" w:cs="Arial"/>
          <w:b w:val="0"/>
          <w:color w:val="auto"/>
          <w:sz w:val="22"/>
          <w:szCs w:val="22"/>
          <w:lang w:val="lt-LT"/>
        </w:rPr>
      </w:pPr>
      <w:r w:rsidRPr="007F238C">
        <w:rPr>
          <w:rFonts w:ascii="Arial" w:hAnsi="Arial" w:cs="Arial"/>
          <w:color w:val="auto"/>
          <w:lang w:val="lt-LT"/>
        </w:rPr>
        <w:br/>
      </w:r>
      <w:r w:rsidRPr="007F238C">
        <w:rPr>
          <w:rFonts w:ascii="Arial" w:hAnsi="Arial" w:cs="Arial"/>
          <w:b w:val="0"/>
          <w:color w:val="auto"/>
          <w:sz w:val="22"/>
          <w:szCs w:val="22"/>
          <w:lang w:val="lt-LT"/>
        </w:rPr>
        <w:t>Pirm</w:t>
      </w:r>
      <w:r w:rsidR="007045D8" w:rsidRPr="007F238C">
        <w:rPr>
          <w:rFonts w:ascii="Arial" w:hAnsi="Arial" w:cs="Arial"/>
          <w:b w:val="0"/>
          <w:color w:val="auto"/>
          <w:sz w:val="22"/>
          <w:szCs w:val="22"/>
          <w:lang w:val="lt-LT"/>
        </w:rPr>
        <w:t>ame modelyje skaičiuojamos šios sąnaudos</w:t>
      </w:r>
      <w:r w:rsidRPr="007F238C">
        <w:rPr>
          <w:rFonts w:ascii="Arial" w:hAnsi="Arial" w:cs="Arial"/>
          <w:b w:val="0"/>
          <w:color w:val="auto"/>
          <w:sz w:val="22"/>
          <w:szCs w:val="22"/>
          <w:lang w:val="lt-LT"/>
        </w:rPr>
        <w:t>:</w:t>
      </w:r>
    </w:p>
    <w:p w:rsidR="00DD5AB5" w:rsidRPr="007F238C" w:rsidRDefault="00DD5AB5" w:rsidP="001C22D8">
      <w:pPr>
        <w:pStyle w:val="Caption"/>
        <w:numPr>
          <w:ilvl w:val="0"/>
          <w:numId w:val="11"/>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Tinklo CAPEX sąnaudos;</w:t>
      </w:r>
    </w:p>
    <w:p w:rsidR="00DD5AB5" w:rsidRPr="007F238C" w:rsidRDefault="00DD5AB5" w:rsidP="001C22D8">
      <w:pPr>
        <w:pStyle w:val="Caption"/>
        <w:numPr>
          <w:ilvl w:val="0"/>
          <w:numId w:val="11"/>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Tinklo OPEX sąnaudos;</w:t>
      </w:r>
    </w:p>
    <w:p w:rsidR="00DD5AB5" w:rsidRPr="007F238C" w:rsidRDefault="00DD5AB5" w:rsidP="001C22D8">
      <w:pPr>
        <w:pStyle w:val="Caption"/>
        <w:numPr>
          <w:ilvl w:val="0"/>
          <w:numId w:val="11"/>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Administracijos ir </w:t>
      </w:r>
      <w:r w:rsidR="00B74840" w:rsidRPr="007F238C">
        <w:rPr>
          <w:rFonts w:ascii="Arial" w:hAnsi="Arial" w:cs="Arial"/>
          <w:b w:val="0"/>
          <w:color w:val="auto"/>
          <w:sz w:val="22"/>
          <w:szCs w:val="22"/>
          <w:lang w:val="lt-LT"/>
        </w:rPr>
        <w:t xml:space="preserve">veiklos </w:t>
      </w:r>
      <w:r w:rsidRPr="007F238C">
        <w:rPr>
          <w:rFonts w:ascii="Arial" w:hAnsi="Arial" w:cs="Arial"/>
          <w:b w:val="0"/>
          <w:color w:val="auto"/>
          <w:sz w:val="22"/>
          <w:szCs w:val="22"/>
          <w:lang w:val="lt-LT"/>
        </w:rPr>
        <w:t>palaikymo CAPEX sąnaudos;</w:t>
      </w:r>
    </w:p>
    <w:p w:rsidR="00DD5AB5" w:rsidRPr="007F238C" w:rsidRDefault="00DD5AB5" w:rsidP="001C22D8">
      <w:pPr>
        <w:pStyle w:val="Caption"/>
        <w:numPr>
          <w:ilvl w:val="0"/>
          <w:numId w:val="11"/>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Administrac</w:t>
      </w:r>
      <w:r w:rsidR="00B74840" w:rsidRPr="007F238C">
        <w:rPr>
          <w:rFonts w:ascii="Arial" w:hAnsi="Arial" w:cs="Arial"/>
          <w:b w:val="0"/>
          <w:color w:val="auto"/>
          <w:sz w:val="22"/>
          <w:szCs w:val="22"/>
          <w:lang w:val="lt-LT"/>
        </w:rPr>
        <w:t>ijos ir veiklos palaikymo OPEX sąnaudos.</w:t>
      </w:r>
    </w:p>
    <w:p w:rsidR="007D6D67" w:rsidRPr="007F238C" w:rsidRDefault="00CE01DE" w:rsidP="007D6D67">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Tinklo </w:t>
      </w:r>
      <w:r w:rsidR="00FB51C5" w:rsidRPr="007F238C">
        <w:rPr>
          <w:rFonts w:ascii="Arial" w:hAnsi="Arial" w:cs="Arial"/>
          <w:b w:val="0"/>
          <w:color w:val="auto"/>
          <w:sz w:val="22"/>
          <w:szCs w:val="22"/>
          <w:lang w:val="lt-LT"/>
        </w:rPr>
        <w:t xml:space="preserve">CAPEX </w:t>
      </w:r>
      <w:r w:rsidRPr="007F238C">
        <w:rPr>
          <w:rFonts w:ascii="Arial" w:hAnsi="Arial" w:cs="Arial"/>
          <w:b w:val="0"/>
          <w:color w:val="auto"/>
          <w:sz w:val="22"/>
          <w:szCs w:val="22"/>
          <w:lang w:val="lt-LT"/>
        </w:rPr>
        <w:t xml:space="preserve">sąnaudos apima </w:t>
      </w:r>
      <w:r w:rsidR="00FB51C5" w:rsidRPr="007F238C">
        <w:rPr>
          <w:rFonts w:ascii="Arial" w:hAnsi="Arial" w:cs="Arial"/>
          <w:b w:val="0"/>
          <w:color w:val="auto"/>
          <w:sz w:val="22"/>
          <w:szCs w:val="22"/>
          <w:lang w:val="lt-LT"/>
        </w:rPr>
        <w:t xml:space="preserve">tinklo </w:t>
      </w:r>
      <w:r w:rsidR="001308D3" w:rsidRPr="007F238C">
        <w:rPr>
          <w:rFonts w:ascii="Arial" w:hAnsi="Arial" w:cs="Arial"/>
          <w:b w:val="0"/>
          <w:color w:val="auto"/>
          <w:sz w:val="22"/>
          <w:szCs w:val="22"/>
          <w:lang w:val="lt-LT"/>
        </w:rPr>
        <w:t xml:space="preserve">komponentus, </w:t>
      </w:r>
      <w:r w:rsidR="00FB51C5" w:rsidRPr="007F238C">
        <w:rPr>
          <w:rFonts w:ascii="Arial" w:hAnsi="Arial" w:cs="Arial"/>
          <w:b w:val="0"/>
          <w:color w:val="auto"/>
          <w:sz w:val="22"/>
          <w:szCs w:val="22"/>
          <w:lang w:val="lt-LT"/>
        </w:rPr>
        <w:t xml:space="preserve">išvardytus 5.3 skyriuje </w:t>
      </w:r>
      <w:r w:rsidR="001308D3" w:rsidRPr="007F238C">
        <w:rPr>
          <w:rFonts w:ascii="Arial" w:hAnsi="Arial" w:cs="Arial"/>
          <w:b w:val="0"/>
          <w:i/>
          <w:color w:val="auto"/>
          <w:sz w:val="22"/>
          <w:szCs w:val="22"/>
          <w:lang w:val="lt-LT"/>
        </w:rPr>
        <w:t>Tinko komponentų sąnašas</w:t>
      </w:r>
      <w:r w:rsidR="005E0212" w:rsidRPr="007F238C">
        <w:rPr>
          <w:rStyle w:val="FootnoteReference"/>
          <w:rFonts w:ascii="Arial" w:hAnsi="Arial" w:cs="Arial"/>
          <w:b w:val="0"/>
          <w:i/>
          <w:color w:val="auto"/>
          <w:sz w:val="22"/>
          <w:szCs w:val="22"/>
          <w:lang w:val="lt-LT"/>
        </w:rPr>
        <w:footnoteReference w:id="2"/>
      </w:r>
      <w:r w:rsidR="00FB51C5" w:rsidRPr="007F238C">
        <w:rPr>
          <w:rFonts w:ascii="Arial" w:hAnsi="Arial" w:cs="Arial"/>
          <w:b w:val="0"/>
          <w:color w:val="auto"/>
          <w:sz w:val="22"/>
          <w:szCs w:val="22"/>
          <w:lang w:val="lt-LT"/>
        </w:rPr>
        <w:t xml:space="preserve">. </w:t>
      </w:r>
      <w:r w:rsidR="00B74840" w:rsidRPr="007F238C">
        <w:rPr>
          <w:rFonts w:ascii="Arial" w:hAnsi="Arial" w:cs="Arial"/>
          <w:b w:val="0"/>
          <w:color w:val="auto"/>
          <w:sz w:val="22"/>
          <w:szCs w:val="22"/>
          <w:lang w:val="lt-LT"/>
        </w:rPr>
        <w:t xml:space="preserve">Su tinklo valdymo sistema susijusios </w:t>
      </w:r>
      <w:r w:rsidR="00FB51C5" w:rsidRPr="007F238C">
        <w:rPr>
          <w:rFonts w:ascii="Arial" w:hAnsi="Arial" w:cs="Arial"/>
          <w:b w:val="0"/>
          <w:color w:val="auto"/>
          <w:sz w:val="22"/>
          <w:szCs w:val="22"/>
          <w:lang w:val="lt-LT"/>
        </w:rPr>
        <w:t>CAPEX</w:t>
      </w:r>
      <w:r w:rsidR="00B74840" w:rsidRPr="007F238C">
        <w:rPr>
          <w:rFonts w:ascii="Arial" w:hAnsi="Arial" w:cs="Arial"/>
          <w:b w:val="0"/>
          <w:color w:val="auto"/>
          <w:sz w:val="22"/>
          <w:szCs w:val="22"/>
          <w:lang w:val="lt-LT"/>
        </w:rPr>
        <w:t xml:space="preserve"> sąnaudos</w:t>
      </w:r>
      <w:r w:rsidR="001308D3" w:rsidRPr="007F238C">
        <w:rPr>
          <w:rFonts w:ascii="Arial" w:hAnsi="Arial" w:cs="Arial"/>
          <w:b w:val="0"/>
          <w:color w:val="auto"/>
          <w:sz w:val="22"/>
          <w:szCs w:val="22"/>
          <w:lang w:val="lt-LT"/>
        </w:rPr>
        <w:t xml:space="preserve">, </w:t>
      </w:r>
      <w:r w:rsidR="00B74840" w:rsidRPr="007F238C">
        <w:rPr>
          <w:rFonts w:ascii="Arial" w:hAnsi="Arial" w:cs="Arial"/>
          <w:b w:val="0"/>
          <w:color w:val="auto"/>
          <w:sz w:val="22"/>
          <w:szCs w:val="22"/>
          <w:lang w:val="lt-LT"/>
        </w:rPr>
        <w:t xml:space="preserve">su </w:t>
      </w:r>
      <w:r w:rsidR="00FB51C5" w:rsidRPr="007F238C">
        <w:rPr>
          <w:rFonts w:ascii="Arial" w:hAnsi="Arial" w:cs="Arial"/>
          <w:b w:val="0"/>
          <w:color w:val="auto"/>
          <w:sz w:val="22"/>
          <w:szCs w:val="22"/>
          <w:lang w:val="lt-LT"/>
        </w:rPr>
        <w:t>OPEX</w:t>
      </w:r>
      <w:r w:rsidR="00B74840" w:rsidRPr="007F238C">
        <w:rPr>
          <w:rFonts w:ascii="Arial" w:hAnsi="Arial" w:cs="Arial"/>
          <w:b w:val="0"/>
          <w:color w:val="auto"/>
          <w:sz w:val="22"/>
          <w:szCs w:val="22"/>
          <w:lang w:val="lt-LT"/>
        </w:rPr>
        <w:t xml:space="preserve"> susijusios tinklo sąnaudos</w:t>
      </w:r>
      <w:r w:rsidR="001308D3" w:rsidRPr="007F238C">
        <w:rPr>
          <w:rFonts w:ascii="Arial" w:hAnsi="Arial" w:cs="Arial"/>
          <w:b w:val="0"/>
          <w:color w:val="auto"/>
          <w:sz w:val="22"/>
          <w:szCs w:val="22"/>
          <w:lang w:val="lt-LT"/>
        </w:rPr>
        <w:t xml:space="preserve">, administracijos ir veiklos palaikymo </w:t>
      </w:r>
      <w:r w:rsidR="00FB51C5" w:rsidRPr="007F238C">
        <w:rPr>
          <w:rFonts w:ascii="Arial" w:hAnsi="Arial" w:cs="Arial"/>
          <w:b w:val="0"/>
          <w:color w:val="auto"/>
          <w:sz w:val="22"/>
          <w:szCs w:val="22"/>
          <w:lang w:val="lt-LT"/>
        </w:rPr>
        <w:t xml:space="preserve">OPEX ir CAPEX </w:t>
      </w:r>
      <w:r w:rsidR="001308D3" w:rsidRPr="007F238C">
        <w:rPr>
          <w:rFonts w:ascii="Arial" w:hAnsi="Arial" w:cs="Arial"/>
          <w:b w:val="0"/>
          <w:color w:val="auto"/>
          <w:sz w:val="22"/>
          <w:szCs w:val="22"/>
          <w:lang w:val="lt-LT"/>
        </w:rPr>
        <w:t>sąnaudos yra aprašytos 7</w:t>
      </w:r>
      <w:r w:rsidR="00FB51C5" w:rsidRPr="007F238C">
        <w:rPr>
          <w:rFonts w:ascii="Arial" w:hAnsi="Arial" w:cs="Arial"/>
          <w:b w:val="0"/>
          <w:color w:val="auto"/>
          <w:sz w:val="22"/>
          <w:szCs w:val="22"/>
          <w:lang w:val="lt-LT"/>
        </w:rPr>
        <w:t>.2 sk</w:t>
      </w:r>
      <w:r w:rsidR="001308D3" w:rsidRPr="007F238C">
        <w:rPr>
          <w:rFonts w:ascii="Arial" w:hAnsi="Arial" w:cs="Arial"/>
          <w:b w:val="0"/>
          <w:color w:val="auto"/>
          <w:sz w:val="22"/>
          <w:szCs w:val="22"/>
          <w:lang w:val="lt-LT"/>
        </w:rPr>
        <w:t xml:space="preserve">yriuje </w:t>
      </w:r>
      <w:r w:rsidR="00B74840" w:rsidRPr="007F238C">
        <w:rPr>
          <w:rFonts w:ascii="Arial" w:hAnsi="Arial" w:cs="Arial"/>
          <w:b w:val="0"/>
          <w:i/>
          <w:color w:val="auto"/>
          <w:sz w:val="22"/>
          <w:szCs w:val="22"/>
          <w:lang w:val="lt-LT"/>
        </w:rPr>
        <w:t>Priedų</w:t>
      </w:r>
      <w:r w:rsidR="001308D3" w:rsidRPr="007F238C">
        <w:rPr>
          <w:rFonts w:ascii="Arial" w:hAnsi="Arial" w:cs="Arial"/>
          <w:b w:val="0"/>
          <w:i/>
          <w:color w:val="auto"/>
          <w:sz w:val="22"/>
          <w:szCs w:val="22"/>
          <w:lang w:val="lt-LT"/>
        </w:rPr>
        <w:t xml:space="preserve"> sąnaudoms padengti</w:t>
      </w:r>
      <w:r w:rsidR="00B74840" w:rsidRPr="007F238C">
        <w:rPr>
          <w:rFonts w:ascii="Arial" w:hAnsi="Arial" w:cs="Arial"/>
          <w:b w:val="0"/>
          <w:i/>
          <w:color w:val="auto"/>
          <w:sz w:val="22"/>
          <w:szCs w:val="22"/>
          <w:lang w:val="lt-LT"/>
        </w:rPr>
        <w:t xml:space="preserve"> paskirstymas</w:t>
      </w:r>
      <w:r w:rsidR="001308D3" w:rsidRPr="007F238C">
        <w:rPr>
          <w:rFonts w:ascii="Arial" w:hAnsi="Arial" w:cs="Arial"/>
          <w:b w:val="0"/>
          <w:color w:val="auto"/>
          <w:sz w:val="22"/>
          <w:szCs w:val="22"/>
          <w:lang w:val="lt-LT"/>
        </w:rPr>
        <w:t>.</w:t>
      </w:r>
    </w:p>
    <w:p w:rsidR="005226EB" w:rsidRPr="007F238C" w:rsidRDefault="00FB51C5" w:rsidP="007D6D67">
      <w:pPr>
        <w:pStyle w:val="Caption"/>
        <w:spacing w:after="120" w:line="360" w:lineRule="auto"/>
        <w:jc w:val="both"/>
        <w:rPr>
          <w:rFonts w:ascii="Arial" w:hAnsi="Arial" w:cs="Arial"/>
          <w:color w:val="auto"/>
          <w:lang w:val="lt-LT"/>
        </w:rPr>
      </w:pPr>
      <w:r w:rsidRPr="007F238C">
        <w:rPr>
          <w:rFonts w:ascii="Arial" w:hAnsi="Arial" w:cs="Arial"/>
          <w:b w:val="0"/>
          <w:color w:val="auto"/>
          <w:sz w:val="22"/>
          <w:szCs w:val="22"/>
          <w:lang w:val="lt-LT"/>
        </w:rPr>
        <w:t>Antroj</w:t>
      </w:r>
      <w:r w:rsidR="001308D3" w:rsidRPr="007F238C">
        <w:rPr>
          <w:rFonts w:ascii="Arial" w:hAnsi="Arial" w:cs="Arial"/>
          <w:b w:val="0"/>
          <w:color w:val="auto"/>
          <w:sz w:val="22"/>
          <w:szCs w:val="22"/>
          <w:lang w:val="lt-LT"/>
        </w:rPr>
        <w:t>o</w:t>
      </w:r>
      <w:r w:rsidRPr="007F238C">
        <w:rPr>
          <w:rFonts w:ascii="Arial" w:hAnsi="Arial" w:cs="Arial"/>
          <w:b w:val="0"/>
          <w:color w:val="auto"/>
          <w:sz w:val="22"/>
          <w:szCs w:val="22"/>
          <w:lang w:val="lt-LT"/>
        </w:rPr>
        <w:t xml:space="preserve"> BU-LRAIC</w:t>
      </w:r>
      <w:r w:rsidR="001308D3" w:rsidRPr="007F238C">
        <w:rPr>
          <w:rFonts w:ascii="Arial" w:hAnsi="Arial" w:cs="Arial"/>
          <w:b w:val="0"/>
          <w:color w:val="auto"/>
          <w:sz w:val="22"/>
          <w:szCs w:val="22"/>
          <w:lang w:val="lt-LT"/>
        </w:rPr>
        <w:t xml:space="preserve"> modelio principai pateikti 1 Priede.</w:t>
      </w:r>
      <w:r w:rsidR="001308D3" w:rsidRPr="007F238C">
        <w:rPr>
          <w:rFonts w:ascii="Arial" w:hAnsi="Arial" w:cs="Arial"/>
          <w:color w:val="auto"/>
          <w:lang w:val="lt-LT"/>
        </w:rPr>
        <w:t xml:space="preserve"> </w:t>
      </w:r>
    </w:p>
    <w:p w:rsidR="005226EB" w:rsidRPr="007F238C" w:rsidRDefault="00FB51C5" w:rsidP="004B4829">
      <w:pPr>
        <w:pStyle w:val="Caption"/>
        <w:numPr>
          <w:ilvl w:val="1"/>
          <w:numId w:val="2"/>
        </w:numPr>
        <w:tabs>
          <w:tab w:val="left" w:pos="993"/>
        </w:tabs>
        <w:spacing w:after="120" w:line="360" w:lineRule="auto"/>
        <w:ind w:hanging="413"/>
        <w:rPr>
          <w:rFonts w:ascii="Arial" w:hAnsi="Arial" w:cs="Arial"/>
          <w:color w:val="auto"/>
          <w:lang w:val="lt-LT"/>
        </w:rPr>
      </w:pPr>
      <w:bookmarkStart w:id="19" w:name="_Toc346206028"/>
      <w:r w:rsidRPr="007F238C">
        <w:rPr>
          <w:rStyle w:val="Heading2Char"/>
          <w:rFonts w:ascii="Arial" w:hAnsi="Arial" w:cs="Arial"/>
          <w:b/>
          <w:i/>
          <w:color w:val="auto"/>
          <w:sz w:val="28"/>
          <w:szCs w:val="28"/>
          <w:lang w:val="lt-LT"/>
        </w:rPr>
        <w:t>Modeli</w:t>
      </w:r>
      <w:r w:rsidR="005226EB" w:rsidRPr="007F238C">
        <w:rPr>
          <w:rStyle w:val="Heading2Char"/>
          <w:rFonts w:ascii="Arial" w:hAnsi="Arial" w:cs="Arial"/>
          <w:b/>
          <w:i/>
          <w:color w:val="auto"/>
          <w:sz w:val="28"/>
          <w:szCs w:val="28"/>
          <w:lang w:val="lt-LT"/>
        </w:rPr>
        <w:t>o</w:t>
      </w:r>
      <w:r w:rsidRPr="007F238C">
        <w:rPr>
          <w:rStyle w:val="Heading2Char"/>
          <w:rFonts w:ascii="Arial" w:hAnsi="Arial" w:cs="Arial"/>
          <w:b/>
          <w:i/>
          <w:color w:val="auto"/>
          <w:sz w:val="28"/>
          <w:szCs w:val="28"/>
          <w:lang w:val="lt-LT"/>
        </w:rPr>
        <w:t xml:space="preserve"> scenarijai</w:t>
      </w:r>
      <w:bookmarkEnd w:id="19"/>
    </w:p>
    <w:p w:rsidR="00414DF9" w:rsidRPr="007F238C" w:rsidRDefault="005226EB" w:rsidP="004B4829">
      <w:pPr>
        <w:pStyle w:val="Caption"/>
        <w:spacing w:after="120" w:line="360" w:lineRule="auto"/>
        <w:jc w:val="both"/>
        <w:rPr>
          <w:rFonts w:ascii="Arial" w:hAnsi="Arial" w:cs="Arial"/>
          <w:color w:val="auto"/>
          <w:lang w:val="lt-LT"/>
        </w:rPr>
      </w:pPr>
      <w:r w:rsidRPr="007F238C">
        <w:rPr>
          <w:rFonts w:ascii="Arial" w:hAnsi="Arial" w:cs="Arial"/>
          <w:b w:val="0"/>
          <w:color w:val="auto"/>
          <w:sz w:val="22"/>
          <w:szCs w:val="22"/>
          <w:lang w:val="lt-LT"/>
        </w:rPr>
        <w:t xml:space="preserve">10 viešųjų elektroninių ryšių tinklų operatorių yra pripažinti </w:t>
      </w:r>
      <w:r w:rsidR="004B4829" w:rsidRPr="007F238C">
        <w:rPr>
          <w:rFonts w:ascii="Arial" w:hAnsi="Arial" w:cs="Arial"/>
          <w:b w:val="0"/>
          <w:color w:val="auto"/>
          <w:sz w:val="22"/>
          <w:szCs w:val="22"/>
          <w:lang w:val="lt-LT"/>
        </w:rPr>
        <w:t xml:space="preserve">ūkio subjektais, </w:t>
      </w:r>
      <w:r w:rsidRPr="007F238C">
        <w:rPr>
          <w:rFonts w:ascii="Arial" w:hAnsi="Arial" w:cs="Arial"/>
          <w:b w:val="0"/>
          <w:color w:val="auto"/>
          <w:sz w:val="22"/>
          <w:szCs w:val="22"/>
          <w:lang w:val="lt-LT"/>
        </w:rPr>
        <w:t>turin</w:t>
      </w:r>
      <w:r w:rsidR="004B4829" w:rsidRPr="007F238C">
        <w:rPr>
          <w:rFonts w:ascii="Arial" w:hAnsi="Arial" w:cs="Arial"/>
          <w:b w:val="0"/>
          <w:color w:val="auto"/>
          <w:sz w:val="22"/>
          <w:szCs w:val="22"/>
          <w:lang w:val="lt-LT"/>
        </w:rPr>
        <w:t xml:space="preserve">čiais </w:t>
      </w:r>
      <w:r w:rsidRPr="007F238C">
        <w:rPr>
          <w:rFonts w:ascii="Arial" w:hAnsi="Arial" w:cs="Arial"/>
          <w:b w:val="0"/>
          <w:color w:val="auto"/>
          <w:sz w:val="22"/>
          <w:szCs w:val="22"/>
          <w:lang w:val="lt-LT"/>
        </w:rPr>
        <w:t xml:space="preserve">didelę įtaką skambučių užbaigimo atitinkamuose tinkluose rinkose – TEO LT, AB ir 9 alternatyvus fiksuoto ryšio tinklo operatoriai. </w:t>
      </w:r>
      <w:r w:rsidR="00FB51C5" w:rsidRPr="007F238C">
        <w:rPr>
          <w:rFonts w:ascii="Arial" w:hAnsi="Arial" w:cs="Arial"/>
          <w:b w:val="0"/>
          <w:color w:val="auto"/>
          <w:sz w:val="22"/>
          <w:szCs w:val="22"/>
          <w:lang w:val="lt-LT"/>
        </w:rPr>
        <w:t xml:space="preserve">RRT reguliuoja </w:t>
      </w:r>
      <w:r w:rsidRPr="007F238C">
        <w:rPr>
          <w:rFonts w:ascii="Arial" w:hAnsi="Arial" w:cs="Arial"/>
          <w:b w:val="0"/>
          <w:color w:val="auto"/>
          <w:sz w:val="22"/>
          <w:szCs w:val="22"/>
          <w:lang w:val="lt-LT"/>
        </w:rPr>
        <w:t xml:space="preserve">visų operatorių teikiamas </w:t>
      </w:r>
      <w:r w:rsidR="00FB51C5" w:rsidRPr="007F238C">
        <w:rPr>
          <w:rFonts w:ascii="Arial" w:hAnsi="Arial" w:cs="Arial"/>
          <w:b w:val="0"/>
          <w:color w:val="auto"/>
          <w:sz w:val="22"/>
          <w:szCs w:val="22"/>
          <w:lang w:val="lt-LT"/>
        </w:rPr>
        <w:t xml:space="preserve">skambučių užbaigimo </w:t>
      </w:r>
      <w:r w:rsidRPr="007F238C">
        <w:rPr>
          <w:rFonts w:ascii="Arial" w:hAnsi="Arial" w:cs="Arial"/>
          <w:b w:val="0"/>
          <w:color w:val="auto"/>
          <w:sz w:val="22"/>
          <w:szCs w:val="22"/>
          <w:lang w:val="lt-LT"/>
        </w:rPr>
        <w:t xml:space="preserve">savo tinkluose </w:t>
      </w:r>
      <w:r w:rsidR="00FB51C5" w:rsidRPr="007F238C">
        <w:rPr>
          <w:rFonts w:ascii="Arial" w:hAnsi="Arial" w:cs="Arial"/>
          <w:b w:val="0"/>
          <w:color w:val="auto"/>
          <w:sz w:val="22"/>
          <w:szCs w:val="22"/>
          <w:lang w:val="lt-LT"/>
        </w:rPr>
        <w:t>kainas</w:t>
      </w:r>
      <w:r w:rsidRPr="007F238C">
        <w:rPr>
          <w:rFonts w:ascii="Arial" w:hAnsi="Arial" w:cs="Arial"/>
          <w:b w:val="0"/>
          <w:color w:val="auto"/>
          <w:sz w:val="22"/>
          <w:szCs w:val="22"/>
          <w:lang w:val="lt-LT"/>
        </w:rPr>
        <w:t xml:space="preserve">, </w:t>
      </w:r>
      <w:r w:rsidR="00FB51C5" w:rsidRPr="007F238C">
        <w:rPr>
          <w:rFonts w:ascii="Arial" w:hAnsi="Arial" w:cs="Arial"/>
          <w:b w:val="0"/>
          <w:color w:val="auto"/>
          <w:sz w:val="22"/>
          <w:szCs w:val="22"/>
          <w:lang w:val="lt-LT"/>
        </w:rPr>
        <w:t>bet 9 alternatyvių fiksuotojo ryšio tinklo operatori</w:t>
      </w:r>
      <w:r w:rsidRPr="007F238C">
        <w:rPr>
          <w:rFonts w:ascii="Arial" w:hAnsi="Arial" w:cs="Arial"/>
          <w:b w:val="0"/>
          <w:color w:val="auto"/>
          <w:sz w:val="22"/>
          <w:szCs w:val="22"/>
          <w:lang w:val="lt-LT"/>
        </w:rPr>
        <w:t xml:space="preserve">ų </w:t>
      </w:r>
      <w:r w:rsidR="00FB51C5" w:rsidRPr="007F238C">
        <w:rPr>
          <w:rFonts w:ascii="Arial" w:hAnsi="Arial" w:cs="Arial"/>
          <w:b w:val="0"/>
          <w:color w:val="auto"/>
          <w:sz w:val="22"/>
          <w:szCs w:val="22"/>
          <w:lang w:val="lt-LT"/>
        </w:rPr>
        <w:t>skambučių užbaigimo paslaugų kainos yra susietos su TEO LT, AB</w:t>
      </w:r>
      <w:r w:rsidRPr="007F238C">
        <w:rPr>
          <w:rFonts w:ascii="Arial" w:hAnsi="Arial" w:cs="Arial"/>
          <w:b w:val="0"/>
          <w:color w:val="auto"/>
          <w:sz w:val="22"/>
          <w:szCs w:val="22"/>
          <w:lang w:val="lt-LT"/>
        </w:rPr>
        <w:t xml:space="preserve"> kainomis</w:t>
      </w:r>
      <w:r w:rsidR="00FB51C5" w:rsidRPr="007F238C">
        <w:rPr>
          <w:rFonts w:ascii="Arial" w:hAnsi="Arial" w:cs="Arial"/>
          <w:b w:val="0"/>
          <w:color w:val="auto"/>
          <w:sz w:val="22"/>
          <w:szCs w:val="22"/>
          <w:lang w:val="lt-LT"/>
        </w:rPr>
        <w:t xml:space="preserve">. </w:t>
      </w:r>
      <w:r w:rsidR="004B4829" w:rsidRPr="007F238C">
        <w:rPr>
          <w:rFonts w:ascii="Arial" w:hAnsi="Arial" w:cs="Arial"/>
          <w:b w:val="0"/>
          <w:color w:val="auto"/>
          <w:sz w:val="22"/>
          <w:szCs w:val="22"/>
          <w:lang w:val="lt-LT"/>
        </w:rPr>
        <w:t>Dėl to</w:t>
      </w:r>
      <w:r w:rsidR="00FB51C5" w:rsidRPr="007F238C">
        <w:rPr>
          <w:rFonts w:ascii="Arial" w:hAnsi="Arial" w:cs="Arial"/>
          <w:b w:val="0"/>
          <w:color w:val="auto"/>
          <w:sz w:val="22"/>
          <w:szCs w:val="22"/>
          <w:lang w:val="lt-LT"/>
        </w:rPr>
        <w:t xml:space="preserve">, </w:t>
      </w:r>
      <w:r w:rsidRPr="007F238C">
        <w:rPr>
          <w:rFonts w:ascii="Arial" w:hAnsi="Arial" w:cs="Arial"/>
          <w:b w:val="0"/>
          <w:color w:val="auto"/>
          <w:sz w:val="22"/>
          <w:szCs w:val="22"/>
          <w:lang w:val="lt-LT"/>
        </w:rPr>
        <w:t xml:space="preserve">bus sukurtas </w:t>
      </w:r>
      <w:r w:rsidR="00FB51C5" w:rsidRPr="007F238C">
        <w:rPr>
          <w:rFonts w:ascii="Arial" w:hAnsi="Arial" w:cs="Arial"/>
          <w:b w:val="0"/>
          <w:color w:val="auto"/>
          <w:sz w:val="22"/>
          <w:szCs w:val="22"/>
          <w:lang w:val="lt-LT"/>
        </w:rPr>
        <w:t>tik viena</w:t>
      </w:r>
      <w:r w:rsidRPr="007F238C">
        <w:rPr>
          <w:rFonts w:ascii="Arial" w:hAnsi="Arial" w:cs="Arial"/>
          <w:b w:val="0"/>
          <w:color w:val="auto"/>
          <w:sz w:val="22"/>
          <w:szCs w:val="22"/>
          <w:lang w:val="lt-LT"/>
        </w:rPr>
        <w:t>s</w:t>
      </w:r>
      <w:r w:rsidR="00FB51C5" w:rsidRPr="007F238C">
        <w:rPr>
          <w:rFonts w:ascii="Arial" w:hAnsi="Arial" w:cs="Arial"/>
          <w:b w:val="0"/>
          <w:color w:val="auto"/>
          <w:sz w:val="22"/>
          <w:szCs w:val="22"/>
          <w:lang w:val="lt-LT"/>
        </w:rPr>
        <w:t xml:space="preserve"> </w:t>
      </w:r>
      <w:r w:rsidRPr="007F238C">
        <w:rPr>
          <w:rFonts w:ascii="Arial" w:hAnsi="Arial" w:cs="Arial"/>
          <w:b w:val="0"/>
          <w:color w:val="auto"/>
          <w:sz w:val="22"/>
          <w:szCs w:val="22"/>
          <w:lang w:val="lt-LT"/>
        </w:rPr>
        <w:t>sąnaudų apskaičiavimo modelis</w:t>
      </w:r>
      <w:r w:rsidR="00FB51C5" w:rsidRPr="007F238C">
        <w:rPr>
          <w:rFonts w:ascii="Arial" w:hAnsi="Arial" w:cs="Arial"/>
          <w:b w:val="0"/>
          <w:color w:val="auto"/>
          <w:sz w:val="22"/>
          <w:szCs w:val="22"/>
          <w:lang w:val="lt-LT"/>
        </w:rPr>
        <w:t>.</w:t>
      </w:r>
      <w:r w:rsidR="00FB51C5" w:rsidRPr="007F238C">
        <w:rPr>
          <w:rFonts w:ascii="Arial" w:hAnsi="Arial" w:cs="Arial"/>
          <w:b w:val="0"/>
          <w:color w:val="auto"/>
          <w:sz w:val="22"/>
          <w:szCs w:val="22"/>
          <w:lang w:val="lt-LT"/>
        </w:rPr>
        <w:br/>
      </w:r>
    </w:p>
    <w:p w:rsidR="00414DF9" w:rsidRPr="007F238C" w:rsidRDefault="00414DF9" w:rsidP="00414DF9">
      <w:pPr>
        <w:rPr>
          <w:rFonts w:ascii="Arial" w:hAnsi="Arial" w:cs="Arial"/>
          <w:sz w:val="18"/>
          <w:szCs w:val="18"/>
          <w:lang w:val="lt-LT"/>
        </w:rPr>
      </w:pPr>
      <w:r w:rsidRPr="007F238C">
        <w:rPr>
          <w:rFonts w:ascii="Arial" w:hAnsi="Arial" w:cs="Arial"/>
          <w:lang w:val="lt-LT"/>
        </w:rPr>
        <w:br w:type="page"/>
      </w:r>
    </w:p>
    <w:p w:rsidR="004821B1" w:rsidRPr="007F238C" w:rsidRDefault="00FB51C5" w:rsidP="00E92E8F">
      <w:pPr>
        <w:pStyle w:val="Caption"/>
        <w:numPr>
          <w:ilvl w:val="0"/>
          <w:numId w:val="2"/>
        </w:numPr>
        <w:spacing w:after="120" w:line="360" w:lineRule="auto"/>
        <w:ind w:left="426" w:hanging="426"/>
        <w:rPr>
          <w:rStyle w:val="Heading1Char"/>
          <w:rFonts w:ascii="Arial" w:eastAsia="Times New Roman" w:hAnsi="Arial" w:cs="Arial"/>
          <w:b/>
          <w:bCs/>
          <w:color w:val="auto"/>
          <w:sz w:val="18"/>
          <w:szCs w:val="18"/>
          <w:lang w:val="lt-LT"/>
        </w:rPr>
      </w:pPr>
      <w:bookmarkStart w:id="20" w:name="_Toc346206029"/>
      <w:r w:rsidRPr="007F238C">
        <w:rPr>
          <w:rStyle w:val="Heading1Char"/>
          <w:rFonts w:ascii="Arial" w:hAnsi="Arial" w:cs="Arial"/>
          <w:b/>
          <w:color w:val="auto"/>
          <w:sz w:val="32"/>
          <w:szCs w:val="32"/>
          <w:lang w:val="lt-LT"/>
        </w:rPr>
        <w:lastRenderedPageBreak/>
        <w:t xml:space="preserve">BU-LRAIC modeliavimo </w:t>
      </w:r>
      <w:r w:rsidR="00414DF9" w:rsidRPr="007F238C">
        <w:rPr>
          <w:rStyle w:val="Heading1Char"/>
          <w:rFonts w:ascii="Arial" w:hAnsi="Arial" w:cs="Arial"/>
          <w:b/>
          <w:color w:val="auto"/>
          <w:sz w:val="32"/>
          <w:szCs w:val="32"/>
          <w:lang w:val="lt-LT"/>
        </w:rPr>
        <w:t>eiga</w:t>
      </w:r>
      <w:bookmarkEnd w:id="20"/>
    </w:p>
    <w:p w:rsidR="00972F45" w:rsidRPr="007F238C" w:rsidRDefault="00FB51C5" w:rsidP="006F2F91">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BU-LRAIC </w:t>
      </w:r>
      <w:r w:rsidR="004821B1" w:rsidRPr="007F238C">
        <w:rPr>
          <w:rFonts w:ascii="Arial" w:hAnsi="Arial" w:cs="Arial"/>
          <w:b w:val="0"/>
          <w:color w:val="auto"/>
          <w:sz w:val="22"/>
          <w:szCs w:val="22"/>
          <w:lang w:val="lt-LT"/>
        </w:rPr>
        <w:t xml:space="preserve">modelio </w:t>
      </w:r>
      <w:r w:rsidRPr="007F238C">
        <w:rPr>
          <w:rFonts w:ascii="Arial" w:hAnsi="Arial" w:cs="Arial"/>
          <w:b w:val="0"/>
          <w:color w:val="auto"/>
          <w:sz w:val="22"/>
          <w:szCs w:val="22"/>
          <w:lang w:val="lt-LT"/>
        </w:rPr>
        <w:t xml:space="preserve">tikslas yra </w:t>
      </w:r>
      <w:r w:rsidR="004821B1" w:rsidRPr="007F238C">
        <w:rPr>
          <w:rFonts w:ascii="Arial" w:hAnsi="Arial" w:cs="Arial"/>
          <w:b w:val="0"/>
          <w:color w:val="auto"/>
          <w:sz w:val="22"/>
          <w:szCs w:val="22"/>
          <w:lang w:val="lt-LT"/>
        </w:rPr>
        <w:t>apskaičiuoti efektyviai konkurencingoje rinkoje veikiančio operatoriaus patiriamas sąnaudas, darant prielaidą, jog tinklas yra modeliuojamas iš naujo patenkinti esamą ir būsimą paklausą.</w:t>
      </w:r>
    </w:p>
    <w:p w:rsidR="006F2F91" w:rsidRPr="007F238C" w:rsidRDefault="006F2F91" w:rsidP="006F2F91">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8</w:t>
      </w:r>
      <w:r w:rsidR="00FB51C5" w:rsidRPr="007F238C">
        <w:rPr>
          <w:rFonts w:ascii="Arial" w:hAnsi="Arial" w:cs="Arial"/>
          <w:b w:val="0"/>
          <w:color w:val="auto"/>
          <w:sz w:val="22"/>
          <w:szCs w:val="22"/>
          <w:lang w:val="lt-LT"/>
        </w:rPr>
        <w:t xml:space="preserve"> paveikslas iliustruoja </w:t>
      </w:r>
      <w:r w:rsidR="00972F45" w:rsidRPr="007F238C">
        <w:rPr>
          <w:rFonts w:ascii="Arial" w:hAnsi="Arial" w:cs="Arial"/>
          <w:b w:val="0"/>
          <w:color w:val="auto"/>
          <w:sz w:val="22"/>
          <w:szCs w:val="22"/>
          <w:lang w:val="lt-LT"/>
        </w:rPr>
        <w:t xml:space="preserve">bendrus </w:t>
      </w:r>
      <w:r w:rsidR="00FB51C5" w:rsidRPr="007F238C">
        <w:rPr>
          <w:rFonts w:ascii="Arial" w:hAnsi="Arial" w:cs="Arial"/>
          <w:b w:val="0"/>
          <w:color w:val="auto"/>
          <w:sz w:val="22"/>
          <w:szCs w:val="22"/>
          <w:lang w:val="lt-LT"/>
        </w:rPr>
        <w:t xml:space="preserve">BU-LRAIC modeliavimo </w:t>
      </w:r>
      <w:r w:rsidR="00972F45" w:rsidRPr="007F238C">
        <w:rPr>
          <w:rFonts w:ascii="Arial" w:hAnsi="Arial" w:cs="Arial"/>
          <w:b w:val="0"/>
          <w:color w:val="auto"/>
          <w:sz w:val="22"/>
          <w:szCs w:val="22"/>
          <w:lang w:val="lt-LT"/>
        </w:rPr>
        <w:t>principus. Šių metodinių gairių struktūra tai</w:t>
      </w:r>
      <w:r w:rsidRPr="007F238C">
        <w:rPr>
          <w:rFonts w:ascii="Arial" w:hAnsi="Arial" w:cs="Arial"/>
          <w:b w:val="0"/>
          <w:color w:val="auto"/>
          <w:sz w:val="22"/>
          <w:szCs w:val="22"/>
          <w:lang w:val="lt-LT"/>
        </w:rPr>
        <w:t>p</w:t>
      </w:r>
      <w:r w:rsidR="00972F45" w:rsidRPr="007F238C">
        <w:rPr>
          <w:rFonts w:ascii="Arial" w:hAnsi="Arial" w:cs="Arial"/>
          <w:b w:val="0"/>
          <w:color w:val="auto"/>
          <w:sz w:val="22"/>
          <w:szCs w:val="22"/>
          <w:lang w:val="lt-LT"/>
        </w:rPr>
        <w:t xml:space="preserve"> pat yra suderinta su sąnaudų skaičiavimo eiga.</w:t>
      </w:r>
    </w:p>
    <w:p w:rsidR="006F2F91" w:rsidRPr="007F238C" w:rsidRDefault="00FB51C5" w:rsidP="006F2F91">
      <w:pPr>
        <w:pStyle w:val="Caption"/>
        <w:spacing w:after="120" w:line="360" w:lineRule="auto"/>
        <w:jc w:val="both"/>
        <w:rPr>
          <w:rFonts w:ascii="Arial" w:hAnsi="Arial" w:cs="Arial"/>
          <w:b w:val="0"/>
          <w:color w:val="auto"/>
          <w:sz w:val="22"/>
          <w:szCs w:val="22"/>
          <w:lang w:val="lt-LT"/>
        </w:rPr>
      </w:pPr>
      <w:r w:rsidRPr="007F238C">
        <w:rPr>
          <w:rFonts w:ascii="Arial" w:hAnsi="Arial" w:cs="Arial"/>
          <w:color w:val="auto"/>
          <w:lang w:val="lt-LT"/>
        </w:rPr>
        <w:br/>
      </w:r>
      <w:r w:rsidR="005F3E71" w:rsidRPr="007F238C">
        <w:rPr>
          <w:rFonts w:ascii="Arial" w:hAnsi="Arial" w:cs="Arial"/>
          <w:b w:val="0"/>
          <w:noProof/>
          <w:color w:val="auto"/>
          <w:sz w:val="22"/>
          <w:szCs w:val="22"/>
          <w:lang w:val="lt-LT" w:eastAsia="lt-LT"/>
        </w:rPr>
        <mc:AlternateContent>
          <mc:Choice Requires="wpg">
            <w:drawing>
              <wp:inline distT="0" distB="0" distL="0" distR="0" wp14:anchorId="7DC25055" wp14:editId="2290BAF3">
                <wp:extent cx="6057900" cy="723900"/>
                <wp:effectExtent l="0" t="0" r="0" b="0"/>
                <wp:docPr id="92"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723900"/>
                          <a:chOff x="1881" y="14322"/>
                          <a:chExt cx="10440" cy="760"/>
                        </a:xfrm>
                      </wpg:grpSpPr>
                      <wps:wsp>
                        <wps:cNvPr id="93" name="Text Box 56"/>
                        <wps:cNvSpPr txBox="1">
                          <a:spLocks noChangeArrowheads="1"/>
                        </wps:cNvSpPr>
                        <wps:spPr bwMode="auto">
                          <a:xfrm>
                            <a:off x="1881" y="14362"/>
                            <a:ext cx="126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Default="007F238C">
                              <w:pPr>
                                <w:jc w:val="center"/>
                                <w:rPr>
                                  <w:rFonts w:ascii="Arial" w:hAnsi="Arial" w:cs="Arial"/>
                                  <w:b/>
                                  <w:sz w:val="18"/>
                                  <w:szCs w:val="18"/>
                                  <w:lang w:val="en-US"/>
                                </w:rPr>
                              </w:pPr>
                              <w:r>
                                <w:rPr>
                                  <w:rFonts w:ascii="Arial" w:hAnsi="Arial" w:cs="Arial"/>
                                  <w:b/>
                                  <w:sz w:val="18"/>
                                  <w:szCs w:val="18"/>
                                  <w:lang w:val="en-US"/>
                                </w:rPr>
                                <w:t>Tinklo paklausa</w:t>
                              </w:r>
                            </w:p>
                          </w:txbxContent>
                        </wps:txbx>
                        <wps:bodyPr rot="0" vert="horz" wrap="square" lIns="91440" tIns="45720" rIns="91440" bIns="45720" anchor="t" anchorCtr="0" upright="1">
                          <a:noAutofit/>
                        </wps:bodyPr>
                      </wps:wsp>
                      <wps:wsp>
                        <wps:cNvPr id="94" name="Text Box 57"/>
                        <wps:cNvSpPr txBox="1">
                          <a:spLocks noChangeArrowheads="1"/>
                        </wps:cNvSpPr>
                        <wps:spPr bwMode="auto">
                          <a:xfrm>
                            <a:off x="3861" y="14362"/>
                            <a:ext cx="288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Default="007F238C">
                              <w:pPr>
                                <w:jc w:val="center"/>
                                <w:rPr>
                                  <w:rFonts w:ascii="Arial" w:hAnsi="Arial" w:cs="Arial"/>
                                  <w:b/>
                                  <w:sz w:val="18"/>
                                  <w:szCs w:val="18"/>
                                </w:rPr>
                              </w:pPr>
                              <w:r>
                                <w:rPr>
                                  <w:rFonts w:ascii="Arial" w:hAnsi="Arial" w:cs="Arial"/>
                                  <w:b/>
                                  <w:sz w:val="18"/>
                                  <w:szCs w:val="18"/>
                                  <w:lang w:val="en-US"/>
                                </w:rPr>
                                <w:t xml:space="preserve">Tinklo modeliavimas </w:t>
                              </w:r>
                            </w:p>
                          </w:txbxContent>
                        </wps:txbx>
                        <wps:bodyPr rot="0" vert="horz" wrap="square" lIns="91440" tIns="45720" rIns="91440" bIns="45720" anchor="t" anchorCtr="0" upright="1">
                          <a:noAutofit/>
                        </wps:bodyPr>
                      </wps:wsp>
                      <wps:wsp>
                        <wps:cNvPr id="95" name="Text Box 58"/>
                        <wps:cNvSpPr txBox="1">
                          <a:spLocks noChangeArrowheads="1"/>
                        </wps:cNvSpPr>
                        <wps:spPr bwMode="auto">
                          <a:xfrm>
                            <a:off x="10161" y="14362"/>
                            <a:ext cx="216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Default="007F238C">
                              <w:pPr>
                                <w:jc w:val="center"/>
                                <w:rPr>
                                  <w:rFonts w:ascii="Arial" w:hAnsi="Arial" w:cs="Arial"/>
                                  <w:b/>
                                  <w:sz w:val="18"/>
                                  <w:szCs w:val="18"/>
                                  <w:lang w:val="en-US"/>
                                </w:rPr>
                              </w:pPr>
                              <w:r>
                                <w:rPr>
                                  <w:rFonts w:ascii="Arial" w:hAnsi="Arial" w:cs="Arial"/>
                                  <w:b/>
                                  <w:sz w:val="18"/>
                                  <w:szCs w:val="18"/>
                                  <w:lang w:val="en-US"/>
                                </w:rPr>
                                <w:t>Paslaugos sąnaudų apskaičiavimas</w:t>
                              </w:r>
                            </w:p>
                          </w:txbxContent>
                        </wps:txbx>
                        <wps:bodyPr rot="0" vert="horz" wrap="square" lIns="91440" tIns="45720" rIns="91440" bIns="45720" anchor="t" anchorCtr="0" upright="1">
                          <a:noAutofit/>
                        </wps:bodyPr>
                      </wps:wsp>
                      <wps:wsp>
                        <wps:cNvPr id="672" name="Line 59"/>
                        <wps:cNvCnPr/>
                        <wps:spPr bwMode="auto">
                          <a:xfrm>
                            <a:off x="3141" y="14722"/>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73" name="Line 60"/>
                        <wps:cNvCnPr/>
                        <wps:spPr bwMode="auto">
                          <a:xfrm>
                            <a:off x="6741" y="14722"/>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74" name="Line 61"/>
                        <wps:cNvCnPr/>
                        <wps:spPr bwMode="auto">
                          <a:xfrm>
                            <a:off x="9441" y="14722"/>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75" name="Text Box 62"/>
                        <wps:cNvSpPr txBox="1">
                          <a:spLocks noChangeArrowheads="1"/>
                        </wps:cNvSpPr>
                        <wps:spPr bwMode="auto">
                          <a:xfrm>
                            <a:off x="7461" y="14322"/>
                            <a:ext cx="216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Default="007F238C">
                              <w:pPr>
                                <w:jc w:val="center"/>
                                <w:rPr>
                                  <w:rFonts w:ascii="Arial" w:hAnsi="Arial" w:cs="Arial"/>
                                  <w:b/>
                                  <w:sz w:val="18"/>
                                  <w:szCs w:val="18"/>
                                  <w:lang w:val="en-US"/>
                                </w:rPr>
                              </w:pPr>
                              <w:r>
                                <w:rPr>
                                  <w:rFonts w:ascii="Arial" w:hAnsi="Arial" w:cs="Arial"/>
                                  <w:b/>
                                  <w:sz w:val="18"/>
                                  <w:szCs w:val="18"/>
                                  <w:lang w:val="en-US"/>
                                </w:rPr>
                                <w:t>Tinklo vertės nustatymas</w:t>
                              </w:r>
                            </w:p>
                          </w:txbxContent>
                        </wps:txbx>
                        <wps:bodyPr rot="0" vert="horz" wrap="square" lIns="91440" tIns="45720" rIns="91440" bIns="45720" anchor="t" anchorCtr="0" upright="1">
                          <a:noAutofit/>
                        </wps:bodyPr>
                      </wps:wsp>
                    </wpg:wgp>
                  </a:graphicData>
                </a:graphic>
              </wp:inline>
            </w:drawing>
          </mc:Choice>
          <mc:Fallback>
            <w:pict>
              <v:group id="Group 92" o:spid="_x0000_s1083" style="width:477pt;height:57pt;mso-position-horizontal-relative:char;mso-position-vertical-relative:line" coordorigin="1881,14322" coordsize="10440,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">
                <v:shape id="Text Box 56" o:spid="_x0000_s1084" type="#_x0000_t202" style="position:absolute;left:1881;top:14362;width:12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SQcQA&#10;AADbAAAADwAAAGRycy9kb3ducmV2LnhtbESP3YrCMBSE7xd8h3AEbxZNVVi0GkX8AWVF8OcBDs2x&#10;LW1OShPb+vabhYW9HGbmG2a57kwpGqpdblnBeBSBIE6szjlV8LgfhjMQziNrLC2Tgjc5WK96H0uM&#10;tW35Ss3NpyJA2MWoIPO+iqV0SUYG3chWxMF72tqgD7JOpa6xDXBTykkUfUmDOYeFDCvaZpQUt5dR&#10;cGwvuwZP98t+/nkq5Pf7XDRFotSg320WIDx1/j/81z5qBfMp/H4JP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n0kHEAAAA2wAAAA8AAAAAAAAAAAAAAAAAmAIAAGRycy9k&#10;b3ducmV2LnhtbFBLBQYAAAAABAAEAPUAAACJAwAAAAA=&#10;" fillcolor="#ddd" stroked="f">
                  <v:textbox>
                    <w:txbxContent>
                      <w:p w:rsidR="007F238C" w:rsidRDefault="007F238C">
                        <w:pPr>
                          <w:jc w:val="center"/>
                          <w:rPr>
                            <w:rFonts w:ascii="Arial" w:hAnsi="Arial" w:cs="Arial"/>
                            <w:b/>
                            <w:sz w:val="18"/>
                            <w:szCs w:val="18"/>
                            <w:lang w:val="en-US"/>
                          </w:rPr>
                        </w:pPr>
                        <w:proofErr w:type="spellStart"/>
                        <w:r>
                          <w:rPr>
                            <w:rFonts w:ascii="Arial" w:hAnsi="Arial" w:cs="Arial"/>
                            <w:b/>
                            <w:sz w:val="18"/>
                            <w:szCs w:val="18"/>
                            <w:lang w:val="en-US"/>
                          </w:rPr>
                          <w:t>Tinklo</w:t>
                        </w:r>
                        <w:proofErr w:type="spellEnd"/>
                        <w:r>
                          <w:rPr>
                            <w:rFonts w:ascii="Arial" w:hAnsi="Arial" w:cs="Arial"/>
                            <w:b/>
                            <w:sz w:val="18"/>
                            <w:szCs w:val="18"/>
                            <w:lang w:val="en-US"/>
                          </w:rPr>
                          <w:t xml:space="preserve"> </w:t>
                        </w:r>
                        <w:proofErr w:type="spellStart"/>
                        <w:r>
                          <w:rPr>
                            <w:rFonts w:ascii="Arial" w:hAnsi="Arial" w:cs="Arial"/>
                            <w:b/>
                            <w:sz w:val="18"/>
                            <w:szCs w:val="18"/>
                            <w:lang w:val="en-US"/>
                          </w:rPr>
                          <w:t>paklausa</w:t>
                        </w:r>
                        <w:proofErr w:type="spellEnd"/>
                      </w:p>
                    </w:txbxContent>
                  </v:textbox>
                </v:shape>
                <v:shape id="Text Box 57" o:spid="_x0000_s1085" type="#_x0000_t202" style="position:absolute;left:3861;top:14362;width:28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5KNcQA&#10;AADbAAAADwAAAGRycy9kb3ducmV2LnhtbESP3YrCMBSE7xd8h3AEbxZNFVm0GkX8AWVF8OcBDs2x&#10;LW1OShPb+vabhYW9HGbmG2a57kwpGqpdblnBeBSBIE6szjlV8LgfhjMQziNrLC2Tgjc5WK96H0uM&#10;tW35Ss3NpyJA2MWoIPO+iqV0SUYG3chWxMF72tqgD7JOpa6xDXBTykkUfUmDOYeFDCvaZpQUt5dR&#10;cGwvuwZP98t+/nkq5Pf7XDRFotSg320WIDx1/j/81z5qBfMp/H4JP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OSjXEAAAA2wAAAA8AAAAAAAAAAAAAAAAAmAIAAGRycy9k&#10;b3ducmV2LnhtbFBLBQYAAAAABAAEAPUAAACJAwAAAAA=&#10;" fillcolor="#ddd" stroked="f">
                  <v:textbox>
                    <w:txbxContent>
                      <w:p w:rsidR="007F238C" w:rsidRDefault="007F238C">
                        <w:pPr>
                          <w:jc w:val="center"/>
                          <w:rPr>
                            <w:rFonts w:ascii="Arial" w:hAnsi="Arial" w:cs="Arial"/>
                            <w:b/>
                            <w:sz w:val="18"/>
                            <w:szCs w:val="18"/>
                          </w:rPr>
                        </w:pPr>
                        <w:proofErr w:type="spellStart"/>
                        <w:r>
                          <w:rPr>
                            <w:rFonts w:ascii="Arial" w:hAnsi="Arial" w:cs="Arial"/>
                            <w:b/>
                            <w:sz w:val="18"/>
                            <w:szCs w:val="18"/>
                            <w:lang w:val="en-US"/>
                          </w:rPr>
                          <w:t>Tinklo</w:t>
                        </w:r>
                        <w:proofErr w:type="spellEnd"/>
                        <w:r>
                          <w:rPr>
                            <w:rFonts w:ascii="Arial" w:hAnsi="Arial" w:cs="Arial"/>
                            <w:b/>
                            <w:sz w:val="18"/>
                            <w:szCs w:val="18"/>
                            <w:lang w:val="en-US"/>
                          </w:rPr>
                          <w:t xml:space="preserve"> </w:t>
                        </w:r>
                        <w:proofErr w:type="spellStart"/>
                        <w:r>
                          <w:rPr>
                            <w:rFonts w:ascii="Arial" w:hAnsi="Arial" w:cs="Arial"/>
                            <w:b/>
                            <w:sz w:val="18"/>
                            <w:szCs w:val="18"/>
                            <w:lang w:val="en-US"/>
                          </w:rPr>
                          <w:t>modeliavimas</w:t>
                        </w:r>
                        <w:proofErr w:type="spellEnd"/>
                        <w:r>
                          <w:rPr>
                            <w:rFonts w:ascii="Arial" w:hAnsi="Arial" w:cs="Arial"/>
                            <w:b/>
                            <w:sz w:val="18"/>
                            <w:szCs w:val="18"/>
                            <w:lang w:val="en-US"/>
                          </w:rPr>
                          <w:t xml:space="preserve"> </w:t>
                        </w:r>
                      </w:p>
                    </w:txbxContent>
                  </v:textbox>
                </v:shape>
                <v:shape id="_x0000_s1086" type="#_x0000_t202" style="position:absolute;left:10161;top:14362;width:21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LvrsQA&#10;AADbAAAADwAAAGRycy9kb3ducmV2LnhtbESP3YrCMBSE7xd8h3AEbxZNFVy0GkX8AWVF8OcBDs2x&#10;LW1OShPb+vabhYW9HGbmG2a57kwpGqpdblnBeBSBIE6szjlV8LgfhjMQziNrLC2Tgjc5WK96H0uM&#10;tW35Ss3NpyJA2MWoIPO+iqV0SUYG3chWxMF72tqgD7JOpa6xDXBTykkUfUmDOYeFDCvaZpQUt5dR&#10;cGwvuwZP98t+/nkq5Pf7XDRFotSg320WIDx1/j/81z5qBfMp/H4JP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C767EAAAA2wAAAA8AAAAAAAAAAAAAAAAAmAIAAGRycy9k&#10;b3ducmV2LnhtbFBLBQYAAAAABAAEAPUAAACJAwAAAAA=&#10;" fillcolor="#ddd" stroked="f">
                  <v:textbox>
                    <w:txbxContent>
                      <w:p w:rsidR="007F238C" w:rsidRDefault="007F238C">
                        <w:pPr>
                          <w:jc w:val="center"/>
                          <w:rPr>
                            <w:rFonts w:ascii="Arial" w:hAnsi="Arial" w:cs="Arial"/>
                            <w:b/>
                            <w:sz w:val="18"/>
                            <w:szCs w:val="18"/>
                            <w:lang w:val="en-US"/>
                          </w:rPr>
                        </w:pPr>
                        <w:proofErr w:type="spellStart"/>
                        <w:r>
                          <w:rPr>
                            <w:rFonts w:ascii="Arial" w:hAnsi="Arial" w:cs="Arial"/>
                            <w:b/>
                            <w:sz w:val="18"/>
                            <w:szCs w:val="18"/>
                            <w:lang w:val="en-US"/>
                          </w:rPr>
                          <w:t>Paslaugos</w:t>
                        </w:r>
                        <w:proofErr w:type="spellEnd"/>
                        <w:r>
                          <w:rPr>
                            <w:rFonts w:ascii="Arial" w:hAnsi="Arial" w:cs="Arial"/>
                            <w:b/>
                            <w:sz w:val="18"/>
                            <w:szCs w:val="18"/>
                            <w:lang w:val="en-US"/>
                          </w:rPr>
                          <w:t xml:space="preserve"> </w:t>
                        </w:r>
                        <w:proofErr w:type="spellStart"/>
                        <w:r>
                          <w:rPr>
                            <w:rFonts w:ascii="Arial" w:hAnsi="Arial" w:cs="Arial"/>
                            <w:b/>
                            <w:sz w:val="18"/>
                            <w:szCs w:val="18"/>
                            <w:lang w:val="en-US"/>
                          </w:rPr>
                          <w:t>sąnaudų</w:t>
                        </w:r>
                        <w:proofErr w:type="spellEnd"/>
                        <w:r>
                          <w:rPr>
                            <w:rFonts w:ascii="Arial" w:hAnsi="Arial" w:cs="Arial"/>
                            <w:b/>
                            <w:sz w:val="18"/>
                            <w:szCs w:val="18"/>
                            <w:lang w:val="en-US"/>
                          </w:rPr>
                          <w:t xml:space="preserve"> </w:t>
                        </w:r>
                        <w:proofErr w:type="spellStart"/>
                        <w:r>
                          <w:rPr>
                            <w:rFonts w:ascii="Arial" w:hAnsi="Arial" w:cs="Arial"/>
                            <w:b/>
                            <w:sz w:val="18"/>
                            <w:szCs w:val="18"/>
                            <w:lang w:val="en-US"/>
                          </w:rPr>
                          <w:t>apskaičiavimas</w:t>
                        </w:r>
                        <w:proofErr w:type="spellEnd"/>
                      </w:p>
                    </w:txbxContent>
                  </v:textbox>
                </v:shape>
                <v:line id="Line 59" o:spid="_x0000_s1087" style="position:absolute;visibility:visible;mso-wrap-style:square" from="3141,14722" to="3861,14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NVvsUAAADcAAAADwAAAGRycy9kb3ducmV2LnhtbESPQWvCQBSE74X+h+UVeqsbPRiNrlIa&#10;Ch5qwSg9v2af2dDs25Bd4/bfd4WCx2FmvmHW22g7MdLgW8cKppMMBHHtdMuNgtPx/WUBwgdkjZ1j&#10;UvBLHrabx4c1Ftpd+UBjFRqRIOwLVGBC6AspfW3Iop+4njh5ZzdYDEkOjdQDXhPcdnKWZXNpseW0&#10;YLCnN0P1T3WxCnJTHmQuy4/jZzm202Xcx6/vpVLPT/F1BSJQDPfwf3unFczzGdzOpCMgN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fNVvsUAAADcAAAADwAAAAAAAAAA&#10;AAAAAAChAgAAZHJzL2Rvd25yZXYueG1sUEsFBgAAAAAEAAQA+QAAAJMDAAAAAA==&#10;">
                  <v:stroke endarrow="block"/>
                </v:line>
                <v:line id="Line 60" o:spid="_x0000_s1088" style="position:absolute;visibility:visible;mso-wrap-style:square" from="6741,14722" to="7461,14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wJcUAAADcAAAADwAAAGRycy9kb3ducmV2LnhtbESPQWsCMRSE70L/Q3gFb5pVwa2rUYqL&#10;0ENbUEvPr5vnZunmZdnENf33TaHgcZiZb5jNLtpWDNT7xrGC2TQDQVw53XCt4ON8mDyB8AFZY+uY&#10;FPyQh932YbTBQrsbH2k4hVokCPsCFZgQukJKXxmy6KeuI07exfUWQ5J9LXWPtwS3rZxn2VJabDgt&#10;GOxob6j6Pl2tgtyUR5nL8vX8Xg7NbBXf4ufXSqnxY3xegwgUwz38337RCpb5Av7Op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r/wJcUAAADcAAAADwAAAAAAAAAA&#10;AAAAAAChAgAAZHJzL2Rvd25yZXYueG1sUEsFBgAAAAAEAAQA+QAAAJMDAAAAAA==&#10;">
                  <v:stroke endarrow="block"/>
                </v:line>
                <v:line id="Line 61" o:spid="_x0000_s1089" style="position:absolute;visibility:visible;mso-wrap-style:square" from="9441,14722" to="10161,14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ZoUcUAAADcAAAADwAAAGRycy9kb3ducmV2LnhtbESPQWsCMRSE70L/Q3gFb5pVxK2rUYqL&#10;0ENbUEvPr5vnZunmZdnENf33TaHgcZiZb5jNLtpWDNT7xrGC2TQDQVw53XCt4ON8mDyB8AFZY+uY&#10;FPyQh932YbTBQrsbH2k4hVokCPsCFZgQukJKXxmy6KeuI07exfUWQ5J9LXWPtwS3rZxn2VJabDgt&#10;GOxob6j6Pl2tgtyUR5nL8vX8Xg7NbBXf4ufXSqnxY3xegwgUwz38337RCpb5Av7Op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VZoUcUAAADcAAAADwAAAAAAAAAA&#10;AAAAAAChAgAAZHJzL2Rvd25yZXYueG1sUEsFBgAAAAAEAAQA+QAAAJMDAAAAAA==&#10;">
                  <v:stroke endarrow="block"/>
                </v:line>
                <v:shape id="_x0000_s1090" type="#_x0000_t202" style="position:absolute;left:7461;top:14322;width:21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ZJNMYA&#10;AADcAAAADwAAAGRycy9kb3ducmV2LnhtbESP3WrCQBSE7wt9h+UUvJG6qaCtqasUf0BRAlUf4JA9&#10;TUKyZ0N2TeLbu4LQy2FmvmHmy95UoqXGFZYVfIwiEMSp1QVnCi7n7fsXCOeRNVaWScGNHCwXry9z&#10;jLXt+Jfak89EgLCLUUHufR1L6dKcDLqRrYmD92cbgz7IJpO6wS7ATSXHUTSVBgsOCznWtMopLU9X&#10;o2DXJesW9+dkMxvuS3m4Hcu2TJUavPU/3yA89f4//GzvtILp5wQeZ8IR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0ZJNMYAAADcAAAADwAAAAAAAAAAAAAAAACYAgAAZHJz&#10;L2Rvd25yZXYueG1sUEsFBgAAAAAEAAQA9QAAAIsDAAAAAA==&#10;" fillcolor="#ddd" stroked="f">
                  <v:textbox>
                    <w:txbxContent>
                      <w:p w:rsidR="007F238C" w:rsidRDefault="007F238C">
                        <w:pPr>
                          <w:jc w:val="center"/>
                          <w:rPr>
                            <w:rFonts w:ascii="Arial" w:hAnsi="Arial" w:cs="Arial"/>
                            <w:b/>
                            <w:sz w:val="18"/>
                            <w:szCs w:val="18"/>
                            <w:lang w:val="en-US"/>
                          </w:rPr>
                        </w:pPr>
                        <w:proofErr w:type="spellStart"/>
                        <w:r>
                          <w:rPr>
                            <w:rFonts w:ascii="Arial" w:hAnsi="Arial" w:cs="Arial"/>
                            <w:b/>
                            <w:sz w:val="18"/>
                            <w:szCs w:val="18"/>
                            <w:lang w:val="en-US"/>
                          </w:rPr>
                          <w:t>Tinklo</w:t>
                        </w:r>
                        <w:proofErr w:type="spellEnd"/>
                        <w:r>
                          <w:rPr>
                            <w:rFonts w:ascii="Arial" w:hAnsi="Arial" w:cs="Arial"/>
                            <w:b/>
                            <w:sz w:val="18"/>
                            <w:szCs w:val="18"/>
                            <w:lang w:val="en-US"/>
                          </w:rPr>
                          <w:t xml:space="preserve"> </w:t>
                        </w:r>
                        <w:proofErr w:type="spellStart"/>
                        <w:r>
                          <w:rPr>
                            <w:rFonts w:ascii="Arial" w:hAnsi="Arial" w:cs="Arial"/>
                            <w:b/>
                            <w:sz w:val="18"/>
                            <w:szCs w:val="18"/>
                            <w:lang w:val="en-US"/>
                          </w:rPr>
                          <w:t>vertės</w:t>
                        </w:r>
                        <w:proofErr w:type="spellEnd"/>
                        <w:r>
                          <w:rPr>
                            <w:rFonts w:ascii="Arial" w:hAnsi="Arial" w:cs="Arial"/>
                            <w:b/>
                            <w:sz w:val="18"/>
                            <w:szCs w:val="18"/>
                            <w:lang w:val="en-US"/>
                          </w:rPr>
                          <w:t xml:space="preserve"> </w:t>
                        </w:r>
                        <w:proofErr w:type="spellStart"/>
                        <w:r>
                          <w:rPr>
                            <w:rFonts w:ascii="Arial" w:hAnsi="Arial" w:cs="Arial"/>
                            <w:b/>
                            <w:sz w:val="18"/>
                            <w:szCs w:val="18"/>
                            <w:lang w:val="en-US"/>
                          </w:rPr>
                          <w:t>nustatymas</w:t>
                        </w:r>
                        <w:proofErr w:type="spellEnd"/>
                      </w:p>
                    </w:txbxContent>
                  </v:textbox>
                </v:shape>
                <w10:anchorlock/>
              </v:group>
            </w:pict>
          </mc:Fallback>
        </mc:AlternateContent>
      </w:r>
      <w:r w:rsidRPr="007F238C">
        <w:rPr>
          <w:rFonts w:ascii="Arial" w:hAnsi="Arial" w:cs="Arial"/>
          <w:color w:val="auto"/>
          <w:lang w:val="lt-LT"/>
        </w:rPr>
        <w:br/>
      </w:r>
      <w:r w:rsidRPr="007F238C">
        <w:rPr>
          <w:rFonts w:ascii="Arial" w:hAnsi="Arial" w:cs="Arial"/>
          <w:color w:val="auto"/>
          <w:lang w:val="lt-LT"/>
        </w:rPr>
        <w:br/>
      </w:r>
      <w:r w:rsidR="003A3E8B" w:rsidRPr="007F238C">
        <w:rPr>
          <w:rFonts w:ascii="Arial" w:hAnsi="Arial" w:cs="Arial"/>
          <w:b w:val="0"/>
          <w:color w:val="auto"/>
          <w:sz w:val="22"/>
          <w:szCs w:val="22"/>
          <w:lang w:val="lt-LT"/>
        </w:rPr>
        <w:t xml:space="preserve">Paveikslas </w:t>
      </w:r>
      <w:r w:rsidR="003A3E8B" w:rsidRPr="007F238C">
        <w:rPr>
          <w:rFonts w:ascii="Arial" w:hAnsi="Arial" w:cs="Arial"/>
          <w:b w:val="0"/>
          <w:color w:val="auto"/>
          <w:sz w:val="22"/>
          <w:szCs w:val="22"/>
          <w:lang w:val="lt-LT"/>
        </w:rPr>
        <w:fldChar w:fldCharType="begin"/>
      </w:r>
      <w:r w:rsidR="003A3E8B" w:rsidRPr="007F238C">
        <w:rPr>
          <w:rFonts w:ascii="Arial" w:hAnsi="Arial" w:cs="Arial"/>
          <w:b w:val="0"/>
          <w:color w:val="auto"/>
          <w:sz w:val="22"/>
          <w:szCs w:val="22"/>
          <w:lang w:val="lt-LT"/>
        </w:rPr>
        <w:instrText xml:space="preserve"> SEQ Paveikslas \* ARABIC </w:instrText>
      </w:r>
      <w:r w:rsidR="003A3E8B"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8</w:t>
      </w:r>
      <w:r w:rsidR="003A3E8B" w:rsidRPr="007F238C">
        <w:rPr>
          <w:rFonts w:ascii="Arial" w:hAnsi="Arial" w:cs="Arial"/>
          <w:b w:val="0"/>
          <w:color w:val="auto"/>
          <w:sz w:val="22"/>
          <w:szCs w:val="22"/>
          <w:lang w:val="lt-LT"/>
        </w:rPr>
        <w:fldChar w:fldCharType="end"/>
      </w:r>
      <w:r w:rsidR="003A3E8B" w:rsidRPr="007F238C">
        <w:rPr>
          <w:rFonts w:ascii="Arial" w:hAnsi="Arial" w:cs="Arial"/>
          <w:b w:val="0"/>
          <w:color w:val="auto"/>
          <w:sz w:val="22"/>
          <w:szCs w:val="22"/>
          <w:lang w:val="lt-LT"/>
        </w:rPr>
        <w:t xml:space="preserve">: Bendra </w:t>
      </w:r>
      <w:r w:rsidRPr="007F238C">
        <w:rPr>
          <w:rFonts w:ascii="Arial" w:hAnsi="Arial" w:cs="Arial"/>
          <w:b w:val="0"/>
          <w:color w:val="auto"/>
          <w:sz w:val="22"/>
          <w:szCs w:val="22"/>
          <w:lang w:val="lt-LT"/>
        </w:rPr>
        <w:t>BU-LRAIC m</w:t>
      </w:r>
      <w:r w:rsidR="003A3E8B" w:rsidRPr="007F238C">
        <w:rPr>
          <w:rFonts w:ascii="Arial" w:hAnsi="Arial" w:cs="Arial"/>
          <w:b w:val="0"/>
          <w:color w:val="auto"/>
          <w:sz w:val="22"/>
          <w:szCs w:val="22"/>
          <w:lang w:val="lt-LT"/>
        </w:rPr>
        <w:t>odelio eiga</w:t>
      </w:r>
      <w:r w:rsidRPr="007F238C">
        <w:rPr>
          <w:rFonts w:ascii="Arial" w:hAnsi="Arial" w:cs="Arial"/>
          <w:b w:val="0"/>
          <w:color w:val="auto"/>
          <w:sz w:val="22"/>
          <w:szCs w:val="22"/>
          <w:lang w:val="lt-LT"/>
        </w:rPr>
        <w:t>.</w:t>
      </w:r>
    </w:p>
    <w:p w:rsidR="003A3E8B" w:rsidRPr="007F238C" w:rsidRDefault="003A3E8B" w:rsidP="006F2F91">
      <w:pPr>
        <w:pStyle w:val="Caption"/>
        <w:spacing w:after="120" w:line="360" w:lineRule="auto"/>
        <w:jc w:val="both"/>
        <w:rPr>
          <w:rFonts w:ascii="Arial" w:hAnsi="Arial" w:cs="Arial"/>
          <w:b w:val="0"/>
          <w:color w:val="auto"/>
          <w:sz w:val="22"/>
          <w:szCs w:val="22"/>
          <w:lang w:val="lt-LT"/>
        </w:rPr>
      </w:pPr>
    </w:p>
    <w:p w:rsidR="003A3E8B" w:rsidRPr="007F238C" w:rsidRDefault="00FB51C5" w:rsidP="006F2F91">
      <w:pPr>
        <w:pStyle w:val="Caption"/>
        <w:numPr>
          <w:ilvl w:val="1"/>
          <w:numId w:val="2"/>
        </w:numPr>
        <w:tabs>
          <w:tab w:val="left" w:pos="851"/>
        </w:tabs>
        <w:ind w:hanging="413"/>
        <w:rPr>
          <w:rFonts w:ascii="Arial" w:hAnsi="Arial" w:cs="Arial"/>
          <w:color w:val="auto"/>
          <w:lang w:val="lt-LT"/>
        </w:rPr>
      </w:pPr>
      <w:bookmarkStart w:id="21" w:name="_Toc346206030"/>
      <w:r w:rsidRPr="007F238C">
        <w:rPr>
          <w:rStyle w:val="Heading2Char"/>
          <w:rFonts w:ascii="Arial" w:hAnsi="Arial" w:cs="Arial"/>
          <w:b/>
          <w:i/>
          <w:color w:val="auto"/>
          <w:sz w:val="28"/>
          <w:szCs w:val="28"/>
          <w:lang w:val="lt-LT"/>
        </w:rPr>
        <w:t>Tinklo paklausa</w:t>
      </w:r>
      <w:bookmarkEnd w:id="21"/>
    </w:p>
    <w:p w:rsidR="003A3E8B" w:rsidRPr="007F238C" w:rsidRDefault="003A3E8B" w:rsidP="003A3E8B">
      <w:pPr>
        <w:spacing w:before="120" w:line="36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Tinklo paklausos dalis modelyje būtina tam, kad įvertinus tinklo paklausą, atitinkamai būtų modeliuojama tinklo infrastruktūra. Kadangi tinklo įrangos pajėgumai yra įvertinami atsižvelgiant į piko laiko srautus, tinklo paklausos dalyje įvertintas tinklo srautas turi būti perskaičiuotas į </w:t>
      </w:r>
      <w:r w:rsidR="006F2F91" w:rsidRPr="007F238C">
        <w:rPr>
          <w:rFonts w:ascii="Arial" w:eastAsia="Arial Unicode MS" w:hAnsi="Arial" w:cs="Arial"/>
          <w:szCs w:val="22"/>
          <w:lang w:val="lt-LT"/>
        </w:rPr>
        <w:t>srautą piko laiku</w:t>
      </w:r>
      <w:r w:rsidRPr="007F238C">
        <w:rPr>
          <w:rFonts w:ascii="Arial" w:eastAsia="Arial Unicode MS" w:hAnsi="Arial" w:cs="Arial"/>
          <w:szCs w:val="22"/>
          <w:lang w:val="lt-LT"/>
        </w:rPr>
        <w:t>.</w:t>
      </w:r>
    </w:p>
    <w:p w:rsidR="003A3E8B" w:rsidRPr="007F238C" w:rsidRDefault="003A3E8B" w:rsidP="003A3E8B">
      <w:pPr>
        <w:spacing w:line="360" w:lineRule="auto"/>
        <w:jc w:val="both"/>
        <w:rPr>
          <w:rFonts w:ascii="Arial" w:hAnsi="Arial" w:cs="Arial"/>
          <w:lang w:val="lt-LT"/>
        </w:rPr>
      </w:pPr>
      <w:r w:rsidRPr="007F238C">
        <w:rPr>
          <w:rFonts w:ascii="Arial" w:hAnsi="Arial" w:cs="Arial"/>
          <w:szCs w:val="22"/>
          <w:lang w:val="lt-LT"/>
        </w:rPr>
        <w:t>Nei vienas tinklas nėra kuriamas dabartiniam rinkos poreikiui tenkinti. Tinklai kuriami atsižvelgiant į rinkos poreikius</w:t>
      </w:r>
      <w:r w:rsidR="00465695" w:rsidRPr="007F238C">
        <w:rPr>
          <w:rFonts w:ascii="Arial" w:hAnsi="Arial" w:cs="Arial"/>
          <w:szCs w:val="22"/>
          <w:lang w:val="lt-LT"/>
        </w:rPr>
        <w:t xml:space="preserve"> ateityje</w:t>
      </w:r>
      <w:r w:rsidRPr="007F238C">
        <w:rPr>
          <w:rFonts w:ascii="Arial" w:hAnsi="Arial" w:cs="Arial"/>
          <w:szCs w:val="22"/>
          <w:lang w:val="lt-LT"/>
        </w:rPr>
        <w:t>. Siekiant tai tinkamai įvertinti, reikia apibrėžti laikotarpį, kuriam yra planuojamas tinklas. Tai daroma</w:t>
      </w:r>
      <w:r w:rsidRPr="007F238C">
        <w:rPr>
          <w:rFonts w:ascii="Arial" w:hAnsi="Arial" w:cs="Arial"/>
          <w:lang w:val="lt-LT"/>
        </w:rPr>
        <w:t xml:space="preserve"> lyginant trumpuoju laikotarpiu esamas perteklinių pajėgumų sąnaudas su sąnaudomis, atsirandančiomis didinant pajėgumus tiksliai tada, kai tam yra poreikis. </w:t>
      </w:r>
    </w:p>
    <w:p w:rsidR="003A3E8B" w:rsidRPr="007F238C" w:rsidRDefault="003A3E8B" w:rsidP="003A3E8B">
      <w:pPr>
        <w:spacing w:line="360" w:lineRule="auto"/>
        <w:jc w:val="both"/>
        <w:rPr>
          <w:rFonts w:ascii="Arial" w:hAnsi="Arial" w:cs="Arial"/>
          <w:lang w:val="lt-LT"/>
        </w:rPr>
      </w:pPr>
      <w:r w:rsidRPr="007F238C">
        <w:rPr>
          <w:rFonts w:ascii="Arial" w:hAnsi="Arial" w:cs="Arial"/>
          <w:lang w:val="lt-LT"/>
        </w:rPr>
        <w:t xml:space="preserve">Detalus tinklo paklausos vertinimo aprašymas bei tinklo paklausos principai yra pateikti skyriuje </w:t>
      </w:r>
      <w:r w:rsidRPr="007F238C">
        <w:rPr>
          <w:rFonts w:ascii="Arial" w:hAnsi="Arial" w:cs="Arial"/>
          <w:i/>
          <w:lang w:val="lt-LT"/>
        </w:rPr>
        <w:t>6.1</w:t>
      </w:r>
      <w:r w:rsidR="005E489A" w:rsidRPr="007F238C">
        <w:rPr>
          <w:rFonts w:ascii="Arial" w:hAnsi="Arial" w:cs="Arial"/>
          <w:i/>
          <w:lang w:val="lt-LT"/>
        </w:rPr>
        <w:t> </w:t>
      </w:r>
      <w:r w:rsidRPr="007F238C">
        <w:rPr>
          <w:rFonts w:ascii="Arial" w:hAnsi="Arial" w:cs="Arial"/>
          <w:i/>
          <w:lang w:val="lt-LT"/>
        </w:rPr>
        <w:t>Tinklo paklausos sk</w:t>
      </w:r>
      <w:r w:rsidR="005E489A" w:rsidRPr="007F238C">
        <w:rPr>
          <w:rFonts w:ascii="Arial" w:hAnsi="Arial" w:cs="Arial"/>
          <w:i/>
          <w:lang w:val="lt-LT"/>
        </w:rPr>
        <w:t>a</w:t>
      </w:r>
      <w:r w:rsidRPr="007F238C">
        <w:rPr>
          <w:rFonts w:ascii="Arial" w:hAnsi="Arial" w:cs="Arial"/>
          <w:i/>
          <w:lang w:val="lt-LT"/>
        </w:rPr>
        <w:t>ičiavimas.</w:t>
      </w:r>
    </w:p>
    <w:p w:rsidR="003A3E8B" w:rsidRPr="007F238C" w:rsidRDefault="00F269A6" w:rsidP="00465695">
      <w:pPr>
        <w:pStyle w:val="Heading2"/>
        <w:numPr>
          <w:ilvl w:val="1"/>
          <w:numId w:val="2"/>
        </w:numPr>
        <w:tabs>
          <w:tab w:val="left" w:pos="993"/>
        </w:tabs>
        <w:ind w:hanging="413"/>
        <w:rPr>
          <w:rFonts w:ascii="Arial" w:hAnsi="Arial" w:cs="Arial"/>
          <w:i/>
          <w:color w:val="auto"/>
          <w:sz w:val="28"/>
          <w:lang w:val="lt-LT"/>
        </w:rPr>
      </w:pPr>
      <w:bookmarkStart w:id="22" w:name="_Toc346206031"/>
      <w:r w:rsidRPr="007F238C">
        <w:rPr>
          <w:rFonts w:ascii="Arial" w:hAnsi="Arial" w:cs="Arial"/>
          <w:i/>
          <w:color w:val="auto"/>
          <w:sz w:val="28"/>
          <w:lang w:val="lt-LT"/>
        </w:rPr>
        <w:t>Tinklo modeliavimas</w:t>
      </w:r>
      <w:bookmarkEnd w:id="22"/>
    </w:p>
    <w:p w:rsidR="00E272EE" w:rsidRPr="007F238C" w:rsidRDefault="00E272EE" w:rsidP="00E272EE">
      <w:pPr>
        <w:rPr>
          <w:lang w:val="lt-LT"/>
        </w:rPr>
      </w:pPr>
    </w:p>
    <w:p w:rsidR="00B82115" w:rsidRPr="007F238C" w:rsidRDefault="00F269A6" w:rsidP="00B82115">
      <w:pPr>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Įvertinus tinklo paklausą, identifikuojama reikiama tinklo įranga, kuri </w:t>
      </w:r>
      <w:r w:rsidR="00465695" w:rsidRPr="007F238C">
        <w:rPr>
          <w:rFonts w:ascii="Arial" w:eastAsia="Arial Unicode MS" w:hAnsi="Arial" w:cs="Arial"/>
          <w:szCs w:val="22"/>
          <w:lang w:val="lt-LT"/>
        </w:rPr>
        <w:t xml:space="preserve">aptarnautų </w:t>
      </w:r>
      <w:r w:rsidRPr="007F238C">
        <w:rPr>
          <w:rFonts w:ascii="Arial" w:eastAsia="Arial Unicode MS" w:hAnsi="Arial" w:cs="Arial"/>
          <w:szCs w:val="22"/>
          <w:lang w:val="lt-LT"/>
        </w:rPr>
        <w:t>nustatytą pak</w:t>
      </w:r>
      <w:r w:rsidR="00465695" w:rsidRPr="007F238C">
        <w:rPr>
          <w:rFonts w:ascii="Arial" w:eastAsia="Arial Unicode MS" w:hAnsi="Arial" w:cs="Arial"/>
          <w:szCs w:val="22"/>
          <w:lang w:val="lt-LT"/>
        </w:rPr>
        <w:t>lausą</w:t>
      </w:r>
      <w:r w:rsidRPr="007F238C">
        <w:rPr>
          <w:rFonts w:ascii="Arial" w:eastAsia="Arial Unicode MS" w:hAnsi="Arial" w:cs="Arial"/>
          <w:szCs w:val="22"/>
          <w:lang w:val="lt-LT"/>
        </w:rPr>
        <w:t xml:space="preserve"> piko metu. Tai yra daroma naudojant inžinerin</w:t>
      </w:r>
      <w:r w:rsidR="00465695" w:rsidRPr="007F238C">
        <w:rPr>
          <w:rFonts w:ascii="Arial" w:eastAsia="Arial Unicode MS" w:hAnsi="Arial" w:cs="Arial"/>
          <w:szCs w:val="22"/>
          <w:lang w:val="lt-LT"/>
        </w:rPr>
        <w:t xml:space="preserve">es taisykles, </w:t>
      </w:r>
      <w:r w:rsidRPr="007F238C">
        <w:rPr>
          <w:rFonts w:ascii="Arial" w:eastAsia="Arial Unicode MS" w:hAnsi="Arial" w:cs="Arial"/>
          <w:szCs w:val="22"/>
          <w:lang w:val="lt-LT"/>
        </w:rPr>
        <w:t>kuri</w:t>
      </w:r>
      <w:r w:rsidR="00465695" w:rsidRPr="007F238C">
        <w:rPr>
          <w:rFonts w:ascii="Arial" w:eastAsia="Arial Unicode MS" w:hAnsi="Arial" w:cs="Arial"/>
          <w:szCs w:val="22"/>
          <w:lang w:val="lt-LT"/>
        </w:rPr>
        <w:t>o</w:t>
      </w:r>
      <w:r w:rsidRPr="007F238C">
        <w:rPr>
          <w:rFonts w:ascii="Arial" w:eastAsia="Arial Unicode MS" w:hAnsi="Arial" w:cs="Arial"/>
          <w:szCs w:val="22"/>
          <w:lang w:val="lt-LT"/>
        </w:rPr>
        <w:t xml:space="preserve">s atsižvelgia į </w:t>
      </w:r>
      <w:r w:rsidR="00B82115" w:rsidRPr="007F238C">
        <w:rPr>
          <w:rFonts w:ascii="Arial" w:eastAsia="Arial Unicode MS" w:hAnsi="Arial" w:cs="Arial"/>
          <w:szCs w:val="22"/>
          <w:lang w:val="lt-LT"/>
        </w:rPr>
        <w:t xml:space="preserve">modulinę </w:t>
      </w:r>
      <w:r w:rsidRPr="007F238C">
        <w:rPr>
          <w:rFonts w:ascii="Arial" w:eastAsia="Arial Unicode MS" w:hAnsi="Arial" w:cs="Arial"/>
          <w:szCs w:val="22"/>
          <w:lang w:val="lt-LT"/>
        </w:rPr>
        <w:t>tinklų įrangos prigimtį ir nustato kiekvieną apibūdinto tinklo elemento komponentą. Naudojant kintamųjų sąnaudų struktūras</w:t>
      </w:r>
      <w:r w:rsidR="00465695" w:rsidRPr="007F238C">
        <w:rPr>
          <w:rFonts w:ascii="Arial" w:eastAsia="Arial Unicode MS" w:hAnsi="Arial" w:cs="Arial"/>
          <w:szCs w:val="22"/>
          <w:lang w:val="lt-LT"/>
        </w:rPr>
        <w:t>,</w:t>
      </w:r>
      <w:r w:rsidRPr="007F238C">
        <w:rPr>
          <w:rFonts w:ascii="Arial" w:eastAsia="Arial Unicode MS" w:hAnsi="Arial" w:cs="Arial"/>
          <w:szCs w:val="22"/>
          <w:lang w:val="lt-LT"/>
        </w:rPr>
        <w:t xml:space="preserve"> tai leidžia nustatyti sąnaudas kiekvienam elementui. </w:t>
      </w:r>
    </w:p>
    <w:p w:rsidR="00F269A6" w:rsidRPr="007F238C" w:rsidRDefault="00F269A6" w:rsidP="00B82115">
      <w:pPr>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Detal</w:t>
      </w:r>
      <w:r w:rsidR="00B82115" w:rsidRPr="007F238C">
        <w:rPr>
          <w:rFonts w:ascii="Arial" w:eastAsia="Arial Unicode MS" w:hAnsi="Arial" w:cs="Arial"/>
          <w:szCs w:val="22"/>
          <w:lang w:val="lt-LT"/>
        </w:rPr>
        <w:t xml:space="preserve">iai </w:t>
      </w:r>
      <w:r w:rsidRPr="007F238C">
        <w:rPr>
          <w:rFonts w:ascii="Arial" w:eastAsia="Arial Unicode MS" w:hAnsi="Arial" w:cs="Arial"/>
          <w:szCs w:val="22"/>
          <w:lang w:val="lt-LT"/>
        </w:rPr>
        <w:t xml:space="preserve">tinklo </w:t>
      </w:r>
      <w:r w:rsidR="00B82115" w:rsidRPr="007F238C">
        <w:rPr>
          <w:rFonts w:ascii="Arial" w:eastAsia="Arial Unicode MS" w:hAnsi="Arial" w:cs="Arial"/>
          <w:szCs w:val="22"/>
          <w:lang w:val="lt-LT"/>
        </w:rPr>
        <w:t xml:space="preserve">modeliavimas yra </w:t>
      </w:r>
      <w:r w:rsidRPr="007F238C">
        <w:rPr>
          <w:rFonts w:ascii="Arial" w:eastAsia="Arial Unicode MS" w:hAnsi="Arial" w:cs="Arial"/>
          <w:szCs w:val="22"/>
          <w:lang w:val="lt-LT"/>
        </w:rPr>
        <w:t>aprašy</w:t>
      </w:r>
      <w:r w:rsidR="00B82115" w:rsidRPr="007F238C">
        <w:rPr>
          <w:rFonts w:ascii="Arial" w:eastAsia="Arial Unicode MS" w:hAnsi="Arial" w:cs="Arial"/>
          <w:szCs w:val="22"/>
          <w:lang w:val="lt-LT"/>
        </w:rPr>
        <w:t xml:space="preserve">tas </w:t>
      </w:r>
      <w:r w:rsidRPr="007F238C">
        <w:rPr>
          <w:rFonts w:ascii="Arial" w:eastAsia="Arial Unicode MS" w:hAnsi="Arial" w:cs="Arial"/>
          <w:szCs w:val="22"/>
          <w:lang w:val="lt-LT"/>
        </w:rPr>
        <w:t xml:space="preserve">skyriuje </w:t>
      </w:r>
      <w:r w:rsidR="00465695" w:rsidRPr="007F238C">
        <w:rPr>
          <w:rFonts w:ascii="Arial" w:eastAsia="Arial Unicode MS" w:hAnsi="Arial" w:cs="Arial"/>
          <w:i/>
          <w:szCs w:val="22"/>
          <w:lang w:val="lt-LT"/>
        </w:rPr>
        <w:t>6.</w:t>
      </w:r>
      <w:r w:rsidR="00465695" w:rsidRPr="007F238C">
        <w:rPr>
          <w:rFonts w:ascii="Arial" w:eastAsia="Arial Unicode MS" w:hAnsi="Arial" w:cs="Arial"/>
          <w:szCs w:val="22"/>
          <w:lang w:val="lt-LT"/>
        </w:rPr>
        <w:t xml:space="preserve"> </w:t>
      </w:r>
      <w:r w:rsidRPr="007F238C">
        <w:rPr>
          <w:rFonts w:ascii="Arial" w:eastAsia="Arial Unicode MS" w:hAnsi="Arial" w:cs="Arial"/>
          <w:i/>
          <w:szCs w:val="22"/>
          <w:lang w:val="lt-LT"/>
        </w:rPr>
        <w:t>Tinklo</w:t>
      </w:r>
      <w:r w:rsidR="00B82115" w:rsidRPr="007F238C">
        <w:rPr>
          <w:rFonts w:ascii="Arial" w:eastAsia="Arial Unicode MS" w:hAnsi="Arial" w:cs="Arial"/>
          <w:i/>
          <w:szCs w:val="22"/>
          <w:lang w:val="lt-LT"/>
        </w:rPr>
        <w:t xml:space="preserve"> modeliavimas</w:t>
      </w:r>
      <w:r w:rsidRPr="007F238C">
        <w:rPr>
          <w:rFonts w:ascii="Arial" w:eastAsia="Arial Unicode MS" w:hAnsi="Arial" w:cs="Arial"/>
          <w:i/>
          <w:szCs w:val="22"/>
          <w:lang w:val="lt-LT"/>
        </w:rPr>
        <w:t>.</w:t>
      </w:r>
    </w:p>
    <w:p w:rsidR="00F269A6" w:rsidRPr="007F238C" w:rsidRDefault="009E5583" w:rsidP="00E92E8F">
      <w:pPr>
        <w:pStyle w:val="Heading2"/>
        <w:numPr>
          <w:ilvl w:val="1"/>
          <w:numId w:val="2"/>
        </w:numPr>
        <w:rPr>
          <w:rFonts w:ascii="Arial" w:hAnsi="Arial" w:cs="Arial"/>
          <w:i/>
          <w:color w:val="auto"/>
          <w:sz w:val="28"/>
          <w:szCs w:val="28"/>
          <w:lang w:val="lt-LT"/>
        </w:rPr>
      </w:pPr>
      <w:bookmarkStart w:id="23" w:name="_Toc346206032"/>
      <w:r w:rsidRPr="007F238C">
        <w:rPr>
          <w:rFonts w:ascii="Arial" w:hAnsi="Arial" w:cs="Arial"/>
          <w:i/>
          <w:color w:val="auto"/>
          <w:sz w:val="28"/>
          <w:szCs w:val="28"/>
          <w:lang w:val="lt-LT"/>
        </w:rPr>
        <w:t>Tinklo vertės nustatymas</w:t>
      </w:r>
      <w:bookmarkEnd w:id="23"/>
    </w:p>
    <w:p w:rsidR="00E272EE" w:rsidRPr="007F238C" w:rsidRDefault="00E272EE" w:rsidP="009E5583">
      <w:pPr>
        <w:spacing w:line="360" w:lineRule="auto"/>
        <w:jc w:val="both"/>
        <w:rPr>
          <w:rFonts w:ascii="Arial" w:hAnsi="Arial" w:cs="Arial"/>
          <w:szCs w:val="22"/>
          <w:lang w:val="lt-LT"/>
        </w:rPr>
      </w:pPr>
    </w:p>
    <w:p w:rsidR="009E5583" w:rsidRPr="007F238C" w:rsidRDefault="009E5583" w:rsidP="006105BE">
      <w:pPr>
        <w:spacing w:line="360" w:lineRule="auto"/>
        <w:jc w:val="both"/>
        <w:rPr>
          <w:rFonts w:ascii="Arial" w:eastAsia="Arial Unicode MS" w:hAnsi="Arial" w:cs="Arial"/>
          <w:bCs/>
          <w:szCs w:val="22"/>
          <w:lang w:val="lt-LT"/>
        </w:rPr>
      </w:pPr>
      <w:r w:rsidRPr="007F238C">
        <w:rPr>
          <w:rFonts w:ascii="Arial" w:hAnsi="Arial" w:cs="Arial"/>
          <w:szCs w:val="22"/>
          <w:lang w:val="lt-LT"/>
        </w:rPr>
        <w:t xml:space="preserve">Nustačius visų būtinų tinklo įrangos elementų poreikį, nustatomos vienarūšių sąnaudų kategorijos (angl. </w:t>
      </w:r>
      <w:r w:rsidRPr="007F238C">
        <w:rPr>
          <w:rFonts w:ascii="Arial" w:hAnsi="Arial" w:cs="Arial"/>
          <w:i/>
          <w:szCs w:val="22"/>
          <w:lang w:val="lt-LT"/>
        </w:rPr>
        <w:t>H</w:t>
      </w:r>
      <w:r w:rsidRPr="007F238C">
        <w:rPr>
          <w:rFonts w:ascii="Arial" w:eastAsia="Arial Unicode MS" w:hAnsi="Arial" w:cs="Arial"/>
          <w:bCs/>
          <w:i/>
          <w:szCs w:val="22"/>
          <w:lang w:val="lt-LT"/>
        </w:rPr>
        <w:t>omogenous Cost Categories</w:t>
      </w:r>
      <w:r w:rsidRPr="007F238C">
        <w:rPr>
          <w:rFonts w:ascii="Arial" w:eastAsia="Arial Unicode MS" w:hAnsi="Arial" w:cs="Arial"/>
          <w:bCs/>
          <w:szCs w:val="22"/>
          <w:lang w:val="lt-LT"/>
        </w:rPr>
        <w:t xml:space="preserve">, toliau – HCC) (tinklo elementų sudedamosios dalys yra padauginamos iš dabartinės jų vertės ir gautos investicijos yra perskaičiuojamos į metines </w:t>
      </w:r>
      <w:r w:rsidRPr="007F238C">
        <w:rPr>
          <w:rFonts w:ascii="Arial" w:eastAsia="Arial Unicode MS" w:hAnsi="Arial" w:cs="Arial"/>
          <w:bCs/>
          <w:szCs w:val="22"/>
          <w:lang w:val="lt-LT"/>
        </w:rPr>
        <w:lastRenderedPageBreak/>
        <w:t xml:space="preserve">reikšmes). HCC yra </w:t>
      </w:r>
      <w:r w:rsidRPr="007F238C">
        <w:rPr>
          <w:rFonts w:ascii="Arial" w:hAnsi="Arial" w:cs="Arial"/>
          <w:lang w:val="lt-LT"/>
        </w:rPr>
        <w:t xml:space="preserve">sąnaudų grupė, turinti tą patį veiksnį bei tą patį sąnaudų-kiekio sąryšį (angl. </w:t>
      </w:r>
      <w:r w:rsidR="006962A5" w:rsidRPr="007F238C">
        <w:rPr>
          <w:rFonts w:ascii="Arial" w:hAnsi="Arial" w:cs="Arial"/>
          <w:lang w:val="lt-LT"/>
        </w:rPr>
        <w:t>C</w:t>
      </w:r>
      <w:r w:rsidR="006962A5" w:rsidRPr="007F238C">
        <w:rPr>
          <w:rFonts w:ascii="Arial" w:hAnsi="Arial" w:cs="Arial"/>
          <w:i/>
          <w:lang w:val="lt-LT"/>
        </w:rPr>
        <w:t>ost Volume R</w:t>
      </w:r>
      <w:r w:rsidRPr="007F238C">
        <w:rPr>
          <w:rFonts w:ascii="Arial" w:hAnsi="Arial" w:cs="Arial"/>
          <w:i/>
          <w:lang w:val="lt-LT"/>
        </w:rPr>
        <w:t>elationship</w:t>
      </w:r>
      <w:r w:rsidRPr="007F238C">
        <w:rPr>
          <w:rFonts w:ascii="Arial" w:hAnsi="Arial" w:cs="Arial"/>
          <w:lang w:val="lt-LT"/>
        </w:rPr>
        <w:t xml:space="preserve">, toliau – CVR) ir kurių apimtis vienodai veikia technologiniai pokyčiai. HCC vertės </w:t>
      </w:r>
      <w:r w:rsidRPr="007F238C">
        <w:rPr>
          <w:rFonts w:ascii="Arial" w:eastAsia="Arial Unicode MS" w:hAnsi="Arial" w:cs="Arial"/>
          <w:bCs/>
          <w:szCs w:val="22"/>
          <w:lang w:val="lt-LT"/>
        </w:rPr>
        <w:t xml:space="preserve">yra nustatomos atliekant </w:t>
      </w:r>
      <w:r w:rsidR="006962A5" w:rsidRPr="007F238C">
        <w:rPr>
          <w:rFonts w:ascii="Arial" w:eastAsia="Arial Unicode MS" w:hAnsi="Arial" w:cs="Arial"/>
          <w:bCs/>
          <w:szCs w:val="22"/>
          <w:lang w:val="lt-LT"/>
        </w:rPr>
        <w:t>t</w:t>
      </w:r>
      <w:r w:rsidRPr="007F238C">
        <w:rPr>
          <w:rFonts w:ascii="Arial" w:eastAsia="Arial Unicode MS" w:hAnsi="Arial" w:cs="Arial"/>
          <w:bCs/>
          <w:szCs w:val="22"/>
          <w:lang w:val="lt-LT"/>
        </w:rPr>
        <w:t xml:space="preserve">okius veiksmus: tinklo elementų sudedamosios dalys </w:t>
      </w:r>
      <w:r w:rsidR="00CD289A" w:rsidRPr="007F238C">
        <w:rPr>
          <w:rFonts w:ascii="Arial" w:eastAsia="Arial Unicode MS" w:hAnsi="Arial" w:cs="Arial"/>
          <w:bCs/>
          <w:szCs w:val="22"/>
          <w:lang w:val="lt-LT"/>
        </w:rPr>
        <w:t xml:space="preserve">(kiekiai) </w:t>
      </w:r>
      <w:r w:rsidRPr="007F238C">
        <w:rPr>
          <w:rFonts w:ascii="Arial" w:eastAsia="Arial Unicode MS" w:hAnsi="Arial" w:cs="Arial"/>
          <w:bCs/>
          <w:szCs w:val="22"/>
          <w:lang w:val="lt-LT"/>
        </w:rPr>
        <w:t xml:space="preserve">yra padauginamos iš dabartinės jų vertės ir gautos investicijos yra paverčiamos į metines reikšmes; prie apskaičiuotų metinių </w:t>
      </w:r>
      <w:r w:rsidR="006962A5" w:rsidRPr="007F238C">
        <w:rPr>
          <w:rFonts w:ascii="Arial" w:eastAsia="Arial Unicode MS" w:hAnsi="Arial" w:cs="Arial"/>
          <w:bCs/>
          <w:szCs w:val="22"/>
          <w:lang w:val="lt-LT"/>
        </w:rPr>
        <w:t xml:space="preserve">reikšmių </w:t>
      </w:r>
      <w:r w:rsidRPr="007F238C">
        <w:rPr>
          <w:rFonts w:ascii="Arial" w:eastAsia="Arial Unicode MS" w:hAnsi="Arial" w:cs="Arial"/>
          <w:bCs/>
          <w:szCs w:val="22"/>
          <w:lang w:val="lt-LT"/>
        </w:rPr>
        <w:t xml:space="preserve">yra pridedami priedai tam tikroms sąnaudoms padengti (CAPEX ir OPEX sąnaudoms). HCC sąrašas pateikiamas 5.2. skyriuje </w:t>
      </w:r>
      <w:r w:rsidRPr="007F238C">
        <w:rPr>
          <w:rFonts w:ascii="Arial" w:eastAsia="Arial Unicode MS" w:hAnsi="Arial" w:cs="Arial"/>
          <w:bCs/>
          <w:i/>
          <w:szCs w:val="22"/>
          <w:lang w:val="lt-LT"/>
        </w:rPr>
        <w:t>Vienarūšių sąnaudų kategorijų sąrašas.</w:t>
      </w:r>
    </w:p>
    <w:p w:rsidR="00AA0C2E" w:rsidRPr="007F238C" w:rsidRDefault="002B2754" w:rsidP="006105BE">
      <w:pPr>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Apskaičiuoti </w:t>
      </w:r>
      <w:r w:rsidR="009E5583" w:rsidRPr="007F238C">
        <w:rPr>
          <w:rFonts w:ascii="Arial" w:eastAsia="Arial Unicode MS" w:hAnsi="Arial" w:cs="Arial"/>
          <w:szCs w:val="22"/>
          <w:lang w:val="lt-LT"/>
        </w:rPr>
        <w:t xml:space="preserve">fiksuoto ryšio tinklo elementai tinklo modeliavimo metu turi būti įvertinti bendrąja atkuriamąja verte (angl. </w:t>
      </w:r>
      <w:r w:rsidR="009E5583" w:rsidRPr="007F238C">
        <w:rPr>
          <w:rFonts w:ascii="Arial" w:eastAsia="Arial Unicode MS" w:hAnsi="Arial" w:cs="Arial"/>
          <w:i/>
          <w:szCs w:val="22"/>
          <w:lang w:val="lt-LT"/>
        </w:rPr>
        <w:t>Gross Replacement Cost</w:t>
      </w:r>
      <w:r w:rsidR="009E5583" w:rsidRPr="007F238C">
        <w:rPr>
          <w:rFonts w:ascii="Arial" w:eastAsia="Arial Unicode MS" w:hAnsi="Arial" w:cs="Arial"/>
          <w:szCs w:val="22"/>
          <w:lang w:val="lt-LT"/>
        </w:rPr>
        <w:t xml:space="preserve">, toliau – GRC). </w:t>
      </w:r>
      <w:r w:rsidRPr="007F238C">
        <w:rPr>
          <w:rFonts w:ascii="Arial" w:eastAsia="Arial Unicode MS" w:hAnsi="Arial" w:cs="Arial"/>
          <w:szCs w:val="22"/>
          <w:lang w:val="lt-LT"/>
        </w:rPr>
        <w:t>Remiantis tinklo elementų GRC verte</w:t>
      </w:r>
      <w:r w:rsidR="006962A5" w:rsidRPr="007F238C">
        <w:rPr>
          <w:rFonts w:ascii="Arial" w:eastAsia="Arial Unicode MS" w:hAnsi="Arial" w:cs="Arial"/>
          <w:szCs w:val="22"/>
          <w:lang w:val="lt-LT"/>
        </w:rPr>
        <w:t>,</w:t>
      </w:r>
      <w:r w:rsidRPr="007F238C">
        <w:rPr>
          <w:rFonts w:ascii="Arial" w:eastAsia="Arial Unicode MS" w:hAnsi="Arial" w:cs="Arial"/>
          <w:szCs w:val="22"/>
          <w:lang w:val="lt-LT"/>
        </w:rPr>
        <w:t xml:space="preserve"> yra skaičiuojamos metinės sąnaudos. </w:t>
      </w:r>
      <w:r w:rsidR="00AA0C2E" w:rsidRPr="007F238C">
        <w:rPr>
          <w:rFonts w:ascii="Arial" w:eastAsia="Arial Unicode MS" w:hAnsi="Arial" w:cs="Arial"/>
          <w:szCs w:val="22"/>
          <w:lang w:val="lt-LT"/>
        </w:rPr>
        <w:t>Metinės sąnaudos apima:</w:t>
      </w:r>
    </w:p>
    <w:p w:rsidR="009E5583" w:rsidRPr="007F238C" w:rsidRDefault="006962A5" w:rsidP="001C22D8">
      <w:pPr>
        <w:numPr>
          <w:ilvl w:val="0"/>
          <w:numId w:val="12"/>
        </w:numPr>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M</w:t>
      </w:r>
      <w:r w:rsidR="00AA0C2E" w:rsidRPr="007F238C">
        <w:rPr>
          <w:rFonts w:ascii="Arial" w:eastAsia="Arial Unicode MS" w:hAnsi="Arial" w:cs="Arial"/>
          <w:szCs w:val="22"/>
          <w:lang w:val="lt-LT"/>
        </w:rPr>
        <w:t>etines k</w:t>
      </w:r>
      <w:r w:rsidR="009E5583" w:rsidRPr="007F238C">
        <w:rPr>
          <w:rFonts w:ascii="Arial" w:eastAsia="Arial Unicode MS" w:hAnsi="Arial" w:cs="Arial"/>
          <w:szCs w:val="22"/>
          <w:lang w:val="lt-LT"/>
        </w:rPr>
        <w:t>apitalo sąnaudas (CAPEX);</w:t>
      </w:r>
    </w:p>
    <w:p w:rsidR="009E5583" w:rsidRPr="007F238C" w:rsidRDefault="006962A5" w:rsidP="001C22D8">
      <w:pPr>
        <w:numPr>
          <w:ilvl w:val="0"/>
          <w:numId w:val="12"/>
        </w:numPr>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M</w:t>
      </w:r>
      <w:r w:rsidR="00AA0C2E" w:rsidRPr="007F238C">
        <w:rPr>
          <w:rFonts w:ascii="Arial" w:eastAsia="Arial Unicode MS" w:hAnsi="Arial" w:cs="Arial"/>
          <w:szCs w:val="22"/>
          <w:lang w:val="lt-LT"/>
        </w:rPr>
        <w:t>etines v</w:t>
      </w:r>
      <w:r w:rsidR="009E5583" w:rsidRPr="007F238C">
        <w:rPr>
          <w:rFonts w:ascii="Arial" w:eastAsia="Arial Unicode MS" w:hAnsi="Arial" w:cs="Arial"/>
          <w:szCs w:val="22"/>
          <w:lang w:val="lt-LT"/>
        </w:rPr>
        <w:t xml:space="preserve">eiklos </w:t>
      </w:r>
      <w:r w:rsidRPr="007F238C">
        <w:rPr>
          <w:rFonts w:ascii="Arial" w:eastAsia="Arial Unicode MS" w:hAnsi="Arial" w:cs="Arial"/>
          <w:szCs w:val="22"/>
          <w:lang w:val="lt-LT"/>
        </w:rPr>
        <w:t xml:space="preserve">palaikymo </w:t>
      </w:r>
      <w:r w:rsidR="009E5583" w:rsidRPr="007F238C">
        <w:rPr>
          <w:rFonts w:ascii="Arial" w:eastAsia="Arial Unicode MS" w:hAnsi="Arial" w:cs="Arial"/>
          <w:szCs w:val="22"/>
          <w:lang w:val="lt-LT"/>
        </w:rPr>
        <w:t>sąnaudas (OPEX).</w:t>
      </w:r>
    </w:p>
    <w:p w:rsidR="009E5583" w:rsidRPr="007F238C" w:rsidRDefault="009E5583" w:rsidP="006105BE">
      <w:pPr>
        <w:tabs>
          <w:tab w:val="left" w:pos="567"/>
        </w:tabs>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CAPEX sąnaudas sudaro </w:t>
      </w:r>
      <w:r w:rsidR="00AA0C2E" w:rsidRPr="007F238C">
        <w:rPr>
          <w:rFonts w:ascii="Arial" w:eastAsia="Arial Unicode MS" w:hAnsi="Arial" w:cs="Arial"/>
          <w:szCs w:val="22"/>
          <w:lang w:val="lt-LT"/>
        </w:rPr>
        <w:t xml:space="preserve">investicijų grąža (ROI) ir </w:t>
      </w:r>
      <w:r w:rsidRPr="007F238C">
        <w:rPr>
          <w:rFonts w:ascii="Arial" w:eastAsia="Arial Unicode MS" w:hAnsi="Arial" w:cs="Arial"/>
          <w:szCs w:val="22"/>
          <w:lang w:val="lt-LT"/>
        </w:rPr>
        <w:t>ilgalaikio turto nusidėvėjimas. OPEX sąnaudas sudaro darbo užmokestis (į</w:t>
      </w:r>
      <w:r w:rsidR="00AA0C2E" w:rsidRPr="007F238C">
        <w:rPr>
          <w:rFonts w:ascii="Arial" w:eastAsia="Arial Unicode MS" w:hAnsi="Arial" w:cs="Arial"/>
          <w:szCs w:val="22"/>
          <w:lang w:val="lt-LT"/>
        </w:rPr>
        <w:t xml:space="preserve">skaitant </w:t>
      </w:r>
      <w:r w:rsidRPr="007F238C">
        <w:rPr>
          <w:rFonts w:ascii="Arial" w:eastAsia="Arial Unicode MS" w:hAnsi="Arial" w:cs="Arial"/>
          <w:szCs w:val="22"/>
          <w:lang w:val="lt-LT"/>
        </w:rPr>
        <w:t>socialin</w:t>
      </w:r>
      <w:r w:rsidR="00AA0C2E" w:rsidRPr="007F238C">
        <w:rPr>
          <w:rFonts w:ascii="Arial" w:eastAsia="Arial Unicode MS" w:hAnsi="Arial" w:cs="Arial"/>
          <w:szCs w:val="22"/>
          <w:lang w:val="lt-LT"/>
        </w:rPr>
        <w:t>io</w:t>
      </w:r>
      <w:r w:rsidRPr="007F238C">
        <w:rPr>
          <w:rFonts w:ascii="Arial" w:eastAsia="Arial Unicode MS" w:hAnsi="Arial" w:cs="Arial"/>
          <w:szCs w:val="22"/>
          <w:lang w:val="lt-LT"/>
        </w:rPr>
        <w:t xml:space="preserve"> draudim</w:t>
      </w:r>
      <w:r w:rsidR="00AA0C2E" w:rsidRPr="007F238C">
        <w:rPr>
          <w:rFonts w:ascii="Arial" w:eastAsia="Arial Unicode MS" w:hAnsi="Arial" w:cs="Arial"/>
          <w:szCs w:val="22"/>
          <w:lang w:val="lt-LT"/>
        </w:rPr>
        <w:t>o mokesčius</w:t>
      </w:r>
      <w:r w:rsidRPr="007F238C">
        <w:rPr>
          <w:rFonts w:ascii="Arial" w:eastAsia="Arial Unicode MS" w:hAnsi="Arial" w:cs="Arial"/>
          <w:szCs w:val="22"/>
          <w:lang w:val="lt-LT"/>
        </w:rPr>
        <w:t xml:space="preserve">), medžiagų bei išorinių paslaugų sąnaudos (transportavimas, apsauga, </w:t>
      </w:r>
      <w:r w:rsidR="00AA0C2E" w:rsidRPr="007F238C">
        <w:rPr>
          <w:rFonts w:ascii="Arial" w:eastAsia="Arial Unicode MS" w:hAnsi="Arial" w:cs="Arial"/>
          <w:szCs w:val="22"/>
          <w:lang w:val="lt-LT"/>
        </w:rPr>
        <w:t xml:space="preserve">veiklos palaikymo veiklos ir </w:t>
      </w:r>
      <w:r w:rsidRPr="007F238C">
        <w:rPr>
          <w:rFonts w:ascii="Arial" w:eastAsia="Arial Unicode MS" w:hAnsi="Arial" w:cs="Arial"/>
          <w:szCs w:val="22"/>
          <w:lang w:val="lt-LT"/>
        </w:rPr>
        <w:t>kt.)</w:t>
      </w:r>
    </w:p>
    <w:p w:rsidR="009E5583" w:rsidRPr="007F238C" w:rsidRDefault="00756BA0" w:rsidP="006105BE">
      <w:pPr>
        <w:tabs>
          <w:tab w:val="left" w:pos="567"/>
        </w:tabs>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Detali metinių CAPEX sąnaudų apskaičiavimo metodų analizė yra pateikta </w:t>
      </w:r>
      <w:r w:rsidR="006962A5" w:rsidRPr="007F238C">
        <w:rPr>
          <w:rFonts w:ascii="Arial" w:eastAsia="Arial Unicode MS" w:hAnsi="Arial" w:cs="Arial"/>
          <w:szCs w:val="22"/>
          <w:lang w:val="lt-LT"/>
        </w:rPr>
        <w:t>7.1</w:t>
      </w:r>
      <w:r w:rsidRPr="007F238C">
        <w:rPr>
          <w:rFonts w:ascii="Arial" w:eastAsia="Arial Unicode MS" w:hAnsi="Arial" w:cs="Arial"/>
          <w:i/>
          <w:szCs w:val="22"/>
          <w:lang w:val="lt-LT"/>
        </w:rPr>
        <w:t xml:space="preserve"> </w:t>
      </w:r>
      <w:r w:rsidRPr="007F238C">
        <w:rPr>
          <w:rFonts w:ascii="Arial" w:eastAsia="Arial Unicode MS" w:hAnsi="Arial" w:cs="Arial"/>
          <w:szCs w:val="22"/>
          <w:lang w:val="lt-LT"/>
        </w:rPr>
        <w:t>skyriuje</w:t>
      </w:r>
      <w:r w:rsidR="009E5583" w:rsidRPr="007F238C">
        <w:rPr>
          <w:rFonts w:ascii="Arial" w:eastAsia="Arial Unicode MS" w:hAnsi="Arial" w:cs="Arial"/>
          <w:i/>
          <w:szCs w:val="22"/>
          <w:lang w:val="lt-LT"/>
        </w:rPr>
        <w:t xml:space="preserve"> </w:t>
      </w:r>
      <w:r w:rsidR="006962A5" w:rsidRPr="007F238C">
        <w:rPr>
          <w:rFonts w:ascii="Arial" w:eastAsia="Arial Unicode MS" w:hAnsi="Arial" w:cs="Arial"/>
          <w:i/>
          <w:szCs w:val="22"/>
          <w:lang w:val="lt-LT"/>
        </w:rPr>
        <w:t xml:space="preserve">Metinių </w:t>
      </w:r>
      <w:r w:rsidR="009E5583" w:rsidRPr="007F238C">
        <w:rPr>
          <w:rFonts w:ascii="Arial" w:eastAsia="Arial Unicode MS" w:hAnsi="Arial" w:cs="Arial"/>
          <w:i/>
          <w:szCs w:val="22"/>
          <w:lang w:val="lt-LT"/>
        </w:rPr>
        <w:t>sąnaudų apskaičiavimas</w:t>
      </w:r>
      <w:r w:rsidR="009E5583" w:rsidRPr="007F238C">
        <w:rPr>
          <w:rFonts w:ascii="Arial" w:eastAsia="Arial Unicode MS" w:hAnsi="Arial" w:cs="Arial"/>
          <w:szCs w:val="22"/>
          <w:lang w:val="lt-LT"/>
        </w:rPr>
        <w:t>.</w:t>
      </w:r>
    </w:p>
    <w:p w:rsidR="009E5583" w:rsidRPr="007F238C" w:rsidRDefault="001213D8" w:rsidP="006105BE">
      <w:pPr>
        <w:tabs>
          <w:tab w:val="left" w:pos="567"/>
        </w:tabs>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Priedų tinklo palaikymo sąnaud</w:t>
      </w:r>
      <w:r w:rsidR="00203E57" w:rsidRPr="007F238C">
        <w:rPr>
          <w:rFonts w:ascii="Arial" w:eastAsia="Arial Unicode MS" w:hAnsi="Arial" w:cs="Arial"/>
          <w:szCs w:val="22"/>
          <w:lang w:val="lt-LT"/>
        </w:rPr>
        <w:t>ų</w:t>
      </w:r>
      <w:r w:rsidRPr="007F238C">
        <w:rPr>
          <w:rFonts w:ascii="Arial" w:eastAsia="Arial Unicode MS" w:hAnsi="Arial" w:cs="Arial"/>
          <w:szCs w:val="22"/>
          <w:lang w:val="lt-LT"/>
        </w:rPr>
        <w:t>, administracijos sąnaud</w:t>
      </w:r>
      <w:r w:rsidR="00203E57" w:rsidRPr="007F238C">
        <w:rPr>
          <w:rFonts w:ascii="Arial" w:eastAsia="Arial Unicode MS" w:hAnsi="Arial" w:cs="Arial"/>
          <w:szCs w:val="22"/>
          <w:lang w:val="lt-LT"/>
        </w:rPr>
        <w:t>ų, veiklos palaikymo sąnaudų</w:t>
      </w:r>
      <w:r w:rsidR="00887BED" w:rsidRPr="007F238C">
        <w:rPr>
          <w:rFonts w:ascii="Arial" w:eastAsia="Arial Unicode MS" w:hAnsi="Arial" w:cs="Arial"/>
          <w:szCs w:val="22"/>
          <w:lang w:val="lt-LT"/>
        </w:rPr>
        <w:t>,</w:t>
      </w:r>
      <w:r w:rsidRPr="007F238C">
        <w:rPr>
          <w:rFonts w:ascii="Arial" w:eastAsia="Arial Unicode MS" w:hAnsi="Arial" w:cs="Arial"/>
          <w:szCs w:val="22"/>
          <w:lang w:val="lt-LT"/>
        </w:rPr>
        <w:t xml:space="preserve"> kapitalo sąnaud</w:t>
      </w:r>
      <w:r w:rsidR="00203E57" w:rsidRPr="007F238C">
        <w:rPr>
          <w:rFonts w:ascii="Arial" w:eastAsia="Arial Unicode MS" w:hAnsi="Arial" w:cs="Arial"/>
          <w:szCs w:val="22"/>
          <w:lang w:val="lt-LT"/>
        </w:rPr>
        <w:t xml:space="preserve">ų </w:t>
      </w:r>
      <w:r w:rsidR="00887BED" w:rsidRPr="007F238C">
        <w:rPr>
          <w:rFonts w:ascii="Arial" w:eastAsia="Arial Unicode MS" w:hAnsi="Arial" w:cs="Arial"/>
          <w:szCs w:val="22"/>
          <w:lang w:val="lt-LT"/>
        </w:rPr>
        <w:t>ir tinklo valdymo sistemos kapitalo sąnaud</w:t>
      </w:r>
      <w:r w:rsidR="00203E57" w:rsidRPr="007F238C">
        <w:rPr>
          <w:rFonts w:ascii="Arial" w:eastAsia="Arial Unicode MS" w:hAnsi="Arial" w:cs="Arial"/>
          <w:szCs w:val="22"/>
          <w:lang w:val="lt-LT"/>
        </w:rPr>
        <w:t xml:space="preserve">ų </w:t>
      </w:r>
      <w:r w:rsidRPr="007F238C">
        <w:rPr>
          <w:rFonts w:ascii="Arial" w:eastAsia="Arial Unicode MS" w:hAnsi="Arial" w:cs="Arial"/>
          <w:szCs w:val="22"/>
          <w:lang w:val="lt-LT"/>
        </w:rPr>
        <w:t>įvertin</w:t>
      </w:r>
      <w:r w:rsidR="00203E57" w:rsidRPr="007F238C">
        <w:rPr>
          <w:rFonts w:ascii="Arial" w:eastAsia="Arial Unicode MS" w:hAnsi="Arial" w:cs="Arial"/>
          <w:szCs w:val="22"/>
          <w:lang w:val="lt-LT"/>
        </w:rPr>
        <w:t xml:space="preserve">imas </w:t>
      </w:r>
      <w:r w:rsidR="00887BED" w:rsidRPr="007F238C">
        <w:rPr>
          <w:rFonts w:ascii="Arial" w:eastAsia="Arial Unicode MS" w:hAnsi="Arial" w:cs="Arial"/>
          <w:szCs w:val="22"/>
          <w:lang w:val="lt-LT"/>
        </w:rPr>
        <w:t>aprašy</w:t>
      </w:r>
      <w:r w:rsidR="00203E57" w:rsidRPr="007F238C">
        <w:rPr>
          <w:rFonts w:ascii="Arial" w:eastAsia="Arial Unicode MS" w:hAnsi="Arial" w:cs="Arial"/>
          <w:szCs w:val="22"/>
          <w:lang w:val="lt-LT"/>
        </w:rPr>
        <w:t xml:space="preserve">tas </w:t>
      </w:r>
      <w:r w:rsidR="009E5583" w:rsidRPr="007F238C">
        <w:rPr>
          <w:rFonts w:ascii="Arial" w:eastAsia="Arial Unicode MS" w:hAnsi="Arial" w:cs="Arial"/>
          <w:szCs w:val="22"/>
          <w:lang w:val="lt-LT"/>
        </w:rPr>
        <w:t>2.7</w:t>
      </w:r>
      <w:r w:rsidR="00887BED" w:rsidRPr="007F238C">
        <w:rPr>
          <w:rFonts w:ascii="Arial" w:eastAsia="Arial Unicode MS" w:hAnsi="Arial" w:cs="Arial"/>
          <w:i/>
          <w:szCs w:val="22"/>
          <w:lang w:val="lt-LT"/>
        </w:rPr>
        <w:t xml:space="preserve"> </w:t>
      </w:r>
      <w:r w:rsidR="00887BED" w:rsidRPr="007F238C">
        <w:rPr>
          <w:rFonts w:ascii="Arial" w:eastAsia="Arial Unicode MS" w:hAnsi="Arial" w:cs="Arial"/>
          <w:szCs w:val="22"/>
          <w:lang w:val="lt-LT"/>
        </w:rPr>
        <w:t>skyriuje</w:t>
      </w:r>
      <w:r w:rsidR="00887BED" w:rsidRPr="007F238C">
        <w:rPr>
          <w:rFonts w:ascii="Arial" w:eastAsia="Arial Unicode MS" w:hAnsi="Arial" w:cs="Arial"/>
          <w:i/>
          <w:szCs w:val="22"/>
          <w:lang w:val="lt-LT"/>
        </w:rPr>
        <w:t xml:space="preserve"> </w:t>
      </w:r>
      <w:r w:rsidR="009E5583" w:rsidRPr="007F238C">
        <w:rPr>
          <w:rFonts w:ascii="Arial" w:eastAsia="Arial Unicode MS" w:hAnsi="Arial" w:cs="Arial"/>
          <w:i/>
          <w:szCs w:val="22"/>
          <w:lang w:val="lt-LT"/>
        </w:rPr>
        <w:t>Priedai sąnaudoms padengti</w:t>
      </w:r>
      <w:r w:rsidR="009E5583" w:rsidRPr="007F238C">
        <w:rPr>
          <w:rFonts w:ascii="Arial" w:eastAsia="Arial Unicode MS" w:hAnsi="Arial" w:cs="Arial"/>
          <w:szCs w:val="22"/>
          <w:lang w:val="lt-LT"/>
        </w:rPr>
        <w:t xml:space="preserve"> ir </w:t>
      </w:r>
      <w:r w:rsidR="00887BED" w:rsidRPr="007F238C">
        <w:rPr>
          <w:rFonts w:ascii="Arial" w:eastAsia="Arial Unicode MS" w:hAnsi="Arial" w:cs="Arial"/>
          <w:i/>
          <w:szCs w:val="22"/>
          <w:lang w:val="lt-LT"/>
        </w:rPr>
        <w:t>7</w:t>
      </w:r>
      <w:r w:rsidR="009E5583" w:rsidRPr="007F238C">
        <w:rPr>
          <w:rFonts w:ascii="Arial" w:eastAsia="Arial Unicode MS" w:hAnsi="Arial" w:cs="Arial"/>
          <w:i/>
          <w:szCs w:val="22"/>
          <w:lang w:val="lt-LT"/>
        </w:rPr>
        <w:t xml:space="preserve">.2 </w:t>
      </w:r>
      <w:r w:rsidR="00887BED" w:rsidRPr="007F238C">
        <w:rPr>
          <w:rFonts w:ascii="Arial" w:eastAsia="Arial Unicode MS" w:hAnsi="Arial" w:cs="Arial"/>
          <w:szCs w:val="22"/>
          <w:lang w:val="lt-LT"/>
        </w:rPr>
        <w:t>skyriuje</w:t>
      </w:r>
      <w:r w:rsidR="00887BED" w:rsidRPr="007F238C">
        <w:rPr>
          <w:rFonts w:ascii="Arial" w:eastAsia="Arial Unicode MS" w:hAnsi="Arial" w:cs="Arial"/>
          <w:i/>
          <w:szCs w:val="22"/>
          <w:lang w:val="lt-LT"/>
        </w:rPr>
        <w:t xml:space="preserve"> </w:t>
      </w:r>
      <w:r w:rsidR="009E5583" w:rsidRPr="007F238C">
        <w:rPr>
          <w:rFonts w:ascii="Arial" w:eastAsia="Arial Unicode MS" w:hAnsi="Arial" w:cs="Arial"/>
          <w:i/>
          <w:szCs w:val="22"/>
          <w:lang w:val="lt-LT"/>
        </w:rPr>
        <w:t xml:space="preserve">Priedų sąnaudoms padengti </w:t>
      </w:r>
      <w:r w:rsidR="00887BED" w:rsidRPr="007F238C">
        <w:rPr>
          <w:rFonts w:ascii="Arial" w:eastAsia="Arial Unicode MS" w:hAnsi="Arial" w:cs="Arial"/>
          <w:i/>
          <w:szCs w:val="22"/>
          <w:lang w:val="lt-LT"/>
        </w:rPr>
        <w:t>paskirstymas</w:t>
      </w:r>
      <w:r w:rsidR="009E5583" w:rsidRPr="007F238C">
        <w:rPr>
          <w:rFonts w:ascii="Arial" w:eastAsia="Arial Unicode MS" w:hAnsi="Arial" w:cs="Arial"/>
          <w:szCs w:val="22"/>
          <w:lang w:val="lt-LT"/>
        </w:rPr>
        <w:t>.</w:t>
      </w:r>
    </w:p>
    <w:p w:rsidR="009E5583" w:rsidRPr="007F238C" w:rsidRDefault="00887BED" w:rsidP="006105BE">
      <w:pPr>
        <w:pStyle w:val="Caption"/>
        <w:spacing w:after="120" w:line="360" w:lineRule="auto"/>
        <w:jc w:val="both"/>
        <w:rPr>
          <w:rFonts w:ascii="Arial" w:hAnsi="Arial" w:cs="Arial"/>
          <w:b w:val="0"/>
          <w:color w:val="auto"/>
          <w:sz w:val="22"/>
          <w:lang w:val="lt-LT"/>
        </w:rPr>
      </w:pPr>
      <w:r w:rsidRPr="007F238C">
        <w:rPr>
          <w:rFonts w:ascii="Arial" w:eastAsia="Arial Unicode MS" w:hAnsi="Arial" w:cs="Arial"/>
          <w:b w:val="0"/>
          <w:color w:val="auto"/>
          <w:sz w:val="22"/>
          <w:szCs w:val="22"/>
          <w:lang w:val="lt-LT"/>
        </w:rPr>
        <w:t>HCC,</w:t>
      </w:r>
      <w:r w:rsidR="009E5583" w:rsidRPr="007F238C">
        <w:rPr>
          <w:rFonts w:ascii="Arial" w:eastAsia="Arial Unicode MS" w:hAnsi="Arial" w:cs="Arial"/>
          <w:b w:val="0"/>
          <w:color w:val="auto"/>
          <w:sz w:val="22"/>
          <w:szCs w:val="22"/>
          <w:lang w:val="lt-LT"/>
        </w:rPr>
        <w:t xml:space="preserve"> tinklo komponentų (</w:t>
      </w:r>
      <w:r w:rsidR="00D662EA" w:rsidRPr="007F238C">
        <w:rPr>
          <w:rFonts w:ascii="Arial" w:hAnsi="Arial" w:cs="Arial"/>
          <w:b w:val="0"/>
          <w:color w:val="auto"/>
          <w:sz w:val="22"/>
          <w:lang w:val="lt-LT"/>
        </w:rPr>
        <w:t xml:space="preserve">angl. </w:t>
      </w:r>
      <w:r w:rsidR="00D662EA" w:rsidRPr="007F238C">
        <w:rPr>
          <w:rFonts w:ascii="Arial" w:hAnsi="Arial" w:cs="Arial"/>
          <w:b w:val="0"/>
          <w:i/>
          <w:color w:val="auto"/>
          <w:sz w:val="22"/>
          <w:lang w:val="lt-LT"/>
        </w:rPr>
        <w:t>Network Components</w:t>
      </w:r>
      <w:r w:rsidR="00D662EA" w:rsidRPr="007F238C">
        <w:rPr>
          <w:rFonts w:ascii="Arial" w:hAnsi="Arial" w:cs="Arial"/>
          <w:b w:val="0"/>
          <w:color w:val="auto"/>
          <w:sz w:val="22"/>
          <w:lang w:val="lt-LT"/>
        </w:rPr>
        <w:t>, toliau – NC</w:t>
      </w:r>
      <w:r w:rsidR="009E5583" w:rsidRPr="007F238C">
        <w:rPr>
          <w:rFonts w:ascii="Arial" w:eastAsia="Arial Unicode MS" w:hAnsi="Arial" w:cs="Arial"/>
          <w:b w:val="0"/>
          <w:color w:val="auto"/>
          <w:sz w:val="22"/>
          <w:szCs w:val="22"/>
          <w:lang w:val="lt-LT"/>
        </w:rPr>
        <w:t xml:space="preserve">) ir modeliuojamų paslaugų sąrašas pateikiamas </w:t>
      </w:r>
      <w:r w:rsidR="006105BE" w:rsidRPr="007F238C">
        <w:rPr>
          <w:rFonts w:ascii="Arial" w:eastAsia="Arial Unicode MS" w:hAnsi="Arial" w:cs="Arial"/>
          <w:b w:val="0"/>
          <w:color w:val="auto"/>
          <w:sz w:val="22"/>
          <w:szCs w:val="22"/>
          <w:lang w:val="lt-LT"/>
        </w:rPr>
        <w:t xml:space="preserve">skyriuje </w:t>
      </w:r>
      <w:r w:rsidR="009E5583" w:rsidRPr="007F238C">
        <w:rPr>
          <w:rFonts w:ascii="Arial" w:eastAsia="Arial Unicode MS" w:hAnsi="Arial" w:cs="Arial"/>
          <w:b w:val="0"/>
          <w:i/>
          <w:iCs/>
          <w:color w:val="auto"/>
          <w:sz w:val="22"/>
          <w:szCs w:val="22"/>
          <w:lang w:val="lt-LT"/>
        </w:rPr>
        <w:t>5. Modelio apimtis.</w:t>
      </w:r>
    </w:p>
    <w:p w:rsidR="00887BED" w:rsidRPr="007F238C" w:rsidRDefault="00FB51C5" w:rsidP="006105BE">
      <w:pPr>
        <w:pStyle w:val="Heading2"/>
        <w:numPr>
          <w:ilvl w:val="1"/>
          <w:numId w:val="2"/>
        </w:numPr>
        <w:tabs>
          <w:tab w:val="left" w:pos="851"/>
        </w:tabs>
        <w:spacing w:before="120" w:after="240"/>
        <w:ind w:left="0" w:firstLine="284"/>
        <w:rPr>
          <w:rFonts w:ascii="Arial" w:hAnsi="Arial" w:cs="Arial"/>
          <w:i/>
          <w:color w:val="auto"/>
          <w:lang w:val="lt-LT"/>
        </w:rPr>
      </w:pPr>
      <w:bookmarkStart w:id="24" w:name="_Toc346206033"/>
      <w:r w:rsidRPr="007F238C">
        <w:rPr>
          <w:rFonts w:ascii="Arial" w:hAnsi="Arial" w:cs="Arial"/>
          <w:i/>
          <w:color w:val="auto"/>
          <w:lang w:val="lt-LT"/>
        </w:rPr>
        <w:t xml:space="preserve">Paslaugų sąnaudų </w:t>
      </w:r>
      <w:r w:rsidR="00887BED" w:rsidRPr="007F238C">
        <w:rPr>
          <w:rFonts w:ascii="Arial" w:hAnsi="Arial" w:cs="Arial"/>
          <w:i/>
          <w:color w:val="auto"/>
          <w:lang w:val="lt-LT"/>
        </w:rPr>
        <w:t>ap</w:t>
      </w:r>
      <w:r w:rsidRPr="007F238C">
        <w:rPr>
          <w:rFonts w:ascii="Arial" w:hAnsi="Arial" w:cs="Arial"/>
          <w:i/>
          <w:color w:val="auto"/>
          <w:lang w:val="lt-LT"/>
        </w:rPr>
        <w:t>skaičiavimas</w:t>
      </w:r>
      <w:bookmarkEnd w:id="24"/>
    </w:p>
    <w:p w:rsidR="00887BED" w:rsidRPr="007F238C" w:rsidRDefault="00D662EA" w:rsidP="00887BED">
      <w:pPr>
        <w:tabs>
          <w:tab w:val="left" w:pos="567"/>
        </w:tabs>
        <w:spacing w:line="360" w:lineRule="auto"/>
        <w:jc w:val="both"/>
        <w:rPr>
          <w:rFonts w:ascii="Arial" w:hAnsi="Arial" w:cs="Arial"/>
          <w:lang w:val="lt-LT"/>
        </w:rPr>
      </w:pPr>
      <w:r w:rsidRPr="007F238C">
        <w:rPr>
          <w:rFonts w:ascii="Arial" w:hAnsi="Arial" w:cs="Arial"/>
          <w:lang w:val="lt-LT"/>
        </w:rPr>
        <w:t xml:space="preserve">Esminis </w:t>
      </w:r>
      <w:r w:rsidR="00887BED" w:rsidRPr="007F238C">
        <w:rPr>
          <w:rFonts w:ascii="Arial" w:hAnsi="Arial" w:cs="Arial"/>
          <w:lang w:val="lt-LT"/>
        </w:rPr>
        <w:t xml:space="preserve">LRAIC metodikos principas – sąnaudos yra paskirstomos tinklų komponentams, tinklo komponentai </w:t>
      </w:r>
      <w:r w:rsidRPr="007F238C">
        <w:rPr>
          <w:rFonts w:ascii="Arial" w:hAnsi="Arial" w:cs="Arial"/>
          <w:lang w:val="lt-LT"/>
        </w:rPr>
        <w:t>priskiriami tinklo paslaugom</w:t>
      </w:r>
      <w:r w:rsidR="00887BED" w:rsidRPr="007F238C">
        <w:rPr>
          <w:rFonts w:ascii="Arial" w:hAnsi="Arial" w:cs="Arial"/>
          <w:lang w:val="lt-LT"/>
        </w:rPr>
        <w:t>s ir tokiu</w:t>
      </w:r>
      <w:r w:rsidRPr="007F238C">
        <w:rPr>
          <w:rFonts w:ascii="Arial" w:hAnsi="Arial" w:cs="Arial"/>
          <w:lang w:val="lt-LT"/>
        </w:rPr>
        <w:t xml:space="preserve"> būdu nustatomos sąnaudos (žr. </w:t>
      </w:r>
      <w:r w:rsidR="006105BE" w:rsidRPr="007F238C">
        <w:rPr>
          <w:rFonts w:ascii="Arial" w:hAnsi="Arial" w:cs="Arial"/>
          <w:lang w:val="lt-LT"/>
        </w:rPr>
        <w:t>9</w:t>
      </w:r>
      <w:r w:rsidR="00887BED" w:rsidRPr="007F238C">
        <w:rPr>
          <w:rFonts w:ascii="Arial" w:hAnsi="Arial" w:cs="Arial"/>
          <w:lang w:val="lt-LT"/>
        </w:rPr>
        <w:t xml:space="preserve"> paveikslą).</w:t>
      </w:r>
    </w:p>
    <w:p w:rsidR="00887BED" w:rsidRPr="007F238C" w:rsidRDefault="00887BED" w:rsidP="00D662EA">
      <w:pPr>
        <w:tabs>
          <w:tab w:val="left" w:pos="567"/>
        </w:tabs>
        <w:spacing w:line="360" w:lineRule="auto"/>
        <w:ind w:left="337"/>
        <w:jc w:val="both"/>
        <w:rPr>
          <w:rFonts w:ascii="Arial" w:hAnsi="Arial" w:cs="Arial"/>
          <w:szCs w:val="22"/>
          <w:lang w:val="lt-LT"/>
        </w:rPr>
      </w:pPr>
      <w:r w:rsidRPr="007F238C">
        <w:rPr>
          <w:rFonts w:ascii="Arial" w:hAnsi="Arial" w:cs="Arial"/>
          <w:noProof/>
          <w:lang w:val="lt-LT" w:eastAsia="lt-LT"/>
        </w:rPr>
        <mc:AlternateContent>
          <mc:Choice Requires="wpg">
            <w:drawing>
              <wp:anchor distT="0" distB="0" distL="114300" distR="114300" simplePos="0" relativeHeight="251676672" behindDoc="0" locked="0" layoutInCell="1" allowOverlap="1" wp14:anchorId="2560CFAD" wp14:editId="0E0BD9B2">
                <wp:simplePos x="0" y="0"/>
                <wp:positionH relativeFrom="character">
                  <wp:posOffset>0</wp:posOffset>
                </wp:positionH>
                <wp:positionV relativeFrom="line">
                  <wp:posOffset>0</wp:posOffset>
                </wp:positionV>
                <wp:extent cx="5943600" cy="457200"/>
                <wp:effectExtent l="0" t="0" r="0" b="0"/>
                <wp:wrapNone/>
                <wp:docPr id="676" name="Group 6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457200"/>
                          <a:chOff x="1881" y="13121"/>
                          <a:chExt cx="6660" cy="720"/>
                        </a:xfrm>
                      </wpg:grpSpPr>
                      <wps:wsp>
                        <wps:cNvPr id="677" name="Text Box 3"/>
                        <wps:cNvSpPr txBox="1">
                          <a:spLocks noChangeArrowheads="1"/>
                        </wps:cNvSpPr>
                        <wps:spPr bwMode="auto">
                          <a:xfrm>
                            <a:off x="1881" y="13121"/>
                            <a:ext cx="180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BA5748" w:rsidRDefault="007F238C" w:rsidP="00887BED">
                              <w:pPr>
                                <w:jc w:val="center"/>
                                <w:rPr>
                                  <w:rFonts w:ascii="Arial" w:hAnsi="Arial" w:cs="Arial"/>
                                  <w:b/>
                                  <w:sz w:val="18"/>
                                  <w:szCs w:val="18"/>
                                </w:rPr>
                              </w:pPr>
                              <w:r>
                                <w:rPr>
                                  <w:rFonts w:ascii="Arial" w:hAnsi="Arial" w:cs="Arial"/>
                                  <w:b/>
                                  <w:sz w:val="18"/>
                                  <w:szCs w:val="18"/>
                                </w:rPr>
                                <w:t>Vienarūšių sąnaudų kategorijos</w:t>
                              </w:r>
                            </w:p>
                            <w:p w:rsidR="007F238C" w:rsidRPr="00315681" w:rsidRDefault="007F238C" w:rsidP="00887BED">
                              <w:pPr>
                                <w:rPr>
                                  <w:szCs w:val="18"/>
                                </w:rPr>
                              </w:pPr>
                            </w:p>
                          </w:txbxContent>
                        </wps:txbx>
                        <wps:bodyPr rot="0" vert="horz" wrap="square" lIns="91440" tIns="45720" rIns="91440" bIns="45720" anchor="t" anchorCtr="0" upright="1">
                          <a:noAutofit/>
                        </wps:bodyPr>
                      </wps:wsp>
                      <wps:wsp>
                        <wps:cNvPr id="678" name="Text Box 4"/>
                        <wps:cNvSpPr txBox="1">
                          <a:spLocks noChangeArrowheads="1"/>
                        </wps:cNvSpPr>
                        <wps:spPr bwMode="auto">
                          <a:xfrm>
                            <a:off x="4221" y="13121"/>
                            <a:ext cx="180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BA5748" w:rsidRDefault="007F238C" w:rsidP="00887BED">
                              <w:pPr>
                                <w:jc w:val="center"/>
                                <w:rPr>
                                  <w:rFonts w:ascii="Arial" w:hAnsi="Arial" w:cs="Arial"/>
                                  <w:b/>
                                  <w:sz w:val="18"/>
                                  <w:szCs w:val="18"/>
                                </w:rPr>
                              </w:pPr>
                              <w:r>
                                <w:rPr>
                                  <w:rFonts w:ascii="Arial" w:hAnsi="Arial" w:cs="Arial"/>
                                  <w:b/>
                                  <w:sz w:val="18"/>
                                  <w:szCs w:val="18"/>
                                </w:rPr>
                                <w:t>Tinklo komponentai</w:t>
                              </w:r>
                            </w:p>
                            <w:p w:rsidR="007F238C" w:rsidRPr="00315681" w:rsidRDefault="007F238C" w:rsidP="00887BED">
                              <w:pPr>
                                <w:rPr>
                                  <w:szCs w:val="18"/>
                                </w:rPr>
                              </w:pPr>
                            </w:p>
                          </w:txbxContent>
                        </wps:txbx>
                        <wps:bodyPr rot="0" vert="horz" wrap="square" lIns="91440" tIns="45720" rIns="91440" bIns="45720" anchor="t" anchorCtr="0" upright="1">
                          <a:noAutofit/>
                        </wps:bodyPr>
                      </wps:wsp>
                      <wps:wsp>
                        <wps:cNvPr id="679" name="Text Box 5"/>
                        <wps:cNvSpPr txBox="1">
                          <a:spLocks noChangeArrowheads="1"/>
                        </wps:cNvSpPr>
                        <wps:spPr bwMode="auto">
                          <a:xfrm>
                            <a:off x="6561" y="13121"/>
                            <a:ext cx="1980" cy="72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238C" w:rsidRPr="00BA5748" w:rsidRDefault="007F238C" w:rsidP="00887BED">
                              <w:pPr>
                                <w:jc w:val="center"/>
                                <w:rPr>
                                  <w:rFonts w:ascii="Arial" w:hAnsi="Arial" w:cs="Arial"/>
                                  <w:b/>
                                  <w:sz w:val="18"/>
                                  <w:szCs w:val="18"/>
                                </w:rPr>
                              </w:pPr>
                              <w:r>
                                <w:rPr>
                                  <w:rFonts w:ascii="Arial" w:hAnsi="Arial" w:cs="Arial"/>
                                  <w:b/>
                                  <w:sz w:val="18"/>
                                  <w:szCs w:val="18"/>
                                </w:rPr>
                                <w:t>Paslaugos</w:t>
                              </w:r>
                            </w:p>
                            <w:p w:rsidR="007F238C" w:rsidRPr="00315681" w:rsidRDefault="007F238C" w:rsidP="00887BED">
                              <w:pPr>
                                <w:rPr>
                                  <w:szCs w:val="18"/>
                                </w:rPr>
                              </w:pPr>
                            </w:p>
                          </w:txbxContent>
                        </wps:txbx>
                        <wps:bodyPr rot="0" vert="horz" wrap="square" lIns="91440" tIns="45720" rIns="91440" bIns="45720" anchor="t" anchorCtr="0" upright="1">
                          <a:noAutofit/>
                        </wps:bodyPr>
                      </wps:wsp>
                      <wps:wsp>
                        <wps:cNvPr id="680" name="Line 6"/>
                        <wps:cNvCnPr/>
                        <wps:spPr bwMode="auto">
                          <a:xfrm>
                            <a:off x="3680" y="13480"/>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81" name="Line 7"/>
                        <wps:cNvCnPr/>
                        <wps:spPr bwMode="auto">
                          <a:xfrm>
                            <a:off x="6020" y="13480"/>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676" o:spid="_x0000_s1091" style="position:absolute;margin-left:0;margin-top:0;width:468pt;height:36pt;z-index:251676672;mso-position-horizontal-relative:char;mso-position-vertical-relative:line" coordorigin="1881,13121" coordsize="666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">
                <v:shape id="Text Box 3" o:spid="_x0000_s1092" type="#_x0000_t202" style="position:absolute;left:1881;top:13121;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hy2MYA&#10;AADcAAAADwAAAGRycy9kb3ducmV2LnhtbESP0WrCQBRE3wv9h+UW+iK6sQ+JTV1DqS0YFKHqB1yy&#10;t0lI9m7IbpP4911B6OMwM2eYdTaZVgzUu9qyguUiAkFcWF1zqeBy/pqvQDiPrLG1TAqu5CDbPD6s&#10;MdV25G8aTr4UAcIuRQWV910qpSsqMugWtiMO3o/tDfog+1LqHscAN618iaJYGqw5LFTY0UdFRXP6&#10;NQp243E7YH4+fr7O8kbur4dmaAqlnp+m9zcQnib/H763d1pBnCRwOxOO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hy2MYAAADcAAAADwAAAAAAAAAAAAAAAACYAgAAZHJz&#10;L2Rvd25yZXYueG1sUEsFBgAAAAAEAAQA9QAAAIsDAAAAAA==&#10;" fillcolor="#ddd" stroked="f">
                  <v:textbox>
                    <w:txbxContent>
                      <w:p w:rsidR="007F238C" w:rsidRPr="00BA5748" w:rsidRDefault="007F238C" w:rsidP="00887BED">
                        <w:pPr>
                          <w:jc w:val="center"/>
                          <w:rPr>
                            <w:rFonts w:ascii="Arial" w:hAnsi="Arial" w:cs="Arial"/>
                            <w:b/>
                            <w:sz w:val="18"/>
                            <w:szCs w:val="18"/>
                          </w:rPr>
                        </w:pPr>
                        <w:r>
                          <w:rPr>
                            <w:rFonts w:ascii="Arial" w:hAnsi="Arial" w:cs="Arial"/>
                            <w:b/>
                            <w:sz w:val="18"/>
                            <w:szCs w:val="18"/>
                          </w:rPr>
                          <w:t>Vienarūšių sąnaudų kategorijos</w:t>
                        </w:r>
                      </w:p>
                      <w:p w:rsidR="007F238C" w:rsidRPr="00315681" w:rsidRDefault="007F238C" w:rsidP="00887BED">
                        <w:pPr>
                          <w:rPr>
                            <w:szCs w:val="18"/>
                          </w:rPr>
                        </w:pPr>
                      </w:p>
                    </w:txbxContent>
                  </v:textbox>
                </v:shape>
                <v:shape id="Text Box 4" o:spid="_x0000_s1093" type="#_x0000_t202" style="position:absolute;left:4221;top:13121;width:18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fmqsMA&#10;AADcAAAADwAAAGRycy9kb3ducmV2LnhtbERPy2rCQBTdC/2H4RbcSJ3URWxTRxGroFiEJv2AS+Y2&#10;CcncCZkxj793FoUuD+e92Y2mET11rrKs4HUZgSDOra64UPCTnV7eQDiPrLGxTAomcrDbPs02mGg7&#10;8Df1qS9ECGGXoILS+zaR0uUlGXRL2xIH7td2Bn2AXSF1h0MIN41cRVEsDVYcGkps6VBSXqd3o+A8&#10;3D57vGS34/viUsvr9FX3da7U/Hncf4DwNPp/8Z/7rBXE67A2nAlHQG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fmqsMAAADcAAAADwAAAAAAAAAAAAAAAACYAgAAZHJzL2Rv&#10;d25yZXYueG1sUEsFBgAAAAAEAAQA9QAAAIgDAAAAAA==&#10;" fillcolor="#ddd" stroked="f">
                  <v:textbox>
                    <w:txbxContent>
                      <w:p w:rsidR="007F238C" w:rsidRPr="00BA5748" w:rsidRDefault="007F238C" w:rsidP="00887BED">
                        <w:pPr>
                          <w:jc w:val="center"/>
                          <w:rPr>
                            <w:rFonts w:ascii="Arial" w:hAnsi="Arial" w:cs="Arial"/>
                            <w:b/>
                            <w:sz w:val="18"/>
                            <w:szCs w:val="18"/>
                          </w:rPr>
                        </w:pPr>
                        <w:r>
                          <w:rPr>
                            <w:rFonts w:ascii="Arial" w:hAnsi="Arial" w:cs="Arial"/>
                            <w:b/>
                            <w:sz w:val="18"/>
                            <w:szCs w:val="18"/>
                          </w:rPr>
                          <w:t xml:space="preserve">Tinklo </w:t>
                        </w:r>
                        <w:r>
                          <w:rPr>
                            <w:rFonts w:ascii="Arial" w:hAnsi="Arial" w:cs="Arial"/>
                            <w:b/>
                            <w:sz w:val="18"/>
                            <w:szCs w:val="18"/>
                          </w:rPr>
                          <w:t>komponentai</w:t>
                        </w:r>
                      </w:p>
                      <w:p w:rsidR="007F238C" w:rsidRPr="00315681" w:rsidRDefault="007F238C" w:rsidP="00887BED">
                        <w:pPr>
                          <w:rPr>
                            <w:szCs w:val="18"/>
                          </w:rPr>
                        </w:pPr>
                      </w:p>
                    </w:txbxContent>
                  </v:textbox>
                </v:shape>
                <v:shape id="Text Box 5" o:spid="_x0000_s1094" type="#_x0000_t202" style="position:absolute;left:6561;top:13121;width:19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tDMcYA&#10;AADcAAAADwAAAGRycy9kb3ducmV2LnhtbESP3WrCQBSE74W+w3IK3kjdtBexRjeh1ApKi1D1AQ7Z&#10;0yQkezZk1/y8fbdQ8HKYmW+YbTaaRvTUucqygudlBII4t7riQsH1sn96BeE8ssbGMimYyEGWPsy2&#10;mGg78Df1Z1+IAGGXoILS+zaR0uUlGXRL2xIH78d2Bn2QXSF1h0OAm0a+RFEsDVYcFkps6b2kvD7f&#10;jILDcNr1eLycPtaLYy0/p6+6r3Ol5o/j2waEp9Hfw//tg1YQr9bwdyYcAZ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gtDMcYAAADcAAAADwAAAAAAAAAAAAAAAACYAgAAZHJz&#10;L2Rvd25yZXYueG1sUEsFBgAAAAAEAAQA9QAAAIsDAAAAAA==&#10;" fillcolor="#ddd" stroked="f">
                  <v:textbox>
                    <w:txbxContent>
                      <w:p w:rsidR="007F238C" w:rsidRPr="00BA5748" w:rsidRDefault="007F238C" w:rsidP="00887BED">
                        <w:pPr>
                          <w:jc w:val="center"/>
                          <w:rPr>
                            <w:rFonts w:ascii="Arial" w:hAnsi="Arial" w:cs="Arial"/>
                            <w:b/>
                            <w:sz w:val="18"/>
                            <w:szCs w:val="18"/>
                          </w:rPr>
                        </w:pPr>
                        <w:r>
                          <w:rPr>
                            <w:rFonts w:ascii="Arial" w:hAnsi="Arial" w:cs="Arial"/>
                            <w:b/>
                            <w:sz w:val="18"/>
                            <w:szCs w:val="18"/>
                          </w:rPr>
                          <w:t>Paslaugos</w:t>
                        </w:r>
                      </w:p>
                      <w:p w:rsidR="007F238C" w:rsidRPr="00315681" w:rsidRDefault="007F238C" w:rsidP="00887BED">
                        <w:pPr>
                          <w:rPr>
                            <w:szCs w:val="18"/>
                          </w:rPr>
                        </w:pPr>
                      </w:p>
                    </w:txbxContent>
                  </v:textbox>
                </v:shape>
                <v:line id="Line 6" o:spid="_x0000_s1095" style="position:absolute;visibility:visible;mso-wrap-style:square" from="3680,13480" to="4220,13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gedcEAAADcAAAADwAAAGRycy9kb3ducmV2LnhtbERPy4rCMBTdD/gP4QqzG1Nn4aMaRSwD&#10;LsYBH7i+Ntem2NyUJtbM308WwiwP571cR9uInjpfO1YwHmUgiEuna64UnE9fHzMQPiBrbByTgl/y&#10;sF4N3paYa/fkA/XHUIkUwj5HBSaENpfSl4Ys+pFriRN3c53FkGBXSd3hM4XbRn5m2URarDk1GGxp&#10;a6i8Hx9WwdQUBzmVxffpp+jr8Tzu4+U6V+p9GDcLEIFi+Be/3DutYDJL89OZdATk6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uB51wQAAANwAAAAPAAAAAAAAAAAAAAAA&#10;AKECAABkcnMvZG93bnJldi54bWxQSwUGAAAAAAQABAD5AAAAjwMAAAAA&#10;">
                  <v:stroke endarrow="block"/>
                </v:line>
                <v:line id="Line 7" o:spid="_x0000_s1096" style="position:absolute;visibility:visible;mso-wrap-style:square" from="6020,13480" to="6560,13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S77sUAAADcAAAADwAAAGRycy9kb3ducmV2LnhtbESPS2vDMBCE74X8B7GB3hrZPeThRAmh&#10;JtBDW8iDnrfWxjKxVsZSHPXfV4VAjsPMfMOsNtG2YqDeN44V5JMMBHHldMO1gtNx9zIH4QOyxtYx&#10;KfglD5v16GmFhXY33tNwCLVIEPYFKjAhdIWUvjJk0U9cR5y8s+sthiT7WuoebwluW/maZVNpseG0&#10;YLCjN0PV5XC1Cmam3MuZLD+OX+XQ5Iv4Gb9/Fko9j+N2CSJQDI/wvf2uFUznOfyfSUdAr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PS77sUAAADcAAAADwAAAAAAAAAA&#10;AAAAAAChAgAAZHJzL2Rvd25yZXYueG1sUEsFBgAAAAAEAAQA+QAAAJMDAAAAAA==&#10;">
                  <v:stroke endarrow="block"/>
                </v:line>
                <w10:wrap anchory="line"/>
              </v:group>
            </w:pict>
          </mc:Fallback>
        </mc:AlternateContent>
      </w:r>
      <w:r w:rsidRPr="007F238C">
        <w:rPr>
          <w:rFonts w:ascii="Arial" w:hAnsi="Arial" w:cs="Arial"/>
          <w:noProof/>
          <w:lang w:val="lt-LT" w:eastAsia="lt-LT"/>
        </w:rPr>
        <mc:AlternateContent>
          <mc:Choice Requires="wps">
            <w:drawing>
              <wp:inline distT="0" distB="0" distL="0" distR="0" wp14:anchorId="77AB3DD4" wp14:editId="7F6FE8BF">
                <wp:extent cx="5943600" cy="457200"/>
                <wp:effectExtent l="0" t="0" r="0" b="0"/>
                <wp:docPr id="4" name="Rectangl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43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4" o:spid="_x0000_s1026" style="width:468pt;height: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" filled="f" stroked="f">
                <o:lock v:ext="edit" aspectratio="t"/>
                <w10:anchorlock/>
              </v:rect>
            </w:pict>
          </mc:Fallback>
        </mc:AlternateContent>
      </w:r>
    </w:p>
    <w:p w:rsidR="00887BED" w:rsidRPr="007F238C" w:rsidRDefault="00D662EA" w:rsidP="00D662EA">
      <w:pPr>
        <w:pStyle w:val="Caption"/>
        <w:rPr>
          <w:rFonts w:ascii="Arial" w:hAnsi="Arial" w:cs="Arial"/>
          <w:b w:val="0"/>
          <w:color w:val="auto"/>
          <w:sz w:val="22"/>
          <w:lang w:val="lt-LT"/>
        </w:rPr>
      </w:pPr>
      <w:r w:rsidRPr="007F238C">
        <w:rPr>
          <w:rFonts w:ascii="Arial" w:hAnsi="Arial" w:cs="Arial"/>
          <w:b w:val="0"/>
          <w:color w:val="auto"/>
          <w:sz w:val="22"/>
          <w:lang w:val="lt-LT"/>
        </w:rPr>
        <w:t xml:space="preserve">Paveikslas </w:t>
      </w:r>
      <w:r w:rsidRPr="007F238C">
        <w:rPr>
          <w:rFonts w:ascii="Arial" w:hAnsi="Arial" w:cs="Arial"/>
          <w:b w:val="0"/>
          <w:color w:val="auto"/>
          <w:sz w:val="22"/>
          <w:lang w:val="lt-LT"/>
        </w:rPr>
        <w:fldChar w:fldCharType="begin"/>
      </w:r>
      <w:r w:rsidRPr="007F238C">
        <w:rPr>
          <w:rFonts w:ascii="Arial" w:hAnsi="Arial" w:cs="Arial"/>
          <w:b w:val="0"/>
          <w:color w:val="auto"/>
          <w:sz w:val="22"/>
          <w:lang w:val="lt-LT"/>
        </w:rPr>
        <w:instrText xml:space="preserve"> SEQ Paveikslas \* ARABIC </w:instrText>
      </w:r>
      <w:r w:rsidRPr="007F238C">
        <w:rPr>
          <w:rFonts w:ascii="Arial" w:hAnsi="Arial" w:cs="Arial"/>
          <w:b w:val="0"/>
          <w:color w:val="auto"/>
          <w:sz w:val="22"/>
          <w:lang w:val="lt-LT"/>
        </w:rPr>
        <w:fldChar w:fldCharType="separate"/>
      </w:r>
      <w:r w:rsidR="00A54C4A">
        <w:rPr>
          <w:rFonts w:ascii="Arial" w:hAnsi="Arial" w:cs="Arial"/>
          <w:b w:val="0"/>
          <w:noProof/>
          <w:color w:val="auto"/>
          <w:sz w:val="22"/>
          <w:lang w:val="lt-LT"/>
        </w:rPr>
        <w:t>9</w:t>
      </w:r>
      <w:r w:rsidRPr="007F238C">
        <w:rPr>
          <w:rFonts w:ascii="Arial" w:hAnsi="Arial" w:cs="Arial"/>
          <w:b w:val="0"/>
          <w:color w:val="auto"/>
          <w:sz w:val="22"/>
          <w:lang w:val="lt-LT"/>
        </w:rPr>
        <w:fldChar w:fldCharType="end"/>
      </w:r>
      <w:r w:rsidRPr="007F238C">
        <w:rPr>
          <w:rFonts w:ascii="Arial" w:hAnsi="Arial" w:cs="Arial"/>
          <w:b w:val="0"/>
          <w:color w:val="auto"/>
          <w:sz w:val="22"/>
          <w:lang w:val="lt-LT"/>
        </w:rPr>
        <w:t xml:space="preserve">: </w:t>
      </w:r>
      <w:r w:rsidR="00887BED" w:rsidRPr="007F238C">
        <w:rPr>
          <w:rFonts w:ascii="Arial" w:hAnsi="Arial" w:cs="Arial"/>
          <w:b w:val="0"/>
          <w:color w:val="auto"/>
          <w:sz w:val="22"/>
          <w:lang w:val="lt-LT"/>
        </w:rPr>
        <w:t>Sąnaudų paskirstymo principas</w:t>
      </w:r>
    </w:p>
    <w:p w:rsidR="00D662EA" w:rsidRPr="007F238C" w:rsidRDefault="00D662EA" w:rsidP="00D662EA">
      <w:pPr>
        <w:tabs>
          <w:tab w:val="left" w:pos="567"/>
        </w:tabs>
        <w:spacing w:line="360" w:lineRule="auto"/>
        <w:jc w:val="both"/>
        <w:rPr>
          <w:rFonts w:ascii="Arial" w:hAnsi="Arial" w:cs="Arial"/>
          <w:szCs w:val="22"/>
          <w:lang w:val="lt-LT"/>
        </w:rPr>
      </w:pPr>
    </w:p>
    <w:p w:rsidR="00887BED" w:rsidRPr="007F238C" w:rsidRDefault="00887BED" w:rsidP="00D662EA">
      <w:pPr>
        <w:tabs>
          <w:tab w:val="left" w:pos="567"/>
        </w:tabs>
        <w:spacing w:line="360" w:lineRule="auto"/>
        <w:jc w:val="both"/>
        <w:rPr>
          <w:rFonts w:ascii="Arial" w:hAnsi="Arial" w:cs="Arial"/>
          <w:lang w:val="lt-LT"/>
        </w:rPr>
      </w:pPr>
      <w:r w:rsidRPr="007F238C">
        <w:rPr>
          <w:rFonts w:ascii="Arial" w:hAnsi="Arial" w:cs="Arial"/>
          <w:szCs w:val="22"/>
          <w:lang w:val="lt-LT"/>
        </w:rPr>
        <w:t xml:space="preserve">Nustačius HCC, jos yra paskirstomos </w:t>
      </w:r>
      <w:r w:rsidR="00203E57" w:rsidRPr="007F238C">
        <w:rPr>
          <w:rFonts w:ascii="Arial" w:hAnsi="Arial" w:cs="Arial"/>
          <w:szCs w:val="22"/>
          <w:lang w:val="lt-LT"/>
        </w:rPr>
        <w:t>T</w:t>
      </w:r>
      <w:r w:rsidRPr="007F238C">
        <w:rPr>
          <w:rFonts w:ascii="Arial" w:hAnsi="Arial" w:cs="Arial"/>
          <w:szCs w:val="22"/>
          <w:lang w:val="lt-LT"/>
        </w:rPr>
        <w:t>inklo komponentams</w:t>
      </w:r>
      <w:r w:rsidR="00D662EA" w:rsidRPr="007F238C">
        <w:rPr>
          <w:rFonts w:ascii="Arial" w:hAnsi="Arial" w:cs="Arial"/>
          <w:szCs w:val="22"/>
          <w:lang w:val="lt-LT"/>
        </w:rPr>
        <w:t xml:space="preserve"> </w:t>
      </w:r>
      <w:r w:rsidR="00203E57" w:rsidRPr="007F238C">
        <w:rPr>
          <w:rFonts w:ascii="Arial" w:hAnsi="Arial" w:cs="Arial"/>
          <w:szCs w:val="22"/>
          <w:lang w:val="lt-LT"/>
        </w:rPr>
        <w:t xml:space="preserve">arba kitaip </w:t>
      </w:r>
      <w:r w:rsidR="00D662EA" w:rsidRPr="007F238C">
        <w:rPr>
          <w:rFonts w:ascii="Arial" w:hAnsi="Arial" w:cs="Arial"/>
          <w:szCs w:val="22"/>
          <w:lang w:val="lt-LT"/>
        </w:rPr>
        <w:t>NC</w:t>
      </w:r>
      <w:r w:rsidRPr="007F238C">
        <w:rPr>
          <w:rFonts w:ascii="Arial" w:hAnsi="Arial" w:cs="Arial"/>
          <w:lang w:val="lt-LT"/>
        </w:rPr>
        <w:t>. NC yra loginiai elementai, kurie jungia pagal funkcinę paskirtį vienarūšius tinklo elementus</w:t>
      </w:r>
      <w:r w:rsidR="00D662EA" w:rsidRPr="007F238C">
        <w:rPr>
          <w:rFonts w:ascii="Arial" w:hAnsi="Arial" w:cs="Arial"/>
          <w:lang w:val="lt-LT"/>
        </w:rPr>
        <w:t xml:space="preserve"> ir</w:t>
      </w:r>
      <w:r w:rsidR="006105BE" w:rsidRPr="007F238C">
        <w:rPr>
          <w:rFonts w:ascii="Arial" w:hAnsi="Arial" w:cs="Arial"/>
          <w:lang w:val="lt-LT"/>
        </w:rPr>
        <w:t>,</w:t>
      </w:r>
      <w:r w:rsidR="00D662EA" w:rsidRPr="007F238C">
        <w:rPr>
          <w:rFonts w:ascii="Arial" w:hAnsi="Arial" w:cs="Arial"/>
          <w:lang w:val="lt-LT"/>
        </w:rPr>
        <w:t xml:space="preserve"> jungiant atitinkamus NC</w:t>
      </w:r>
      <w:r w:rsidR="006105BE" w:rsidRPr="007F238C">
        <w:rPr>
          <w:rFonts w:ascii="Arial" w:hAnsi="Arial" w:cs="Arial"/>
          <w:lang w:val="lt-LT"/>
        </w:rPr>
        <w:t>,</w:t>
      </w:r>
      <w:r w:rsidR="00D662EA" w:rsidRPr="007F238C">
        <w:rPr>
          <w:rFonts w:ascii="Arial" w:hAnsi="Arial" w:cs="Arial"/>
          <w:lang w:val="lt-LT"/>
        </w:rPr>
        <w:t xml:space="preserve"> galima modeliuoti įvairias paslaugas.</w:t>
      </w:r>
      <w:r w:rsidRPr="007F238C">
        <w:rPr>
          <w:rFonts w:ascii="Arial" w:hAnsi="Arial" w:cs="Arial"/>
          <w:lang w:val="lt-LT"/>
        </w:rPr>
        <w:t xml:space="preserve"> NC sąrašas pateikiamas </w:t>
      </w:r>
      <w:r w:rsidR="00D662EA" w:rsidRPr="007F238C">
        <w:rPr>
          <w:rFonts w:ascii="Arial" w:hAnsi="Arial" w:cs="Arial"/>
          <w:lang w:val="lt-LT"/>
        </w:rPr>
        <w:t>5.3</w:t>
      </w:r>
      <w:r w:rsidR="00D662EA" w:rsidRPr="007F238C">
        <w:rPr>
          <w:rFonts w:ascii="Arial" w:hAnsi="Arial" w:cs="Arial"/>
          <w:i/>
          <w:lang w:val="lt-LT"/>
        </w:rPr>
        <w:t xml:space="preserve"> </w:t>
      </w:r>
      <w:r w:rsidRPr="007F238C">
        <w:rPr>
          <w:rFonts w:ascii="Arial" w:hAnsi="Arial" w:cs="Arial"/>
          <w:lang w:val="lt-LT"/>
        </w:rPr>
        <w:t xml:space="preserve">skyriuje </w:t>
      </w:r>
      <w:r w:rsidRPr="007F238C">
        <w:rPr>
          <w:rFonts w:ascii="Arial" w:hAnsi="Arial" w:cs="Arial"/>
          <w:i/>
          <w:lang w:val="lt-LT"/>
        </w:rPr>
        <w:t>Tinklo komponentų sąrašas.</w:t>
      </w:r>
      <w:r w:rsidRPr="007F238C">
        <w:rPr>
          <w:rFonts w:ascii="Arial" w:hAnsi="Arial" w:cs="Arial"/>
          <w:lang w:val="lt-LT"/>
        </w:rPr>
        <w:t xml:space="preserve"> Toliau NC sąnaudos yra nustatomos sumuojant </w:t>
      </w:r>
      <w:r w:rsidR="00D662EA" w:rsidRPr="007F238C">
        <w:rPr>
          <w:rFonts w:ascii="Arial" w:hAnsi="Arial" w:cs="Arial"/>
          <w:lang w:val="lt-LT"/>
        </w:rPr>
        <w:t>atitinkamas HCC</w:t>
      </w:r>
      <w:r w:rsidRPr="007F238C">
        <w:rPr>
          <w:rFonts w:ascii="Arial" w:hAnsi="Arial" w:cs="Arial"/>
          <w:lang w:val="lt-LT"/>
        </w:rPr>
        <w:t xml:space="preserve">. NC sąnaudos yra padalijamos iš paslaugų apimties ir taip gaunamos NC vieneto sąnaudos. Galiausiai, paslaugų sąnaudos yra apskaičiuojamos atsižvelgiant į NC vieneto sąnaudas bei NC </w:t>
      </w:r>
      <w:r w:rsidR="00D662EA" w:rsidRPr="007F238C">
        <w:rPr>
          <w:rFonts w:ascii="Arial" w:hAnsi="Arial" w:cs="Arial"/>
          <w:lang w:val="lt-LT"/>
        </w:rPr>
        <w:t xml:space="preserve">panaudojimo paslaugoms teikti </w:t>
      </w:r>
      <w:r w:rsidRPr="007F238C">
        <w:rPr>
          <w:rFonts w:ascii="Arial" w:hAnsi="Arial" w:cs="Arial"/>
          <w:lang w:val="lt-LT"/>
        </w:rPr>
        <w:t>statisti</w:t>
      </w:r>
      <w:r w:rsidR="00D662EA" w:rsidRPr="007F238C">
        <w:rPr>
          <w:rFonts w:ascii="Arial" w:hAnsi="Arial" w:cs="Arial"/>
          <w:lang w:val="lt-LT"/>
        </w:rPr>
        <w:t xml:space="preserve">nius </w:t>
      </w:r>
      <w:r w:rsidRPr="007F238C">
        <w:rPr>
          <w:rFonts w:ascii="Arial" w:hAnsi="Arial" w:cs="Arial"/>
          <w:lang w:val="lt-LT"/>
        </w:rPr>
        <w:t>duomenis</w:t>
      </w:r>
      <w:bookmarkStart w:id="25" w:name="_Toc196236004"/>
      <w:r w:rsidRPr="007F238C">
        <w:rPr>
          <w:rFonts w:ascii="Arial" w:hAnsi="Arial" w:cs="Arial"/>
          <w:lang w:val="lt-LT"/>
        </w:rPr>
        <w:t>.</w:t>
      </w:r>
    </w:p>
    <w:p w:rsidR="00624B45" w:rsidRPr="007F238C" w:rsidRDefault="00262C4F" w:rsidP="006105BE">
      <w:pPr>
        <w:jc w:val="both"/>
        <w:rPr>
          <w:rFonts w:ascii="Arial" w:hAnsi="Arial" w:cs="Arial"/>
          <w:i/>
          <w:lang w:val="lt-LT"/>
        </w:rPr>
      </w:pPr>
      <w:r w:rsidRPr="007F238C">
        <w:rPr>
          <w:rFonts w:ascii="Arial" w:hAnsi="Arial" w:cs="Arial"/>
          <w:lang w:val="lt-LT"/>
        </w:rPr>
        <w:lastRenderedPageBreak/>
        <w:t>P</w:t>
      </w:r>
      <w:r w:rsidR="00887BED" w:rsidRPr="007F238C">
        <w:rPr>
          <w:rFonts w:ascii="Arial" w:hAnsi="Arial" w:cs="Arial"/>
          <w:lang w:val="lt-LT"/>
        </w:rPr>
        <w:t xml:space="preserve">aslaugų sąnaudų </w:t>
      </w:r>
      <w:r w:rsidRPr="007F238C">
        <w:rPr>
          <w:rFonts w:ascii="Arial" w:hAnsi="Arial" w:cs="Arial"/>
          <w:lang w:val="lt-LT"/>
        </w:rPr>
        <w:t>aps</w:t>
      </w:r>
      <w:r w:rsidR="006105BE" w:rsidRPr="007F238C">
        <w:rPr>
          <w:rFonts w:ascii="Arial" w:hAnsi="Arial" w:cs="Arial"/>
          <w:lang w:val="lt-LT"/>
        </w:rPr>
        <w:t>kaičiavimas išsamiai aprašytas 8</w:t>
      </w:r>
      <w:r w:rsidRPr="007F238C">
        <w:rPr>
          <w:rFonts w:ascii="Arial" w:hAnsi="Arial" w:cs="Arial"/>
          <w:lang w:val="lt-LT"/>
        </w:rPr>
        <w:t xml:space="preserve"> </w:t>
      </w:r>
      <w:r w:rsidR="00887BED" w:rsidRPr="007F238C">
        <w:rPr>
          <w:rFonts w:ascii="Arial" w:hAnsi="Arial" w:cs="Arial"/>
          <w:lang w:val="lt-LT"/>
        </w:rPr>
        <w:t xml:space="preserve">skyriuje </w:t>
      </w:r>
      <w:r w:rsidR="00887BED" w:rsidRPr="007F238C">
        <w:rPr>
          <w:rFonts w:ascii="Arial" w:hAnsi="Arial" w:cs="Arial"/>
          <w:i/>
          <w:lang w:val="lt-LT"/>
        </w:rPr>
        <w:t xml:space="preserve">Paslaugų sąnaudų </w:t>
      </w:r>
      <w:r w:rsidRPr="007F238C">
        <w:rPr>
          <w:rFonts w:ascii="Arial" w:hAnsi="Arial" w:cs="Arial"/>
          <w:i/>
          <w:lang w:val="lt-LT"/>
        </w:rPr>
        <w:t>apskaičiavimas</w:t>
      </w:r>
      <w:r w:rsidR="00887BED" w:rsidRPr="007F238C">
        <w:rPr>
          <w:rFonts w:ascii="Arial" w:hAnsi="Arial" w:cs="Arial"/>
          <w:i/>
          <w:lang w:val="lt-LT"/>
        </w:rPr>
        <w:t>.</w:t>
      </w:r>
      <w:bookmarkEnd w:id="25"/>
    </w:p>
    <w:p w:rsidR="00624B45" w:rsidRPr="007F238C" w:rsidRDefault="00624B45" w:rsidP="00624B45">
      <w:pPr>
        <w:rPr>
          <w:rFonts w:ascii="Arial" w:hAnsi="Arial" w:cs="Arial"/>
          <w:lang w:val="lt-LT"/>
        </w:rPr>
      </w:pPr>
      <w:r w:rsidRPr="007F238C">
        <w:rPr>
          <w:rFonts w:ascii="Arial" w:hAnsi="Arial" w:cs="Arial"/>
          <w:lang w:val="lt-LT"/>
        </w:rPr>
        <w:br w:type="page"/>
      </w:r>
    </w:p>
    <w:p w:rsidR="00624B45" w:rsidRPr="007F238C" w:rsidRDefault="00624B45" w:rsidP="00E92E8F">
      <w:pPr>
        <w:pStyle w:val="Heading1"/>
        <w:numPr>
          <w:ilvl w:val="0"/>
          <w:numId w:val="2"/>
        </w:numPr>
        <w:tabs>
          <w:tab w:val="left" w:pos="567"/>
        </w:tabs>
        <w:ind w:left="0" w:firstLine="0"/>
        <w:rPr>
          <w:rFonts w:ascii="Arial" w:hAnsi="Arial" w:cs="Arial"/>
          <w:b w:val="0"/>
          <w:color w:val="auto"/>
          <w:sz w:val="22"/>
          <w:szCs w:val="32"/>
          <w:lang w:val="lt-LT"/>
        </w:rPr>
      </w:pPr>
      <w:r w:rsidRPr="007F238C">
        <w:rPr>
          <w:rFonts w:ascii="Arial" w:hAnsi="Arial" w:cs="Arial"/>
          <w:color w:val="auto"/>
          <w:sz w:val="32"/>
          <w:szCs w:val="32"/>
          <w:lang w:val="lt-LT"/>
        </w:rPr>
        <w:lastRenderedPageBreak/>
        <w:t xml:space="preserve"> </w:t>
      </w:r>
      <w:bookmarkStart w:id="26" w:name="_Toc346206034"/>
      <w:r w:rsidR="00FB51C5" w:rsidRPr="007F238C">
        <w:rPr>
          <w:rFonts w:ascii="Arial" w:hAnsi="Arial" w:cs="Arial"/>
          <w:color w:val="auto"/>
          <w:sz w:val="32"/>
          <w:szCs w:val="32"/>
          <w:lang w:val="lt-LT"/>
        </w:rPr>
        <w:t xml:space="preserve">Modelio </w:t>
      </w:r>
      <w:r w:rsidR="00305815" w:rsidRPr="007F238C">
        <w:rPr>
          <w:rFonts w:ascii="Arial" w:hAnsi="Arial" w:cs="Arial"/>
          <w:color w:val="auto"/>
          <w:sz w:val="32"/>
          <w:szCs w:val="32"/>
          <w:lang w:val="lt-LT"/>
        </w:rPr>
        <w:t>apimtis</w:t>
      </w:r>
      <w:bookmarkEnd w:id="26"/>
      <w:r w:rsidR="00305815" w:rsidRPr="007F238C">
        <w:rPr>
          <w:rFonts w:ascii="Arial" w:hAnsi="Arial" w:cs="Arial"/>
          <w:color w:val="auto"/>
          <w:sz w:val="32"/>
          <w:szCs w:val="32"/>
          <w:lang w:val="lt-LT"/>
        </w:rPr>
        <w:t xml:space="preserve"> </w:t>
      </w:r>
      <w:r w:rsidR="00FB51C5" w:rsidRPr="007F238C">
        <w:rPr>
          <w:rFonts w:ascii="Arial" w:hAnsi="Arial" w:cs="Arial"/>
          <w:color w:val="auto"/>
          <w:sz w:val="32"/>
          <w:szCs w:val="32"/>
          <w:lang w:val="lt-LT"/>
        </w:rPr>
        <w:br/>
      </w:r>
    </w:p>
    <w:p w:rsidR="00305815" w:rsidRPr="007F238C" w:rsidRDefault="00305815" w:rsidP="00305815">
      <w:pPr>
        <w:tabs>
          <w:tab w:val="left" w:pos="2670"/>
        </w:tabs>
        <w:spacing w:line="360" w:lineRule="auto"/>
        <w:jc w:val="both"/>
        <w:rPr>
          <w:rFonts w:ascii="Arial" w:hAnsi="Arial" w:cs="Arial"/>
          <w:szCs w:val="22"/>
          <w:lang w:val="lt-LT"/>
        </w:rPr>
      </w:pPr>
      <w:bookmarkStart w:id="27" w:name="_Toc198021378"/>
      <w:r w:rsidRPr="007F238C">
        <w:rPr>
          <w:rFonts w:ascii="Arial" w:hAnsi="Arial" w:cs="Arial"/>
          <w:lang w:val="lt-LT"/>
        </w:rPr>
        <w:t xml:space="preserve">Modelio apimtis yra nustatoma atsižvelgiant į modeliuojamas paslaugas, tinklo komponentus ir vienarūšes sąnaudų kategorijas (HCC), įtraukiamas į BU-LRAIC modelį. Tai apibrėžia modeliuojamo tinklo architektūrą ir jos detalumo lygį. </w:t>
      </w:r>
    </w:p>
    <w:p w:rsidR="00624B45" w:rsidRPr="007F238C" w:rsidRDefault="00305815" w:rsidP="00F74F02">
      <w:pPr>
        <w:pStyle w:val="Heading2"/>
        <w:numPr>
          <w:ilvl w:val="1"/>
          <w:numId w:val="2"/>
        </w:numPr>
        <w:tabs>
          <w:tab w:val="left" w:pos="993"/>
        </w:tabs>
        <w:spacing w:before="120" w:after="240"/>
        <w:ind w:left="692" w:hanging="408"/>
        <w:rPr>
          <w:rFonts w:ascii="Arial" w:hAnsi="Arial" w:cs="Arial"/>
          <w:i/>
          <w:color w:val="auto"/>
          <w:sz w:val="28"/>
          <w:szCs w:val="28"/>
          <w:lang w:val="lt-LT"/>
        </w:rPr>
      </w:pPr>
      <w:bookmarkStart w:id="28" w:name="_Toc346206035"/>
      <w:bookmarkEnd w:id="27"/>
      <w:r w:rsidRPr="007F238C">
        <w:rPr>
          <w:rFonts w:ascii="Arial" w:hAnsi="Arial" w:cs="Arial"/>
          <w:i/>
          <w:color w:val="auto"/>
          <w:sz w:val="28"/>
          <w:szCs w:val="28"/>
          <w:lang w:val="lt-LT"/>
        </w:rPr>
        <w:t>Paslaugų sąrašas</w:t>
      </w:r>
      <w:bookmarkEnd w:id="28"/>
    </w:p>
    <w:p w:rsidR="00203E57" w:rsidRPr="007F238C" w:rsidRDefault="00F74F02" w:rsidP="008A14C8">
      <w:pPr>
        <w:spacing w:line="360" w:lineRule="auto"/>
        <w:jc w:val="both"/>
        <w:rPr>
          <w:rFonts w:ascii="Arial" w:hAnsi="Arial" w:cs="Arial"/>
          <w:szCs w:val="22"/>
          <w:lang w:val="lt-LT"/>
        </w:rPr>
      </w:pPr>
      <w:r w:rsidRPr="007F238C">
        <w:rPr>
          <w:rFonts w:ascii="Arial" w:hAnsi="Arial" w:cs="Arial"/>
          <w:szCs w:val="22"/>
          <w:lang w:val="lt-LT"/>
        </w:rPr>
        <w:t>Atsižvelgiant į tai, jog perėjimas prie NGN „plokština“ tinklo topologiją, tinklo modelyje yra modeliuojamas tik vienas tinklo hierarchijos lygmuo. Dėl to, gali nebūti poreikio skambučių inicijavimo ir užbaigimo paslaugas diferencijuoti į vietinį ir nacionalinį skambučių inicijavimą ir užbaigimą, o taip pat gali nebūti poreikio modeliuoti visus 5 skambučių tranzito tipus kaip šiuo metu yra PSTN tinkle. To pasėkoje p</w:t>
      </w:r>
      <w:r w:rsidR="00305815" w:rsidRPr="007F238C">
        <w:rPr>
          <w:rFonts w:ascii="Arial" w:hAnsi="Arial" w:cs="Arial"/>
          <w:szCs w:val="22"/>
          <w:lang w:val="lt-LT"/>
        </w:rPr>
        <w:t>irm</w:t>
      </w:r>
      <w:r w:rsidRPr="007F238C">
        <w:rPr>
          <w:rFonts w:ascii="Arial" w:hAnsi="Arial" w:cs="Arial"/>
          <w:szCs w:val="22"/>
          <w:lang w:val="lt-LT"/>
        </w:rPr>
        <w:t xml:space="preserve">uoju </w:t>
      </w:r>
      <w:r w:rsidR="00305815" w:rsidRPr="007F238C">
        <w:rPr>
          <w:rFonts w:ascii="Arial" w:hAnsi="Arial" w:cs="Arial"/>
          <w:szCs w:val="22"/>
          <w:lang w:val="lt-LT"/>
        </w:rPr>
        <w:t>BU-LRAIC modeli</w:t>
      </w:r>
      <w:r w:rsidRPr="007F238C">
        <w:rPr>
          <w:rFonts w:ascii="Arial" w:hAnsi="Arial" w:cs="Arial"/>
          <w:szCs w:val="22"/>
          <w:lang w:val="lt-LT"/>
        </w:rPr>
        <w:t>u bus modeliuojamos šios paslaugo</w:t>
      </w:r>
      <w:r w:rsidR="00305815" w:rsidRPr="007F238C">
        <w:rPr>
          <w:rFonts w:ascii="Arial" w:hAnsi="Arial" w:cs="Arial"/>
          <w:szCs w:val="22"/>
          <w:lang w:val="lt-LT"/>
        </w:rPr>
        <w:t>s:</w:t>
      </w:r>
    </w:p>
    <w:p w:rsidR="008A14C8" w:rsidRPr="007F238C" w:rsidRDefault="00305815" w:rsidP="00203E57">
      <w:pPr>
        <w:spacing w:line="360" w:lineRule="auto"/>
        <w:ind w:firstLine="284"/>
        <w:jc w:val="both"/>
        <w:rPr>
          <w:rFonts w:ascii="Arial" w:hAnsi="Arial" w:cs="Arial"/>
          <w:szCs w:val="22"/>
          <w:lang w:val="lt-LT"/>
        </w:rPr>
      </w:pPr>
      <w:r w:rsidRPr="007F238C">
        <w:rPr>
          <w:rFonts w:ascii="Arial" w:hAnsi="Arial" w:cs="Arial"/>
          <w:szCs w:val="22"/>
          <w:lang w:val="lt-LT"/>
        </w:rPr>
        <w:t>1. Skambučio inicijavimas;</w:t>
      </w:r>
    </w:p>
    <w:p w:rsidR="008A14C8" w:rsidRPr="007F238C" w:rsidRDefault="00305815" w:rsidP="00203E57">
      <w:pPr>
        <w:spacing w:line="360" w:lineRule="auto"/>
        <w:ind w:firstLine="284"/>
        <w:jc w:val="both"/>
        <w:rPr>
          <w:rFonts w:ascii="Arial" w:hAnsi="Arial" w:cs="Arial"/>
          <w:szCs w:val="22"/>
          <w:lang w:val="lt-LT"/>
        </w:rPr>
      </w:pPr>
      <w:r w:rsidRPr="007F238C">
        <w:rPr>
          <w:rFonts w:ascii="Arial" w:hAnsi="Arial" w:cs="Arial"/>
          <w:szCs w:val="22"/>
          <w:lang w:val="lt-LT"/>
        </w:rPr>
        <w:t>2. Skambučio užbaigimas</w:t>
      </w:r>
      <w:r w:rsidR="00F74F02" w:rsidRPr="007F238C">
        <w:rPr>
          <w:rFonts w:ascii="Arial" w:hAnsi="Arial" w:cs="Arial"/>
          <w:szCs w:val="22"/>
          <w:lang w:val="lt-LT"/>
        </w:rPr>
        <w:t>;</w:t>
      </w:r>
    </w:p>
    <w:p w:rsidR="00305815" w:rsidRPr="007F238C" w:rsidRDefault="00F74F02" w:rsidP="00203E57">
      <w:pPr>
        <w:spacing w:line="360" w:lineRule="auto"/>
        <w:ind w:firstLine="284"/>
        <w:jc w:val="both"/>
        <w:rPr>
          <w:rFonts w:ascii="Arial" w:hAnsi="Arial" w:cs="Arial"/>
          <w:szCs w:val="22"/>
          <w:lang w:val="lt-LT"/>
        </w:rPr>
      </w:pPr>
      <w:r w:rsidRPr="007F238C">
        <w:rPr>
          <w:rFonts w:ascii="Arial" w:hAnsi="Arial" w:cs="Arial"/>
          <w:szCs w:val="22"/>
          <w:lang w:val="lt-LT"/>
        </w:rPr>
        <w:t>3. Skambučio tranzitas (7</w:t>
      </w:r>
      <w:r w:rsidR="00305815" w:rsidRPr="007F238C">
        <w:rPr>
          <w:rFonts w:ascii="Arial" w:hAnsi="Arial" w:cs="Arial"/>
          <w:szCs w:val="22"/>
          <w:lang w:val="lt-LT"/>
        </w:rPr>
        <w:t xml:space="preserve"> paslaugų rūšys):</w:t>
      </w:r>
    </w:p>
    <w:p w:rsidR="00F74F02" w:rsidRPr="007F238C" w:rsidRDefault="00F74F02" w:rsidP="001C22D8">
      <w:pPr>
        <w:pStyle w:val="ListParagraph"/>
        <w:numPr>
          <w:ilvl w:val="0"/>
          <w:numId w:val="13"/>
        </w:numPr>
        <w:spacing w:line="360" w:lineRule="auto"/>
        <w:jc w:val="both"/>
        <w:rPr>
          <w:rFonts w:ascii="Arial" w:hAnsi="Arial" w:cs="Arial"/>
          <w:szCs w:val="22"/>
          <w:lang w:val="lt-LT"/>
        </w:rPr>
      </w:pPr>
      <w:r w:rsidRPr="007F238C">
        <w:rPr>
          <w:rFonts w:ascii="Arial" w:hAnsi="Arial" w:cs="Arial"/>
          <w:szCs w:val="22"/>
          <w:lang w:val="lt-LT"/>
        </w:rPr>
        <w:t>Nacionalinių skambučių tranzitas:</w:t>
      </w:r>
    </w:p>
    <w:p w:rsidR="00305815" w:rsidRPr="007F238C" w:rsidRDefault="00F74F02" w:rsidP="005E3D1F">
      <w:pPr>
        <w:pStyle w:val="ListParagraph"/>
        <w:numPr>
          <w:ilvl w:val="0"/>
          <w:numId w:val="43"/>
        </w:numPr>
        <w:spacing w:line="360" w:lineRule="auto"/>
        <w:jc w:val="both"/>
        <w:rPr>
          <w:rFonts w:ascii="Arial" w:hAnsi="Arial" w:cs="Arial"/>
          <w:szCs w:val="22"/>
          <w:lang w:val="lt-LT"/>
        </w:rPr>
      </w:pPr>
      <w:r w:rsidRPr="007F238C">
        <w:rPr>
          <w:rFonts w:ascii="Arial" w:hAnsi="Arial" w:cs="Arial"/>
          <w:szCs w:val="22"/>
          <w:lang w:val="lt-LT"/>
        </w:rPr>
        <w:t>Lietuvoje inicijuoto ir užbaigto s</w:t>
      </w:r>
      <w:r w:rsidR="00305815" w:rsidRPr="007F238C">
        <w:rPr>
          <w:rFonts w:ascii="Arial" w:hAnsi="Arial" w:cs="Arial"/>
          <w:szCs w:val="22"/>
          <w:lang w:val="lt-LT"/>
        </w:rPr>
        <w:t>kambučio perdavimas per vieną tran</w:t>
      </w:r>
      <w:r w:rsidRPr="007F238C">
        <w:rPr>
          <w:rFonts w:ascii="Arial" w:hAnsi="Arial" w:cs="Arial"/>
          <w:szCs w:val="22"/>
          <w:lang w:val="lt-LT"/>
        </w:rPr>
        <w:t>zitinę</w:t>
      </w:r>
      <w:r w:rsidR="002D2BB2" w:rsidRPr="007F238C">
        <w:rPr>
          <w:rFonts w:ascii="Arial" w:hAnsi="Arial" w:cs="Arial"/>
          <w:szCs w:val="22"/>
          <w:lang w:val="lt-LT"/>
        </w:rPr>
        <w:t xml:space="preserve"> stotį (</w:t>
      </w:r>
      <w:r w:rsidRPr="007F238C">
        <w:rPr>
          <w:rFonts w:ascii="Arial" w:hAnsi="Arial" w:cs="Arial"/>
          <w:szCs w:val="22"/>
          <w:lang w:val="lt-LT"/>
        </w:rPr>
        <w:t>operatoriai tinklus yra sujung</w:t>
      </w:r>
      <w:r w:rsidR="00203E57" w:rsidRPr="007F238C">
        <w:rPr>
          <w:rFonts w:ascii="Arial" w:hAnsi="Arial" w:cs="Arial"/>
          <w:szCs w:val="22"/>
          <w:lang w:val="lt-LT"/>
        </w:rPr>
        <w:t xml:space="preserve">ę </w:t>
      </w:r>
      <w:r w:rsidRPr="007F238C">
        <w:rPr>
          <w:rFonts w:ascii="Arial" w:hAnsi="Arial" w:cs="Arial"/>
          <w:szCs w:val="22"/>
          <w:lang w:val="lt-LT"/>
        </w:rPr>
        <w:t>toje pačioje stotyje</w:t>
      </w:r>
      <w:r w:rsidR="00305815" w:rsidRPr="007F238C">
        <w:rPr>
          <w:rFonts w:ascii="Arial" w:hAnsi="Arial" w:cs="Arial"/>
          <w:szCs w:val="22"/>
          <w:lang w:val="lt-LT"/>
        </w:rPr>
        <w:t>) – Tranzitas Nr. 1;</w:t>
      </w:r>
    </w:p>
    <w:p w:rsidR="00F74F02" w:rsidRPr="007F238C" w:rsidRDefault="00F74F02" w:rsidP="005E3D1F">
      <w:pPr>
        <w:pStyle w:val="ListParagraph"/>
        <w:numPr>
          <w:ilvl w:val="0"/>
          <w:numId w:val="43"/>
        </w:numPr>
        <w:spacing w:line="360" w:lineRule="auto"/>
        <w:jc w:val="both"/>
        <w:rPr>
          <w:rFonts w:ascii="Arial" w:hAnsi="Arial" w:cs="Arial"/>
          <w:szCs w:val="22"/>
          <w:lang w:val="lt-LT"/>
        </w:rPr>
      </w:pPr>
      <w:r w:rsidRPr="007F238C">
        <w:rPr>
          <w:rFonts w:ascii="Arial" w:hAnsi="Arial" w:cs="Arial"/>
          <w:szCs w:val="22"/>
          <w:lang w:val="lt-LT"/>
        </w:rPr>
        <w:t xml:space="preserve">Lietuvoje inicijuoto ir užbaigto skambučio perdavimas nuo stoties (neįskaitant šios stoties), kurioje yra arba gali būti įvykdytas tinklų sujungimas, iki stoties (įskaitant šią stotį), kurioje yra arba gali būti įvykdytas </w:t>
      </w:r>
      <w:r w:rsidR="008A14C8" w:rsidRPr="007F238C">
        <w:rPr>
          <w:rFonts w:ascii="Arial" w:hAnsi="Arial" w:cs="Arial"/>
          <w:szCs w:val="22"/>
          <w:lang w:val="lt-LT"/>
        </w:rPr>
        <w:t>(tinklus sujungiantys operatoriai yra susijung</w:t>
      </w:r>
      <w:r w:rsidR="00203E57" w:rsidRPr="007F238C">
        <w:rPr>
          <w:rFonts w:ascii="Arial" w:hAnsi="Arial" w:cs="Arial"/>
          <w:szCs w:val="22"/>
          <w:lang w:val="lt-LT"/>
        </w:rPr>
        <w:t xml:space="preserve">ę </w:t>
      </w:r>
      <w:r w:rsidR="008A14C8" w:rsidRPr="007F238C">
        <w:rPr>
          <w:rFonts w:ascii="Arial" w:hAnsi="Arial" w:cs="Arial"/>
          <w:szCs w:val="22"/>
          <w:lang w:val="lt-LT"/>
        </w:rPr>
        <w:t>skirtingose stotyse) – Tranzitas Nr. 3;</w:t>
      </w:r>
    </w:p>
    <w:p w:rsidR="008A14C8" w:rsidRPr="007F238C" w:rsidRDefault="008A14C8" w:rsidP="005E3D1F">
      <w:pPr>
        <w:pStyle w:val="ListParagraph"/>
        <w:numPr>
          <w:ilvl w:val="0"/>
          <w:numId w:val="43"/>
        </w:numPr>
        <w:spacing w:line="360" w:lineRule="auto"/>
        <w:jc w:val="both"/>
        <w:rPr>
          <w:rFonts w:ascii="Arial" w:hAnsi="Arial" w:cs="Arial"/>
          <w:szCs w:val="22"/>
          <w:lang w:val="lt-LT"/>
        </w:rPr>
      </w:pPr>
      <w:r w:rsidRPr="007F238C">
        <w:rPr>
          <w:rFonts w:ascii="Arial" w:hAnsi="Arial" w:cs="Arial"/>
          <w:szCs w:val="22"/>
          <w:lang w:val="lt-LT"/>
        </w:rPr>
        <w:t>Lietuvoje inicijuoto ir užbaigto skambučio tranzitas per tinklą – Tranzitas Nr. 1/3.</w:t>
      </w:r>
    </w:p>
    <w:p w:rsidR="008B788F" w:rsidRPr="007F238C" w:rsidRDefault="008A14C8" w:rsidP="001C22D8">
      <w:pPr>
        <w:pStyle w:val="ListParagraph"/>
        <w:numPr>
          <w:ilvl w:val="0"/>
          <w:numId w:val="13"/>
        </w:numPr>
        <w:spacing w:line="360" w:lineRule="auto"/>
        <w:jc w:val="both"/>
        <w:rPr>
          <w:rFonts w:ascii="Arial" w:hAnsi="Arial" w:cs="Arial"/>
          <w:szCs w:val="22"/>
          <w:lang w:val="lt-LT"/>
        </w:rPr>
      </w:pPr>
      <w:r w:rsidRPr="007F238C">
        <w:rPr>
          <w:rFonts w:ascii="Arial" w:hAnsi="Arial" w:cs="Arial"/>
          <w:szCs w:val="22"/>
          <w:lang w:val="lt-LT"/>
        </w:rPr>
        <w:t>Lietuvoje inicijuoto tarptautinio skambučio perdavimas per (tranzitinę) stotį (įskaitant šią stotį) – Tranzitas Nr. 4.</w:t>
      </w:r>
    </w:p>
    <w:p w:rsidR="001971F1" w:rsidRPr="007F238C" w:rsidRDefault="008A14C8" w:rsidP="001C22D8">
      <w:pPr>
        <w:pStyle w:val="ListParagraph"/>
        <w:numPr>
          <w:ilvl w:val="0"/>
          <w:numId w:val="13"/>
        </w:numPr>
        <w:spacing w:line="360" w:lineRule="auto"/>
        <w:jc w:val="both"/>
        <w:rPr>
          <w:rFonts w:ascii="Arial" w:hAnsi="Arial" w:cs="Arial"/>
          <w:szCs w:val="22"/>
          <w:lang w:val="lt-LT"/>
        </w:rPr>
      </w:pPr>
      <w:r w:rsidRPr="007F238C">
        <w:rPr>
          <w:rFonts w:ascii="Arial" w:hAnsi="Arial" w:cs="Arial"/>
          <w:szCs w:val="22"/>
          <w:lang w:val="lt-LT"/>
        </w:rPr>
        <w:t>Lietuvoje inicijuoto t</w:t>
      </w:r>
      <w:r w:rsidR="001971F1" w:rsidRPr="007F238C">
        <w:rPr>
          <w:rFonts w:ascii="Arial" w:hAnsi="Arial" w:cs="Arial"/>
          <w:szCs w:val="22"/>
          <w:lang w:val="lt-LT"/>
        </w:rPr>
        <w:t xml:space="preserve">arptautinio skambučio perdavimas </w:t>
      </w:r>
      <w:r w:rsidRPr="007F238C">
        <w:rPr>
          <w:rFonts w:ascii="Arial" w:hAnsi="Arial" w:cs="Arial"/>
          <w:szCs w:val="22"/>
          <w:lang w:val="lt-LT"/>
        </w:rPr>
        <w:t>nuo (</w:t>
      </w:r>
      <w:r w:rsidR="001971F1" w:rsidRPr="007F238C">
        <w:rPr>
          <w:rFonts w:ascii="Arial" w:hAnsi="Arial" w:cs="Arial"/>
          <w:szCs w:val="22"/>
          <w:lang w:val="lt-LT"/>
        </w:rPr>
        <w:t>tranzitinės</w:t>
      </w:r>
      <w:r w:rsidRPr="007F238C">
        <w:rPr>
          <w:rFonts w:ascii="Arial" w:hAnsi="Arial" w:cs="Arial"/>
          <w:szCs w:val="22"/>
          <w:lang w:val="lt-LT"/>
        </w:rPr>
        <w:t>)</w:t>
      </w:r>
      <w:r w:rsidR="001971F1" w:rsidRPr="007F238C">
        <w:rPr>
          <w:rFonts w:ascii="Arial" w:hAnsi="Arial" w:cs="Arial"/>
          <w:szCs w:val="22"/>
          <w:lang w:val="lt-LT"/>
        </w:rPr>
        <w:t xml:space="preserve"> stoties (neįskaitant šios stoties) </w:t>
      </w:r>
      <w:r w:rsidRPr="007F238C">
        <w:rPr>
          <w:rFonts w:ascii="Arial" w:hAnsi="Arial" w:cs="Arial"/>
          <w:szCs w:val="22"/>
          <w:lang w:val="lt-LT"/>
        </w:rPr>
        <w:t xml:space="preserve">iki </w:t>
      </w:r>
      <w:r w:rsidR="001971F1" w:rsidRPr="007F238C">
        <w:rPr>
          <w:rFonts w:ascii="Arial" w:hAnsi="Arial" w:cs="Arial"/>
          <w:szCs w:val="22"/>
          <w:lang w:val="lt-LT"/>
        </w:rPr>
        <w:t xml:space="preserve">tarptautinės </w:t>
      </w:r>
      <w:r w:rsidRPr="007F238C">
        <w:rPr>
          <w:rFonts w:ascii="Arial" w:hAnsi="Arial" w:cs="Arial"/>
          <w:szCs w:val="22"/>
          <w:lang w:val="lt-LT"/>
        </w:rPr>
        <w:t xml:space="preserve">(tranzitinės) </w:t>
      </w:r>
      <w:r w:rsidR="001971F1" w:rsidRPr="007F238C">
        <w:rPr>
          <w:rFonts w:ascii="Arial" w:hAnsi="Arial" w:cs="Arial"/>
          <w:szCs w:val="22"/>
          <w:lang w:val="lt-LT"/>
        </w:rPr>
        <w:t>stoties (įskaitant šią stotį)</w:t>
      </w:r>
      <w:r w:rsidRPr="007F238C">
        <w:rPr>
          <w:rFonts w:ascii="Arial" w:hAnsi="Arial" w:cs="Arial"/>
          <w:szCs w:val="22"/>
          <w:lang w:val="lt-LT"/>
        </w:rPr>
        <w:t xml:space="preserve"> – Tranzitas Nr. 5.</w:t>
      </w:r>
    </w:p>
    <w:p w:rsidR="008A14C8" w:rsidRPr="007F238C" w:rsidRDefault="008A14C8" w:rsidP="001C22D8">
      <w:pPr>
        <w:pStyle w:val="ListParagraph"/>
        <w:numPr>
          <w:ilvl w:val="0"/>
          <w:numId w:val="13"/>
        </w:numPr>
        <w:spacing w:line="360" w:lineRule="auto"/>
        <w:jc w:val="both"/>
        <w:rPr>
          <w:rFonts w:ascii="Arial" w:hAnsi="Arial" w:cs="Arial"/>
          <w:szCs w:val="22"/>
          <w:lang w:val="lt-LT"/>
        </w:rPr>
      </w:pPr>
      <w:r w:rsidRPr="007F238C">
        <w:rPr>
          <w:rFonts w:ascii="Arial" w:hAnsi="Arial" w:cs="Arial"/>
          <w:szCs w:val="22"/>
          <w:lang w:val="lt-LT"/>
        </w:rPr>
        <w:t>Lietuvoje inicijuoto tarptautinio skambučio perdavimas per tinklą – Tranzitas Nr. 4/5.</w:t>
      </w:r>
    </w:p>
    <w:p w:rsidR="00C72862" w:rsidRPr="007F238C" w:rsidRDefault="001B6AF2" w:rsidP="001C22D8">
      <w:pPr>
        <w:pStyle w:val="ListParagraph"/>
        <w:numPr>
          <w:ilvl w:val="0"/>
          <w:numId w:val="13"/>
        </w:numPr>
        <w:spacing w:line="360" w:lineRule="auto"/>
        <w:jc w:val="both"/>
        <w:rPr>
          <w:rFonts w:ascii="Arial" w:hAnsi="Arial" w:cs="Arial"/>
          <w:szCs w:val="22"/>
          <w:lang w:val="lt-LT"/>
        </w:rPr>
      </w:pPr>
      <w:r w:rsidRPr="007F238C">
        <w:rPr>
          <w:rFonts w:ascii="Arial" w:hAnsi="Arial" w:cs="Arial"/>
          <w:szCs w:val="22"/>
          <w:lang w:val="lt-LT"/>
        </w:rPr>
        <w:t>Skambučio, inicijuoto u</w:t>
      </w:r>
      <w:r w:rsidRPr="007F238C">
        <w:rPr>
          <w:rFonts w:ascii="Arial" w:hAnsi="Arial" w:cs="Arial"/>
          <w:bCs/>
          <w:szCs w:val="22"/>
          <w:lang w:val="lt-LT" w:eastAsia="zh-HK"/>
        </w:rPr>
        <w:t>žsienyje ir užbaigto Lietuvoje, tranzitas per tinklą – Tranzitas Nr. 6.</w:t>
      </w:r>
    </w:p>
    <w:p w:rsidR="00203E57" w:rsidRPr="007F238C" w:rsidRDefault="00C72862" w:rsidP="00203E57">
      <w:pPr>
        <w:spacing w:line="360" w:lineRule="auto"/>
        <w:ind w:firstLine="360"/>
        <w:jc w:val="both"/>
        <w:rPr>
          <w:rFonts w:ascii="Arial" w:hAnsi="Arial" w:cs="Arial"/>
          <w:szCs w:val="22"/>
          <w:lang w:val="lt-LT"/>
        </w:rPr>
      </w:pPr>
      <w:r w:rsidRPr="007F238C">
        <w:rPr>
          <w:rFonts w:ascii="Arial" w:hAnsi="Arial" w:cs="Arial"/>
          <w:szCs w:val="22"/>
          <w:lang w:val="lt-LT"/>
        </w:rPr>
        <w:t xml:space="preserve">4. </w:t>
      </w:r>
      <w:r w:rsidR="00065F32" w:rsidRPr="007F238C">
        <w:rPr>
          <w:rFonts w:ascii="Arial" w:hAnsi="Arial" w:cs="Arial"/>
          <w:szCs w:val="22"/>
          <w:lang w:val="lt-LT"/>
        </w:rPr>
        <w:t xml:space="preserve">Skambučių srauto paslauga (angl. </w:t>
      </w:r>
      <w:r w:rsidR="00065F32" w:rsidRPr="007F238C">
        <w:rPr>
          <w:rFonts w:ascii="Arial" w:hAnsi="Arial" w:cs="Arial"/>
          <w:i/>
          <w:szCs w:val="22"/>
          <w:lang w:val="lt-LT"/>
        </w:rPr>
        <w:t>Capacity Based Pricing</w:t>
      </w:r>
      <w:r w:rsidR="00065F32" w:rsidRPr="007F238C">
        <w:rPr>
          <w:rFonts w:ascii="Arial" w:hAnsi="Arial" w:cs="Arial"/>
          <w:szCs w:val="22"/>
          <w:lang w:val="lt-LT"/>
        </w:rPr>
        <w:t>)</w:t>
      </w:r>
      <w:r w:rsidR="008377CA" w:rsidRPr="007F238C">
        <w:rPr>
          <w:rFonts w:ascii="Arial" w:hAnsi="Arial" w:cs="Arial"/>
          <w:szCs w:val="22"/>
          <w:lang w:val="lt-LT"/>
        </w:rPr>
        <w:t>.</w:t>
      </w:r>
      <w:r w:rsidR="00203E57" w:rsidRPr="007F238C">
        <w:rPr>
          <w:rFonts w:ascii="Arial" w:hAnsi="Arial" w:cs="Arial"/>
          <w:szCs w:val="22"/>
          <w:lang w:val="lt-LT"/>
        </w:rPr>
        <w:t xml:space="preserve"> </w:t>
      </w:r>
    </w:p>
    <w:p w:rsidR="00C72862" w:rsidRPr="007F238C" w:rsidRDefault="00203E57" w:rsidP="00203E57">
      <w:pPr>
        <w:spacing w:line="360" w:lineRule="auto"/>
        <w:jc w:val="both"/>
        <w:rPr>
          <w:rFonts w:ascii="Arial" w:hAnsi="Arial" w:cs="Arial"/>
          <w:szCs w:val="22"/>
          <w:lang w:val="lt-LT"/>
        </w:rPr>
      </w:pPr>
      <w:r w:rsidRPr="007F238C">
        <w:rPr>
          <w:rFonts w:ascii="Arial" w:hAnsi="Arial" w:cs="Arial"/>
          <w:szCs w:val="22"/>
          <w:lang w:val="lt-LT"/>
        </w:rPr>
        <w:t xml:space="preserve">Skambučių srauto paslaugų sąnaudų apskaičiavimo principai yra pateikti skyriuje </w:t>
      </w:r>
      <w:r w:rsidRPr="007F238C">
        <w:rPr>
          <w:rFonts w:ascii="Arial" w:hAnsi="Arial" w:cs="Arial"/>
          <w:i/>
          <w:szCs w:val="22"/>
          <w:lang w:val="lt-LT"/>
        </w:rPr>
        <w:t>8.3 Paslaugų sąnaudos.</w:t>
      </w:r>
    </w:p>
    <w:p w:rsidR="00581FA6" w:rsidRPr="007F238C" w:rsidRDefault="00305815" w:rsidP="008A14C8">
      <w:pPr>
        <w:spacing w:line="360" w:lineRule="auto"/>
        <w:jc w:val="both"/>
        <w:rPr>
          <w:rFonts w:ascii="Arial" w:hAnsi="Arial" w:cs="Arial"/>
          <w:szCs w:val="22"/>
          <w:lang w:val="lt-LT"/>
        </w:rPr>
      </w:pPr>
      <w:r w:rsidRPr="007F238C">
        <w:rPr>
          <w:rFonts w:ascii="Arial" w:hAnsi="Arial" w:cs="Arial"/>
          <w:szCs w:val="22"/>
          <w:lang w:val="lt-LT"/>
        </w:rPr>
        <w:t>Vis</w:t>
      </w:r>
      <w:r w:rsidR="00581FA6" w:rsidRPr="007F238C">
        <w:rPr>
          <w:rFonts w:ascii="Arial" w:hAnsi="Arial" w:cs="Arial"/>
          <w:szCs w:val="22"/>
          <w:lang w:val="lt-LT"/>
        </w:rPr>
        <w:t>ų paslaugų sąnaudos bus diferencijuojamos pagal piko ir ne</w:t>
      </w:r>
      <w:r w:rsidR="008A14C8" w:rsidRPr="007F238C">
        <w:rPr>
          <w:rFonts w:ascii="Arial" w:hAnsi="Arial" w:cs="Arial"/>
          <w:szCs w:val="22"/>
          <w:lang w:val="lt-LT"/>
        </w:rPr>
        <w:t>pi</w:t>
      </w:r>
      <w:r w:rsidR="00581FA6" w:rsidRPr="007F238C">
        <w:rPr>
          <w:rFonts w:ascii="Arial" w:hAnsi="Arial" w:cs="Arial"/>
          <w:szCs w:val="22"/>
          <w:lang w:val="lt-LT"/>
        </w:rPr>
        <w:t xml:space="preserve">ko laiką. Paslaugų sąnaudų perskaičiavimas į sąnaudas piko ir nepiko </w:t>
      </w:r>
      <w:r w:rsidR="00EB2474" w:rsidRPr="007F238C">
        <w:rPr>
          <w:rFonts w:ascii="Arial" w:hAnsi="Arial" w:cs="Arial"/>
          <w:szCs w:val="22"/>
          <w:lang w:val="lt-LT"/>
        </w:rPr>
        <w:t xml:space="preserve">laiku </w:t>
      </w:r>
      <w:r w:rsidR="00581FA6" w:rsidRPr="007F238C">
        <w:rPr>
          <w:rFonts w:ascii="Arial" w:hAnsi="Arial" w:cs="Arial"/>
          <w:szCs w:val="22"/>
          <w:lang w:val="lt-LT"/>
        </w:rPr>
        <w:t xml:space="preserve">bus atliekamas atsižvelgiant į </w:t>
      </w:r>
      <w:r w:rsidR="008A14C8" w:rsidRPr="007F238C">
        <w:rPr>
          <w:rFonts w:ascii="Arial" w:hAnsi="Arial" w:cs="Arial"/>
          <w:szCs w:val="22"/>
          <w:lang w:val="lt-LT"/>
        </w:rPr>
        <w:t xml:space="preserve">operatorių pateiktus </w:t>
      </w:r>
      <w:r w:rsidR="00581FA6" w:rsidRPr="007F238C">
        <w:rPr>
          <w:rFonts w:ascii="Arial" w:hAnsi="Arial" w:cs="Arial"/>
          <w:szCs w:val="22"/>
          <w:lang w:val="lt-LT"/>
        </w:rPr>
        <w:t>duomenis.</w:t>
      </w:r>
    </w:p>
    <w:p w:rsidR="008A14C8" w:rsidRPr="007F238C" w:rsidRDefault="00581FA6" w:rsidP="008A14C8">
      <w:pPr>
        <w:spacing w:line="360" w:lineRule="auto"/>
        <w:jc w:val="both"/>
        <w:rPr>
          <w:rFonts w:ascii="Arial" w:hAnsi="Arial" w:cs="Arial"/>
          <w:szCs w:val="22"/>
          <w:lang w:val="lt-LT"/>
        </w:rPr>
      </w:pPr>
      <w:r w:rsidRPr="007F238C">
        <w:rPr>
          <w:rFonts w:ascii="Arial" w:hAnsi="Arial" w:cs="Arial"/>
          <w:szCs w:val="22"/>
          <w:lang w:val="lt-LT"/>
        </w:rPr>
        <w:t xml:space="preserve">Antrasis </w:t>
      </w:r>
      <w:r w:rsidR="00305815" w:rsidRPr="007F238C">
        <w:rPr>
          <w:rFonts w:ascii="Arial" w:hAnsi="Arial" w:cs="Arial"/>
          <w:szCs w:val="22"/>
          <w:lang w:val="lt-LT"/>
        </w:rPr>
        <w:t xml:space="preserve">BU-LRAIC modelis </w:t>
      </w:r>
      <w:r w:rsidRPr="007F238C">
        <w:rPr>
          <w:rFonts w:ascii="Arial" w:hAnsi="Arial" w:cs="Arial"/>
          <w:szCs w:val="22"/>
          <w:lang w:val="lt-LT"/>
        </w:rPr>
        <w:t xml:space="preserve">vertina </w:t>
      </w:r>
      <w:r w:rsidR="008A14C8" w:rsidRPr="007F238C">
        <w:rPr>
          <w:rFonts w:ascii="Arial" w:hAnsi="Arial" w:cs="Arial"/>
          <w:szCs w:val="22"/>
          <w:lang w:val="lt-LT"/>
        </w:rPr>
        <w:t xml:space="preserve">modeliuojama </w:t>
      </w:r>
      <w:r w:rsidRPr="007F238C">
        <w:rPr>
          <w:rFonts w:ascii="Arial" w:hAnsi="Arial" w:cs="Arial"/>
          <w:szCs w:val="22"/>
          <w:lang w:val="lt-LT"/>
        </w:rPr>
        <w:t xml:space="preserve">paslaugas, </w:t>
      </w:r>
      <w:r w:rsidR="008A14C8" w:rsidRPr="007F238C">
        <w:rPr>
          <w:rFonts w:ascii="Arial" w:hAnsi="Arial" w:cs="Arial"/>
          <w:szCs w:val="22"/>
          <w:lang w:val="lt-LT"/>
        </w:rPr>
        <w:t>susijusias su tinklų sujungimu.</w:t>
      </w:r>
    </w:p>
    <w:p w:rsidR="008A14C8" w:rsidRPr="007F238C" w:rsidRDefault="00581FA6" w:rsidP="00EB2474">
      <w:pPr>
        <w:spacing w:line="360" w:lineRule="auto"/>
        <w:jc w:val="both"/>
        <w:rPr>
          <w:rFonts w:ascii="Arial" w:hAnsi="Arial" w:cs="Arial"/>
          <w:szCs w:val="22"/>
          <w:lang w:val="lt-LT"/>
        </w:rPr>
      </w:pPr>
      <w:r w:rsidRPr="007F238C">
        <w:rPr>
          <w:rFonts w:ascii="Arial" w:hAnsi="Arial" w:cs="Arial"/>
          <w:szCs w:val="22"/>
          <w:lang w:val="lt-LT"/>
        </w:rPr>
        <w:lastRenderedPageBreak/>
        <w:t>Atsižvelgiant į paslaugas, modeliuojamas pirmame BU-LRAC modelyje, o taip pat atsižvelgiant į BU-LRAIC modeliavimo principus, aprašytus ši</w:t>
      </w:r>
      <w:r w:rsidR="00EB2474" w:rsidRPr="007F238C">
        <w:rPr>
          <w:rFonts w:ascii="Arial" w:hAnsi="Arial" w:cs="Arial"/>
          <w:szCs w:val="22"/>
          <w:lang w:val="lt-LT"/>
        </w:rPr>
        <w:t>ame MRP</w:t>
      </w:r>
      <w:r w:rsidRPr="007F238C">
        <w:rPr>
          <w:rFonts w:ascii="Arial" w:hAnsi="Arial" w:cs="Arial"/>
          <w:szCs w:val="22"/>
          <w:lang w:val="lt-LT"/>
        </w:rPr>
        <w:t xml:space="preserve">, bendra pirmojo </w:t>
      </w:r>
      <w:r w:rsidR="00305815" w:rsidRPr="007F238C">
        <w:rPr>
          <w:rFonts w:ascii="Arial" w:hAnsi="Arial" w:cs="Arial"/>
          <w:szCs w:val="22"/>
          <w:lang w:val="lt-LT"/>
        </w:rPr>
        <w:t>BU-LRAIC modelio rezultat</w:t>
      </w:r>
      <w:r w:rsidRPr="007F238C">
        <w:rPr>
          <w:rFonts w:ascii="Arial" w:hAnsi="Arial" w:cs="Arial"/>
          <w:szCs w:val="22"/>
          <w:lang w:val="lt-LT"/>
        </w:rPr>
        <w:t xml:space="preserve">ų schema </w:t>
      </w:r>
      <w:r w:rsidR="00CB1F5E" w:rsidRPr="007F238C">
        <w:rPr>
          <w:rFonts w:ascii="Arial" w:hAnsi="Arial" w:cs="Arial"/>
          <w:szCs w:val="22"/>
          <w:lang w:val="lt-LT"/>
        </w:rPr>
        <w:t>būtų tokia</w:t>
      </w:r>
      <w:r w:rsidRPr="007F238C">
        <w:rPr>
          <w:rFonts w:ascii="Arial" w:hAnsi="Arial" w:cs="Arial"/>
          <w:szCs w:val="22"/>
          <w:lang w:val="lt-LT"/>
        </w:rPr>
        <w:t>:</w:t>
      </w:r>
    </w:p>
    <w:p w:rsidR="00E01E33" w:rsidRPr="007F238C" w:rsidRDefault="00E01E33" w:rsidP="008A14C8">
      <w:pPr>
        <w:spacing w:after="0" w:line="240" w:lineRule="auto"/>
        <w:rPr>
          <w:rFonts w:ascii="Arial" w:hAnsi="Arial" w:cs="Arial"/>
          <w:lang w:val="lt-LT"/>
        </w:rPr>
      </w:pPr>
    </w:p>
    <w:p w:rsidR="00E01E33" w:rsidRPr="007F238C" w:rsidRDefault="009D460D" w:rsidP="008A14C8">
      <w:pPr>
        <w:spacing w:after="0" w:line="240" w:lineRule="auto"/>
        <w:rPr>
          <w:rFonts w:ascii="Arial" w:hAnsi="Arial" w:cs="Arial"/>
          <w:lang w:val="lt-LT"/>
        </w:rPr>
      </w:pPr>
      <w:r w:rsidRPr="007F238C">
        <w:rPr>
          <w:rFonts w:ascii="Arial" w:hAnsi="Arial" w:cs="Arial"/>
          <w:lang w:val="lt-LT"/>
        </w:rPr>
        <w:t xml:space="preserve">Lentelė </w:t>
      </w:r>
      <w:r w:rsidRPr="007F238C">
        <w:rPr>
          <w:rFonts w:ascii="Arial" w:hAnsi="Arial" w:cs="Arial"/>
          <w:lang w:val="lt-LT"/>
        </w:rPr>
        <w:fldChar w:fldCharType="begin"/>
      </w:r>
      <w:r w:rsidRPr="007F238C">
        <w:rPr>
          <w:rFonts w:ascii="Arial" w:hAnsi="Arial" w:cs="Arial"/>
          <w:lang w:val="lt-LT"/>
        </w:rPr>
        <w:instrText xml:space="preserve"> SEQ Lentelė \* ARABIC </w:instrText>
      </w:r>
      <w:r w:rsidRPr="007F238C">
        <w:rPr>
          <w:rFonts w:ascii="Arial" w:hAnsi="Arial" w:cs="Arial"/>
          <w:lang w:val="lt-LT"/>
        </w:rPr>
        <w:fldChar w:fldCharType="separate"/>
      </w:r>
      <w:r w:rsidR="00A54C4A">
        <w:rPr>
          <w:rFonts w:ascii="Arial" w:hAnsi="Arial" w:cs="Arial"/>
          <w:noProof/>
          <w:lang w:val="lt-LT"/>
        </w:rPr>
        <w:t>2</w:t>
      </w:r>
      <w:r w:rsidRPr="007F238C">
        <w:rPr>
          <w:rFonts w:ascii="Arial" w:hAnsi="Arial" w:cs="Arial"/>
          <w:lang w:val="lt-LT"/>
        </w:rPr>
        <w:fldChar w:fldCharType="end"/>
      </w:r>
      <w:r w:rsidRPr="007F238C">
        <w:rPr>
          <w:rFonts w:ascii="Arial" w:hAnsi="Arial" w:cs="Arial"/>
          <w:lang w:val="lt-LT"/>
        </w:rPr>
        <w:t xml:space="preserve">. </w:t>
      </w:r>
      <w:r w:rsidR="00305815" w:rsidRPr="007F238C">
        <w:rPr>
          <w:rFonts w:ascii="Arial" w:hAnsi="Arial" w:cs="Arial"/>
          <w:lang w:val="lt-LT"/>
        </w:rPr>
        <w:t>Pirmojo BU-LRAIC modelio rezultat</w:t>
      </w:r>
      <w:r w:rsidRPr="007F238C">
        <w:rPr>
          <w:rFonts w:ascii="Arial" w:hAnsi="Arial" w:cs="Arial"/>
          <w:lang w:val="lt-LT"/>
        </w:rPr>
        <w:t>ų schema</w:t>
      </w:r>
    </w:p>
    <w:p w:rsidR="00E01E33" w:rsidRPr="007F238C" w:rsidRDefault="00E01E33" w:rsidP="008A14C8">
      <w:pPr>
        <w:spacing w:after="0" w:line="240" w:lineRule="auto"/>
        <w:rPr>
          <w:rFonts w:ascii="Arial" w:hAnsi="Arial" w:cs="Arial"/>
          <w:lang w:val="lt-LT"/>
        </w:rPr>
      </w:pPr>
    </w:p>
    <w:tbl>
      <w:tblPr>
        <w:tblW w:w="9459"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268"/>
        <w:gridCol w:w="567"/>
        <w:gridCol w:w="567"/>
        <w:gridCol w:w="722"/>
        <w:gridCol w:w="723"/>
        <w:gridCol w:w="722"/>
        <w:gridCol w:w="723"/>
        <w:gridCol w:w="370"/>
        <w:gridCol w:w="722"/>
        <w:gridCol w:w="723"/>
        <w:gridCol w:w="328"/>
        <w:gridCol w:w="723"/>
        <w:gridCol w:w="301"/>
      </w:tblGrid>
      <w:tr w:rsidR="00E01E33" w:rsidRPr="007F238C" w:rsidTr="00E01E33">
        <w:trPr>
          <w:cantSplit/>
          <w:trHeight w:val="222"/>
          <w:tblHeader/>
        </w:trPr>
        <w:tc>
          <w:tcPr>
            <w:tcW w:w="2268" w:type="dxa"/>
            <w:vMerge w:val="restart"/>
            <w:shd w:val="clear" w:color="auto" w:fill="B2B2B2"/>
            <w:noWrap/>
            <w:vAlign w:val="center"/>
          </w:tcPr>
          <w:p w:rsidR="00E01E33" w:rsidRPr="007F238C" w:rsidRDefault="00E01E33" w:rsidP="00E01E33">
            <w:pPr>
              <w:spacing w:after="0" w:line="200" w:lineRule="atLeast"/>
              <w:jc w:val="center"/>
              <w:rPr>
                <w:rFonts w:ascii="Arial" w:hAnsi="Arial" w:cs="Arial"/>
                <w:b/>
                <w:bCs/>
                <w:sz w:val="16"/>
                <w:szCs w:val="16"/>
                <w:lang w:val="lt-LT"/>
              </w:rPr>
            </w:pPr>
            <w:r w:rsidRPr="007F238C">
              <w:rPr>
                <w:rFonts w:ascii="Arial" w:hAnsi="Arial" w:cs="Arial"/>
                <w:b/>
                <w:bCs/>
                <w:sz w:val="16"/>
                <w:szCs w:val="16"/>
                <w:lang w:val="lt-LT"/>
              </w:rPr>
              <w:t xml:space="preserve">Paslaugos </w:t>
            </w:r>
          </w:p>
          <w:p w:rsidR="00E01E33" w:rsidRPr="007F238C" w:rsidRDefault="00E01E33" w:rsidP="00E01E33">
            <w:pPr>
              <w:spacing w:after="0" w:line="200" w:lineRule="atLeast"/>
              <w:ind w:left="113" w:right="113"/>
              <w:jc w:val="center"/>
              <w:rPr>
                <w:rFonts w:ascii="Arial" w:hAnsi="Arial" w:cs="Arial"/>
                <w:b/>
                <w:bCs/>
                <w:sz w:val="16"/>
                <w:szCs w:val="16"/>
                <w:lang w:val="lt-LT"/>
              </w:rPr>
            </w:pPr>
            <w:r w:rsidRPr="007F238C">
              <w:rPr>
                <w:rFonts w:ascii="Arial" w:hAnsi="Arial" w:cs="Arial"/>
                <w:b/>
                <w:bCs/>
                <w:sz w:val="16"/>
                <w:szCs w:val="16"/>
                <w:lang w:val="lt-LT"/>
              </w:rPr>
              <w:t xml:space="preserve">pavadinimas </w:t>
            </w:r>
          </w:p>
        </w:tc>
        <w:tc>
          <w:tcPr>
            <w:tcW w:w="567" w:type="dxa"/>
            <w:vMerge w:val="restart"/>
            <w:shd w:val="clear" w:color="auto" w:fill="B2B2B2"/>
            <w:textDirection w:val="btLr"/>
            <w:vAlign w:val="center"/>
          </w:tcPr>
          <w:p w:rsidR="00E01E33" w:rsidRPr="007F238C" w:rsidRDefault="00E01E33" w:rsidP="00572D31">
            <w:pPr>
              <w:ind w:left="113" w:right="113"/>
              <w:jc w:val="center"/>
              <w:rPr>
                <w:rFonts w:ascii="Arial" w:hAnsi="Arial" w:cs="Arial"/>
                <w:b/>
                <w:bCs/>
                <w:sz w:val="16"/>
                <w:szCs w:val="16"/>
                <w:lang w:val="lt-LT"/>
              </w:rPr>
            </w:pPr>
            <w:r w:rsidRPr="007F238C">
              <w:rPr>
                <w:rFonts w:ascii="Arial" w:hAnsi="Arial" w:cs="Arial"/>
                <w:b/>
                <w:bCs/>
                <w:sz w:val="16"/>
                <w:szCs w:val="16"/>
                <w:lang w:val="lt-LT"/>
              </w:rPr>
              <w:t>Paslaugos apskaitos vienetai</w:t>
            </w:r>
          </w:p>
        </w:tc>
        <w:tc>
          <w:tcPr>
            <w:tcW w:w="567" w:type="dxa"/>
            <w:vMerge w:val="restart"/>
            <w:tcBorders>
              <w:right w:val="single" w:sz="4" w:space="0" w:color="auto"/>
            </w:tcBorders>
            <w:shd w:val="clear" w:color="auto" w:fill="B2B2B2"/>
            <w:textDirection w:val="btLr"/>
            <w:vAlign w:val="center"/>
          </w:tcPr>
          <w:p w:rsidR="00E01E33" w:rsidRPr="007F238C" w:rsidRDefault="00E01E33" w:rsidP="00572D31">
            <w:pPr>
              <w:spacing w:after="0"/>
              <w:ind w:left="113" w:right="113"/>
              <w:jc w:val="center"/>
              <w:rPr>
                <w:rFonts w:ascii="Arial" w:hAnsi="Arial" w:cs="Arial"/>
                <w:b/>
                <w:bCs/>
                <w:sz w:val="16"/>
                <w:szCs w:val="16"/>
                <w:lang w:val="lt-LT"/>
              </w:rPr>
            </w:pPr>
            <w:r w:rsidRPr="007F238C">
              <w:rPr>
                <w:rFonts w:ascii="Arial" w:hAnsi="Arial" w:cs="Arial"/>
                <w:b/>
                <w:bCs/>
                <w:sz w:val="16"/>
                <w:szCs w:val="16"/>
                <w:lang w:val="lt-LT"/>
              </w:rPr>
              <w:t>Paslaugos vieneto sąnaudos</w:t>
            </w:r>
          </w:p>
        </w:tc>
        <w:tc>
          <w:tcPr>
            <w:tcW w:w="6057" w:type="dxa"/>
            <w:gridSpan w:val="10"/>
            <w:tcBorders>
              <w:top w:val="single" w:sz="4" w:space="0" w:color="auto"/>
              <w:left w:val="single" w:sz="4" w:space="0" w:color="auto"/>
              <w:bottom w:val="single" w:sz="4" w:space="0" w:color="auto"/>
              <w:right w:val="single" w:sz="4" w:space="0" w:color="auto"/>
            </w:tcBorders>
            <w:shd w:val="clear" w:color="auto" w:fill="B2B2B2"/>
            <w:noWrap/>
            <w:vAlign w:val="center"/>
          </w:tcPr>
          <w:p w:rsidR="00E01E33" w:rsidRPr="007F238C" w:rsidRDefault="00EB2474" w:rsidP="00EB2474">
            <w:pPr>
              <w:spacing w:after="0"/>
              <w:jc w:val="center"/>
              <w:rPr>
                <w:rFonts w:ascii="Arial" w:hAnsi="Arial" w:cs="Arial"/>
                <w:b/>
                <w:bCs/>
                <w:sz w:val="16"/>
                <w:szCs w:val="16"/>
                <w:lang w:val="lt-LT"/>
              </w:rPr>
            </w:pPr>
            <w:r w:rsidRPr="007F238C">
              <w:rPr>
                <w:rFonts w:ascii="Arial" w:hAnsi="Arial" w:cs="Arial"/>
                <w:b/>
                <w:bCs/>
                <w:sz w:val="16"/>
                <w:szCs w:val="16"/>
                <w:lang w:val="lt-LT"/>
              </w:rPr>
              <w:t>Tinklo komponentai</w:t>
            </w:r>
            <w:r w:rsidR="00E01E33" w:rsidRPr="007F238C">
              <w:rPr>
                <w:rFonts w:ascii="Arial" w:hAnsi="Arial" w:cs="Arial"/>
                <w:b/>
                <w:bCs/>
                <w:sz w:val="16"/>
                <w:szCs w:val="16"/>
                <w:lang w:val="lt-LT"/>
              </w:rPr>
              <w:t>s</w:t>
            </w:r>
          </w:p>
        </w:tc>
      </w:tr>
      <w:tr w:rsidR="00E01E33" w:rsidRPr="007F238C" w:rsidTr="00E01E33">
        <w:trPr>
          <w:cantSplit/>
          <w:trHeight w:val="1693"/>
          <w:tblHeader/>
        </w:trPr>
        <w:tc>
          <w:tcPr>
            <w:tcW w:w="2268" w:type="dxa"/>
            <w:vMerge/>
            <w:shd w:val="clear" w:color="auto" w:fill="B2B2B2"/>
            <w:noWrap/>
            <w:textDirection w:val="btLr"/>
            <w:vAlign w:val="bottom"/>
          </w:tcPr>
          <w:p w:rsidR="00E01E33" w:rsidRPr="007F238C" w:rsidRDefault="00E01E33" w:rsidP="00572D31">
            <w:pPr>
              <w:spacing w:line="200" w:lineRule="atLeast"/>
              <w:ind w:left="113" w:right="113"/>
              <w:rPr>
                <w:rFonts w:ascii="Arial" w:hAnsi="Arial" w:cs="Arial"/>
                <w:b/>
                <w:bCs/>
                <w:sz w:val="16"/>
                <w:szCs w:val="16"/>
                <w:lang w:val="lt-LT"/>
              </w:rPr>
            </w:pPr>
          </w:p>
        </w:tc>
        <w:tc>
          <w:tcPr>
            <w:tcW w:w="567" w:type="dxa"/>
            <w:vMerge/>
            <w:shd w:val="clear" w:color="auto" w:fill="B2B2B2"/>
            <w:textDirection w:val="btLr"/>
          </w:tcPr>
          <w:p w:rsidR="00E01E33" w:rsidRPr="007F238C" w:rsidRDefault="00E01E33" w:rsidP="00572D31">
            <w:pPr>
              <w:ind w:left="113" w:right="113"/>
              <w:rPr>
                <w:rFonts w:ascii="Arial" w:hAnsi="Arial" w:cs="Arial"/>
                <w:b/>
                <w:bCs/>
                <w:sz w:val="16"/>
                <w:szCs w:val="16"/>
                <w:lang w:val="lt-LT"/>
              </w:rPr>
            </w:pPr>
          </w:p>
        </w:tc>
        <w:tc>
          <w:tcPr>
            <w:tcW w:w="567" w:type="dxa"/>
            <w:vMerge/>
            <w:shd w:val="clear" w:color="auto" w:fill="B2B2B2"/>
            <w:textDirection w:val="btLr"/>
          </w:tcPr>
          <w:p w:rsidR="00E01E33" w:rsidRPr="007F238C" w:rsidRDefault="00E01E33" w:rsidP="00572D31">
            <w:pPr>
              <w:ind w:left="113" w:right="113"/>
              <w:rPr>
                <w:rFonts w:ascii="Arial" w:hAnsi="Arial" w:cs="Arial"/>
                <w:b/>
                <w:bCs/>
                <w:sz w:val="16"/>
                <w:szCs w:val="16"/>
                <w:lang w:val="lt-LT"/>
              </w:rPr>
            </w:pPr>
          </w:p>
        </w:tc>
        <w:tc>
          <w:tcPr>
            <w:tcW w:w="722" w:type="dxa"/>
            <w:tcBorders>
              <w:top w:val="single" w:sz="4" w:space="0" w:color="auto"/>
            </w:tcBorders>
            <w:shd w:val="clear" w:color="auto" w:fill="B2B2B2"/>
            <w:textDirection w:val="btLr"/>
            <w:vAlign w:val="center"/>
          </w:tcPr>
          <w:p w:rsidR="00E01E33" w:rsidRPr="007F238C" w:rsidRDefault="00E01E33" w:rsidP="00572D31">
            <w:pPr>
              <w:spacing w:after="0" w:line="0" w:lineRule="atLeast"/>
              <w:ind w:left="113" w:right="113"/>
              <w:jc w:val="center"/>
              <w:rPr>
                <w:rFonts w:ascii="Arial" w:hAnsi="Arial" w:cs="Arial"/>
                <w:sz w:val="16"/>
                <w:szCs w:val="16"/>
                <w:lang w:val="lt-LT"/>
              </w:rPr>
            </w:pPr>
            <w:r w:rsidRPr="007F238C">
              <w:rPr>
                <w:rFonts w:ascii="Arial" w:hAnsi="Arial" w:cs="Arial"/>
                <w:sz w:val="16"/>
                <w:szCs w:val="16"/>
                <w:lang w:val="lt-LT"/>
              </w:rPr>
              <w:t>Prieigos mazgas (AN)</w:t>
            </w:r>
          </w:p>
        </w:tc>
        <w:tc>
          <w:tcPr>
            <w:tcW w:w="723" w:type="dxa"/>
            <w:tcBorders>
              <w:top w:val="single" w:sz="4" w:space="0" w:color="auto"/>
            </w:tcBorders>
            <w:shd w:val="clear" w:color="auto" w:fill="B2B2B2"/>
            <w:textDirection w:val="btLr"/>
            <w:vAlign w:val="center"/>
          </w:tcPr>
          <w:p w:rsidR="00E01E33" w:rsidRPr="007F238C" w:rsidRDefault="00E01E33" w:rsidP="00572D31">
            <w:pPr>
              <w:ind w:left="113" w:right="113"/>
              <w:jc w:val="center"/>
              <w:rPr>
                <w:rFonts w:ascii="Arial" w:hAnsi="Arial" w:cs="Arial"/>
                <w:sz w:val="16"/>
                <w:szCs w:val="16"/>
                <w:lang w:val="lt-LT"/>
              </w:rPr>
            </w:pPr>
            <w:r w:rsidRPr="007F238C">
              <w:rPr>
                <w:rFonts w:ascii="Arial" w:hAnsi="Arial" w:cs="Arial"/>
                <w:sz w:val="16"/>
                <w:szCs w:val="16"/>
                <w:lang w:val="lt-LT"/>
              </w:rPr>
              <w:t>Tranzito mazgas (TN)</w:t>
            </w:r>
          </w:p>
        </w:tc>
        <w:tc>
          <w:tcPr>
            <w:tcW w:w="722" w:type="dxa"/>
            <w:tcBorders>
              <w:top w:val="single" w:sz="4" w:space="0" w:color="auto"/>
            </w:tcBorders>
            <w:shd w:val="clear" w:color="auto" w:fill="B2B2B2"/>
            <w:textDirection w:val="btLr"/>
            <w:vAlign w:val="center"/>
          </w:tcPr>
          <w:p w:rsidR="00E01E33" w:rsidRPr="007F238C" w:rsidRDefault="00E01E33" w:rsidP="00572D31">
            <w:pPr>
              <w:spacing w:after="0"/>
              <w:ind w:left="113" w:right="113"/>
              <w:jc w:val="center"/>
              <w:rPr>
                <w:rFonts w:ascii="Arial" w:hAnsi="Arial" w:cs="Arial"/>
                <w:sz w:val="16"/>
                <w:szCs w:val="16"/>
                <w:lang w:val="lt-LT"/>
              </w:rPr>
            </w:pPr>
            <w:r w:rsidRPr="007F238C">
              <w:rPr>
                <w:rFonts w:ascii="Arial" w:hAnsi="Arial" w:cs="Arial"/>
                <w:sz w:val="16"/>
                <w:szCs w:val="16"/>
                <w:lang w:val="lt-LT"/>
              </w:rPr>
              <w:t xml:space="preserve">Perdavimas </w:t>
            </w:r>
          </w:p>
          <w:p w:rsidR="00E01E33" w:rsidRPr="007F238C" w:rsidRDefault="00E01E33" w:rsidP="00572D31">
            <w:pPr>
              <w:spacing w:after="0"/>
              <w:ind w:left="113" w:right="113"/>
              <w:jc w:val="center"/>
              <w:rPr>
                <w:rFonts w:ascii="Arial" w:hAnsi="Arial" w:cs="Arial"/>
                <w:sz w:val="16"/>
                <w:szCs w:val="16"/>
                <w:lang w:val="lt-LT"/>
              </w:rPr>
            </w:pPr>
            <w:r w:rsidRPr="007F238C">
              <w:rPr>
                <w:rFonts w:ascii="Arial" w:hAnsi="Arial" w:cs="Arial"/>
                <w:sz w:val="16"/>
                <w:szCs w:val="16"/>
                <w:lang w:val="lt-LT"/>
              </w:rPr>
              <w:t>AN-TN</w:t>
            </w:r>
          </w:p>
        </w:tc>
        <w:tc>
          <w:tcPr>
            <w:tcW w:w="723" w:type="dxa"/>
            <w:tcBorders>
              <w:top w:val="single" w:sz="4" w:space="0" w:color="auto"/>
            </w:tcBorders>
            <w:shd w:val="clear" w:color="auto" w:fill="B2B2B2"/>
            <w:textDirection w:val="btLr"/>
            <w:vAlign w:val="center"/>
          </w:tcPr>
          <w:p w:rsidR="00E01E33" w:rsidRPr="007F238C" w:rsidRDefault="00E01E33" w:rsidP="00572D31">
            <w:pPr>
              <w:spacing w:after="0"/>
              <w:ind w:left="113" w:right="113"/>
              <w:jc w:val="center"/>
              <w:rPr>
                <w:rFonts w:ascii="Arial" w:hAnsi="Arial" w:cs="Arial"/>
                <w:sz w:val="16"/>
                <w:szCs w:val="16"/>
                <w:lang w:val="lt-LT"/>
              </w:rPr>
            </w:pPr>
            <w:r w:rsidRPr="007F238C">
              <w:rPr>
                <w:rFonts w:ascii="Arial" w:hAnsi="Arial" w:cs="Arial"/>
                <w:sz w:val="16"/>
                <w:szCs w:val="16"/>
                <w:lang w:val="lt-LT"/>
              </w:rPr>
              <w:t>Perdavimas</w:t>
            </w:r>
          </w:p>
          <w:p w:rsidR="00E01E33" w:rsidRPr="007F238C" w:rsidRDefault="00E01E33" w:rsidP="00572D31">
            <w:pPr>
              <w:spacing w:after="0"/>
              <w:ind w:left="113" w:right="113"/>
              <w:jc w:val="center"/>
              <w:rPr>
                <w:rFonts w:ascii="Arial" w:hAnsi="Arial" w:cs="Arial"/>
                <w:sz w:val="16"/>
                <w:szCs w:val="16"/>
                <w:lang w:val="lt-LT"/>
              </w:rPr>
            </w:pPr>
            <w:r w:rsidRPr="007F238C">
              <w:rPr>
                <w:rFonts w:ascii="Arial" w:hAnsi="Arial" w:cs="Arial"/>
                <w:sz w:val="16"/>
                <w:szCs w:val="16"/>
                <w:lang w:val="lt-LT"/>
              </w:rPr>
              <w:t xml:space="preserve"> TN-TN</w:t>
            </w:r>
          </w:p>
        </w:tc>
        <w:tc>
          <w:tcPr>
            <w:tcW w:w="370" w:type="dxa"/>
            <w:tcBorders>
              <w:top w:val="single" w:sz="4" w:space="0" w:color="auto"/>
            </w:tcBorders>
            <w:shd w:val="clear" w:color="auto" w:fill="B2B2B2"/>
            <w:textDirection w:val="btLr"/>
            <w:vAlign w:val="center"/>
          </w:tcPr>
          <w:p w:rsidR="00E01E33" w:rsidRPr="007F238C" w:rsidRDefault="00E01E33" w:rsidP="00572D31">
            <w:pPr>
              <w:spacing w:after="0"/>
              <w:ind w:left="113" w:right="113"/>
              <w:jc w:val="center"/>
              <w:rPr>
                <w:rFonts w:ascii="Arial" w:hAnsi="Arial" w:cs="Arial"/>
                <w:sz w:val="16"/>
                <w:szCs w:val="16"/>
                <w:lang w:val="lt-LT"/>
              </w:rPr>
            </w:pPr>
            <w:r w:rsidRPr="007F238C">
              <w:rPr>
                <w:rFonts w:ascii="Arial" w:hAnsi="Arial" w:cs="Arial"/>
                <w:sz w:val="16"/>
                <w:szCs w:val="16"/>
                <w:lang w:val="lt-LT"/>
              </w:rPr>
              <w:t>IMS</w:t>
            </w:r>
          </w:p>
        </w:tc>
        <w:tc>
          <w:tcPr>
            <w:tcW w:w="722" w:type="dxa"/>
            <w:tcBorders>
              <w:top w:val="single" w:sz="4" w:space="0" w:color="auto"/>
            </w:tcBorders>
            <w:shd w:val="clear" w:color="auto" w:fill="B2B2B2"/>
            <w:textDirection w:val="btLr"/>
            <w:vAlign w:val="center"/>
          </w:tcPr>
          <w:p w:rsidR="00E01E33" w:rsidRPr="007F238C" w:rsidRDefault="00E01E33" w:rsidP="00E01E33">
            <w:pPr>
              <w:spacing w:after="0"/>
              <w:ind w:left="113" w:right="113"/>
              <w:jc w:val="center"/>
              <w:rPr>
                <w:rFonts w:ascii="Arial" w:hAnsi="Arial" w:cs="Arial"/>
                <w:sz w:val="16"/>
                <w:szCs w:val="16"/>
                <w:lang w:val="lt-LT"/>
              </w:rPr>
            </w:pPr>
            <w:r w:rsidRPr="007F238C">
              <w:rPr>
                <w:rFonts w:ascii="Arial" w:hAnsi="Arial" w:cs="Arial"/>
                <w:sz w:val="16"/>
                <w:szCs w:val="16"/>
                <w:lang w:val="lt-LT"/>
              </w:rPr>
              <w:t>Tinklų sujungimo apskaita ir apmokestinimas</w:t>
            </w:r>
          </w:p>
        </w:tc>
        <w:tc>
          <w:tcPr>
            <w:tcW w:w="723" w:type="dxa"/>
            <w:tcBorders>
              <w:top w:val="single" w:sz="4" w:space="0" w:color="auto"/>
            </w:tcBorders>
            <w:shd w:val="clear" w:color="auto" w:fill="B2B2B2"/>
            <w:textDirection w:val="btLr"/>
            <w:vAlign w:val="center"/>
          </w:tcPr>
          <w:p w:rsidR="00E01E33" w:rsidRPr="007F238C" w:rsidRDefault="00E01E33" w:rsidP="00572D31">
            <w:pPr>
              <w:spacing w:after="0"/>
              <w:ind w:left="113" w:right="113"/>
              <w:jc w:val="center"/>
              <w:rPr>
                <w:rFonts w:ascii="Arial" w:hAnsi="Arial" w:cs="Arial"/>
                <w:sz w:val="16"/>
                <w:szCs w:val="16"/>
                <w:lang w:val="lt-LT"/>
              </w:rPr>
            </w:pPr>
            <w:r w:rsidRPr="007F238C">
              <w:rPr>
                <w:rFonts w:ascii="Arial" w:hAnsi="Arial" w:cs="Arial"/>
                <w:sz w:val="16"/>
                <w:szCs w:val="16"/>
                <w:lang w:val="lt-LT"/>
              </w:rPr>
              <w:t>MGW - POI</w:t>
            </w:r>
          </w:p>
        </w:tc>
        <w:tc>
          <w:tcPr>
            <w:tcW w:w="328" w:type="dxa"/>
            <w:tcBorders>
              <w:top w:val="single" w:sz="4" w:space="0" w:color="auto"/>
            </w:tcBorders>
            <w:shd w:val="clear" w:color="auto" w:fill="B2B2B2"/>
            <w:textDirection w:val="btLr"/>
          </w:tcPr>
          <w:p w:rsidR="00E01E33" w:rsidRPr="007F238C" w:rsidRDefault="00E01E33" w:rsidP="00572D31">
            <w:pPr>
              <w:spacing w:after="0"/>
              <w:ind w:left="113" w:right="113"/>
              <w:jc w:val="center"/>
              <w:rPr>
                <w:rFonts w:ascii="Arial" w:hAnsi="Arial" w:cs="Arial"/>
                <w:sz w:val="16"/>
                <w:szCs w:val="16"/>
                <w:lang w:val="lt-LT"/>
              </w:rPr>
            </w:pPr>
            <w:r w:rsidRPr="007F238C">
              <w:rPr>
                <w:rFonts w:ascii="Arial" w:hAnsi="Arial" w:cs="Arial"/>
                <w:sz w:val="16"/>
                <w:szCs w:val="16"/>
                <w:lang w:val="lt-LT"/>
              </w:rPr>
              <w:t>IE</w:t>
            </w:r>
            <w:r w:rsidRPr="007F238C">
              <w:rPr>
                <w:rStyle w:val="FootnoteReference"/>
                <w:rFonts w:ascii="Arial" w:hAnsi="Arial" w:cs="Arial"/>
                <w:sz w:val="16"/>
                <w:szCs w:val="16"/>
                <w:lang w:val="lt-LT"/>
              </w:rPr>
              <w:footnoteReference w:id="3"/>
            </w:r>
          </w:p>
        </w:tc>
        <w:tc>
          <w:tcPr>
            <w:tcW w:w="723" w:type="dxa"/>
            <w:tcBorders>
              <w:top w:val="single" w:sz="4" w:space="0" w:color="auto"/>
            </w:tcBorders>
            <w:shd w:val="clear" w:color="auto" w:fill="B2B2B2"/>
            <w:textDirection w:val="btLr"/>
          </w:tcPr>
          <w:p w:rsidR="00E01E33" w:rsidRPr="007F238C" w:rsidRDefault="00E01E33" w:rsidP="00E01E33">
            <w:pPr>
              <w:spacing w:after="0"/>
              <w:ind w:left="113" w:right="113"/>
              <w:jc w:val="center"/>
              <w:rPr>
                <w:rFonts w:ascii="Arial" w:hAnsi="Arial" w:cs="Arial"/>
                <w:sz w:val="16"/>
                <w:szCs w:val="16"/>
                <w:lang w:val="lt-LT"/>
              </w:rPr>
            </w:pPr>
            <w:r w:rsidRPr="007F238C">
              <w:rPr>
                <w:rFonts w:ascii="Arial" w:hAnsi="Arial" w:cs="Arial"/>
                <w:sz w:val="16"/>
                <w:szCs w:val="16"/>
                <w:lang w:val="lt-LT"/>
              </w:rPr>
              <w:t xml:space="preserve">Perdavimas </w:t>
            </w:r>
          </w:p>
          <w:p w:rsidR="00E01E33" w:rsidRPr="007F238C" w:rsidRDefault="00E01E33" w:rsidP="00E01E33">
            <w:pPr>
              <w:spacing w:after="0"/>
              <w:ind w:left="113" w:right="113"/>
              <w:jc w:val="center"/>
              <w:rPr>
                <w:rFonts w:ascii="Arial" w:hAnsi="Arial" w:cs="Arial"/>
                <w:sz w:val="16"/>
                <w:szCs w:val="16"/>
                <w:lang w:val="lt-LT"/>
              </w:rPr>
            </w:pPr>
            <w:r w:rsidRPr="007F238C">
              <w:rPr>
                <w:rFonts w:ascii="Arial" w:hAnsi="Arial" w:cs="Arial"/>
                <w:sz w:val="16"/>
                <w:szCs w:val="16"/>
                <w:lang w:val="lt-LT"/>
              </w:rPr>
              <w:t>TN-IE</w:t>
            </w:r>
            <w:r w:rsidRPr="007F238C">
              <w:rPr>
                <w:rFonts w:ascii="Arial" w:hAnsi="Arial" w:cs="Arial"/>
                <w:sz w:val="16"/>
                <w:szCs w:val="16"/>
                <w:vertAlign w:val="superscript"/>
                <w:lang w:val="lt-LT"/>
              </w:rPr>
              <w:t>*</w:t>
            </w:r>
          </w:p>
        </w:tc>
        <w:tc>
          <w:tcPr>
            <w:tcW w:w="301" w:type="dxa"/>
            <w:tcBorders>
              <w:top w:val="single" w:sz="4" w:space="0" w:color="auto"/>
            </w:tcBorders>
            <w:shd w:val="clear" w:color="auto" w:fill="B2B2B2"/>
            <w:textDirection w:val="btLr"/>
          </w:tcPr>
          <w:p w:rsidR="00E01E33" w:rsidRPr="007F238C" w:rsidRDefault="00E01E33" w:rsidP="00572D31">
            <w:pPr>
              <w:spacing w:after="0"/>
              <w:ind w:left="113" w:right="113"/>
              <w:jc w:val="center"/>
              <w:rPr>
                <w:rFonts w:ascii="Arial" w:hAnsi="Arial" w:cs="Arial"/>
                <w:sz w:val="16"/>
                <w:szCs w:val="16"/>
                <w:lang w:val="lt-LT"/>
              </w:rPr>
            </w:pPr>
            <w:r w:rsidRPr="007F238C">
              <w:rPr>
                <w:rFonts w:ascii="Arial" w:hAnsi="Arial" w:cs="Arial"/>
                <w:sz w:val="16"/>
                <w:szCs w:val="16"/>
                <w:lang w:val="lt-LT"/>
              </w:rPr>
              <w:t>CPE</w:t>
            </w:r>
          </w:p>
        </w:tc>
      </w:tr>
      <w:tr w:rsidR="00E01E33" w:rsidRPr="007F238C" w:rsidTr="00E01E33">
        <w:trPr>
          <w:cantSplit/>
          <w:trHeight w:val="820"/>
        </w:trPr>
        <w:tc>
          <w:tcPr>
            <w:tcW w:w="2268" w:type="dxa"/>
            <w:shd w:val="clear" w:color="auto" w:fill="EAEAEA"/>
            <w:noWrap/>
          </w:tcPr>
          <w:p w:rsidR="00E01E33" w:rsidRPr="007F238C" w:rsidRDefault="00E01E33" w:rsidP="00572D31">
            <w:pPr>
              <w:rPr>
                <w:rFonts w:ascii="Arial" w:hAnsi="Arial" w:cs="Arial"/>
                <w:sz w:val="16"/>
                <w:szCs w:val="16"/>
                <w:lang w:val="lt-LT"/>
              </w:rPr>
            </w:pPr>
            <w:r w:rsidRPr="007F238C">
              <w:rPr>
                <w:rFonts w:ascii="Arial" w:hAnsi="Arial" w:cs="Arial"/>
                <w:sz w:val="16"/>
                <w:szCs w:val="16"/>
                <w:lang w:val="lt-LT"/>
              </w:rPr>
              <w:t>Skambučio inicijavimas</w:t>
            </w:r>
          </w:p>
        </w:tc>
        <w:tc>
          <w:tcPr>
            <w:tcW w:w="567" w:type="dxa"/>
            <w:shd w:val="clear" w:color="auto" w:fill="EAEAEA"/>
            <w:textDirection w:val="btLr"/>
          </w:tcPr>
          <w:p w:rsidR="00E01E33" w:rsidRPr="007F238C" w:rsidRDefault="00E01E33" w:rsidP="00572D31">
            <w:pPr>
              <w:ind w:left="113" w:right="113"/>
              <w:rPr>
                <w:rFonts w:ascii="Arial" w:hAnsi="Arial" w:cs="Arial"/>
                <w:sz w:val="16"/>
                <w:szCs w:val="16"/>
                <w:lang w:val="lt-LT"/>
              </w:rPr>
            </w:pPr>
            <w:r w:rsidRPr="007F238C">
              <w:rPr>
                <w:rFonts w:ascii="Arial" w:hAnsi="Arial" w:cs="Arial"/>
                <w:sz w:val="16"/>
                <w:szCs w:val="16"/>
                <w:lang w:val="lt-LT"/>
              </w:rPr>
              <w:t>Minutės</w:t>
            </w:r>
          </w:p>
        </w:tc>
        <w:tc>
          <w:tcPr>
            <w:tcW w:w="567" w:type="dxa"/>
            <w:shd w:val="clear" w:color="auto" w:fill="EAEAEA"/>
          </w:tcPr>
          <w:p w:rsidR="00E01E33" w:rsidRPr="007F238C" w:rsidRDefault="00E01E33" w:rsidP="00572D31">
            <w:pP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tcPr>
          <w:p w:rsidR="00E01E33" w:rsidRPr="007F238C" w:rsidRDefault="00E01E33" w:rsidP="00572D31">
            <w:pPr>
              <w:jc w:val="center"/>
              <w:rPr>
                <w:rFonts w:ascii="Arial" w:hAnsi="Arial" w:cs="Arial"/>
                <w:sz w:val="16"/>
                <w:szCs w:val="16"/>
                <w:lang w:val="lt-LT"/>
              </w:rPr>
            </w:pPr>
          </w:p>
        </w:tc>
        <w:tc>
          <w:tcPr>
            <w:tcW w:w="722" w:type="dxa"/>
            <w:shd w:val="clear" w:color="auto" w:fill="EAEAEA"/>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70"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28" w:type="dxa"/>
            <w:shd w:val="clear" w:color="auto" w:fill="EAEAEA"/>
          </w:tcPr>
          <w:p w:rsidR="00E01E33" w:rsidRPr="007F238C" w:rsidRDefault="00E01E33" w:rsidP="00572D31">
            <w:pPr>
              <w:jc w:val="center"/>
              <w:rPr>
                <w:rFonts w:ascii="Arial" w:hAnsi="Arial" w:cs="Arial"/>
                <w:sz w:val="16"/>
                <w:szCs w:val="16"/>
                <w:lang w:val="lt-LT"/>
              </w:rPr>
            </w:pPr>
          </w:p>
        </w:tc>
        <w:tc>
          <w:tcPr>
            <w:tcW w:w="723" w:type="dxa"/>
            <w:shd w:val="clear" w:color="auto" w:fill="EAEAEA"/>
          </w:tcPr>
          <w:p w:rsidR="00E01E33" w:rsidRPr="007F238C" w:rsidRDefault="00E01E33" w:rsidP="00572D31">
            <w:pPr>
              <w:jc w:val="center"/>
              <w:rPr>
                <w:rFonts w:ascii="Arial" w:hAnsi="Arial" w:cs="Arial"/>
                <w:sz w:val="16"/>
                <w:szCs w:val="16"/>
                <w:lang w:val="lt-LT"/>
              </w:rPr>
            </w:pPr>
          </w:p>
        </w:tc>
        <w:tc>
          <w:tcPr>
            <w:tcW w:w="301" w:type="dxa"/>
            <w:shd w:val="clear" w:color="auto" w:fill="EAEAEA"/>
          </w:tcPr>
          <w:p w:rsidR="00E01E33" w:rsidRPr="007F238C" w:rsidRDefault="00E01E33" w:rsidP="00572D31">
            <w:pPr>
              <w:jc w:val="center"/>
              <w:rPr>
                <w:rFonts w:ascii="Arial" w:hAnsi="Arial" w:cs="Arial"/>
                <w:sz w:val="16"/>
                <w:szCs w:val="16"/>
                <w:lang w:val="lt-LT"/>
              </w:rPr>
            </w:pPr>
          </w:p>
        </w:tc>
      </w:tr>
      <w:tr w:rsidR="00E01E33" w:rsidRPr="007F238C" w:rsidTr="00E01E33">
        <w:trPr>
          <w:cantSplit/>
          <w:trHeight w:val="820"/>
        </w:trPr>
        <w:tc>
          <w:tcPr>
            <w:tcW w:w="2268" w:type="dxa"/>
            <w:shd w:val="clear" w:color="auto" w:fill="EAEAEA"/>
            <w:noWrap/>
          </w:tcPr>
          <w:p w:rsidR="00E01E33" w:rsidRPr="007F238C" w:rsidRDefault="00E01E33" w:rsidP="00572D31">
            <w:pPr>
              <w:rPr>
                <w:rFonts w:ascii="Arial" w:hAnsi="Arial" w:cs="Arial"/>
                <w:sz w:val="16"/>
                <w:szCs w:val="16"/>
                <w:lang w:val="lt-LT"/>
              </w:rPr>
            </w:pPr>
            <w:r w:rsidRPr="007F238C">
              <w:rPr>
                <w:rFonts w:ascii="Arial" w:hAnsi="Arial" w:cs="Arial"/>
                <w:sz w:val="16"/>
                <w:szCs w:val="16"/>
                <w:lang w:val="lt-LT"/>
              </w:rPr>
              <w:t>Skambučio užbaigimas</w:t>
            </w:r>
          </w:p>
        </w:tc>
        <w:tc>
          <w:tcPr>
            <w:tcW w:w="567" w:type="dxa"/>
            <w:shd w:val="clear" w:color="auto" w:fill="EAEAEA"/>
            <w:textDirection w:val="btLr"/>
          </w:tcPr>
          <w:p w:rsidR="00E01E33" w:rsidRPr="007F238C" w:rsidRDefault="00E01E33" w:rsidP="00572D31">
            <w:pPr>
              <w:ind w:left="113" w:right="113"/>
              <w:rPr>
                <w:rFonts w:ascii="Arial" w:hAnsi="Arial" w:cs="Arial"/>
                <w:sz w:val="16"/>
                <w:szCs w:val="16"/>
                <w:lang w:val="lt-LT"/>
              </w:rPr>
            </w:pPr>
            <w:r w:rsidRPr="007F238C">
              <w:rPr>
                <w:rFonts w:ascii="Arial" w:hAnsi="Arial" w:cs="Arial"/>
                <w:sz w:val="16"/>
                <w:szCs w:val="16"/>
                <w:lang w:val="lt-LT"/>
              </w:rPr>
              <w:t>Minutės</w:t>
            </w:r>
          </w:p>
        </w:tc>
        <w:tc>
          <w:tcPr>
            <w:tcW w:w="567" w:type="dxa"/>
            <w:shd w:val="clear" w:color="auto" w:fill="EAEAEA"/>
          </w:tcPr>
          <w:p w:rsidR="00E01E33" w:rsidRPr="007F238C" w:rsidRDefault="00E01E33" w:rsidP="00572D31">
            <w:pP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tcPr>
          <w:p w:rsidR="00E01E33" w:rsidRPr="007F238C" w:rsidRDefault="00E01E33" w:rsidP="00572D31">
            <w:pPr>
              <w:jc w:val="center"/>
              <w:rPr>
                <w:rFonts w:ascii="Arial" w:hAnsi="Arial" w:cs="Arial"/>
                <w:sz w:val="16"/>
                <w:szCs w:val="16"/>
                <w:lang w:val="lt-LT"/>
              </w:rPr>
            </w:pPr>
          </w:p>
        </w:tc>
        <w:tc>
          <w:tcPr>
            <w:tcW w:w="722" w:type="dxa"/>
            <w:shd w:val="clear" w:color="auto" w:fill="EAEAEA"/>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70"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28" w:type="dxa"/>
            <w:shd w:val="clear" w:color="auto" w:fill="EAEAEA"/>
          </w:tcPr>
          <w:p w:rsidR="00E01E33" w:rsidRPr="007F238C" w:rsidRDefault="00E01E33" w:rsidP="00572D31">
            <w:pPr>
              <w:jc w:val="center"/>
              <w:rPr>
                <w:rFonts w:ascii="Arial" w:hAnsi="Arial" w:cs="Arial"/>
                <w:sz w:val="16"/>
                <w:szCs w:val="16"/>
                <w:lang w:val="lt-LT"/>
              </w:rPr>
            </w:pPr>
          </w:p>
        </w:tc>
        <w:tc>
          <w:tcPr>
            <w:tcW w:w="723" w:type="dxa"/>
            <w:shd w:val="clear" w:color="auto" w:fill="EAEAEA"/>
          </w:tcPr>
          <w:p w:rsidR="00E01E33" w:rsidRPr="007F238C" w:rsidRDefault="00E01E33" w:rsidP="00572D31">
            <w:pPr>
              <w:jc w:val="center"/>
              <w:rPr>
                <w:rFonts w:ascii="Arial" w:hAnsi="Arial" w:cs="Arial"/>
                <w:sz w:val="16"/>
                <w:szCs w:val="16"/>
                <w:lang w:val="lt-LT"/>
              </w:rPr>
            </w:pPr>
          </w:p>
        </w:tc>
        <w:tc>
          <w:tcPr>
            <w:tcW w:w="301" w:type="dxa"/>
            <w:shd w:val="clear" w:color="auto" w:fill="EAEAEA"/>
          </w:tcPr>
          <w:p w:rsidR="00E01E33" w:rsidRPr="007F238C" w:rsidRDefault="00E01E33" w:rsidP="00572D31">
            <w:pPr>
              <w:jc w:val="center"/>
              <w:rPr>
                <w:rFonts w:ascii="Arial" w:hAnsi="Arial" w:cs="Arial"/>
                <w:sz w:val="16"/>
                <w:szCs w:val="16"/>
                <w:lang w:val="lt-LT"/>
              </w:rPr>
            </w:pPr>
          </w:p>
        </w:tc>
      </w:tr>
      <w:tr w:rsidR="00E01E33" w:rsidRPr="007F238C" w:rsidTr="00E01E33">
        <w:trPr>
          <w:cantSplit/>
          <w:trHeight w:val="832"/>
        </w:trPr>
        <w:tc>
          <w:tcPr>
            <w:tcW w:w="2268" w:type="dxa"/>
            <w:shd w:val="clear" w:color="auto" w:fill="EAEAEA"/>
            <w:noWrap/>
          </w:tcPr>
          <w:p w:rsidR="00E01E33" w:rsidRPr="007F238C" w:rsidRDefault="00E01E33" w:rsidP="00E01E33">
            <w:pPr>
              <w:rPr>
                <w:rFonts w:ascii="Arial" w:hAnsi="Arial" w:cs="Arial"/>
                <w:sz w:val="16"/>
                <w:szCs w:val="16"/>
                <w:lang w:val="lt-LT"/>
              </w:rPr>
            </w:pPr>
            <w:r w:rsidRPr="007F238C">
              <w:rPr>
                <w:rFonts w:ascii="Arial" w:hAnsi="Arial" w:cs="Arial"/>
                <w:sz w:val="16"/>
                <w:szCs w:val="16"/>
                <w:lang w:val="lt-LT"/>
              </w:rPr>
              <w:t>Skambučių tranzitas Nr. 1</w:t>
            </w:r>
          </w:p>
        </w:tc>
        <w:tc>
          <w:tcPr>
            <w:tcW w:w="567" w:type="dxa"/>
            <w:shd w:val="clear" w:color="auto" w:fill="EAEAEA"/>
            <w:textDirection w:val="btLr"/>
          </w:tcPr>
          <w:p w:rsidR="00E01E33" w:rsidRPr="007F238C" w:rsidRDefault="00E01E33" w:rsidP="00E01E33">
            <w:pPr>
              <w:ind w:left="113" w:right="113"/>
              <w:rPr>
                <w:rFonts w:ascii="Arial" w:hAnsi="Arial" w:cs="Arial"/>
                <w:sz w:val="16"/>
                <w:szCs w:val="16"/>
                <w:lang w:val="lt-LT"/>
              </w:rPr>
            </w:pPr>
            <w:r w:rsidRPr="007F238C">
              <w:rPr>
                <w:rFonts w:ascii="Arial" w:hAnsi="Arial" w:cs="Arial"/>
                <w:sz w:val="16"/>
                <w:szCs w:val="16"/>
                <w:lang w:val="lt-LT"/>
              </w:rPr>
              <w:t>Minutės</w:t>
            </w:r>
          </w:p>
        </w:tc>
        <w:tc>
          <w:tcPr>
            <w:tcW w:w="567" w:type="dxa"/>
            <w:shd w:val="clear" w:color="auto" w:fill="EAEAEA"/>
          </w:tcPr>
          <w:p w:rsidR="00E01E33" w:rsidRPr="007F238C" w:rsidRDefault="00E01E33" w:rsidP="00572D31">
            <w:pP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tcPr>
          <w:p w:rsidR="00E01E33" w:rsidRPr="007F238C" w:rsidRDefault="00E01E33" w:rsidP="00572D31">
            <w:pPr>
              <w:jc w:val="center"/>
              <w:rPr>
                <w:rFonts w:ascii="Arial" w:hAnsi="Arial" w:cs="Arial"/>
                <w:sz w:val="16"/>
                <w:szCs w:val="16"/>
                <w:lang w:val="lt-LT"/>
              </w:rPr>
            </w:pPr>
          </w:p>
        </w:tc>
        <w:tc>
          <w:tcPr>
            <w:tcW w:w="722" w:type="dxa"/>
            <w:shd w:val="clear" w:color="auto" w:fill="EAEAEA"/>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70"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28" w:type="dxa"/>
            <w:shd w:val="clear" w:color="auto" w:fill="EAEAEA"/>
          </w:tcPr>
          <w:p w:rsidR="00E01E33" w:rsidRPr="007F238C" w:rsidRDefault="00E01E33" w:rsidP="00572D31">
            <w:pPr>
              <w:jc w:val="center"/>
              <w:rPr>
                <w:rFonts w:ascii="Arial" w:hAnsi="Arial" w:cs="Arial"/>
                <w:sz w:val="16"/>
                <w:szCs w:val="16"/>
                <w:lang w:val="lt-LT"/>
              </w:rPr>
            </w:pPr>
          </w:p>
        </w:tc>
        <w:tc>
          <w:tcPr>
            <w:tcW w:w="723" w:type="dxa"/>
            <w:shd w:val="clear" w:color="auto" w:fill="EAEAEA"/>
          </w:tcPr>
          <w:p w:rsidR="00E01E33" w:rsidRPr="007F238C" w:rsidRDefault="00E01E33" w:rsidP="00572D31">
            <w:pPr>
              <w:jc w:val="center"/>
              <w:rPr>
                <w:rFonts w:ascii="Arial" w:hAnsi="Arial" w:cs="Arial"/>
                <w:sz w:val="16"/>
                <w:szCs w:val="16"/>
                <w:lang w:val="lt-LT"/>
              </w:rPr>
            </w:pPr>
          </w:p>
        </w:tc>
        <w:tc>
          <w:tcPr>
            <w:tcW w:w="301" w:type="dxa"/>
            <w:shd w:val="clear" w:color="auto" w:fill="EAEAEA"/>
          </w:tcPr>
          <w:p w:rsidR="00E01E33" w:rsidRPr="007F238C" w:rsidRDefault="00E01E33" w:rsidP="00572D31">
            <w:pPr>
              <w:jc w:val="center"/>
              <w:rPr>
                <w:rFonts w:ascii="Arial" w:hAnsi="Arial" w:cs="Arial"/>
                <w:sz w:val="16"/>
                <w:szCs w:val="16"/>
                <w:lang w:val="lt-LT"/>
              </w:rPr>
            </w:pPr>
          </w:p>
        </w:tc>
      </w:tr>
      <w:tr w:rsidR="00E01E33" w:rsidRPr="007F238C" w:rsidTr="00E01E33">
        <w:trPr>
          <w:cantSplit/>
          <w:trHeight w:val="830"/>
        </w:trPr>
        <w:tc>
          <w:tcPr>
            <w:tcW w:w="2268" w:type="dxa"/>
            <w:shd w:val="clear" w:color="auto" w:fill="EAEAEA"/>
            <w:noWrap/>
          </w:tcPr>
          <w:p w:rsidR="00E01E33" w:rsidRPr="007F238C" w:rsidRDefault="00E01E33" w:rsidP="00572D31">
            <w:pPr>
              <w:rPr>
                <w:rFonts w:ascii="Arial" w:hAnsi="Arial" w:cs="Arial"/>
                <w:sz w:val="16"/>
                <w:szCs w:val="16"/>
                <w:lang w:val="lt-LT"/>
              </w:rPr>
            </w:pPr>
            <w:r w:rsidRPr="007F238C">
              <w:rPr>
                <w:rFonts w:ascii="Arial" w:hAnsi="Arial" w:cs="Arial"/>
                <w:sz w:val="16"/>
                <w:szCs w:val="16"/>
                <w:lang w:val="lt-LT"/>
              </w:rPr>
              <w:t>Skambučių tranzitas Nr. 3</w:t>
            </w:r>
          </w:p>
        </w:tc>
        <w:tc>
          <w:tcPr>
            <w:tcW w:w="567" w:type="dxa"/>
            <w:shd w:val="clear" w:color="auto" w:fill="EAEAEA"/>
            <w:textDirection w:val="btLr"/>
          </w:tcPr>
          <w:p w:rsidR="00E01E33" w:rsidRPr="007F238C" w:rsidRDefault="00E01E33" w:rsidP="00E01E33">
            <w:pPr>
              <w:ind w:left="113" w:right="113"/>
              <w:rPr>
                <w:rFonts w:ascii="Arial" w:hAnsi="Arial" w:cs="Arial"/>
                <w:sz w:val="16"/>
                <w:szCs w:val="16"/>
                <w:lang w:val="lt-LT"/>
              </w:rPr>
            </w:pPr>
            <w:r w:rsidRPr="007F238C">
              <w:rPr>
                <w:rFonts w:ascii="Arial" w:hAnsi="Arial" w:cs="Arial"/>
                <w:sz w:val="16"/>
                <w:szCs w:val="16"/>
                <w:lang w:val="lt-LT"/>
              </w:rPr>
              <w:t>Minutės</w:t>
            </w:r>
          </w:p>
        </w:tc>
        <w:tc>
          <w:tcPr>
            <w:tcW w:w="567" w:type="dxa"/>
            <w:shd w:val="clear" w:color="auto" w:fill="EAEAEA"/>
          </w:tcPr>
          <w:p w:rsidR="00E01E33" w:rsidRPr="007F238C" w:rsidRDefault="00E01E33" w:rsidP="00572D31">
            <w:pP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tcPr>
          <w:p w:rsidR="00E01E33" w:rsidRPr="007F238C" w:rsidRDefault="00E01E33" w:rsidP="00572D31">
            <w:pPr>
              <w:jc w:val="center"/>
              <w:rPr>
                <w:rFonts w:ascii="Arial" w:hAnsi="Arial" w:cs="Arial"/>
                <w:sz w:val="16"/>
                <w:szCs w:val="16"/>
                <w:lang w:val="lt-LT"/>
              </w:rPr>
            </w:pPr>
          </w:p>
        </w:tc>
        <w:tc>
          <w:tcPr>
            <w:tcW w:w="722" w:type="dxa"/>
            <w:shd w:val="clear" w:color="auto" w:fill="EAEAEA"/>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70"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28" w:type="dxa"/>
            <w:shd w:val="clear" w:color="auto" w:fill="EAEAEA"/>
          </w:tcPr>
          <w:p w:rsidR="00E01E33" w:rsidRPr="007F238C" w:rsidRDefault="00E01E33" w:rsidP="00572D31">
            <w:pPr>
              <w:jc w:val="center"/>
              <w:rPr>
                <w:rFonts w:ascii="Arial" w:hAnsi="Arial" w:cs="Arial"/>
                <w:sz w:val="16"/>
                <w:szCs w:val="16"/>
                <w:lang w:val="lt-LT"/>
              </w:rPr>
            </w:pPr>
          </w:p>
        </w:tc>
        <w:tc>
          <w:tcPr>
            <w:tcW w:w="723" w:type="dxa"/>
            <w:shd w:val="clear" w:color="auto" w:fill="EAEAEA"/>
          </w:tcPr>
          <w:p w:rsidR="00E01E33" w:rsidRPr="007F238C" w:rsidRDefault="00E01E33" w:rsidP="00572D31">
            <w:pPr>
              <w:jc w:val="center"/>
              <w:rPr>
                <w:rFonts w:ascii="Arial" w:hAnsi="Arial" w:cs="Arial"/>
                <w:sz w:val="16"/>
                <w:szCs w:val="16"/>
                <w:lang w:val="lt-LT"/>
              </w:rPr>
            </w:pPr>
          </w:p>
        </w:tc>
        <w:tc>
          <w:tcPr>
            <w:tcW w:w="301" w:type="dxa"/>
            <w:shd w:val="clear" w:color="auto" w:fill="EAEAEA"/>
          </w:tcPr>
          <w:p w:rsidR="00E01E33" w:rsidRPr="007F238C" w:rsidRDefault="00E01E33" w:rsidP="00572D31">
            <w:pPr>
              <w:jc w:val="center"/>
              <w:rPr>
                <w:rFonts w:ascii="Arial" w:hAnsi="Arial" w:cs="Arial"/>
                <w:sz w:val="16"/>
                <w:szCs w:val="16"/>
                <w:lang w:val="lt-LT"/>
              </w:rPr>
            </w:pPr>
          </w:p>
        </w:tc>
      </w:tr>
      <w:tr w:rsidR="00E01E33" w:rsidRPr="007F238C" w:rsidTr="00E01E33">
        <w:trPr>
          <w:cantSplit/>
          <w:trHeight w:val="808"/>
        </w:trPr>
        <w:tc>
          <w:tcPr>
            <w:tcW w:w="2268" w:type="dxa"/>
            <w:shd w:val="clear" w:color="auto" w:fill="EAEAEA"/>
            <w:noWrap/>
          </w:tcPr>
          <w:p w:rsidR="00E01E33" w:rsidRPr="007F238C" w:rsidRDefault="00E01E33" w:rsidP="00572D31">
            <w:pPr>
              <w:rPr>
                <w:rFonts w:ascii="Arial" w:hAnsi="Arial" w:cs="Arial"/>
                <w:sz w:val="16"/>
                <w:szCs w:val="16"/>
                <w:lang w:val="lt-LT"/>
              </w:rPr>
            </w:pPr>
            <w:r w:rsidRPr="007F238C">
              <w:rPr>
                <w:rFonts w:ascii="Arial" w:hAnsi="Arial" w:cs="Arial"/>
                <w:sz w:val="16"/>
                <w:szCs w:val="16"/>
                <w:lang w:val="lt-LT"/>
              </w:rPr>
              <w:t>Skambučių tranzitas Nr. 1/3</w:t>
            </w:r>
          </w:p>
        </w:tc>
        <w:tc>
          <w:tcPr>
            <w:tcW w:w="567" w:type="dxa"/>
            <w:shd w:val="clear" w:color="auto" w:fill="EAEAEA"/>
            <w:textDirection w:val="btLr"/>
          </w:tcPr>
          <w:p w:rsidR="00E01E33" w:rsidRPr="007F238C" w:rsidRDefault="00E01E33" w:rsidP="00E01E33">
            <w:pPr>
              <w:ind w:left="113" w:right="113"/>
              <w:rPr>
                <w:rFonts w:ascii="Arial" w:hAnsi="Arial" w:cs="Arial"/>
                <w:sz w:val="16"/>
                <w:szCs w:val="16"/>
                <w:lang w:val="lt-LT"/>
              </w:rPr>
            </w:pPr>
            <w:r w:rsidRPr="007F238C">
              <w:rPr>
                <w:rFonts w:ascii="Arial" w:hAnsi="Arial" w:cs="Arial"/>
                <w:sz w:val="16"/>
                <w:szCs w:val="16"/>
                <w:lang w:val="lt-LT"/>
              </w:rPr>
              <w:t>Minutės</w:t>
            </w:r>
          </w:p>
        </w:tc>
        <w:tc>
          <w:tcPr>
            <w:tcW w:w="567" w:type="dxa"/>
            <w:shd w:val="clear" w:color="auto" w:fill="EAEAEA"/>
          </w:tcPr>
          <w:p w:rsidR="00E01E33" w:rsidRPr="007F238C" w:rsidRDefault="00E01E33" w:rsidP="00572D31">
            <w:pP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tcPr>
          <w:p w:rsidR="00E01E33" w:rsidRPr="007F238C" w:rsidRDefault="00E01E33" w:rsidP="00572D31">
            <w:pPr>
              <w:jc w:val="center"/>
              <w:rPr>
                <w:rFonts w:ascii="Arial" w:hAnsi="Arial" w:cs="Arial"/>
                <w:sz w:val="16"/>
                <w:szCs w:val="16"/>
                <w:lang w:val="lt-LT"/>
              </w:rPr>
            </w:pPr>
          </w:p>
        </w:tc>
        <w:tc>
          <w:tcPr>
            <w:tcW w:w="722" w:type="dxa"/>
            <w:shd w:val="clear" w:color="auto" w:fill="EAEAEA"/>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70"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28" w:type="dxa"/>
            <w:shd w:val="clear" w:color="auto" w:fill="EAEAEA"/>
          </w:tcPr>
          <w:p w:rsidR="00E01E33" w:rsidRPr="007F238C" w:rsidRDefault="00E01E33" w:rsidP="00572D31">
            <w:pPr>
              <w:jc w:val="center"/>
              <w:rPr>
                <w:rFonts w:ascii="Arial" w:hAnsi="Arial" w:cs="Arial"/>
                <w:sz w:val="16"/>
                <w:szCs w:val="16"/>
                <w:lang w:val="lt-LT"/>
              </w:rPr>
            </w:pPr>
          </w:p>
        </w:tc>
        <w:tc>
          <w:tcPr>
            <w:tcW w:w="723" w:type="dxa"/>
            <w:shd w:val="clear" w:color="auto" w:fill="EAEAEA"/>
          </w:tcPr>
          <w:p w:rsidR="00E01E33" w:rsidRPr="007F238C" w:rsidRDefault="00E01E33" w:rsidP="00572D31">
            <w:pPr>
              <w:jc w:val="center"/>
              <w:rPr>
                <w:rFonts w:ascii="Arial" w:hAnsi="Arial" w:cs="Arial"/>
                <w:sz w:val="16"/>
                <w:szCs w:val="16"/>
                <w:lang w:val="lt-LT"/>
              </w:rPr>
            </w:pPr>
          </w:p>
        </w:tc>
        <w:tc>
          <w:tcPr>
            <w:tcW w:w="301" w:type="dxa"/>
            <w:shd w:val="clear" w:color="auto" w:fill="EAEAEA"/>
          </w:tcPr>
          <w:p w:rsidR="00E01E33" w:rsidRPr="007F238C" w:rsidRDefault="00E01E33" w:rsidP="00572D31">
            <w:pPr>
              <w:jc w:val="center"/>
              <w:rPr>
                <w:rFonts w:ascii="Arial" w:hAnsi="Arial" w:cs="Arial"/>
                <w:sz w:val="16"/>
                <w:szCs w:val="16"/>
                <w:lang w:val="lt-LT"/>
              </w:rPr>
            </w:pPr>
          </w:p>
        </w:tc>
      </w:tr>
      <w:tr w:rsidR="00E01E33" w:rsidRPr="007F238C" w:rsidTr="00E01E33">
        <w:trPr>
          <w:cantSplit/>
          <w:trHeight w:val="796"/>
        </w:trPr>
        <w:tc>
          <w:tcPr>
            <w:tcW w:w="2268" w:type="dxa"/>
            <w:shd w:val="clear" w:color="auto" w:fill="EAEAEA"/>
            <w:noWrap/>
          </w:tcPr>
          <w:p w:rsidR="00E01E33" w:rsidRPr="007F238C" w:rsidRDefault="00E01E33" w:rsidP="00572D31">
            <w:pPr>
              <w:rPr>
                <w:rFonts w:ascii="Arial" w:hAnsi="Arial" w:cs="Arial"/>
                <w:sz w:val="16"/>
                <w:szCs w:val="16"/>
                <w:lang w:val="lt-LT"/>
              </w:rPr>
            </w:pPr>
            <w:r w:rsidRPr="007F238C">
              <w:rPr>
                <w:rFonts w:ascii="Arial" w:hAnsi="Arial" w:cs="Arial"/>
                <w:sz w:val="16"/>
                <w:szCs w:val="16"/>
                <w:lang w:val="lt-LT"/>
              </w:rPr>
              <w:t>Skambučių tranzitas Nr. 4</w:t>
            </w:r>
          </w:p>
        </w:tc>
        <w:tc>
          <w:tcPr>
            <w:tcW w:w="567" w:type="dxa"/>
            <w:shd w:val="clear" w:color="auto" w:fill="EAEAEA"/>
            <w:textDirection w:val="btLr"/>
          </w:tcPr>
          <w:p w:rsidR="00E01E33" w:rsidRPr="007F238C" w:rsidRDefault="00E01E33" w:rsidP="00E01E33">
            <w:pPr>
              <w:ind w:left="113" w:right="113"/>
              <w:rPr>
                <w:rFonts w:ascii="Arial" w:hAnsi="Arial" w:cs="Arial"/>
                <w:sz w:val="16"/>
                <w:szCs w:val="16"/>
                <w:lang w:val="lt-LT"/>
              </w:rPr>
            </w:pPr>
            <w:r w:rsidRPr="007F238C">
              <w:rPr>
                <w:rFonts w:ascii="Arial" w:hAnsi="Arial" w:cs="Arial"/>
                <w:sz w:val="16"/>
                <w:szCs w:val="16"/>
                <w:lang w:val="lt-LT"/>
              </w:rPr>
              <w:t>Minutės</w:t>
            </w:r>
          </w:p>
        </w:tc>
        <w:tc>
          <w:tcPr>
            <w:tcW w:w="567" w:type="dxa"/>
            <w:shd w:val="clear" w:color="auto" w:fill="EAEAEA"/>
          </w:tcPr>
          <w:p w:rsidR="00E01E33" w:rsidRPr="007F238C" w:rsidRDefault="00E01E33" w:rsidP="00572D31">
            <w:pP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tcPr>
          <w:p w:rsidR="00E01E33" w:rsidRPr="007F238C" w:rsidRDefault="00E01E33" w:rsidP="00572D31">
            <w:pPr>
              <w:jc w:val="center"/>
              <w:rPr>
                <w:rFonts w:ascii="Arial" w:hAnsi="Arial" w:cs="Arial"/>
                <w:sz w:val="16"/>
                <w:szCs w:val="16"/>
                <w:lang w:val="lt-LT"/>
              </w:rPr>
            </w:pPr>
          </w:p>
        </w:tc>
        <w:tc>
          <w:tcPr>
            <w:tcW w:w="722" w:type="dxa"/>
            <w:shd w:val="clear" w:color="auto" w:fill="EAEAEA"/>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70"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28" w:type="dxa"/>
            <w:shd w:val="clear" w:color="auto" w:fill="EAEAEA"/>
          </w:tcPr>
          <w:p w:rsidR="00E01E33" w:rsidRPr="007F238C" w:rsidRDefault="00E01E33" w:rsidP="00572D31">
            <w:pPr>
              <w:jc w:val="center"/>
              <w:rPr>
                <w:rFonts w:ascii="Arial" w:hAnsi="Arial" w:cs="Arial"/>
                <w:sz w:val="16"/>
                <w:szCs w:val="16"/>
                <w:lang w:val="lt-LT"/>
              </w:rPr>
            </w:pPr>
          </w:p>
        </w:tc>
        <w:tc>
          <w:tcPr>
            <w:tcW w:w="723" w:type="dxa"/>
            <w:shd w:val="clear" w:color="auto" w:fill="EAEAEA"/>
          </w:tcPr>
          <w:p w:rsidR="00E01E33" w:rsidRPr="007F238C" w:rsidRDefault="00E01E33" w:rsidP="00572D31">
            <w:pPr>
              <w:jc w:val="center"/>
              <w:rPr>
                <w:rFonts w:ascii="Arial" w:hAnsi="Arial" w:cs="Arial"/>
                <w:sz w:val="16"/>
                <w:szCs w:val="16"/>
                <w:lang w:val="lt-LT"/>
              </w:rPr>
            </w:pPr>
          </w:p>
        </w:tc>
        <w:tc>
          <w:tcPr>
            <w:tcW w:w="301" w:type="dxa"/>
            <w:shd w:val="clear" w:color="auto" w:fill="EAEAEA"/>
          </w:tcPr>
          <w:p w:rsidR="00E01E33" w:rsidRPr="007F238C" w:rsidRDefault="00E01E33" w:rsidP="00572D31">
            <w:pPr>
              <w:jc w:val="center"/>
              <w:rPr>
                <w:rFonts w:ascii="Arial" w:hAnsi="Arial" w:cs="Arial"/>
                <w:sz w:val="16"/>
                <w:szCs w:val="16"/>
                <w:lang w:val="lt-LT"/>
              </w:rPr>
            </w:pPr>
          </w:p>
        </w:tc>
      </w:tr>
      <w:tr w:rsidR="00E01E33" w:rsidRPr="007F238C" w:rsidTr="00E01E33">
        <w:trPr>
          <w:cantSplit/>
          <w:trHeight w:val="798"/>
        </w:trPr>
        <w:tc>
          <w:tcPr>
            <w:tcW w:w="2268" w:type="dxa"/>
            <w:shd w:val="clear" w:color="auto" w:fill="EAEAEA"/>
            <w:noWrap/>
          </w:tcPr>
          <w:p w:rsidR="00E01E33" w:rsidRPr="007F238C" w:rsidRDefault="00E01E33" w:rsidP="00572D31">
            <w:pPr>
              <w:rPr>
                <w:rFonts w:ascii="Arial" w:hAnsi="Arial" w:cs="Arial"/>
                <w:sz w:val="16"/>
                <w:szCs w:val="16"/>
                <w:lang w:val="lt-LT"/>
              </w:rPr>
            </w:pPr>
            <w:r w:rsidRPr="007F238C">
              <w:rPr>
                <w:rFonts w:ascii="Arial" w:hAnsi="Arial" w:cs="Arial"/>
                <w:sz w:val="16"/>
                <w:szCs w:val="16"/>
                <w:lang w:val="lt-LT"/>
              </w:rPr>
              <w:t>Skambučių tranzitas Nr. 5</w:t>
            </w:r>
          </w:p>
        </w:tc>
        <w:tc>
          <w:tcPr>
            <w:tcW w:w="567" w:type="dxa"/>
            <w:shd w:val="clear" w:color="auto" w:fill="EAEAEA"/>
            <w:textDirection w:val="btLr"/>
          </w:tcPr>
          <w:p w:rsidR="00E01E33" w:rsidRPr="007F238C" w:rsidRDefault="00E01E33" w:rsidP="00E01E33">
            <w:pPr>
              <w:ind w:left="113" w:right="113"/>
              <w:rPr>
                <w:rFonts w:ascii="Arial" w:hAnsi="Arial" w:cs="Arial"/>
                <w:sz w:val="16"/>
                <w:szCs w:val="16"/>
                <w:lang w:val="lt-LT"/>
              </w:rPr>
            </w:pPr>
            <w:r w:rsidRPr="007F238C">
              <w:rPr>
                <w:rFonts w:ascii="Arial" w:hAnsi="Arial" w:cs="Arial"/>
                <w:sz w:val="16"/>
                <w:szCs w:val="16"/>
                <w:lang w:val="lt-LT"/>
              </w:rPr>
              <w:t>Minutės</w:t>
            </w:r>
          </w:p>
        </w:tc>
        <w:tc>
          <w:tcPr>
            <w:tcW w:w="567" w:type="dxa"/>
            <w:shd w:val="clear" w:color="auto" w:fill="EAEAEA"/>
          </w:tcPr>
          <w:p w:rsidR="00E01E33" w:rsidRPr="007F238C" w:rsidRDefault="00E01E33" w:rsidP="00572D31">
            <w:pP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tcPr>
          <w:p w:rsidR="00E01E33" w:rsidRPr="007F238C" w:rsidRDefault="00E01E33" w:rsidP="00572D31">
            <w:pPr>
              <w:jc w:val="center"/>
              <w:rPr>
                <w:rFonts w:ascii="Arial" w:hAnsi="Arial" w:cs="Arial"/>
                <w:sz w:val="16"/>
                <w:szCs w:val="16"/>
                <w:lang w:val="lt-LT"/>
              </w:rPr>
            </w:pPr>
          </w:p>
        </w:tc>
        <w:tc>
          <w:tcPr>
            <w:tcW w:w="722" w:type="dxa"/>
            <w:shd w:val="clear" w:color="auto" w:fill="EAEAEA"/>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70"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28" w:type="dxa"/>
            <w:shd w:val="clear" w:color="auto" w:fill="EAEAEA"/>
          </w:tcPr>
          <w:p w:rsidR="00E01E33" w:rsidRPr="007F238C" w:rsidRDefault="00E01E33" w:rsidP="00572D31">
            <w:pPr>
              <w:jc w:val="center"/>
              <w:rPr>
                <w:rFonts w:ascii="Arial" w:hAnsi="Arial" w:cs="Arial"/>
                <w:sz w:val="16"/>
                <w:szCs w:val="16"/>
                <w:lang w:val="lt-LT"/>
              </w:rPr>
            </w:pPr>
          </w:p>
        </w:tc>
        <w:tc>
          <w:tcPr>
            <w:tcW w:w="723" w:type="dxa"/>
            <w:shd w:val="clear" w:color="auto" w:fill="EAEAEA"/>
          </w:tcPr>
          <w:p w:rsidR="00E01E33" w:rsidRPr="007F238C" w:rsidRDefault="00E01E33" w:rsidP="00572D31">
            <w:pPr>
              <w:jc w:val="center"/>
              <w:rPr>
                <w:rFonts w:ascii="Arial" w:hAnsi="Arial" w:cs="Arial"/>
                <w:sz w:val="16"/>
                <w:szCs w:val="16"/>
                <w:lang w:val="lt-LT"/>
              </w:rPr>
            </w:pPr>
          </w:p>
        </w:tc>
        <w:tc>
          <w:tcPr>
            <w:tcW w:w="301" w:type="dxa"/>
            <w:shd w:val="clear" w:color="auto" w:fill="EAEAEA"/>
          </w:tcPr>
          <w:p w:rsidR="00E01E33" w:rsidRPr="007F238C" w:rsidRDefault="00E01E33" w:rsidP="00572D31">
            <w:pPr>
              <w:jc w:val="center"/>
              <w:rPr>
                <w:rFonts w:ascii="Arial" w:hAnsi="Arial" w:cs="Arial"/>
                <w:sz w:val="16"/>
                <w:szCs w:val="16"/>
                <w:lang w:val="lt-LT"/>
              </w:rPr>
            </w:pPr>
          </w:p>
        </w:tc>
      </w:tr>
      <w:tr w:rsidR="00E01E33" w:rsidRPr="007F238C" w:rsidTr="00E01E33">
        <w:trPr>
          <w:cantSplit/>
          <w:trHeight w:val="927"/>
        </w:trPr>
        <w:tc>
          <w:tcPr>
            <w:tcW w:w="2268" w:type="dxa"/>
            <w:shd w:val="clear" w:color="auto" w:fill="EAEAEA"/>
            <w:noWrap/>
          </w:tcPr>
          <w:p w:rsidR="00E01E33" w:rsidRPr="007F238C" w:rsidRDefault="00E01E33" w:rsidP="00572D31">
            <w:pPr>
              <w:rPr>
                <w:rFonts w:ascii="Arial" w:hAnsi="Arial" w:cs="Arial"/>
                <w:sz w:val="16"/>
                <w:szCs w:val="16"/>
                <w:lang w:val="lt-LT"/>
              </w:rPr>
            </w:pPr>
            <w:r w:rsidRPr="007F238C">
              <w:rPr>
                <w:rFonts w:ascii="Arial" w:hAnsi="Arial" w:cs="Arial"/>
                <w:sz w:val="16"/>
                <w:szCs w:val="16"/>
                <w:lang w:val="lt-LT"/>
              </w:rPr>
              <w:t>Skambučių tranzitas Nr. 4/5</w:t>
            </w:r>
          </w:p>
        </w:tc>
        <w:tc>
          <w:tcPr>
            <w:tcW w:w="567" w:type="dxa"/>
            <w:shd w:val="clear" w:color="auto" w:fill="EAEAEA"/>
            <w:textDirection w:val="btLr"/>
          </w:tcPr>
          <w:p w:rsidR="00E01E33" w:rsidRPr="007F238C" w:rsidRDefault="00E01E33" w:rsidP="00E01E33">
            <w:pPr>
              <w:ind w:left="113" w:right="113"/>
              <w:rPr>
                <w:rFonts w:ascii="Arial" w:hAnsi="Arial" w:cs="Arial"/>
                <w:sz w:val="16"/>
                <w:szCs w:val="16"/>
                <w:lang w:val="lt-LT"/>
              </w:rPr>
            </w:pPr>
            <w:r w:rsidRPr="007F238C">
              <w:rPr>
                <w:rFonts w:ascii="Arial" w:hAnsi="Arial" w:cs="Arial"/>
                <w:sz w:val="16"/>
                <w:szCs w:val="16"/>
                <w:lang w:val="lt-LT"/>
              </w:rPr>
              <w:t>Minutės</w:t>
            </w:r>
          </w:p>
        </w:tc>
        <w:tc>
          <w:tcPr>
            <w:tcW w:w="567" w:type="dxa"/>
            <w:shd w:val="clear" w:color="auto" w:fill="EAEAEA"/>
          </w:tcPr>
          <w:p w:rsidR="00E01E33" w:rsidRPr="007F238C" w:rsidRDefault="00E01E33" w:rsidP="00572D31">
            <w:pP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tcPr>
          <w:p w:rsidR="00E01E33" w:rsidRPr="007F238C" w:rsidRDefault="00E01E33" w:rsidP="00572D31">
            <w:pPr>
              <w:jc w:val="center"/>
              <w:rPr>
                <w:rFonts w:ascii="Arial" w:hAnsi="Arial" w:cs="Arial"/>
                <w:sz w:val="16"/>
                <w:szCs w:val="16"/>
                <w:lang w:val="lt-LT"/>
              </w:rPr>
            </w:pPr>
          </w:p>
        </w:tc>
        <w:tc>
          <w:tcPr>
            <w:tcW w:w="722" w:type="dxa"/>
            <w:shd w:val="clear" w:color="auto" w:fill="EAEAEA"/>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70"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28" w:type="dxa"/>
            <w:shd w:val="clear" w:color="auto" w:fill="EAEAEA"/>
          </w:tcPr>
          <w:p w:rsidR="00E01E33" w:rsidRPr="007F238C" w:rsidRDefault="00E01E33" w:rsidP="00572D31">
            <w:pPr>
              <w:jc w:val="center"/>
              <w:rPr>
                <w:rFonts w:ascii="Arial" w:hAnsi="Arial" w:cs="Arial"/>
                <w:sz w:val="16"/>
                <w:szCs w:val="16"/>
                <w:lang w:val="lt-LT"/>
              </w:rPr>
            </w:pPr>
          </w:p>
        </w:tc>
        <w:tc>
          <w:tcPr>
            <w:tcW w:w="723" w:type="dxa"/>
            <w:shd w:val="clear" w:color="auto" w:fill="EAEAEA"/>
          </w:tcPr>
          <w:p w:rsidR="00E01E33" w:rsidRPr="007F238C" w:rsidRDefault="00E01E33" w:rsidP="00572D31">
            <w:pPr>
              <w:jc w:val="center"/>
              <w:rPr>
                <w:rFonts w:ascii="Arial" w:hAnsi="Arial" w:cs="Arial"/>
                <w:sz w:val="16"/>
                <w:szCs w:val="16"/>
                <w:lang w:val="lt-LT"/>
              </w:rPr>
            </w:pPr>
          </w:p>
        </w:tc>
        <w:tc>
          <w:tcPr>
            <w:tcW w:w="301" w:type="dxa"/>
            <w:shd w:val="clear" w:color="auto" w:fill="EAEAEA"/>
          </w:tcPr>
          <w:p w:rsidR="00E01E33" w:rsidRPr="007F238C" w:rsidRDefault="00E01E33" w:rsidP="00572D31">
            <w:pPr>
              <w:jc w:val="center"/>
              <w:rPr>
                <w:rFonts w:ascii="Arial" w:hAnsi="Arial" w:cs="Arial"/>
                <w:sz w:val="16"/>
                <w:szCs w:val="16"/>
                <w:lang w:val="lt-LT"/>
              </w:rPr>
            </w:pPr>
          </w:p>
        </w:tc>
      </w:tr>
      <w:tr w:rsidR="00E01E33" w:rsidRPr="007F238C" w:rsidTr="00E01E33">
        <w:trPr>
          <w:cantSplit/>
          <w:trHeight w:val="917"/>
        </w:trPr>
        <w:tc>
          <w:tcPr>
            <w:tcW w:w="2268" w:type="dxa"/>
            <w:shd w:val="clear" w:color="auto" w:fill="EAEAEA"/>
            <w:noWrap/>
          </w:tcPr>
          <w:p w:rsidR="00E01E33" w:rsidRPr="007F238C" w:rsidRDefault="00E01E33" w:rsidP="00572D31">
            <w:pPr>
              <w:rPr>
                <w:rFonts w:ascii="Arial" w:hAnsi="Arial" w:cs="Arial"/>
                <w:sz w:val="16"/>
                <w:szCs w:val="16"/>
                <w:lang w:val="lt-LT"/>
              </w:rPr>
            </w:pPr>
            <w:r w:rsidRPr="007F238C">
              <w:rPr>
                <w:rFonts w:ascii="Arial" w:hAnsi="Arial" w:cs="Arial"/>
                <w:sz w:val="16"/>
                <w:szCs w:val="16"/>
                <w:lang w:val="lt-LT"/>
              </w:rPr>
              <w:t>Skambučių tranzitas Nr. 6</w:t>
            </w:r>
          </w:p>
        </w:tc>
        <w:tc>
          <w:tcPr>
            <w:tcW w:w="567" w:type="dxa"/>
            <w:shd w:val="clear" w:color="auto" w:fill="EAEAEA"/>
            <w:textDirection w:val="btLr"/>
          </w:tcPr>
          <w:p w:rsidR="00E01E33" w:rsidRPr="007F238C" w:rsidRDefault="00E01E33" w:rsidP="00E01E33">
            <w:pPr>
              <w:ind w:left="113" w:right="113"/>
              <w:rPr>
                <w:rFonts w:ascii="Arial" w:hAnsi="Arial" w:cs="Arial"/>
                <w:sz w:val="16"/>
                <w:szCs w:val="16"/>
                <w:lang w:val="lt-LT"/>
              </w:rPr>
            </w:pPr>
            <w:r w:rsidRPr="007F238C">
              <w:rPr>
                <w:rFonts w:ascii="Arial" w:hAnsi="Arial" w:cs="Arial"/>
                <w:sz w:val="16"/>
                <w:szCs w:val="16"/>
                <w:lang w:val="lt-LT"/>
              </w:rPr>
              <w:t>Minutės</w:t>
            </w:r>
          </w:p>
        </w:tc>
        <w:tc>
          <w:tcPr>
            <w:tcW w:w="567" w:type="dxa"/>
            <w:shd w:val="clear" w:color="auto" w:fill="EAEAEA"/>
          </w:tcPr>
          <w:p w:rsidR="00E01E33" w:rsidRPr="007F238C" w:rsidRDefault="00E01E33" w:rsidP="00572D31">
            <w:pP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tcPr>
          <w:p w:rsidR="00E01E33" w:rsidRPr="007F238C" w:rsidRDefault="00E01E33" w:rsidP="00572D31">
            <w:pPr>
              <w:jc w:val="center"/>
              <w:rPr>
                <w:rFonts w:ascii="Arial" w:hAnsi="Arial" w:cs="Arial"/>
                <w:sz w:val="16"/>
                <w:szCs w:val="16"/>
                <w:lang w:val="lt-LT"/>
              </w:rPr>
            </w:pPr>
          </w:p>
        </w:tc>
        <w:tc>
          <w:tcPr>
            <w:tcW w:w="722" w:type="dxa"/>
            <w:shd w:val="clear" w:color="auto" w:fill="EAEAEA"/>
          </w:tcPr>
          <w:p w:rsidR="00E01E33" w:rsidRPr="007F238C" w:rsidRDefault="00E01E33" w:rsidP="00572D31">
            <w:pPr>
              <w:jc w:val="center"/>
              <w:rPr>
                <w:rFonts w:ascii="Arial" w:hAnsi="Arial" w:cs="Arial"/>
                <w:sz w:val="16"/>
                <w:szCs w:val="16"/>
                <w:lang w:val="lt-LT"/>
              </w:rPr>
            </w:pPr>
          </w:p>
        </w:tc>
        <w:tc>
          <w:tcPr>
            <w:tcW w:w="723" w:type="dxa"/>
            <w:tcBorders>
              <w:tl2br w:val="nil"/>
              <w:tr2bl w:val="nil"/>
            </w:tcBorders>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70"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2"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723" w:type="dxa"/>
            <w:shd w:val="clear" w:color="auto" w:fill="EAEAEA"/>
            <w:noWrap/>
            <w:vAlign w:val="bottom"/>
          </w:tcPr>
          <w:p w:rsidR="00E01E33" w:rsidRPr="007F238C" w:rsidRDefault="00E01E33" w:rsidP="00572D31">
            <w:pPr>
              <w:jc w:val="center"/>
              <w:rPr>
                <w:rFonts w:ascii="Arial" w:hAnsi="Arial" w:cs="Arial"/>
                <w:sz w:val="16"/>
                <w:szCs w:val="16"/>
                <w:lang w:val="lt-LT"/>
              </w:rPr>
            </w:pPr>
          </w:p>
        </w:tc>
        <w:tc>
          <w:tcPr>
            <w:tcW w:w="328" w:type="dxa"/>
            <w:shd w:val="clear" w:color="auto" w:fill="EAEAEA"/>
          </w:tcPr>
          <w:p w:rsidR="00E01E33" w:rsidRPr="007F238C" w:rsidRDefault="00E01E33" w:rsidP="00572D31">
            <w:pPr>
              <w:jc w:val="center"/>
              <w:rPr>
                <w:rFonts w:ascii="Arial" w:hAnsi="Arial" w:cs="Arial"/>
                <w:sz w:val="16"/>
                <w:szCs w:val="16"/>
                <w:lang w:val="lt-LT"/>
              </w:rPr>
            </w:pPr>
          </w:p>
        </w:tc>
        <w:tc>
          <w:tcPr>
            <w:tcW w:w="723" w:type="dxa"/>
            <w:shd w:val="clear" w:color="auto" w:fill="EAEAEA"/>
          </w:tcPr>
          <w:p w:rsidR="00E01E33" w:rsidRPr="007F238C" w:rsidRDefault="00E01E33" w:rsidP="00572D31">
            <w:pPr>
              <w:jc w:val="center"/>
              <w:rPr>
                <w:rFonts w:ascii="Arial" w:hAnsi="Arial" w:cs="Arial"/>
                <w:sz w:val="16"/>
                <w:szCs w:val="16"/>
                <w:lang w:val="lt-LT"/>
              </w:rPr>
            </w:pPr>
          </w:p>
        </w:tc>
        <w:tc>
          <w:tcPr>
            <w:tcW w:w="301" w:type="dxa"/>
            <w:shd w:val="clear" w:color="auto" w:fill="EAEAEA"/>
          </w:tcPr>
          <w:p w:rsidR="00E01E33" w:rsidRPr="007F238C" w:rsidRDefault="00E01E33" w:rsidP="00572D31">
            <w:pPr>
              <w:jc w:val="center"/>
              <w:rPr>
                <w:rFonts w:ascii="Arial" w:hAnsi="Arial" w:cs="Arial"/>
                <w:sz w:val="16"/>
                <w:szCs w:val="16"/>
                <w:lang w:val="lt-LT"/>
              </w:rPr>
            </w:pPr>
          </w:p>
        </w:tc>
      </w:tr>
    </w:tbl>
    <w:p w:rsidR="00E01E33" w:rsidRPr="007F238C" w:rsidRDefault="00E01E33" w:rsidP="008A14C8">
      <w:pPr>
        <w:spacing w:after="0" w:line="240" w:lineRule="auto"/>
        <w:rPr>
          <w:rFonts w:ascii="Arial" w:hAnsi="Arial" w:cs="Arial"/>
          <w:lang w:val="lt-LT"/>
        </w:rPr>
      </w:pPr>
    </w:p>
    <w:p w:rsidR="005D758D" w:rsidRPr="007F238C" w:rsidRDefault="005D758D">
      <w:pPr>
        <w:spacing w:after="200" w:line="276" w:lineRule="auto"/>
        <w:rPr>
          <w:rFonts w:ascii="Arial" w:hAnsi="Arial" w:cs="Arial"/>
          <w:lang w:val="lt-LT"/>
        </w:rPr>
      </w:pPr>
      <w:r w:rsidRPr="007F238C">
        <w:rPr>
          <w:rFonts w:ascii="Arial" w:hAnsi="Arial" w:cs="Arial"/>
          <w:lang w:val="lt-LT"/>
        </w:rPr>
        <w:br w:type="page"/>
      </w:r>
    </w:p>
    <w:p w:rsidR="005D758D" w:rsidRPr="007F238C" w:rsidRDefault="005D758D" w:rsidP="00C72862">
      <w:pPr>
        <w:rPr>
          <w:rFonts w:ascii="Arial" w:hAnsi="Arial" w:cs="Arial"/>
          <w:lang w:val="lt-LT"/>
        </w:rPr>
      </w:pPr>
    </w:p>
    <w:p w:rsidR="005D758D" w:rsidRPr="007F238C" w:rsidRDefault="00305815" w:rsidP="00E92E8F">
      <w:pPr>
        <w:pStyle w:val="Heading2"/>
        <w:numPr>
          <w:ilvl w:val="1"/>
          <w:numId w:val="2"/>
        </w:numPr>
        <w:rPr>
          <w:rFonts w:ascii="Arial" w:hAnsi="Arial" w:cs="Arial"/>
          <w:i/>
          <w:color w:val="auto"/>
          <w:sz w:val="28"/>
          <w:lang w:val="lt-LT"/>
        </w:rPr>
      </w:pPr>
      <w:bookmarkStart w:id="29" w:name="_Toc346206036"/>
      <w:r w:rsidRPr="007F238C">
        <w:rPr>
          <w:rFonts w:ascii="Arial" w:hAnsi="Arial" w:cs="Arial"/>
          <w:i/>
          <w:color w:val="auto"/>
          <w:sz w:val="28"/>
          <w:lang w:val="lt-LT"/>
        </w:rPr>
        <w:t>Vienarūšių sąnaudų kategorijų sąrašas</w:t>
      </w:r>
      <w:bookmarkEnd w:id="29"/>
    </w:p>
    <w:p w:rsidR="005D758D" w:rsidRPr="007F238C" w:rsidRDefault="005D758D" w:rsidP="005A208A">
      <w:pPr>
        <w:spacing w:after="0" w:line="240" w:lineRule="auto"/>
        <w:jc w:val="both"/>
        <w:rPr>
          <w:rFonts w:ascii="Arial" w:hAnsi="Arial" w:cs="Arial"/>
          <w:lang w:val="lt-LT"/>
        </w:rPr>
      </w:pPr>
    </w:p>
    <w:p w:rsidR="005D758D" w:rsidRPr="007F238C" w:rsidRDefault="005D758D" w:rsidP="005A208A">
      <w:pPr>
        <w:spacing w:line="360" w:lineRule="auto"/>
        <w:jc w:val="both"/>
        <w:rPr>
          <w:rFonts w:ascii="Arial" w:hAnsi="Arial" w:cs="Arial"/>
          <w:lang w:val="lt-LT"/>
        </w:rPr>
      </w:pPr>
      <w:r w:rsidRPr="007F238C">
        <w:rPr>
          <w:rFonts w:ascii="Arial" w:hAnsi="Arial" w:cs="Arial"/>
          <w:lang w:val="lt-LT"/>
        </w:rPr>
        <w:t xml:space="preserve">Kaip paminėta 4 skyriuje </w:t>
      </w:r>
      <w:r w:rsidRPr="007F238C">
        <w:rPr>
          <w:rFonts w:ascii="Arial" w:hAnsi="Arial" w:cs="Arial"/>
          <w:i/>
          <w:lang w:val="lt-LT"/>
        </w:rPr>
        <w:t>BU-LRAIC modeliavimo eiga</w:t>
      </w:r>
      <w:r w:rsidRPr="007F238C">
        <w:rPr>
          <w:rFonts w:ascii="Arial" w:hAnsi="Arial" w:cs="Arial"/>
          <w:lang w:val="lt-LT"/>
        </w:rPr>
        <w:t xml:space="preserve">, HCC vertės yra apskaičiuojamos prie tinklo CAPEX metinių sąnaudų, apskaičiuotų modeliuojant tinklą, pridedant priedus tam tikroms sąnaudos (tiek CAPEX, tiek OPEX) padengti. </w:t>
      </w:r>
    </w:p>
    <w:p w:rsidR="00BA6D25" w:rsidRPr="007F238C" w:rsidRDefault="005D758D" w:rsidP="005A208A">
      <w:pPr>
        <w:spacing w:line="360" w:lineRule="auto"/>
        <w:jc w:val="both"/>
        <w:rPr>
          <w:rFonts w:ascii="Arial" w:hAnsi="Arial" w:cs="Arial"/>
          <w:lang w:val="lt-LT"/>
        </w:rPr>
      </w:pPr>
      <w:r w:rsidRPr="007F238C">
        <w:rPr>
          <w:rFonts w:ascii="Arial" w:hAnsi="Arial" w:cs="Arial"/>
          <w:lang w:val="lt-LT"/>
        </w:rPr>
        <w:t xml:space="preserve">3 lentelė </w:t>
      </w:r>
      <w:r w:rsidR="00BA6D25" w:rsidRPr="007F238C">
        <w:rPr>
          <w:rFonts w:ascii="Arial" w:hAnsi="Arial" w:cs="Arial"/>
          <w:lang w:val="lt-LT"/>
        </w:rPr>
        <w:t xml:space="preserve">yra pateiktas </w:t>
      </w:r>
      <w:r w:rsidRPr="007F238C">
        <w:rPr>
          <w:rFonts w:ascii="Arial" w:hAnsi="Arial" w:cs="Arial"/>
          <w:lang w:val="lt-LT"/>
        </w:rPr>
        <w:t>vienarūšių sąnaudų kategorijų (</w:t>
      </w:r>
      <w:r w:rsidR="00BA6D25" w:rsidRPr="007F238C">
        <w:rPr>
          <w:rFonts w:ascii="Arial" w:hAnsi="Arial" w:cs="Arial"/>
          <w:lang w:val="lt-LT"/>
        </w:rPr>
        <w:t>HCC</w:t>
      </w:r>
      <w:r w:rsidRPr="007F238C">
        <w:rPr>
          <w:rFonts w:ascii="Arial" w:hAnsi="Arial" w:cs="Arial"/>
          <w:lang w:val="lt-LT"/>
        </w:rPr>
        <w:t>)</w:t>
      </w:r>
      <w:r w:rsidR="00BA6D25" w:rsidRPr="007F238C">
        <w:rPr>
          <w:rFonts w:ascii="Arial" w:hAnsi="Arial" w:cs="Arial"/>
          <w:lang w:val="lt-LT"/>
        </w:rPr>
        <w:t xml:space="preserve">, naudojamų </w:t>
      </w:r>
      <w:r w:rsidRPr="007F238C">
        <w:rPr>
          <w:rFonts w:ascii="Arial" w:hAnsi="Arial" w:cs="Arial"/>
          <w:lang w:val="lt-LT"/>
        </w:rPr>
        <w:t>BU-LRAIC model</w:t>
      </w:r>
      <w:r w:rsidR="00BA6D25" w:rsidRPr="007F238C">
        <w:rPr>
          <w:rFonts w:ascii="Arial" w:hAnsi="Arial" w:cs="Arial"/>
          <w:lang w:val="lt-LT"/>
        </w:rPr>
        <w:t xml:space="preserve">yje, </w:t>
      </w:r>
      <w:r w:rsidRPr="007F238C">
        <w:rPr>
          <w:rFonts w:ascii="Arial" w:hAnsi="Arial" w:cs="Arial"/>
          <w:lang w:val="lt-LT"/>
        </w:rPr>
        <w:t>sąrašas.</w:t>
      </w:r>
    </w:p>
    <w:p w:rsidR="005A208A" w:rsidRPr="007F238C" w:rsidRDefault="00BA6D25" w:rsidP="005A208A">
      <w:pPr>
        <w:pStyle w:val="Caption"/>
        <w:spacing w:after="0"/>
        <w:jc w:val="both"/>
        <w:rPr>
          <w:rFonts w:ascii="Arial" w:hAnsi="Arial" w:cs="Arial"/>
          <w:b w:val="0"/>
          <w:color w:val="auto"/>
          <w:sz w:val="22"/>
          <w:lang w:val="lt-LT"/>
        </w:rPr>
      </w:pPr>
      <w:r w:rsidRPr="007F238C">
        <w:rPr>
          <w:rFonts w:ascii="Arial" w:hAnsi="Arial" w:cs="Arial"/>
          <w:b w:val="0"/>
          <w:color w:val="auto"/>
          <w:sz w:val="22"/>
          <w:lang w:val="lt-LT"/>
        </w:rPr>
        <w:t xml:space="preserve">Lentelė </w:t>
      </w:r>
      <w:r w:rsidRPr="007F238C">
        <w:rPr>
          <w:rFonts w:ascii="Arial" w:hAnsi="Arial" w:cs="Arial"/>
          <w:b w:val="0"/>
          <w:color w:val="auto"/>
          <w:sz w:val="22"/>
          <w:lang w:val="lt-LT"/>
        </w:rPr>
        <w:fldChar w:fldCharType="begin"/>
      </w:r>
      <w:r w:rsidRPr="007F238C">
        <w:rPr>
          <w:rFonts w:ascii="Arial" w:hAnsi="Arial" w:cs="Arial"/>
          <w:b w:val="0"/>
          <w:color w:val="auto"/>
          <w:sz w:val="22"/>
          <w:lang w:val="lt-LT"/>
        </w:rPr>
        <w:instrText xml:space="preserve"> SEQ Lentelė \* ARABIC </w:instrText>
      </w:r>
      <w:r w:rsidRPr="007F238C">
        <w:rPr>
          <w:rFonts w:ascii="Arial" w:hAnsi="Arial" w:cs="Arial"/>
          <w:b w:val="0"/>
          <w:color w:val="auto"/>
          <w:sz w:val="22"/>
          <w:lang w:val="lt-LT"/>
        </w:rPr>
        <w:fldChar w:fldCharType="separate"/>
      </w:r>
      <w:r w:rsidR="00A54C4A">
        <w:rPr>
          <w:rFonts w:ascii="Arial" w:hAnsi="Arial" w:cs="Arial"/>
          <w:b w:val="0"/>
          <w:noProof/>
          <w:color w:val="auto"/>
          <w:sz w:val="22"/>
          <w:lang w:val="lt-LT"/>
        </w:rPr>
        <w:t>3</w:t>
      </w:r>
      <w:r w:rsidRPr="007F238C">
        <w:rPr>
          <w:rFonts w:ascii="Arial" w:hAnsi="Arial" w:cs="Arial"/>
          <w:b w:val="0"/>
          <w:color w:val="auto"/>
          <w:sz w:val="22"/>
          <w:lang w:val="lt-LT"/>
        </w:rPr>
        <w:fldChar w:fldCharType="end"/>
      </w:r>
      <w:r w:rsidRPr="007F238C">
        <w:rPr>
          <w:rFonts w:ascii="Arial" w:hAnsi="Arial" w:cs="Arial"/>
          <w:b w:val="0"/>
          <w:color w:val="auto"/>
          <w:sz w:val="22"/>
          <w:lang w:val="lt-LT"/>
        </w:rPr>
        <w:t xml:space="preserve">. </w:t>
      </w:r>
      <w:r w:rsidR="005D758D" w:rsidRPr="007F238C">
        <w:rPr>
          <w:rFonts w:ascii="Arial" w:hAnsi="Arial" w:cs="Arial"/>
          <w:b w:val="0"/>
          <w:color w:val="auto"/>
          <w:sz w:val="22"/>
          <w:lang w:val="lt-LT"/>
        </w:rPr>
        <w:t>HCC</w:t>
      </w:r>
      <w:r w:rsidRPr="007F238C">
        <w:rPr>
          <w:rFonts w:ascii="Arial" w:hAnsi="Arial" w:cs="Arial"/>
          <w:b w:val="0"/>
          <w:color w:val="auto"/>
          <w:sz w:val="22"/>
          <w:lang w:val="lt-LT"/>
        </w:rPr>
        <w:t xml:space="preserve">, naudojamų BU-LRAIC modelyje, </w:t>
      </w:r>
      <w:r w:rsidR="005D758D" w:rsidRPr="007F238C">
        <w:rPr>
          <w:rFonts w:ascii="Arial" w:hAnsi="Arial" w:cs="Arial"/>
          <w:b w:val="0"/>
          <w:color w:val="auto"/>
          <w:sz w:val="22"/>
          <w:lang w:val="lt-LT"/>
        </w:rPr>
        <w:t>sąrašas</w:t>
      </w:r>
    </w:p>
    <w:p w:rsidR="005D758D" w:rsidRPr="007F238C" w:rsidRDefault="005D758D" w:rsidP="005A208A">
      <w:pPr>
        <w:pStyle w:val="Caption"/>
        <w:spacing w:after="0"/>
        <w:jc w:val="both"/>
        <w:rPr>
          <w:rFonts w:ascii="Arial" w:hAnsi="Arial" w:cs="Arial"/>
          <w:b w:val="0"/>
          <w:color w:val="auto"/>
          <w:lang w:val="lt-LT"/>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7"/>
        <w:gridCol w:w="6379"/>
      </w:tblGrid>
      <w:tr w:rsidR="003A1EDE" w:rsidRPr="007F238C" w:rsidTr="00BA6D25">
        <w:trPr>
          <w:cantSplit/>
          <w:trHeight w:val="561"/>
          <w:tblHeader/>
        </w:trPr>
        <w:tc>
          <w:tcPr>
            <w:tcW w:w="2977" w:type="dxa"/>
            <w:shd w:val="clear" w:color="auto" w:fill="DDDDDD"/>
            <w:vAlign w:val="center"/>
          </w:tcPr>
          <w:p w:rsidR="00BA6D25" w:rsidRPr="007F238C" w:rsidRDefault="00BA6D25" w:rsidP="00BA6D25">
            <w:pPr>
              <w:tabs>
                <w:tab w:val="left" w:pos="2670"/>
              </w:tabs>
              <w:spacing w:after="0" w:line="240" w:lineRule="auto"/>
              <w:jc w:val="center"/>
              <w:rPr>
                <w:rFonts w:ascii="Arial" w:eastAsia="Arial Unicode MS" w:hAnsi="Arial" w:cs="Arial"/>
                <w:b/>
                <w:szCs w:val="22"/>
                <w:lang w:val="lt-LT"/>
              </w:rPr>
            </w:pPr>
            <w:r w:rsidRPr="007F238C">
              <w:rPr>
                <w:rFonts w:ascii="Arial" w:eastAsia="Arial Unicode MS" w:hAnsi="Arial" w:cs="Arial"/>
                <w:b/>
                <w:szCs w:val="22"/>
                <w:lang w:val="lt-LT"/>
              </w:rPr>
              <w:t>HCC pavadinimas</w:t>
            </w:r>
          </w:p>
        </w:tc>
        <w:tc>
          <w:tcPr>
            <w:tcW w:w="6379" w:type="dxa"/>
            <w:shd w:val="clear" w:color="auto" w:fill="DDDDDD"/>
            <w:vAlign w:val="center"/>
          </w:tcPr>
          <w:p w:rsidR="00BA6D25" w:rsidRPr="007F238C" w:rsidRDefault="00BA6D25" w:rsidP="00BA6D25">
            <w:pPr>
              <w:tabs>
                <w:tab w:val="left" w:pos="2670"/>
              </w:tabs>
              <w:spacing w:after="0" w:line="240" w:lineRule="auto"/>
              <w:jc w:val="center"/>
              <w:rPr>
                <w:rFonts w:ascii="Arial" w:eastAsia="Arial Unicode MS" w:hAnsi="Arial" w:cs="Arial"/>
                <w:b/>
                <w:szCs w:val="22"/>
                <w:lang w:val="lt-LT"/>
              </w:rPr>
            </w:pPr>
            <w:r w:rsidRPr="007F238C">
              <w:rPr>
                <w:rFonts w:ascii="Arial" w:eastAsia="Arial Unicode MS" w:hAnsi="Arial" w:cs="Arial"/>
                <w:b/>
                <w:szCs w:val="22"/>
                <w:lang w:val="lt-LT"/>
              </w:rPr>
              <w:t>HCC sudarantys elementai</w:t>
            </w:r>
          </w:p>
        </w:tc>
      </w:tr>
      <w:tr w:rsidR="003A1EDE" w:rsidRPr="007F238C" w:rsidTr="00BA6D25">
        <w:trPr>
          <w:cantSplit/>
        </w:trPr>
        <w:tc>
          <w:tcPr>
            <w:tcW w:w="2977" w:type="dxa"/>
          </w:tcPr>
          <w:p w:rsidR="00BA6D25" w:rsidRPr="007F238C" w:rsidRDefault="00BA6D25" w:rsidP="00BA6D25">
            <w:pPr>
              <w:tabs>
                <w:tab w:val="left" w:pos="2670"/>
              </w:tabs>
              <w:jc w:val="both"/>
              <w:rPr>
                <w:rFonts w:ascii="Arial" w:eastAsia="Arial Unicode MS" w:hAnsi="Arial" w:cs="Arial"/>
                <w:b/>
                <w:i/>
                <w:szCs w:val="22"/>
                <w:lang w:val="lt-LT"/>
              </w:rPr>
            </w:pPr>
            <w:r w:rsidRPr="007F238C">
              <w:rPr>
                <w:rFonts w:ascii="Arial" w:eastAsia="Arial Unicode MS" w:hAnsi="Arial" w:cs="Arial"/>
                <w:b/>
                <w:szCs w:val="22"/>
                <w:lang w:val="lt-LT"/>
              </w:rPr>
              <w:t>Infrastruktūra</w:t>
            </w:r>
          </w:p>
        </w:tc>
        <w:tc>
          <w:tcPr>
            <w:tcW w:w="6379" w:type="dxa"/>
          </w:tcPr>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Griovys</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Kanalas</w:t>
            </w:r>
            <w:r w:rsidR="005A208A"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 xml:space="preserve"> 1 ertmė</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Kanalas</w:t>
            </w:r>
            <w:r w:rsidR="005A208A"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 xml:space="preserve"> 2 ertmės</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Kanalas</w:t>
            </w:r>
            <w:r w:rsidR="005A208A"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 xml:space="preserve"> 6 ertmės </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Kanalas</w:t>
            </w:r>
            <w:r w:rsidR="005A208A"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 xml:space="preserve"> 12 ertmių</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Kanalas</w:t>
            </w:r>
            <w:r w:rsidR="005A208A"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 xml:space="preserve"> 24 ertmės </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Kanalas</w:t>
            </w:r>
            <w:r w:rsidR="005A208A" w:rsidRPr="007F238C">
              <w:rPr>
                <w:rFonts w:ascii="Arial" w:eastAsia="Arial Unicode MS" w:hAnsi="Arial" w:cs="Arial"/>
                <w:i/>
                <w:szCs w:val="22"/>
                <w:lang w:val="lt-LT"/>
              </w:rPr>
              <w:t xml:space="preserve"> – </w:t>
            </w:r>
            <w:r w:rsidRPr="007F238C">
              <w:rPr>
                <w:rFonts w:ascii="Arial" w:eastAsia="Arial Unicode MS" w:hAnsi="Arial" w:cs="Arial"/>
                <w:i/>
                <w:szCs w:val="22"/>
                <w:lang w:val="lt-LT"/>
              </w:rPr>
              <w:t>48 ir daugiau ertmių</w:t>
            </w:r>
          </w:p>
          <w:p w:rsidR="00BA6D25" w:rsidRPr="007F238C" w:rsidRDefault="00BA6D25" w:rsidP="00BA6D25">
            <w:pPr>
              <w:tabs>
                <w:tab w:val="left" w:pos="2670"/>
              </w:tabs>
              <w:spacing w:after="0" w:line="240" w:lineRule="auto"/>
              <w:rPr>
                <w:rFonts w:ascii="Arial" w:eastAsia="Arial Unicode MS" w:hAnsi="Arial" w:cs="Arial"/>
                <w:b/>
                <w:szCs w:val="22"/>
                <w:lang w:val="lt-LT"/>
              </w:rPr>
            </w:pPr>
            <w:r w:rsidRPr="007F238C">
              <w:rPr>
                <w:rFonts w:ascii="Arial" w:eastAsia="Arial Unicode MS" w:hAnsi="Arial" w:cs="Arial"/>
                <w:i/>
                <w:szCs w:val="22"/>
                <w:lang w:val="lt-LT"/>
              </w:rPr>
              <w:t>Šuliniai</w:t>
            </w:r>
          </w:p>
        </w:tc>
      </w:tr>
      <w:tr w:rsidR="003A1EDE" w:rsidRPr="007F238C" w:rsidTr="00BA6D25">
        <w:trPr>
          <w:cantSplit/>
        </w:trPr>
        <w:tc>
          <w:tcPr>
            <w:tcW w:w="2977" w:type="dxa"/>
          </w:tcPr>
          <w:p w:rsidR="00BA6D25" w:rsidRPr="007F238C" w:rsidRDefault="00BA6D25" w:rsidP="00BA6D25">
            <w:pPr>
              <w:rPr>
                <w:rFonts w:ascii="Arial" w:eastAsia="Arial Unicode MS" w:hAnsi="Arial" w:cs="Arial"/>
                <w:b/>
                <w:szCs w:val="22"/>
                <w:lang w:val="lt-LT"/>
              </w:rPr>
            </w:pPr>
            <w:r w:rsidRPr="007F238C">
              <w:rPr>
                <w:rFonts w:ascii="Arial" w:eastAsia="Arial Unicode MS" w:hAnsi="Arial" w:cs="Arial"/>
                <w:b/>
                <w:szCs w:val="22"/>
                <w:lang w:val="lt-LT"/>
              </w:rPr>
              <w:t>Gerbūvio atstatymas</w:t>
            </w:r>
          </w:p>
        </w:tc>
        <w:tc>
          <w:tcPr>
            <w:tcW w:w="6379" w:type="dxa"/>
          </w:tcPr>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Želdinių atstatymas</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Šaligatvių atstatymas </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Asfalto kelio dangos atstatymas</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Betoninės kelio dangos atstatymas</w:t>
            </w:r>
          </w:p>
        </w:tc>
      </w:tr>
      <w:tr w:rsidR="003A1EDE" w:rsidRPr="007F238C" w:rsidTr="00BA6D25">
        <w:trPr>
          <w:cantSplit/>
        </w:trPr>
        <w:tc>
          <w:tcPr>
            <w:tcW w:w="2977" w:type="dxa"/>
          </w:tcPr>
          <w:p w:rsidR="00BA6D25" w:rsidRPr="007F238C" w:rsidRDefault="00A5119F" w:rsidP="00BA6D25">
            <w:pPr>
              <w:rPr>
                <w:rFonts w:ascii="Arial" w:eastAsia="Arial Unicode MS" w:hAnsi="Arial" w:cs="Arial"/>
                <w:b/>
                <w:szCs w:val="22"/>
                <w:lang w:val="lt-LT"/>
              </w:rPr>
            </w:pPr>
            <w:r w:rsidRPr="007F238C">
              <w:rPr>
                <w:rFonts w:ascii="Arial" w:eastAsia="Arial Unicode MS" w:hAnsi="Arial" w:cs="Arial"/>
                <w:b/>
                <w:szCs w:val="22"/>
                <w:lang w:val="lt-LT"/>
              </w:rPr>
              <w:t>Kliūčių kirtimas</w:t>
            </w:r>
          </w:p>
          <w:p w:rsidR="00BA6D25" w:rsidRPr="007F238C" w:rsidRDefault="00BA6D25" w:rsidP="00BA6D25">
            <w:pPr>
              <w:rPr>
                <w:rFonts w:ascii="Arial" w:eastAsia="Arial Unicode MS" w:hAnsi="Arial" w:cs="Arial"/>
                <w:b/>
                <w:szCs w:val="22"/>
                <w:lang w:val="lt-LT"/>
              </w:rPr>
            </w:pPr>
          </w:p>
        </w:tc>
        <w:tc>
          <w:tcPr>
            <w:tcW w:w="6379" w:type="dxa"/>
          </w:tcPr>
          <w:p w:rsidR="00BA6D25" w:rsidRPr="007F238C" w:rsidRDefault="00A5119F"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Tiesimas per kelią </w:t>
            </w:r>
            <w:r w:rsidR="00BA6D25"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iki </w:t>
            </w:r>
            <w:r w:rsidR="00BA6D25" w:rsidRPr="007F238C">
              <w:rPr>
                <w:rFonts w:ascii="Arial" w:eastAsia="Arial Unicode MS" w:hAnsi="Arial" w:cs="Arial"/>
                <w:i/>
                <w:szCs w:val="22"/>
                <w:lang w:val="lt-LT"/>
              </w:rPr>
              <w:t>15</w:t>
            </w:r>
            <w:r w:rsidRPr="007F238C">
              <w:rPr>
                <w:rFonts w:ascii="Arial" w:eastAsia="Arial Unicode MS" w:hAnsi="Arial" w:cs="Arial"/>
                <w:i/>
                <w:szCs w:val="22"/>
                <w:lang w:val="lt-LT"/>
              </w:rPr>
              <w:t xml:space="preserve"> </w:t>
            </w:r>
            <w:r w:rsidR="00BA6D25" w:rsidRPr="007F238C">
              <w:rPr>
                <w:rFonts w:ascii="Arial" w:eastAsia="Arial Unicode MS" w:hAnsi="Arial" w:cs="Arial"/>
                <w:i/>
                <w:szCs w:val="22"/>
                <w:lang w:val="lt-LT"/>
              </w:rPr>
              <w:t>m)</w:t>
            </w:r>
          </w:p>
          <w:p w:rsidR="00BA6D25" w:rsidRPr="007F238C" w:rsidRDefault="00A5119F"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Tiesimas per kelią </w:t>
            </w:r>
            <w:r w:rsidR="00BA6D25"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virš </w:t>
            </w:r>
            <w:r w:rsidR="00BA6D25" w:rsidRPr="007F238C">
              <w:rPr>
                <w:rFonts w:ascii="Arial" w:eastAsia="Arial Unicode MS" w:hAnsi="Arial" w:cs="Arial"/>
                <w:i/>
                <w:szCs w:val="22"/>
                <w:lang w:val="lt-LT"/>
              </w:rPr>
              <w:t>15</w:t>
            </w:r>
            <w:r w:rsidR="005A208A" w:rsidRPr="007F238C">
              <w:rPr>
                <w:rFonts w:ascii="Arial" w:eastAsia="Arial Unicode MS" w:hAnsi="Arial" w:cs="Arial"/>
                <w:i/>
                <w:szCs w:val="22"/>
                <w:lang w:val="lt-LT"/>
              </w:rPr>
              <w:t xml:space="preserve"> </w:t>
            </w:r>
            <w:r w:rsidR="00BA6D25" w:rsidRPr="007F238C">
              <w:rPr>
                <w:rFonts w:ascii="Arial" w:eastAsia="Arial Unicode MS" w:hAnsi="Arial" w:cs="Arial"/>
                <w:i/>
                <w:szCs w:val="22"/>
                <w:lang w:val="lt-LT"/>
              </w:rPr>
              <w:t>m)</w:t>
            </w:r>
          </w:p>
          <w:p w:rsidR="00BA6D25" w:rsidRPr="007F238C" w:rsidRDefault="00A5119F"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Tiesimas per geležinkelio bėgius</w:t>
            </w:r>
          </w:p>
          <w:p w:rsidR="00BA6D25" w:rsidRPr="007F238C" w:rsidRDefault="00A5119F"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Tiesimas per upes ir kanalus</w:t>
            </w:r>
          </w:p>
          <w:p w:rsidR="00BA6D25" w:rsidRPr="007F238C" w:rsidRDefault="00A5119F" w:rsidP="00A5119F">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Tiesimas kertant kitas kliūtis</w:t>
            </w:r>
          </w:p>
        </w:tc>
      </w:tr>
      <w:tr w:rsidR="003A1EDE" w:rsidRPr="007F238C" w:rsidTr="00BA6D25">
        <w:trPr>
          <w:cantSplit/>
        </w:trPr>
        <w:tc>
          <w:tcPr>
            <w:tcW w:w="2977" w:type="dxa"/>
          </w:tcPr>
          <w:p w:rsidR="00BA6D25" w:rsidRPr="007F238C" w:rsidRDefault="00A5119F" w:rsidP="00BA6D25">
            <w:pPr>
              <w:rPr>
                <w:rFonts w:ascii="Arial" w:eastAsia="Arial Unicode MS" w:hAnsi="Arial" w:cs="Arial"/>
                <w:b/>
                <w:szCs w:val="22"/>
                <w:lang w:val="lt-LT"/>
              </w:rPr>
            </w:pPr>
            <w:r w:rsidRPr="007F238C">
              <w:rPr>
                <w:rFonts w:ascii="Arial" w:eastAsia="Arial Unicode MS" w:hAnsi="Arial" w:cs="Arial"/>
                <w:b/>
                <w:szCs w:val="22"/>
                <w:lang w:val="lt-LT"/>
              </w:rPr>
              <w:t>Papi</w:t>
            </w:r>
            <w:r w:rsidR="00BF3F48" w:rsidRPr="007F238C">
              <w:rPr>
                <w:rFonts w:ascii="Arial" w:eastAsia="Arial Unicode MS" w:hAnsi="Arial" w:cs="Arial"/>
                <w:b/>
                <w:szCs w:val="22"/>
                <w:lang w:val="lt-LT"/>
              </w:rPr>
              <w:t>l</w:t>
            </w:r>
            <w:r w:rsidRPr="007F238C">
              <w:rPr>
                <w:rFonts w:ascii="Arial" w:eastAsia="Arial Unicode MS" w:hAnsi="Arial" w:cs="Arial"/>
                <w:b/>
                <w:szCs w:val="22"/>
                <w:lang w:val="lt-LT"/>
              </w:rPr>
              <w:t>domi darbai</w:t>
            </w:r>
          </w:p>
          <w:p w:rsidR="00BA6D25" w:rsidRPr="007F238C" w:rsidRDefault="00BA6D25" w:rsidP="00BA6D25">
            <w:pPr>
              <w:rPr>
                <w:rFonts w:ascii="Arial" w:eastAsia="Arial Unicode MS" w:hAnsi="Arial" w:cs="Arial"/>
                <w:b/>
                <w:szCs w:val="22"/>
                <w:lang w:val="lt-LT"/>
              </w:rPr>
            </w:pPr>
          </w:p>
        </w:tc>
        <w:tc>
          <w:tcPr>
            <w:tcW w:w="6379" w:type="dxa"/>
          </w:tcPr>
          <w:p w:rsidR="00BA6D25" w:rsidRPr="007F238C" w:rsidRDefault="00A5119F"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Projek</w:t>
            </w:r>
            <w:r w:rsidR="00BF3F48" w:rsidRPr="007F238C">
              <w:rPr>
                <w:rFonts w:ascii="Arial" w:eastAsia="Arial Unicode MS" w:hAnsi="Arial" w:cs="Arial"/>
                <w:i/>
                <w:szCs w:val="22"/>
                <w:lang w:val="lt-LT"/>
              </w:rPr>
              <w:t>t</w:t>
            </w:r>
            <w:r w:rsidRPr="007F238C">
              <w:rPr>
                <w:rFonts w:ascii="Arial" w:eastAsia="Arial Unicode MS" w:hAnsi="Arial" w:cs="Arial"/>
                <w:i/>
                <w:szCs w:val="22"/>
                <w:lang w:val="lt-LT"/>
              </w:rPr>
              <w:t>o darbai</w:t>
            </w:r>
          </w:p>
          <w:p w:rsidR="00BA6D25" w:rsidRPr="007F238C" w:rsidRDefault="00A5119F"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Leidimų gavimas iš savininkų </w:t>
            </w:r>
          </w:p>
          <w:p w:rsidR="00BA6D25" w:rsidRPr="007F238C" w:rsidRDefault="00A5119F" w:rsidP="00A5119F">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Geodezinės paslaugos </w:t>
            </w:r>
          </w:p>
        </w:tc>
      </w:tr>
      <w:tr w:rsidR="003A1EDE" w:rsidRPr="007F238C" w:rsidTr="00BA6D25">
        <w:trPr>
          <w:cantSplit/>
        </w:trPr>
        <w:tc>
          <w:tcPr>
            <w:tcW w:w="2977" w:type="dxa"/>
          </w:tcPr>
          <w:p w:rsidR="00BA6D25" w:rsidRPr="007F238C" w:rsidRDefault="00A5119F" w:rsidP="00BA6D25">
            <w:pPr>
              <w:rPr>
                <w:rFonts w:ascii="Arial" w:eastAsia="Arial Unicode MS" w:hAnsi="Arial" w:cs="Arial"/>
                <w:b/>
                <w:szCs w:val="22"/>
                <w:lang w:val="lt-LT"/>
              </w:rPr>
            </w:pPr>
            <w:r w:rsidRPr="007F238C">
              <w:rPr>
                <w:rFonts w:ascii="Arial" w:eastAsia="Arial Unicode MS" w:hAnsi="Arial" w:cs="Arial"/>
                <w:b/>
                <w:szCs w:val="22"/>
                <w:lang w:val="lt-LT"/>
              </w:rPr>
              <w:t>Optinių skaidulų kabeliai</w:t>
            </w:r>
          </w:p>
          <w:p w:rsidR="00BA6D25" w:rsidRPr="007F238C" w:rsidRDefault="00BA6D25" w:rsidP="00BA6D25">
            <w:pPr>
              <w:rPr>
                <w:rFonts w:ascii="Arial" w:eastAsia="Arial Unicode MS" w:hAnsi="Arial" w:cs="Arial"/>
                <w:b/>
                <w:szCs w:val="22"/>
                <w:lang w:val="lt-LT"/>
              </w:rPr>
            </w:pPr>
          </w:p>
        </w:tc>
        <w:tc>
          <w:tcPr>
            <w:tcW w:w="6379" w:type="dxa"/>
          </w:tcPr>
          <w:p w:rsidR="00BA6D25" w:rsidRPr="007F238C" w:rsidRDefault="00A5119F"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Optinių skaidulų kabeliai </w:t>
            </w:r>
            <w:r w:rsidR="00BA6D25" w:rsidRPr="007F238C">
              <w:rPr>
                <w:rFonts w:ascii="Arial" w:eastAsia="Arial Unicode MS" w:hAnsi="Arial" w:cs="Arial"/>
                <w:i/>
                <w:szCs w:val="22"/>
                <w:lang w:val="lt-LT"/>
              </w:rPr>
              <w:t xml:space="preserve">– 12 </w:t>
            </w:r>
            <w:r w:rsidRPr="007F238C">
              <w:rPr>
                <w:rFonts w:ascii="Arial" w:eastAsia="Arial Unicode MS" w:hAnsi="Arial" w:cs="Arial"/>
                <w:i/>
                <w:szCs w:val="22"/>
                <w:lang w:val="lt-LT"/>
              </w:rPr>
              <w:t>skaidulų</w:t>
            </w:r>
          </w:p>
          <w:p w:rsidR="00A5119F" w:rsidRPr="007F238C" w:rsidRDefault="00A5119F" w:rsidP="00A5119F">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Optinių skaidulų kabeliai – 24 skaidulos</w:t>
            </w:r>
          </w:p>
          <w:p w:rsidR="00A5119F" w:rsidRPr="007F238C" w:rsidRDefault="00A5119F" w:rsidP="00A5119F">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Optinių skaidulų kabeliai – 48 skaidulos</w:t>
            </w:r>
          </w:p>
          <w:p w:rsidR="00A5119F" w:rsidRPr="007F238C" w:rsidRDefault="00A5119F" w:rsidP="00A5119F">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Optinių skaidulų kabeliai – 72 skaidulos</w:t>
            </w:r>
          </w:p>
          <w:p w:rsidR="00A5119F" w:rsidRPr="007F238C" w:rsidRDefault="00A5119F" w:rsidP="00A5119F">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Optinių skaidulų kabeliai – 96 skaidulos</w:t>
            </w:r>
          </w:p>
          <w:p w:rsidR="00BA6D25" w:rsidRPr="007F238C" w:rsidRDefault="00A5119F" w:rsidP="00A5119F">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Optinių skaidulų kabeliai – 144 skaidulos</w:t>
            </w:r>
          </w:p>
        </w:tc>
      </w:tr>
      <w:tr w:rsidR="003A1EDE" w:rsidRPr="007F238C" w:rsidTr="00BA6D25">
        <w:trPr>
          <w:cantSplit/>
        </w:trPr>
        <w:tc>
          <w:tcPr>
            <w:tcW w:w="2977" w:type="dxa"/>
            <w:tcBorders>
              <w:bottom w:val="single" w:sz="4" w:space="0" w:color="auto"/>
            </w:tcBorders>
          </w:tcPr>
          <w:p w:rsidR="00BA6D25" w:rsidRPr="007F238C" w:rsidRDefault="00A5119F" w:rsidP="00BA6D25">
            <w:pPr>
              <w:rPr>
                <w:rFonts w:ascii="Arial" w:eastAsia="Arial Unicode MS" w:hAnsi="Arial" w:cs="Arial"/>
                <w:b/>
                <w:szCs w:val="22"/>
                <w:lang w:val="lt-LT"/>
              </w:rPr>
            </w:pPr>
            <w:r w:rsidRPr="007F238C">
              <w:rPr>
                <w:rFonts w:ascii="Arial" w:eastAsia="Arial Unicode MS" w:hAnsi="Arial" w:cs="Arial"/>
                <w:b/>
                <w:szCs w:val="22"/>
                <w:lang w:val="lt-LT"/>
              </w:rPr>
              <w:t>Optinių skaidulų kabelių sujungimai</w:t>
            </w:r>
          </w:p>
          <w:p w:rsidR="00BA6D25" w:rsidRPr="007F238C" w:rsidRDefault="00BA6D25" w:rsidP="00BA6D25">
            <w:pPr>
              <w:rPr>
                <w:rFonts w:ascii="Arial" w:eastAsia="Arial Unicode MS" w:hAnsi="Arial" w:cs="Arial"/>
                <w:b/>
                <w:szCs w:val="22"/>
                <w:lang w:val="lt-LT"/>
              </w:rPr>
            </w:pPr>
          </w:p>
        </w:tc>
        <w:tc>
          <w:tcPr>
            <w:tcW w:w="6379" w:type="dxa"/>
            <w:tcBorders>
              <w:bottom w:val="single" w:sz="4" w:space="0" w:color="auto"/>
            </w:tcBorders>
          </w:tcPr>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12 </w:t>
            </w:r>
            <w:r w:rsidR="00570D91" w:rsidRPr="007F238C">
              <w:rPr>
                <w:rFonts w:ascii="Arial" w:eastAsia="Arial Unicode MS" w:hAnsi="Arial" w:cs="Arial"/>
                <w:i/>
                <w:szCs w:val="22"/>
                <w:lang w:val="lt-LT"/>
              </w:rPr>
              <w:t>skaidulų sujungimai</w:t>
            </w:r>
          </w:p>
          <w:p w:rsidR="00570D91" w:rsidRPr="007F238C" w:rsidRDefault="00570D91" w:rsidP="00570D9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24 skaidulų sujungimai</w:t>
            </w:r>
          </w:p>
          <w:p w:rsidR="00570D91" w:rsidRPr="007F238C" w:rsidRDefault="00570D91" w:rsidP="00570D9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48 skaidulų sujungimai</w:t>
            </w:r>
          </w:p>
          <w:p w:rsidR="00570D91" w:rsidRPr="007F238C" w:rsidRDefault="00570D91" w:rsidP="00570D9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72 skaidulų sujungimai</w:t>
            </w:r>
          </w:p>
          <w:p w:rsidR="00570D91" w:rsidRPr="007F238C" w:rsidRDefault="00570D91" w:rsidP="00570D9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96 skaidulų sujungimai</w:t>
            </w:r>
          </w:p>
          <w:p w:rsidR="00BA6D25" w:rsidRPr="007F238C" w:rsidRDefault="00570D91"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144 skaidulų sujungimai</w:t>
            </w:r>
          </w:p>
          <w:p w:rsidR="00EB2474" w:rsidRPr="007F238C" w:rsidRDefault="00EB2474"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Matavimai</w:t>
            </w:r>
          </w:p>
        </w:tc>
      </w:tr>
      <w:tr w:rsidR="003A1EDE" w:rsidRPr="007F238C" w:rsidTr="00BA6D25">
        <w:trPr>
          <w:cantSplit/>
        </w:trPr>
        <w:tc>
          <w:tcPr>
            <w:tcW w:w="2977" w:type="dxa"/>
          </w:tcPr>
          <w:p w:rsidR="00BA6D25" w:rsidRPr="007F238C" w:rsidRDefault="00BA6D25" w:rsidP="00BA6D25">
            <w:pPr>
              <w:rPr>
                <w:rFonts w:ascii="Arial" w:eastAsia="Arial Unicode MS" w:hAnsi="Arial" w:cs="Arial"/>
                <w:b/>
                <w:szCs w:val="22"/>
                <w:lang w:val="lt-LT"/>
              </w:rPr>
            </w:pPr>
            <w:r w:rsidRPr="007F238C">
              <w:rPr>
                <w:rFonts w:ascii="Arial" w:eastAsia="Arial Unicode MS" w:hAnsi="Arial" w:cs="Arial"/>
                <w:b/>
                <w:szCs w:val="22"/>
                <w:lang w:val="lt-LT"/>
              </w:rPr>
              <w:lastRenderedPageBreak/>
              <w:t>MSAN</w:t>
            </w:r>
          </w:p>
          <w:p w:rsidR="00BA6D25" w:rsidRPr="007F238C" w:rsidRDefault="00BA6D25" w:rsidP="00BA6D25">
            <w:pPr>
              <w:rPr>
                <w:rFonts w:ascii="Arial" w:eastAsia="Arial Unicode MS" w:hAnsi="Arial" w:cs="Arial"/>
                <w:b/>
                <w:szCs w:val="22"/>
                <w:lang w:val="lt-LT"/>
              </w:rPr>
            </w:pPr>
          </w:p>
        </w:tc>
        <w:tc>
          <w:tcPr>
            <w:tcW w:w="6379" w:type="dxa"/>
          </w:tcPr>
          <w:p w:rsidR="00C849E6" w:rsidRPr="007F238C" w:rsidRDefault="005A208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w:t>
            </w:r>
            <w:r w:rsidR="00C849E6" w:rsidRPr="007F238C">
              <w:rPr>
                <w:rFonts w:ascii="Arial" w:eastAsia="Arial Unicode MS" w:hAnsi="Arial" w:cs="Arial"/>
                <w:i/>
                <w:szCs w:val="22"/>
                <w:lang w:val="lt-LT"/>
              </w:rPr>
              <w:t>dalis –</w:t>
            </w:r>
            <w:r w:rsidR="00BA6D25" w:rsidRPr="007F238C">
              <w:rPr>
                <w:rFonts w:ascii="Arial" w:eastAsia="Arial Unicode MS" w:hAnsi="Arial" w:cs="Arial"/>
                <w:i/>
                <w:szCs w:val="22"/>
                <w:lang w:val="lt-LT"/>
              </w:rPr>
              <w:t xml:space="preserve"> </w:t>
            </w:r>
            <w:r w:rsidR="00C849E6" w:rsidRPr="007F238C">
              <w:rPr>
                <w:rFonts w:ascii="Arial" w:eastAsia="Arial Unicode MS" w:hAnsi="Arial" w:cs="Arial"/>
                <w:i/>
                <w:szCs w:val="22"/>
                <w:lang w:val="lt-LT"/>
              </w:rPr>
              <w:t xml:space="preserve">1 </w:t>
            </w:r>
            <w:r w:rsidR="00C7341E" w:rsidRPr="007F238C">
              <w:rPr>
                <w:rFonts w:ascii="Arial" w:eastAsia="Arial Unicode MS" w:hAnsi="Arial" w:cs="Arial"/>
                <w:i/>
                <w:szCs w:val="22"/>
                <w:lang w:val="lt-LT"/>
              </w:rPr>
              <w:t>Tipo</w:t>
            </w:r>
            <w:r w:rsidR="00C849E6" w:rsidRPr="007F238C">
              <w:rPr>
                <w:rFonts w:ascii="Arial" w:eastAsia="Arial Unicode MS" w:hAnsi="Arial" w:cs="Arial"/>
                <w:i/>
                <w:szCs w:val="22"/>
                <w:lang w:val="lt-LT"/>
              </w:rPr>
              <w:t xml:space="preserve"> </w:t>
            </w:r>
          </w:p>
          <w:p w:rsidR="00C849E6" w:rsidRPr="007F238C" w:rsidRDefault="005A208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Pagrindinė dalis</w:t>
            </w:r>
            <w:r w:rsidR="00C849E6" w:rsidRPr="007F238C">
              <w:rPr>
                <w:rFonts w:ascii="Arial" w:eastAsia="Arial Unicode MS" w:hAnsi="Arial" w:cs="Arial"/>
                <w:i/>
                <w:szCs w:val="22"/>
                <w:lang w:val="lt-LT"/>
              </w:rPr>
              <w:t xml:space="preserve"> – 2 </w:t>
            </w:r>
            <w:r w:rsidR="00C7341E" w:rsidRPr="007F238C">
              <w:rPr>
                <w:rFonts w:ascii="Arial" w:eastAsia="Arial Unicode MS" w:hAnsi="Arial" w:cs="Arial"/>
                <w:i/>
                <w:szCs w:val="22"/>
                <w:lang w:val="lt-LT"/>
              </w:rPr>
              <w:t>Tipo</w:t>
            </w:r>
            <w:r w:rsidR="00C849E6" w:rsidRPr="007F238C">
              <w:rPr>
                <w:rFonts w:ascii="Arial" w:eastAsia="Arial Unicode MS" w:hAnsi="Arial" w:cs="Arial"/>
                <w:i/>
                <w:szCs w:val="22"/>
                <w:lang w:val="lt-LT"/>
              </w:rPr>
              <w:t xml:space="preserve"> </w:t>
            </w:r>
          </w:p>
          <w:p w:rsidR="00C849E6" w:rsidRPr="007F238C" w:rsidRDefault="005A208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Pagrindinė dalis</w:t>
            </w:r>
            <w:r w:rsidR="00C849E6" w:rsidRPr="007F238C">
              <w:rPr>
                <w:rFonts w:ascii="Arial" w:eastAsia="Arial Unicode MS" w:hAnsi="Arial" w:cs="Arial"/>
                <w:i/>
                <w:szCs w:val="22"/>
                <w:lang w:val="lt-LT"/>
              </w:rPr>
              <w:t xml:space="preserve"> – 3 </w:t>
            </w:r>
            <w:r w:rsidR="00C7341E" w:rsidRPr="007F238C">
              <w:rPr>
                <w:rFonts w:ascii="Arial" w:eastAsia="Arial Unicode MS" w:hAnsi="Arial" w:cs="Arial"/>
                <w:i/>
                <w:szCs w:val="22"/>
                <w:lang w:val="lt-LT"/>
              </w:rPr>
              <w:t>Tipo</w:t>
            </w:r>
            <w:r w:rsidR="00C849E6" w:rsidRPr="007F238C">
              <w:rPr>
                <w:rFonts w:ascii="Arial" w:eastAsia="Arial Unicode MS" w:hAnsi="Arial" w:cs="Arial"/>
                <w:i/>
                <w:szCs w:val="22"/>
                <w:lang w:val="lt-LT"/>
              </w:rPr>
              <w:t xml:space="preserve"> </w:t>
            </w:r>
          </w:p>
          <w:p w:rsidR="00C849E6" w:rsidRPr="007F238C" w:rsidRDefault="005A208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Pagrindinė dalis</w:t>
            </w:r>
            <w:r w:rsidR="00C849E6" w:rsidRPr="007F238C">
              <w:rPr>
                <w:rFonts w:ascii="Arial" w:eastAsia="Arial Unicode MS" w:hAnsi="Arial" w:cs="Arial"/>
                <w:i/>
                <w:szCs w:val="22"/>
                <w:lang w:val="lt-LT"/>
              </w:rPr>
              <w:t xml:space="preserve"> – 4 </w:t>
            </w:r>
            <w:r w:rsidR="00C7341E" w:rsidRPr="007F238C">
              <w:rPr>
                <w:rFonts w:ascii="Arial" w:eastAsia="Arial Unicode MS" w:hAnsi="Arial" w:cs="Arial"/>
                <w:i/>
                <w:szCs w:val="22"/>
                <w:lang w:val="lt-LT"/>
              </w:rPr>
              <w:t>Tipo</w:t>
            </w:r>
            <w:r w:rsidR="00C849E6" w:rsidRPr="007F238C">
              <w:rPr>
                <w:rFonts w:ascii="Arial" w:eastAsia="Arial Unicode MS" w:hAnsi="Arial" w:cs="Arial"/>
                <w:i/>
                <w:szCs w:val="22"/>
                <w:lang w:val="lt-LT"/>
              </w:rPr>
              <w:t xml:space="preserve"> </w:t>
            </w:r>
          </w:p>
          <w:p w:rsidR="00C849E6" w:rsidRPr="007F238C" w:rsidRDefault="005A208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Pagrindinė dalis</w:t>
            </w:r>
            <w:r w:rsidR="00C849E6" w:rsidRPr="007F238C">
              <w:rPr>
                <w:rFonts w:ascii="Arial" w:eastAsia="Arial Unicode MS" w:hAnsi="Arial" w:cs="Arial"/>
                <w:i/>
                <w:szCs w:val="22"/>
                <w:lang w:val="lt-LT"/>
              </w:rPr>
              <w:t xml:space="preserve"> – 5 </w:t>
            </w:r>
            <w:r w:rsidR="00C7341E" w:rsidRPr="007F238C">
              <w:rPr>
                <w:rFonts w:ascii="Arial" w:eastAsia="Arial Unicode MS" w:hAnsi="Arial" w:cs="Arial"/>
                <w:i/>
                <w:szCs w:val="22"/>
                <w:lang w:val="lt-LT"/>
              </w:rPr>
              <w:t>Tipo</w:t>
            </w:r>
            <w:r w:rsidR="00C849E6" w:rsidRPr="007F238C">
              <w:rPr>
                <w:rFonts w:ascii="Arial" w:eastAsia="Arial Unicode MS" w:hAnsi="Arial" w:cs="Arial"/>
                <w:i/>
                <w:szCs w:val="22"/>
                <w:lang w:val="lt-LT"/>
              </w:rPr>
              <w:t xml:space="preserve"> </w:t>
            </w:r>
          </w:p>
          <w:p w:rsidR="00BA6D25" w:rsidRPr="007F238C" w:rsidRDefault="00C849E6"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Abonentinė korta –</w:t>
            </w:r>
            <w:r w:rsidR="00BA6D25" w:rsidRPr="007F238C">
              <w:rPr>
                <w:rFonts w:ascii="Arial" w:eastAsia="Arial Unicode MS" w:hAnsi="Arial" w:cs="Arial"/>
                <w:i/>
                <w:szCs w:val="22"/>
                <w:lang w:val="lt-LT"/>
              </w:rPr>
              <w:t xml:space="preserve"> 1</w:t>
            </w:r>
            <w:r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00BA6D25" w:rsidRPr="007F238C">
              <w:rPr>
                <w:rFonts w:ascii="Arial" w:eastAsia="Arial Unicode MS" w:hAnsi="Arial" w:cs="Arial"/>
                <w:i/>
                <w:szCs w:val="22"/>
                <w:lang w:val="lt-LT"/>
              </w:rPr>
              <w:t xml:space="preserve"> </w:t>
            </w:r>
            <w:r w:rsidR="005A208A"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ADSL</w:t>
            </w:r>
          </w:p>
          <w:p w:rsidR="00BA6D25" w:rsidRPr="007F238C" w:rsidRDefault="00C849E6"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Abonentinė korta</w:t>
            </w:r>
            <w:r w:rsidR="00BA6D25"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2</w:t>
            </w:r>
            <w:r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00BA6D25" w:rsidRPr="007F238C">
              <w:rPr>
                <w:rFonts w:ascii="Arial" w:eastAsia="Arial Unicode MS" w:hAnsi="Arial" w:cs="Arial"/>
                <w:i/>
                <w:szCs w:val="22"/>
                <w:lang w:val="lt-LT"/>
              </w:rPr>
              <w:t xml:space="preserve"> </w:t>
            </w:r>
            <w:r w:rsidR="005A208A"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SHDSL</w:t>
            </w:r>
          </w:p>
          <w:p w:rsidR="00BA6D25" w:rsidRPr="007F238C" w:rsidRDefault="00C849E6"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Abonentinė korta</w:t>
            </w:r>
            <w:r w:rsidR="00BA6D25"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w:t>
            </w:r>
            <w:r w:rsidR="00EB2474" w:rsidRPr="007F238C">
              <w:rPr>
                <w:rFonts w:ascii="Arial" w:eastAsia="Arial Unicode MS" w:hAnsi="Arial" w:cs="Arial"/>
                <w:i/>
                <w:szCs w:val="22"/>
                <w:lang w:val="lt-LT"/>
              </w:rPr>
              <w:t>3</w:t>
            </w:r>
            <w:r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00BA6D25" w:rsidRPr="007F238C">
              <w:rPr>
                <w:rFonts w:ascii="Arial" w:eastAsia="Arial Unicode MS" w:hAnsi="Arial" w:cs="Arial"/>
                <w:i/>
                <w:szCs w:val="22"/>
                <w:lang w:val="lt-LT"/>
              </w:rPr>
              <w:t xml:space="preserve"> </w:t>
            </w:r>
            <w:r w:rsidR="005A208A"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POTS</w:t>
            </w:r>
          </w:p>
          <w:p w:rsidR="00BA6D25" w:rsidRPr="007F238C" w:rsidRDefault="00C849E6"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Abonentinė korta</w:t>
            </w:r>
            <w:r w:rsidR="00BA6D25"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w:t>
            </w:r>
            <w:r w:rsidR="00EB2474" w:rsidRPr="007F238C">
              <w:rPr>
                <w:rFonts w:ascii="Arial" w:eastAsia="Arial Unicode MS" w:hAnsi="Arial" w:cs="Arial"/>
                <w:i/>
                <w:szCs w:val="22"/>
                <w:lang w:val="lt-LT"/>
              </w:rPr>
              <w:t xml:space="preserve"> 4</w:t>
            </w:r>
            <w:r w:rsidR="00BA6D25"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w:t>
            </w:r>
            <w:r w:rsidR="005A208A"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ISDN - BRA </w:t>
            </w:r>
          </w:p>
          <w:p w:rsidR="00BA6D25" w:rsidRPr="007F238C" w:rsidRDefault="005A208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 </w:t>
            </w:r>
            <w:r w:rsidR="00BF3F48" w:rsidRPr="007F238C">
              <w:rPr>
                <w:rFonts w:ascii="Arial" w:eastAsia="Arial Unicode MS" w:hAnsi="Arial" w:cs="Arial"/>
                <w:i/>
                <w:szCs w:val="22"/>
                <w:lang w:val="lt-LT"/>
              </w:rPr>
              <w:t>korta –</w:t>
            </w:r>
            <w:r w:rsidR="00BA6D25" w:rsidRPr="007F238C">
              <w:rPr>
                <w:rFonts w:ascii="Arial" w:eastAsia="Arial Unicode MS" w:hAnsi="Arial" w:cs="Arial"/>
                <w:i/>
                <w:szCs w:val="22"/>
                <w:lang w:val="lt-LT"/>
              </w:rPr>
              <w:t xml:space="preserve"> 1</w:t>
            </w:r>
            <w:r w:rsidR="00BF3F48"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p>
          <w:p w:rsidR="00BA6D25" w:rsidRPr="007F238C" w:rsidRDefault="00BF3F48" w:rsidP="00EB2474">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w:t>
            </w:r>
            <w:r w:rsidR="005A208A"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w:t>
            </w:r>
            <w:r w:rsidR="00EB2474" w:rsidRPr="007F238C">
              <w:rPr>
                <w:rFonts w:ascii="Arial" w:eastAsia="Arial Unicode MS" w:hAnsi="Arial" w:cs="Arial"/>
                <w:i/>
                <w:szCs w:val="22"/>
                <w:lang w:val="lt-LT"/>
              </w:rPr>
              <w:t xml:space="preserve">10GE </w:t>
            </w:r>
            <w:r w:rsidRPr="007F238C">
              <w:rPr>
                <w:rFonts w:ascii="Arial" w:eastAsia="Arial Unicode MS" w:hAnsi="Arial" w:cs="Arial"/>
                <w:i/>
                <w:szCs w:val="22"/>
                <w:lang w:val="lt-LT"/>
              </w:rPr>
              <w:t xml:space="preserve">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w:t>
            </w:r>
            <w:r w:rsidR="005A208A" w:rsidRPr="007F238C">
              <w:rPr>
                <w:rFonts w:ascii="Arial" w:eastAsia="Arial Unicode MS" w:hAnsi="Arial" w:cs="Arial"/>
                <w:i/>
                <w:szCs w:val="22"/>
                <w:lang w:val="lt-LT"/>
              </w:rPr>
              <w:t>–</w:t>
            </w:r>
            <w:r w:rsidR="00EB2474" w:rsidRPr="007F238C">
              <w:rPr>
                <w:rFonts w:ascii="Arial" w:eastAsia="Arial Unicode MS" w:hAnsi="Arial" w:cs="Arial"/>
                <w:i/>
                <w:szCs w:val="22"/>
                <w:lang w:val="lt-LT"/>
              </w:rPr>
              <w:t xml:space="preserve"> LR </w:t>
            </w:r>
            <w:r w:rsidR="00BA6D25" w:rsidRPr="007F238C">
              <w:rPr>
                <w:rFonts w:ascii="Arial" w:eastAsia="Arial Unicode MS" w:hAnsi="Arial" w:cs="Arial"/>
                <w:i/>
                <w:szCs w:val="22"/>
                <w:lang w:val="lt-LT"/>
              </w:rPr>
              <w:t>(</w:t>
            </w:r>
            <w:r w:rsidRPr="007F238C">
              <w:rPr>
                <w:rFonts w:ascii="Arial" w:eastAsia="Arial Unicode MS" w:hAnsi="Arial" w:cs="Arial"/>
                <w:i/>
                <w:szCs w:val="22"/>
                <w:lang w:val="lt-LT"/>
              </w:rPr>
              <w:t>ilgo nuotolio</w:t>
            </w:r>
            <w:r w:rsidR="00BA6D25" w:rsidRPr="007F238C">
              <w:rPr>
                <w:rFonts w:ascii="Arial" w:eastAsia="Arial Unicode MS" w:hAnsi="Arial" w:cs="Arial"/>
                <w:i/>
                <w:szCs w:val="22"/>
                <w:lang w:val="lt-LT"/>
              </w:rPr>
              <w:t>)</w:t>
            </w:r>
          </w:p>
        </w:tc>
      </w:tr>
      <w:tr w:rsidR="005A208A" w:rsidRPr="007F238C" w:rsidTr="00BA6D25">
        <w:trPr>
          <w:cantSplit/>
        </w:trPr>
        <w:tc>
          <w:tcPr>
            <w:tcW w:w="2977" w:type="dxa"/>
          </w:tcPr>
          <w:p w:rsidR="005A208A" w:rsidRPr="007F238C" w:rsidRDefault="005A208A" w:rsidP="00BA6D25">
            <w:pPr>
              <w:rPr>
                <w:rFonts w:ascii="Arial" w:eastAsia="Arial Unicode MS" w:hAnsi="Arial" w:cs="Arial"/>
                <w:b/>
                <w:szCs w:val="22"/>
                <w:lang w:val="lt-LT"/>
              </w:rPr>
            </w:pPr>
            <w:r w:rsidRPr="007F238C">
              <w:rPr>
                <w:rFonts w:ascii="Arial" w:eastAsia="Arial Unicode MS" w:hAnsi="Arial" w:cs="Arial"/>
                <w:b/>
                <w:szCs w:val="22"/>
                <w:lang w:val="lt-LT"/>
              </w:rPr>
              <w:t>OLT</w:t>
            </w:r>
          </w:p>
        </w:tc>
        <w:tc>
          <w:tcPr>
            <w:tcW w:w="6379" w:type="dxa"/>
          </w:tcPr>
          <w:p w:rsidR="005A208A" w:rsidRPr="007F238C" w:rsidRDefault="005A208A" w:rsidP="005A208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1 </w:t>
            </w:r>
            <w:r w:rsidR="00C7341E" w:rsidRPr="007F238C">
              <w:rPr>
                <w:rFonts w:ascii="Arial" w:eastAsia="Arial Unicode MS" w:hAnsi="Arial" w:cs="Arial"/>
                <w:i/>
                <w:szCs w:val="22"/>
                <w:lang w:val="lt-LT"/>
              </w:rPr>
              <w:t>Tipo</w:t>
            </w:r>
          </w:p>
          <w:p w:rsidR="005A208A" w:rsidRPr="007F238C" w:rsidRDefault="005A208A" w:rsidP="005A208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2 </w:t>
            </w:r>
            <w:r w:rsidR="00C7341E" w:rsidRPr="007F238C">
              <w:rPr>
                <w:rFonts w:ascii="Arial" w:eastAsia="Arial Unicode MS" w:hAnsi="Arial" w:cs="Arial"/>
                <w:i/>
                <w:szCs w:val="22"/>
                <w:lang w:val="lt-LT"/>
              </w:rPr>
              <w:t>Tipo</w:t>
            </w:r>
          </w:p>
          <w:p w:rsidR="005A208A" w:rsidRPr="007F238C" w:rsidRDefault="005A208A" w:rsidP="005A208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3 </w:t>
            </w:r>
            <w:r w:rsidR="00C7341E" w:rsidRPr="007F238C">
              <w:rPr>
                <w:rFonts w:ascii="Arial" w:eastAsia="Arial Unicode MS" w:hAnsi="Arial" w:cs="Arial"/>
                <w:i/>
                <w:szCs w:val="22"/>
                <w:lang w:val="lt-LT"/>
              </w:rPr>
              <w:t>Tipo</w:t>
            </w:r>
          </w:p>
          <w:p w:rsidR="005A208A" w:rsidRPr="007F238C" w:rsidRDefault="005A208A" w:rsidP="005A208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Abonentinė korta –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w:t>
            </w:r>
            <w:r w:rsidR="003B7FDC"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GPON</w:t>
            </w:r>
          </w:p>
          <w:p w:rsidR="005A208A" w:rsidRPr="007F238C" w:rsidRDefault="005A208A" w:rsidP="005A208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Optinis modulis – Abonentinės kortos</w:t>
            </w:r>
          </w:p>
          <w:p w:rsidR="005A208A" w:rsidRPr="007F238C" w:rsidRDefault="005A208A" w:rsidP="005A208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 korta – 1 </w:t>
            </w:r>
            <w:r w:rsidR="00C7341E" w:rsidRPr="007F238C">
              <w:rPr>
                <w:rFonts w:ascii="Arial" w:eastAsia="Arial Unicode MS" w:hAnsi="Arial" w:cs="Arial"/>
                <w:i/>
                <w:szCs w:val="22"/>
                <w:lang w:val="lt-LT"/>
              </w:rPr>
              <w:t>Tipo</w:t>
            </w:r>
          </w:p>
          <w:p w:rsidR="005A208A" w:rsidRPr="007F238C" w:rsidRDefault="005A208A" w:rsidP="005A208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w:t>
            </w:r>
            <w:r w:rsidR="0078332B" w:rsidRPr="007F238C">
              <w:rPr>
                <w:rFonts w:ascii="Arial" w:eastAsia="Arial Unicode MS" w:hAnsi="Arial" w:cs="Arial"/>
                <w:i/>
                <w:szCs w:val="22"/>
                <w:lang w:val="lt-LT"/>
              </w:rPr>
              <w:t>nis modulis – Magistralinė korta</w:t>
            </w:r>
            <w:r w:rsidRPr="007F238C">
              <w:rPr>
                <w:rFonts w:ascii="Arial" w:eastAsia="Arial Unicode MS" w:hAnsi="Arial" w:cs="Arial"/>
                <w:i/>
                <w:szCs w:val="22"/>
                <w:lang w:val="lt-LT"/>
              </w:rPr>
              <w:t xml:space="preserve">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LR – (ilgo nuotolio)</w:t>
            </w:r>
          </w:p>
        </w:tc>
      </w:tr>
      <w:tr w:rsidR="003A1EDE" w:rsidRPr="007F238C" w:rsidTr="00BA6D25">
        <w:trPr>
          <w:cantSplit/>
        </w:trPr>
        <w:tc>
          <w:tcPr>
            <w:tcW w:w="2977" w:type="dxa"/>
          </w:tcPr>
          <w:p w:rsidR="00BA6D25" w:rsidRPr="007F238C" w:rsidRDefault="00DD76D0" w:rsidP="00BA6D25">
            <w:pPr>
              <w:rPr>
                <w:rFonts w:ascii="Arial" w:eastAsia="Arial Unicode MS" w:hAnsi="Arial" w:cs="Arial"/>
                <w:b/>
                <w:szCs w:val="22"/>
                <w:lang w:val="lt-LT"/>
              </w:rPr>
            </w:pPr>
            <w:r w:rsidRPr="007F238C">
              <w:rPr>
                <w:rFonts w:ascii="Arial" w:eastAsia="Arial Unicode MS" w:hAnsi="Arial" w:cs="Arial"/>
                <w:b/>
                <w:szCs w:val="22"/>
                <w:lang w:val="lt-LT"/>
              </w:rPr>
              <w:t>Prieigos tinklo</w:t>
            </w:r>
            <w:r w:rsidR="00BA6D25" w:rsidRPr="007F238C">
              <w:rPr>
                <w:rFonts w:ascii="Arial" w:eastAsia="Arial Unicode MS" w:hAnsi="Arial" w:cs="Arial"/>
                <w:b/>
                <w:szCs w:val="22"/>
                <w:lang w:val="lt-LT"/>
              </w:rPr>
              <w:t xml:space="preserve"> Ethernet </w:t>
            </w:r>
            <w:r w:rsidR="00BF3F48" w:rsidRPr="007F238C">
              <w:rPr>
                <w:rFonts w:ascii="Arial" w:eastAsia="Arial Unicode MS" w:hAnsi="Arial" w:cs="Arial"/>
                <w:b/>
                <w:szCs w:val="22"/>
                <w:lang w:val="lt-LT"/>
              </w:rPr>
              <w:t xml:space="preserve">komutatorius </w:t>
            </w:r>
            <w:r w:rsidR="005A208A" w:rsidRPr="007F238C">
              <w:rPr>
                <w:rFonts w:ascii="Arial" w:eastAsia="Arial Unicode MS" w:hAnsi="Arial" w:cs="Arial"/>
                <w:b/>
                <w:szCs w:val="22"/>
                <w:lang w:val="lt-LT"/>
              </w:rPr>
              <w:t>(Access Ethernet Switch)</w:t>
            </w:r>
          </w:p>
          <w:p w:rsidR="00BA6D25" w:rsidRPr="007F238C" w:rsidRDefault="00BA6D25" w:rsidP="00BA6D25">
            <w:pPr>
              <w:rPr>
                <w:rFonts w:ascii="Arial" w:eastAsia="Arial Unicode MS" w:hAnsi="Arial" w:cs="Arial"/>
                <w:b/>
                <w:szCs w:val="22"/>
                <w:lang w:val="lt-LT"/>
              </w:rPr>
            </w:pPr>
          </w:p>
        </w:tc>
        <w:tc>
          <w:tcPr>
            <w:tcW w:w="6379" w:type="dxa"/>
          </w:tcPr>
          <w:p w:rsidR="003B7FDC" w:rsidRPr="007F238C" w:rsidRDefault="003B7FDC" w:rsidP="003B7FDC">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1 </w:t>
            </w:r>
            <w:r w:rsidR="00C7341E" w:rsidRPr="007F238C">
              <w:rPr>
                <w:rFonts w:ascii="Arial" w:eastAsia="Arial Unicode MS" w:hAnsi="Arial" w:cs="Arial"/>
                <w:i/>
                <w:szCs w:val="22"/>
                <w:lang w:val="lt-LT"/>
              </w:rPr>
              <w:t>Tipo</w:t>
            </w:r>
          </w:p>
          <w:p w:rsidR="003B7FDC" w:rsidRPr="007F238C" w:rsidRDefault="003B7FDC" w:rsidP="003B7FDC">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Abonentinė korta –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P2P</w:t>
            </w:r>
          </w:p>
          <w:p w:rsidR="003B7FDC" w:rsidRPr="007F238C" w:rsidRDefault="003B7FDC"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Abonentinė korta – 2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P2P </w:t>
            </w:r>
          </w:p>
          <w:p w:rsidR="00BA6D25" w:rsidRPr="007F238C" w:rsidRDefault="007D2062"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w:t>
            </w:r>
            <w:r w:rsidR="00BF3F48" w:rsidRPr="007F238C">
              <w:rPr>
                <w:rFonts w:ascii="Arial" w:eastAsia="Arial Unicode MS" w:hAnsi="Arial" w:cs="Arial"/>
                <w:i/>
                <w:szCs w:val="22"/>
                <w:lang w:val="lt-LT"/>
              </w:rPr>
              <w:t>kortos –</w:t>
            </w:r>
            <w:r w:rsidR="00BA6D25" w:rsidRPr="007F238C">
              <w:rPr>
                <w:rFonts w:ascii="Arial" w:eastAsia="Arial Unicode MS" w:hAnsi="Arial" w:cs="Arial"/>
                <w:i/>
                <w:szCs w:val="22"/>
                <w:lang w:val="lt-LT"/>
              </w:rPr>
              <w:t xml:space="preserve"> GE </w:t>
            </w:r>
            <w:r w:rsidR="00BF3F48"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1</w:t>
            </w:r>
            <w:r w:rsidR="00BF3F48"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p>
          <w:p w:rsidR="00BA6D25" w:rsidRPr="007F238C" w:rsidRDefault="007D2062"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Magistralinės</w:t>
            </w:r>
            <w:r w:rsidR="00BF3F48" w:rsidRPr="007F238C">
              <w:rPr>
                <w:rFonts w:ascii="Arial" w:eastAsia="Arial Unicode MS" w:hAnsi="Arial" w:cs="Arial"/>
                <w:i/>
                <w:szCs w:val="22"/>
                <w:lang w:val="lt-LT"/>
              </w:rPr>
              <w:t xml:space="preserve"> kortos</w:t>
            </w:r>
            <w:r w:rsidR="00BA6D25" w:rsidRPr="007F238C">
              <w:rPr>
                <w:rFonts w:ascii="Arial" w:eastAsia="Arial Unicode MS" w:hAnsi="Arial" w:cs="Arial"/>
                <w:i/>
                <w:szCs w:val="22"/>
                <w:lang w:val="lt-LT"/>
              </w:rPr>
              <w:t xml:space="preserve"> </w:t>
            </w:r>
            <w:r w:rsidR="00BF3F48"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GE </w:t>
            </w:r>
            <w:r w:rsidR="00BF3F48"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2</w:t>
            </w:r>
            <w:r w:rsidR="00BF3F48"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p>
          <w:p w:rsidR="00A54C4A" w:rsidRDefault="00A54C4A" w:rsidP="003B7FDC">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w:t>
            </w:r>
            <w:r>
              <w:rPr>
                <w:rFonts w:ascii="Arial" w:eastAsia="Arial Unicode MS" w:hAnsi="Arial" w:cs="Arial"/>
                <w:i/>
                <w:szCs w:val="22"/>
                <w:lang w:val="lt-LT"/>
              </w:rPr>
              <w:t xml:space="preserve">Abonentinės kortos </w:t>
            </w:r>
          </w:p>
          <w:p w:rsidR="00BA6D25" w:rsidRPr="007F238C" w:rsidRDefault="003B7FDC" w:rsidP="003B7FDC">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Optinis modulis – Magistralinės kortos – GE</w:t>
            </w:r>
          </w:p>
        </w:tc>
      </w:tr>
      <w:tr w:rsidR="003B7FDC" w:rsidRPr="007F238C" w:rsidTr="00BA6D25">
        <w:trPr>
          <w:cantSplit/>
        </w:trPr>
        <w:tc>
          <w:tcPr>
            <w:tcW w:w="2977" w:type="dxa"/>
          </w:tcPr>
          <w:p w:rsidR="003B7FDC" w:rsidRPr="007F238C" w:rsidRDefault="003B7FDC" w:rsidP="003B7FDC">
            <w:pPr>
              <w:rPr>
                <w:rFonts w:ascii="Arial" w:eastAsia="Arial Unicode MS" w:hAnsi="Arial" w:cs="Arial"/>
                <w:b/>
                <w:szCs w:val="22"/>
                <w:lang w:val="lt-LT"/>
              </w:rPr>
            </w:pPr>
            <w:r w:rsidRPr="007F238C">
              <w:rPr>
                <w:rFonts w:ascii="Arial" w:eastAsia="Arial Unicode MS" w:hAnsi="Arial" w:cs="Arial"/>
                <w:b/>
                <w:szCs w:val="22"/>
                <w:lang w:val="lt-LT"/>
              </w:rPr>
              <w:t>Agreguojantis Ethernet komutatorius (Edge Ethernet Switch)</w:t>
            </w:r>
          </w:p>
        </w:tc>
        <w:tc>
          <w:tcPr>
            <w:tcW w:w="6379" w:type="dxa"/>
          </w:tcPr>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1 </w:t>
            </w:r>
            <w:r w:rsidR="00C7341E" w:rsidRPr="007F238C">
              <w:rPr>
                <w:rFonts w:ascii="Arial" w:eastAsia="Arial Unicode MS" w:hAnsi="Arial" w:cs="Arial"/>
                <w:i/>
                <w:szCs w:val="22"/>
                <w:lang w:val="lt-LT"/>
              </w:rPr>
              <w:t>Tipo</w:t>
            </w:r>
          </w:p>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2 </w:t>
            </w:r>
            <w:r w:rsidR="00C7341E" w:rsidRPr="007F238C">
              <w:rPr>
                <w:rFonts w:ascii="Arial" w:eastAsia="Arial Unicode MS" w:hAnsi="Arial" w:cs="Arial"/>
                <w:i/>
                <w:szCs w:val="22"/>
                <w:lang w:val="lt-LT"/>
              </w:rPr>
              <w:t>Tipo</w:t>
            </w:r>
          </w:p>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3 </w:t>
            </w:r>
            <w:r w:rsidR="00C7341E" w:rsidRPr="007F238C">
              <w:rPr>
                <w:rFonts w:ascii="Arial" w:eastAsia="Arial Unicode MS" w:hAnsi="Arial" w:cs="Arial"/>
                <w:i/>
                <w:szCs w:val="22"/>
                <w:lang w:val="lt-LT"/>
              </w:rPr>
              <w:t>Tipo</w:t>
            </w:r>
          </w:p>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Komutavimo kortos</w:t>
            </w:r>
          </w:p>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GE – 1 </w:t>
            </w:r>
            <w:r w:rsidR="00C7341E" w:rsidRPr="007F238C">
              <w:rPr>
                <w:rFonts w:ascii="Arial" w:eastAsia="Arial Unicode MS" w:hAnsi="Arial" w:cs="Arial"/>
                <w:i/>
                <w:szCs w:val="22"/>
                <w:lang w:val="lt-LT"/>
              </w:rPr>
              <w:t>Tipo</w:t>
            </w:r>
          </w:p>
          <w:p w:rsidR="003B7FDC"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GE – 2 </w:t>
            </w:r>
            <w:r w:rsidR="00C7341E" w:rsidRPr="007F238C">
              <w:rPr>
                <w:rFonts w:ascii="Arial" w:eastAsia="Arial Unicode MS" w:hAnsi="Arial" w:cs="Arial"/>
                <w:i/>
                <w:szCs w:val="22"/>
                <w:lang w:val="lt-LT"/>
              </w:rPr>
              <w:t>Tipo</w:t>
            </w:r>
          </w:p>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10 GE – 3 </w:t>
            </w:r>
            <w:r w:rsidR="00C7341E" w:rsidRPr="007F238C">
              <w:rPr>
                <w:rFonts w:ascii="Arial" w:eastAsia="Arial Unicode MS" w:hAnsi="Arial" w:cs="Arial"/>
                <w:i/>
                <w:szCs w:val="22"/>
                <w:lang w:val="lt-LT"/>
              </w:rPr>
              <w:t>Tipo</w:t>
            </w:r>
          </w:p>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10 GE – 4 </w:t>
            </w:r>
            <w:r w:rsidR="00C7341E" w:rsidRPr="007F238C">
              <w:rPr>
                <w:rFonts w:ascii="Arial" w:eastAsia="Arial Unicode MS" w:hAnsi="Arial" w:cs="Arial"/>
                <w:i/>
                <w:szCs w:val="22"/>
                <w:lang w:val="lt-LT"/>
              </w:rPr>
              <w:t>Tipo</w:t>
            </w:r>
          </w:p>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w:t>
            </w:r>
            <w:r w:rsidR="00EB2474" w:rsidRPr="007F238C">
              <w:rPr>
                <w:rFonts w:ascii="Arial" w:eastAsia="Arial Unicode MS" w:hAnsi="Arial" w:cs="Arial"/>
                <w:i/>
                <w:szCs w:val="22"/>
                <w:lang w:val="lt-LT"/>
              </w:rPr>
              <w:t>GE</w:t>
            </w:r>
            <w:r w:rsidRPr="007F238C">
              <w:rPr>
                <w:rFonts w:ascii="Arial" w:eastAsia="Arial Unicode MS" w:hAnsi="Arial" w:cs="Arial"/>
                <w:i/>
                <w:szCs w:val="22"/>
                <w:lang w:val="lt-LT"/>
              </w:rPr>
              <w:t xml:space="preserve"> –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w:t>
            </w:r>
            <w:r w:rsidR="00572D31"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SR (trumpo nuotolio)</w:t>
            </w:r>
          </w:p>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w:t>
            </w:r>
            <w:r w:rsidR="00EB2474" w:rsidRPr="007F238C">
              <w:rPr>
                <w:rFonts w:ascii="Arial" w:eastAsia="Arial Unicode MS" w:hAnsi="Arial" w:cs="Arial"/>
                <w:i/>
                <w:szCs w:val="22"/>
                <w:lang w:val="lt-LT"/>
              </w:rPr>
              <w:t>GE</w:t>
            </w:r>
            <w:r w:rsidRPr="007F238C">
              <w:rPr>
                <w:rFonts w:ascii="Arial" w:eastAsia="Arial Unicode MS" w:hAnsi="Arial" w:cs="Arial"/>
                <w:i/>
                <w:szCs w:val="22"/>
                <w:lang w:val="lt-LT"/>
              </w:rPr>
              <w:t xml:space="preserve"> – 2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LR (ilgo nuotolio)</w:t>
            </w:r>
          </w:p>
          <w:p w:rsidR="007D2062" w:rsidRPr="007F238C" w:rsidRDefault="007D2062" w:rsidP="007D2062">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w:t>
            </w:r>
            <w:r w:rsidR="00572D31"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w:t>
            </w:r>
            <w:r w:rsidR="00EB2474" w:rsidRPr="007F238C">
              <w:rPr>
                <w:rFonts w:ascii="Arial" w:eastAsia="Arial Unicode MS" w:hAnsi="Arial" w:cs="Arial"/>
                <w:i/>
                <w:szCs w:val="22"/>
                <w:lang w:val="lt-LT"/>
              </w:rPr>
              <w:t>10GE</w:t>
            </w:r>
            <w:r w:rsidRPr="007F238C">
              <w:rPr>
                <w:rFonts w:ascii="Arial" w:eastAsia="Arial Unicode MS" w:hAnsi="Arial" w:cs="Arial"/>
                <w:i/>
                <w:szCs w:val="22"/>
                <w:lang w:val="lt-LT"/>
              </w:rPr>
              <w:t xml:space="preserve"> </w:t>
            </w:r>
            <w:r w:rsidR="00572D31"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w:t>
            </w:r>
            <w:r w:rsidR="00572D31"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SR (trumpo nuotolio)</w:t>
            </w:r>
          </w:p>
          <w:p w:rsidR="007D2062" w:rsidRPr="007F238C" w:rsidRDefault="007D2062"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w:t>
            </w:r>
            <w:r w:rsidR="00572D31"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w:t>
            </w:r>
            <w:r w:rsidR="00EB2474" w:rsidRPr="007F238C">
              <w:rPr>
                <w:rFonts w:ascii="Arial" w:eastAsia="Arial Unicode MS" w:hAnsi="Arial" w:cs="Arial"/>
                <w:i/>
                <w:szCs w:val="22"/>
                <w:lang w:val="lt-LT"/>
              </w:rPr>
              <w:t>10GE</w:t>
            </w:r>
            <w:r w:rsidRPr="007F238C">
              <w:rPr>
                <w:rFonts w:ascii="Arial" w:eastAsia="Arial Unicode MS" w:hAnsi="Arial" w:cs="Arial"/>
                <w:i/>
                <w:szCs w:val="22"/>
                <w:lang w:val="lt-LT"/>
              </w:rPr>
              <w:t xml:space="preserve"> </w:t>
            </w:r>
            <w:r w:rsidR="00572D31"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2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w:t>
            </w:r>
            <w:r w:rsidR="00572D31"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LR (i</w:t>
            </w:r>
            <w:r w:rsidR="00EB2474" w:rsidRPr="007F238C">
              <w:rPr>
                <w:rFonts w:ascii="Arial" w:eastAsia="Arial Unicode MS" w:hAnsi="Arial" w:cs="Arial"/>
                <w:i/>
                <w:szCs w:val="22"/>
                <w:lang w:val="lt-LT"/>
              </w:rPr>
              <w:t>lgo nuotolio)</w:t>
            </w:r>
          </w:p>
        </w:tc>
      </w:tr>
      <w:tr w:rsidR="00572D31" w:rsidRPr="007F238C" w:rsidTr="00BA6D25">
        <w:trPr>
          <w:cantSplit/>
        </w:trPr>
        <w:tc>
          <w:tcPr>
            <w:tcW w:w="2977" w:type="dxa"/>
          </w:tcPr>
          <w:p w:rsidR="00572D31" w:rsidRPr="007F238C" w:rsidRDefault="00572D31" w:rsidP="00BA6D25">
            <w:pPr>
              <w:rPr>
                <w:rFonts w:ascii="Arial" w:eastAsia="Arial Unicode MS" w:hAnsi="Arial" w:cs="Arial"/>
                <w:b/>
                <w:szCs w:val="22"/>
                <w:lang w:val="lt-LT"/>
              </w:rPr>
            </w:pPr>
            <w:r w:rsidRPr="007F238C">
              <w:rPr>
                <w:rFonts w:ascii="Arial" w:eastAsia="Arial Unicode MS" w:hAnsi="Arial" w:cs="Arial"/>
                <w:b/>
                <w:szCs w:val="22"/>
                <w:lang w:val="lt-LT"/>
              </w:rPr>
              <w:t>Srautą surenkantis Agreguojantis Ethernet komutatorius (Aggregation Edge Ethernet Switch)</w:t>
            </w:r>
          </w:p>
        </w:tc>
        <w:tc>
          <w:tcPr>
            <w:tcW w:w="6379" w:type="dxa"/>
          </w:tcPr>
          <w:p w:rsidR="00572D31" w:rsidRPr="007F238C" w:rsidRDefault="00572D31"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1 </w:t>
            </w:r>
            <w:r w:rsidR="00C7341E" w:rsidRPr="007F238C">
              <w:rPr>
                <w:rFonts w:ascii="Arial" w:eastAsia="Arial Unicode MS" w:hAnsi="Arial" w:cs="Arial"/>
                <w:i/>
                <w:szCs w:val="22"/>
                <w:lang w:val="lt-LT"/>
              </w:rPr>
              <w:t>Tipo</w:t>
            </w:r>
          </w:p>
          <w:p w:rsidR="00572D31" w:rsidRPr="007F238C" w:rsidRDefault="00572D31"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2 </w:t>
            </w:r>
            <w:r w:rsidR="00C7341E" w:rsidRPr="007F238C">
              <w:rPr>
                <w:rFonts w:ascii="Arial" w:eastAsia="Arial Unicode MS" w:hAnsi="Arial" w:cs="Arial"/>
                <w:i/>
                <w:szCs w:val="22"/>
                <w:lang w:val="lt-LT"/>
              </w:rPr>
              <w:t>Tipo</w:t>
            </w:r>
          </w:p>
          <w:p w:rsidR="00572D31" w:rsidRPr="007F238C" w:rsidRDefault="00572D31"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dalis – 3 </w:t>
            </w:r>
            <w:r w:rsidR="00C7341E" w:rsidRPr="007F238C">
              <w:rPr>
                <w:rFonts w:ascii="Arial" w:eastAsia="Arial Unicode MS" w:hAnsi="Arial" w:cs="Arial"/>
                <w:i/>
                <w:szCs w:val="22"/>
                <w:lang w:val="lt-LT"/>
              </w:rPr>
              <w:t>Tipo</w:t>
            </w:r>
          </w:p>
          <w:p w:rsidR="00572D31" w:rsidRPr="007F238C" w:rsidRDefault="00572D31"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Komutavimo kortos</w:t>
            </w:r>
          </w:p>
          <w:p w:rsidR="00572D31" w:rsidRPr="007F238C" w:rsidRDefault="00572D31"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GE – 1 </w:t>
            </w:r>
            <w:r w:rsidR="00C7341E" w:rsidRPr="007F238C">
              <w:rPr>
                <w:rFonts w:ascii="Arial" w:eastAsia="Arial Unicode MS" w:hAnsi="Arial" w:cs="Arial"/>
                <w:i/>
                <w:szCs w:val="22"/>
                <w:lang w:val="lt-LT"/>
              </w:rPr>
              <w:t>Tipo</w:t>
            </w:r>
          </w:p>
          <w:p w:rsidR="00572D31" w:rsidRPr="007F238C" w:rsidRDefault="00572D31"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GE – 2 </w:t>
            </w:r>
            <w:r w:rsidR="00C7341E" w:rsidRPr="007F238C">
              <w:rPr>
                <w:rFonts w:ascii="Arial" w:eastAsia="Arial Unicode MS" w:hAnsi="Arial" w:cs="Arial"/>
                <w:i/>
                <w:szCs w:val="22"/>
                <w:lang w:val="lt-LT"/>
              </w:rPr>
              <w:t>Tipo</w:t>
            </w:r>
          </w:p>
          <w:p w:rsidR="00572D31" w:rsidRPr="007F238C" w:rsidRDefault="00572D31"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10 GE – 3 </w:t>
            </w:r>
            <w:r w:rsidR="00C7341E" w:rsidRPr="007F238C">
              <w:rPr>
                <w:rFonts w:ascii="Arial" w:eastAsia="Arial Unicode MS" w:hAnsi="Arial" w:cs="Arial"/>
                <w:i/>
                <w:szCs w:val="22"/>
                <w:lang w:val="lt-LT"/>
              </w:rPr>
              <w:t>Tipo</w:t>
            </w:r>
          </w:p>
          <w:p w:rsidR="00572D31" w:rsidRPr="007F238C" w:rsidRDefault="00572D31"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10 GE – 4 </w:t>
            </w:r>
            <w:r w:rsidR="00C7341E" w:rsidRPr="007F238C">
              <w:rPr>
                <w:rFonts w:ascii="Arial" w:eastAsia="Arial Unicode MS" w:hAnsi="Arial" w:cs="Arial"/>
                <w:i/>
                <w:szCs w:val="22"/>
                <w:lang w:val="lt-LT"/>
              </w:rPr>
              <w:t>Tipo</w:t>
            </w:r>
          </w:p>
          <w:p w:rsidR="00EB2474" w:rsidRPr="007F238C" w:rsidRDefault="00EB2474" w:rsidP="00EB2474">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GE –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SR (trumpo nuotolio)</w:t>
            </w:r>
          </w:p>
          <w:p w:rsidR="00EB2474" w:rsidRPr="007F238C" w:rsidRDefault="00EB2474" w:rsidP="00EB2474">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GE – 2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LR (ilgo nuotolio)</w:t>
            </w:r>
          </w:p>
          <w:p w:rsidR="00EB2474" w:rsidRPr="007F238C" w:rsidRDefault="00EB2474" w:rsidP="00EB2474">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10GE –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SR (trumpo nuotolio)</w:t>
            </w:r>
          </w:p>
          <w:p w:rsidR="00572D31" w:rsidRPr="007F238C" w:rsidRDefault="00EB2474" w:rsidP="00EB2474">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10GE – 2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LR (ilgo nuotolio)</w:t>
            </w:r>
          </w:p>
        </w:tc>
      </w:tr>
      <w:tr w:rsidR="003A1EDE" w:rsidRPr="007F238C" w:rsidTr="00BA6D25">
        <w:trPr>
          <w:cantSplit/>
        </w:trPr>
        <w:tc>
          <w:tcPr>
            <w:tcW w:w="2977" w:type="dxa"/>
          </w:tcPr>
          <w:p w:rsidR="00BA6D25" w:rsidRPr="007F238C" w:rsidRDefault="00DD76D0" w:rsidP="00BA6D25">
            <w:pPr>
              <w:rPr>
                <w:rFonts w:ascii="Arial" w:eastAsia="Arial Unicode MS" w:hAnsi="Arial" w:cs="Arial"/>
                <w:b/>
                <w:szCs w:val="22"/>
                <w:lang w:val="lt-LT"/>
              </w:rPr>
            </w:pPr>
            <w:r w:rsidRPr="007F238C">
              <w:rPr>
                <w:rFonts w:ascii="Arial" w:eastAsia="Arial Unicode MS" w:hAnsi="Arial" w:cs="Arial"/>
                <w:b/>
                <w:szCs w:val="22"/>
                <w:lang w:val="lt-LT"/>
              </w:rPr>
              <w:lastRenderedPageBreak/>
              <w:t xml:space="preserve">Pagrindinio tinklo </w:t>
            </w:r>
            <w:r w:rsidR="00BA6D25" w:rsidRPr="007F238C">
              <w:rPr>
                <w:rFonts w:ascii="Arial" w:eastAsia="Arial Unicode MS" w:hAnsi="Arial" w:cs="Arial"/>
                <w:b/>
                <w:szCs w:val="22"/>
                <w:lang w:val="lt-LT"/>
              </w:rPr>
              <w:t xml:space="preserve">Ethernet </w:t>
            </w:r>
            <w:r w:rsidRPr="007F238C">
              <w:rPr>
                <w:rFonts w:ascii="Arial" w:eastAsia="Arial Unicode MS" w:hAnsi="Arial" w:cs="Arial"/>
                <w:b/>
                <w:szCs w:val="22"/>
                <w:lang w:val="lt-LT"/>
              </w:rPr>
              <w:t>komutatorius</w:t>
            </w:r>
          </w:p>
          <w:p w:rsidR="00BA6D25" w:rsidRPr="007F238C" w:rsidRDefault="00BA6D25" w:rsidP="00BA6D25">
            <w:pPr>
              <w:rPr>
                <w:rFonts w:ascii="Arial" w:eastAsia="Arial Unicode MS" w:hAnsi="Arial" w:cs="Arial"/>
                <w:b/>
                <w:szCs w:val="22"/>
                <w:lang w:val="lt-LT"/>
              </w:rPr>
            </w:pPr>
          </w:p>
        </w:tc>
        <w:tc>
          <w:tcPr>
            <w:tcW w:w="6379" w:type="dxa"/>
          </w:tcPr>
          <w:p w:rsidR="00152B19" w:rsidRPr="007F238C" w:rsidRDefault="00572D31" w:rsidP="00152B19">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w:t>
            </w:r>
            <w:r w:rsidR="00152B19" w:rsidRPr="007F238C">
              <w:rPr>
                <w:rFonts w:ascii="Arial" w:eastAsia="Arial Unicode MS" w:hAnsi="Arial" w:cs="Arial"/>
                <w:i/>
                <w:szCs w:val="22"/>
                <w:lang w:val="lt-LT"/>
              </w:rPr>
              <w:t xml:space="preserve">dalis – 1 </w:t>
            </w:r>
            <w:r w:rsidR="00C7341E" w:rsidRPr="007F238C">
              <w:rPr>
                <w:rFonts w:ascii="Arial" w:eastAsia="Arial Unicode MS" w:hAnsi="Arial" w:cs="Arial"/>
                <w:i/>
                <w:szCs w:val="22"/>
                <w:lang w:val="lt-LT"/>
              </w:rPr>
              <w:t>Tipo</w:t>
            </w:r>
            <w:r w:rsidR="00152B19" w:rsidRPr="007F238C">
              <w:rPr>
                <w:rFonts w:ascii="Arial" w:eastAsia="Arial Unicode MS" w:hAnsi="Arial" w:cs="Arial"/>
                <w:i/>
                <w:szCs w:val="22"/>
                <w:lang w:val="lt-LT"/>
              </w:rPr>
              <w:t xml:space="preserve"> </w:t>
            </w:r>
          </w:p>
          <w:p w:rsidR="00152B19" w:rsidRPr="007F238C" w:rsidRDefault="00572D31" w:rsidP="00152B19">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Pagrindinė dalis</w:t>
            </w:r>
            <w:r w:rsidR="00152B19" w:rsidRPr="007F238C">
              <w:rPr>
                <w:rFonts w:ascii="Arial" w:eastAsia="Arial Unicode MS" w:hAnsi="Arial" w:cs="Arial"/>
                <w:i/>
                <w:szCs w:val="22"/>
                <w:lang w:val="lt-LT"/>
              </w:rPr>
              <w:t xml:space="preserve"> – 2 </w:t>
            </w:r>
            <w:r w:rsidR="00C7341E" w:rsidRPr="007F238C">
              <w:rPr>
                <w:rFonts w:ascii="Arial" w:eastAsia="Arial Unicode MS" w:hAnsi="Arial" w:cs="Arial"/>
                <w:i/>
                <w:szCs w:val="22"/>
                <w:lang w:val="lt-LT"/>
              </w:rPr>
              <w:t>Tipo</w:t>
            </w:r>
            <w:r w:rsidR="00152B19" w:rsidRPr="007F238C">
              <w:rPr>
                <w:rFonts w:ascii="Arial" w:eastAsia="Arial Unicode MS" w:hAnsi="Arial" w:cs="Arial"/>
                <w:i/>
                <w:szCs w:val="22"/>
                <w:lang w:val="lt-LT"/>
              </w:rPr>
              <w:t xml:space="preserve"> </w:t>
            </w:r>
          </w:p>
          <w:p w:rsidR="00152B19" w:rsidRPr="007F238C" w:rsidRDefault="00572D31" w:rsidP="00152B19">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Pagrindinė dalis</w:t>
            </w:r>
            <w:r w:rsidR="00152B19" w:rsidRPr="007F238C">
              <w:rPr>
                <w:rFonts w:ascii="Arial" w:eastAsia="Arial Unicode MS" w:hAnsi="Arial" w:cs="Arial"/>
                <w:i/>
                <w:szCs w:val="22"/>
                <w:lang w:val="lt-LT"/>
              </w:rPr>
              <w:t xml:space="preserve"> – 3 </w:t>
            </w:r>
            <w:r w:rsidR="00C7341E" w:rsidRPr="007F238C">
              <w:rPr>
                <w:rFonts w:ascii="Arial" w:eastAsia="Arial Unicode MS" w:hAnsi="Arial" w:cs="Arial"/>
                <w:i/>
                <w:szCs w:val="22"/>
                <w:lang w:val="lt-LT"/>
              </w:rPr>
              <w:t>Tipo</w:t>
            </w:r>
          </w:p>
          <w:p w:rsidR="00C14A26" w:rsidRPr="007F238C" w:rsidRDefault="00152B19" w:rsidP="00152B19">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Komutavimo kortos</w:t>
            </w:r>
          </w:p>
          <w:p w:rsidR="00C14A26" w:rsidRPr="007F238C" w:rsidRDefault="00C14A26" w:rsidP="00C14A26">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GE – 1 </w:t>
            </w:r>
            <w:r w:rsidR="00C7341E" w:rsidRPr="007F238C">
              <w:rPr>
                <w:rFonts w:ascii="Arial" w:eastAsia="Arial Unicode MS" w:hAnsi="Arial" w:cs="Arial"/>
                <w:i/>
                <w:szCs w:val="22"/>
                <w:lang w:val="lt-LT"/>
              </w:rPr>
              <w:t>Tipo</w:t>
            </w:r>
          </w:p>
          <w:p w:rsidR="00C14A26" w:rsidRPr="007F238C" w:rsidRDefault="00C14A26" w:rsidP="00C14A26">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GE – 2 </w:t>
            </w:r>
            <w:r w:rsidR="00C7341E" w:rsidRPr="007F238C">
              <w:rPr>
                <w:rFonts w:ascii="Arial" w:eastAsia="Arial Unicode MS" w:hAnsi="Arial" w:cs="Arial"/>
                <w:i/>
                <w:szCs w:val="22"/>
                <w:lang w:val="lt-LT"/>
              </w:rPr>
              <w:t>Tipo</w:t>
            </w:r>
          </w:p>
          <w:p w:rsidR="00152B19" w:rsidRPr="007F238C" w:rsidRDefault="00572D31" w:rsidP="00152B19">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Magistralinės kortos – 10GE – 1</w:t>
            </w:r>
            <w:r w:rsidR="00152B19"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p>
          <w:p w:rsidR="00572D31" w:rsidRPr="007F238C" w:rsidRDefault="00572D31" w:rsidP="00572D31">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10GE – 2 </w:t>
            </w:r>
            <w:r w:rsidR="00C7341E" w:rsidRPr="007F238C">
              <w:rPr>
                <w:rFonts w:ascii="Arial" w:eastAsia="Arial Unicode MS" w:hAnsi="Arial" w:cs="Arial"/>
                <w:i/>
                <w:szCs w:val="22"/>
                <w:lang w:val="lt-LT"/>
              </w:rPr>
              <w:t>Tipo</w:t>
            </w:r>
          </w:p>
          <w:p w:rsidR="00EB2474" w:rsidRPr="007F238C" w:rsidRDefault="00EB2474" w:rsidP="00EB2474">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GE –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SR (trumpo nuotolio)</w:t>
            </w:r>
          </w:p>
          <w:p w:rsidR="00EB2474" w:rsidRPr="007F238C" w:rsidRDefault="00EB2474" w:rsidP="00EB2474">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GE – 2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LR (ilgo nuotolio)</w:t>
            </w:r>
          </w:p>
          <w:p w:rsidR="00EB2474" w:rsidRPr="007F238C" w:rsidRDefault="00EB2474" w:rsidP="00EB2474">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10GE –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SR (trumpo nuotolio)</w:t>
            </w:r>
          </w:p>
          <w:p w:rsidR="00BA6D25" w:rsidRPr="007F238C" w:rsidRDefault="00EB2474" w:rsidP="00EB2474">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10GE – 2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LR (ilgo nuotolio)</w:t>
            </w:r>
          </w:p>
        </w:tc>
      </w:tr>
      <w:tr w:rsidR="003A1EDE" w:rsidRPr="007F238C" w:rsidTr="00BA6D25">
        <w:trPr>
          <w:cantSplit/>
          <w:trHeight w:val="924"/>
        </w:trPr>
        <w:tc>
          <w:tcPr>
            <w:tcW w:w="2977" w:type="dxa"/>
          </w:tcPr>
          <w:p w:rsidR="00BA6D25" w:rsidRPr="007F238C" w:rsidRDefault="00BA6D25" w:rsidP="00BA6D25">
            <w:pPr>
              <w:rPr>
                <w:rFonts w:ascii="Arial" w:eastAsia="Arial Unicode MS" w:hAnsi="Arial" w:cs="Arial"/>
                <w:b/>
                <w:szCs w:val="22"/>
                <w:lang w:val="lt-LT"/>
              </w:rPr>
            </w:pPr>
            <w:r w:rsidRPr="007F238C">
              <w:rPr>
                <w:rFonts w:ascii="Arial" w:eastAsia="Arial Unicode MS" w:hAnsi="Arial" w:cs="Arial"/>
                <w:b/>
                <w:szCs w:val="22"/>
                <w:lang w:val="lt-LT"/>
              </w:rPr>
              <w:t>Tran</w:t>
            </w:r>
            <w:r w:rsidR="00152B19" w:rsidRPr="007F238C">
              <w:rPr>
                <w:rFonts w:ascii="Arial" w:eastAsia="Arial Unicode MS" w:hAnsi="Arial" w:cs="Arial"/>
                <w:b/>
                <w:szCs w:val="22"/>
                <w:lang w:val="lt-LT"/>
              </w:rPr>
              <w:t xml:space="preserve">zito mazgo </w:t>
            </w:r>
            <w:r w:rsidRPr="007F238C">
              <w:rPr>
                <w:rFonts w:ascii="Arial" w:eastAsia="Arial Unicode MS" w:hAnsi="Arial" w:cs="Arial"/>
                <w:b/>
                <w:szCs w:val="22"/>
                <w:lang w:val="lt-LT"/>
              </w:rPr>
              <w:t xml:space="preserve">IP </w:t>
            </w:r>
            <w:r w:rsidR="00152B19" w:rsidRPr="007F238C">
              <w:rPr>
                <w:rFonts w:ascii="Arial" w:eastAsia="Arial Unicode MS" w:hAnsi="Arial" w:cs="Arial"/>
                <w:b/>
                <w:szCs w:val="22"/>
                <w:lang w:val="lt-LT"/>
              </w:rPr>
              <w:t>maršrutizatorius</w:t>
            </w:r>
          </w:p>
          <w:p w:rsidR="00BA6D25" w:rsidRPr="007F238C" w:rsidRDefault="00BA6D25" w:rsidP="00BA6D25">
            <w:pPr>
              <w:rPr>
                <w:rFonts w:ascii="Arial" w:eastAsia="Arial Unicode MS" w:hAnsi="Arial" w:cs="Arial"/>
                <w:b/>
                <w:szCs w:val="22"/>
                <w:lang w:val="lt-LT"/>
              </w:rPr>
            </w:pPr>
          </w:p>
        </w:tc>
        <w:tc>
          <w:tcPr>
            <w:tcW w:w="6379" w:type="dxa"/>
          </w:tcPr>
          <w:p w:rsidR="00152B19" w:rsidRPr="007F238C" w:rsidRDefault="00572D31" w:rsidP="00152B19">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Pagrindinė</w:t>
            </w:r>
            <w:r w:rsidR="00152B19" w:rsidRPr="007F238C">
              <w:rPr>
                <w:rFonts w:ascii="Arial" w:eastAsia="Arial Unicode MS" w:hAnsi="Arial" w:cs="Arial"/>
                <w:i/>
                <w:szCs w:val="22"/>
                <w:lang w:val="lt-LT"/>
              </w:rPr>
              <w:t xml:space="preserve"> dalis – 1 </w:t>
            </w:r>
            <w:r w:rsidR="00C7341E" w:rsidRPr="007F238C">
              <w:rPr>
                <w:rFonts w:ascii="Arial" w:eastAsia="Arial Unicode MS" w:hAnsi="Arial" w:cs="Arial"/>
                <w:i/>
                <w:szCs w:val="22"/>
                <w:lang w:val="lt-LT"/>
              </w:rPr>
              <w:t>Tipo</w:t>
            </w:r>
            <w:r w:rsidR="00152B19" w:rsidRPr="007F238C">
              <w:rPr>
                <w:rFonts w:ascii="Arial" w:eastAsia="Arial Unicode MS" w:hAnsi="Arial" w:cs="Arial"/>
                <w:i/>
                <w:szCs w:val="22"/>
                <w:lang w:val="lt-LT"/>
              </w:rPr>
              <w:t xml:space="preserve"> </w:t>
            </w:r>
          </w:p>
          <w:p w:rsidR="00152B19" w:rsidRPr="007F238C" w:rsidRDefault="00572D31" w:rsidP="00152B19">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Pagrindinė</w:t>
            </w:r>
            <w:r w:rsidR="00152B19"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 xml:space="preserve">dalis </w:t>
            </w:r>
            <w:r w:rsidR="00152B19" w:rsidRPr="007F238C">
              <w:rPr>
                <w:rFonts w:ascii="Arial" w:eastAsia="Arial Unicode MS" w:hAnsi="Arial" w:cs="Arial"/>
                <w:i/>
                <w:szCs w:val="22"/>
                <w:lang w:val="lt-LT"/>
              </w:rPr>
              <w:t xml:space="preserve">– 2 </w:t>
            </w:r>
            <w:r w:rsidR="00C7341E" w:rsidRPr="007F238C">
              <w:rPr>
                <w:rFonts w:ascii="Arial" w:eastAsia="Arial Unicode MS" w:hAnsi="Arial" w:cs="Arial"/>
                <w:i/>
                <w:szCs w:val="22"/>
                <w:lang w:val="lt-LT"/>
              </w:rPr>
              <w:t>Tipo</w:t>
            </w:r>
            <w:r w:rsidR="00152B19" w:rsidRPr="007F238C">
              <w:rPr>
                <w:rFonts w:ascii="Arial" w:eastAsia="Arial Unicode MS" w:hAnsi="Arial" w:cs="Arial"/>
                <w:i/>
                <w:szCs w:val="22"/>
                <w:lang w:val="lt-LT"/>
              </w:rPr>
              <w:t xml:space="preserve"> </w:t>
            </w:r>
          </w:p>
          <w:p w:rsidR="001E4D0C" w:rsidRPr="007F238C" w:rsidRDefault="00572D31" w:rsidP="00DF035E">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Komutavimo </w:t>
            </w:r>
            <w:r w:rsidR="00DF035E" w:rsidRPr="007F238C">
              <w:rPr>
                <w:rFonts w:ascii="Arial" w:eastAsia="Arial Unicode MS" w:hAnsi="Arial" w:cs="Arial"/>
                <w:i/>
                <w:szCs w:val="22"/>
                <w:lang w:val="lt-LT"/>
              </w:rPr>
              <w:t>kortos</w:t>
            </w:r>
          </w:p>
          <w:p w:rsidR="001E4D0C" w:rsidRPr="007F238C" w:rsidRDefault="001E4D0C" w:rsidP="001E4D0C">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10GE – 1 </w:t>
            </w:r>
            <w:r w:rsidR="00C7341E" w:rsidRPr="007F238C">
              <w:rPr>
                <w:rFonts w:ascii="Arial" w:eastAsia="Arial Unicode MS" w:hAnsi="Arial" w:cs="Arial"/>
                <w:i/>
                <w:szCs w:val="22"/>
                <w:lang w:val="lt-LT"/>
              </w:rPr>
              <w:t>Tipo</w:t>
            </w:r>
          </w:p>
          <w:p w:rsidR="001E4D0C" w:rsidRPr="007F238C" w:rsidRDefault="001E4D0C" w:rsidP="001E4D0C">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10GE – 2 </w:t>
            </w:r>
            <w:r w:rsidR="00C7341E" w:rsidRPr="007F238C">
              <w:rPr>
                <w:rFonts w:ascii="Arial" w:eastAsia="Arial Unicode MS" w:hAnsi="Arial" w:cs="Arial"/>
                <w:i/>
                <w:szCs w:val="22"/>
                <w:lang w:val="lt-LT"/>
              </w:rPr>
              <w:t>Tipo</w:t>
            </w:r>
          </w:p>
          <w:p w:rsidR="00DF035E" w:rsidRPr="007F238C" w:rsidRDefault="00DF035E" w:rsidP="00DF035E">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10GE – 1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SR (trumpo nuotolio)</w:t>
            </w:r>
          </w:p>
          <w:p w:rsidR="00BA6D25" w:rsidRPr="007F238C" w:rsidRDefault="00DF035E" w:rsidP="00DF035E">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Optinis modulis – 10GE – 2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LR (ilgo nuotolio)</w:t>
            </w:r>
          </w:p>
        </w:tc>
      </w:tr>
      <w:tr w:rsidR="003A1EDE" w:rsidRPr="007F238C" w:rsidTr="00BA6D25">
        <w:trPr>
          <w:cantSplit/>
        </w:trPr>
        <w:tc>
          <w:tcPr>
            <w:tcW w:w="2977" w:type="dxa"/>
          </w:tcPr>
          <w:p w:rsidR="00BA6D25" w:rsidRPr="007F238C" w:rsidRDefault="00BA6D25" w:rsidP="00BA6D25">
            <w:pPr>
              <w:rPr>
                <w:rFonts w:ascii="Arial" w:eastAsia="Arial Unicode MS" w:hAnsi="Arial" w:cs="Arial"/>
                <w:b/>
                <w:szCs w:val="22"/>
                <w:lang w:val="lt-LT"/>
              </w:rPr>
            </w:pPr>
            <w:r w:rsidRPr="007F238C">
              <w:rPr>
                <w:rFonts w:ascii="Arial" w:eastAsia="Arial Unicode MS" w:hAnsi="Arial" w:cs="Arial"/>
                <w:b/>
                <w:szCs w:val="22"/>
                <w:lang w:val="lt-LT"/>
              </w:rPr>
              <w:t>MGW</w:t>
            </w:r>
          </w:p>
          <w:p w:rsidR="00BA6D25" w:rsidRPr="007F238C" w:rsidRDefault="00BA6D25" w:rsidP="00BA6D25">
            <w:pPr>
              <w:rPr>
                <w:rFonts w:ascii="Arial" w:eastAsia="Arial Unicode MS" w:hAnsi="Arial" w:cs="Arial"/>
                <w:b/>
                <w:szCs w:val="22"/>
                <w:lang w:val="lt-LT"/>
              </w:rPr>
            </w:pPr>
          </w:p>
        </w:tc>
        <w:tc>
          <w:tcPr>
            <w:tcW w:w="6379" w:type="dxa"/>
          </w:tcPr>
          <w:p w:rsidR="00BA6D25" w:rsidRPr="007F238C" w:rsidRDefault="001E4D0C"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w:t>
            </w:r>
            <w:r w:rsidR="006460CC" w:rsidRPr="007F238C">
              <w:rPr>
                <w:rFonts w:ascii="Arial" w:eastAsia="Arial Unicode MS" w:hAnsi="Arial" w:cs="Arial"/>
                <w:i/>
                <w:szCs w:val="22"/>
                <w:lang w:val="lt-LT"/>
              </w:rPr>
              <w:t>dalis –</w:t>
            </w:r>
            <w:r w:rsidR="00BA6D25" w:rsidRPr="007F238C">
              <w:rPr>
                <w:rFonts w:ascii="Arial" w:eastAsia="Arial Unicode MS" w:hAnsi="Arial" w:cs="Arial"/>
                <w:i/>
                <w:szCs w:val="22"/>
                <w:lang w:val="lt-LT"/>
              </w:rPr>
              <w:t xml:space="preserve"> 1</w:t>
            </w:r>
            <w:r w:rsidR="006460CC"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p>
          <w:p w:rsidR="00BA6D25" w:rsidRPr="007F238C" w:rsidRDefault="006460CC"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Balsą </w:t>
            </w:r>
            <w:r w:rsidR="001E4D0C" w:rsidRPr="007F238C">
              <w:rPr>
                <w:rFonts w:ascii="Arial" w:eastAsia="Arial Unicode MS" w:hAnsi="Arial" w:cs="Arial"/>
                <w:i/>
                <w:szCs w:val="22"/>
                <w:lang w:val="lt-LT"/>
              </w:rPr>
              <w:t xml:space="preserve">apdorojanti </w:t>
            </w:r>
            <w:r w:rsidRPr="007F238C">
              <w:rPr>
                <w:rFonts w:ascii="Arial" w:eastAsia="Arial Unicode MS" w:hAnsi="Arial" w:cs="Arial"/>
                <w:i/>
                <w:szCs w:val="22"/>
                <w:lang w:val="lt-LT"/>
              </w:rPr>
              <w:t>korta</w:t>
            </w:r>
          </w:p>
          <w:p w:rsidR="00BA6D25" w:rsidRPr="007F238C" w:rsidRDefault="001E4D0C"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Magistralinės</w:t>
            </w:r>
            <w:r w:rsidR="006460CC" w:rsidRPr="007F238C">
              <w:rPr>
                <w:rFonts w:ascii="Arial" w:eastAsia="Arial Unicode MS" w:hAnsi="Arial" w:cs="Arial"/>
                <w:i/>
                <w:szCs w:val="22"/>
                <w:lang w:val="lt-LT"/>
              </w:rPr>
              <w:t xml:space="preserve"> kortos </w:t>
            </w:r>
            <w:r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GE </w:t>
            </w:r>
            <w:r w:rsidR="006460CC" w:rsidRPr="007F238C">
              <w:rPr>
                <w:rFonts w:ascii="Arial" w:eastAsia="Arial Unicode MS" w:hAnsi="Arial" w:cs="Arial"/>
                <w:i/>
                <w:szCs w:val="22"/>
                <w:lang w:val="lt-LT"/>
              </w:rPr>
              <w:t>–</w:t>
            </w:r>
            <w:r w:rsidR="00BA6D25" w:rsidRPr="007F238C">
              <w:rPr>
                <w:rFonts w:ascii="Arial" w:eastAsia="Arial Unicode MS" w:hAnsi="Arial" w:cs="Arial"/>
                <w:i/>
                <w:szCs w:val="22"/>
                <w:lang w:val="lt-LT"/>
              </w:rPr>
              <w:t xml:space="preserve"> 1</w:t>
            </w:r>
            <w:r w:rsidR="006460CC"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p>
          <w:p w:rsidR="00BA6D25" w:rsidRPr="007F238C" w:rsidRDefault="001E4D0C"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Magistralinės kortos</w:t>
            </w:r>
            <w:r w:rsidR="006460CC" w:rsidRPr="007F238C">
              <w:rPr>
                <w:rFonts w:ascii="Arial" w:eastAsia="Arial Unicode MS" w:hAnsi="Arial" w:cs="Arial"/>
                <w:i/>
                <w:szCs w:val="22"/>
                <w:lang w:val="lt-LT"/>
              </w:rPr>
              <w:t xml:space="preserve"> </w:t>
            </w:r>
            <w:r w:rsidRPr="007F238C">
              <w:rPr>
                <w:rFonts w:ascii="Arial" w:eastAsia="Arial Unicode MS" w:hAnsi="Arial" w:cs="Arial"/>
                <w:i/>
                <w:szCs w:val="22"/>
                <w:lang w:val="lt-LT"/>
              </w:rPr>
              <w:t>–</w:t>
            </w:r>
            <w:r w:rsidR="006460CC" w:rsidRPr="007F238C">
              <w:rPr>
                <w:rFonts w:ascii="Arial" w:eastAsia="Arial Unicode MS" w:hAnsi="Arial" w:cs="Arial"/>
                <w:i/>
                <w:szCs w:val="22"/>
                <w:lang w:val="lt-LT"/>
              </w:rPr>
              <w:t xml:space="preserve"> 1 </w:t>
            </w:r>
            <w:r w:rsidR="00C7341E" w:rsidRPr="007F238C">
              <w:rPr>
                <w:rFonts w:ascii="Arial" w:eastAsia="Arial Unicode MS" w:hAnsi="Arial" w:cs="Arial"/>
                <w:i/>
                <w:szCs w:val="22"/>
                <w:lang w:val="lt-LT"/>
              </w:rPr>
              <w:t>Tipo</w:t>
            </w:r>
          </w:p>
          <w:p w:rsidR="001E4D0C" w:rsidRPr="007F238C" w:rsidRDefault="001E4D0C" w:rsidP="001E4D0C">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2 </w:t>
            </w:r>
            <w:r w:rsidR="00C7341E" w:rsidRPr="007F238C">
              <w:rPr>
                <w:rFonts w:ascii="Arial" w:eastAsia="Arial Unicode MS" w:hAnsi="Arial" w:cs="Arial"/>
                <w:i/>
                <w:szCs w:val="22"/>
                <w:lang w:val="lt-LT"/>
              </w:rPr>
              <w:t>Tipo</w:t>
            </w:r>
          </w:p>
          <w:p w:rsidR="006460CC" w:rsidRPr="007F238C" w:rsidRDefault="001E4D0C"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3 </w:t>
            </w:r>
            <w:r w:rsidR="00C7341E" w:rsidRPr="007F238C">
              <w:rPr>
                <w:rFonts w:ascii="Arial" w:eastAsia="Arial Unicode MS" w:hAnsi="Arial" w:cs="Arial"/>
                <w:i/>
                <w:szCs w:val="22"/>
                <w:lang w:val="lt-LT"/>
              </w:rPr>
              <w:t>Tipo</w:t>
            </w:r>
          </w:p>
          <w:p w:rsidR="006460CC" w:rsidRPr="007F238C" w:rsidRDefault="001E4D0C"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Magistralinės kortos – 4 </w:t>
            </w:r>
            <w:r w:rsidR="00C7341E" w:rsidRPr="007F238C">
              <w:rPr>
                <w:rFonts w:ascii="Arial" w:eastAsia="Arial Unicode MS" w:hAnsi="Arial" w:cs="Arial"/>
                <w:i/>
                <w:szCs w:val="22"/>
                <w:lang w:val="lt-LT"/>
              </w:rPr>
              <w:t>Tipo</w:t>
            </w:r>
            <w:r w:rsidR="006460CC" w:rsidRPr="007F238C">
              <w:rPr>
                <w:rFonts w:ascii="Arial" w:eastAsia="Arial Unicode MS" w:hAnsi="Arial" w:cs="Arial"/>
                <w:i/>
                <w:szCs w:val="22"/>
                <w:lang w:val="lt-LT"/>
              </w:rPr>
              <w:t xml:space="preserve"> </w:t>
            </w:r>
          </w:p>
          <w:p w:rsidR="00BA6D25" w:rsidRPr="007F238C" w:rsidRDefault="00BA6D25" w:rsidP="00DF035E">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w:t>
            </w:r>
            <w:r w:rsidR="006460CC" w:rsidRPr="007F238C">
              <w:rPr>
                <w:rFonts w:ascii="Arial" w:eastAsia="Arial Unicode MS" w:hAnsi="Arial" w:cs="Arial"/>
                <w:i/>
                <w:szCs w:val="22"/>
                <w:lang w:val="lt-LT"/>
              </w:rPr>
              <w:t xml:space="preserve">nis modulis </w:t>
            </w:r>
            <w:r w:rsidR="001E4D0C"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w:t>
            </w:r>
            <w:r w:rsidR="00DF035E" w:rsidRPr="007F238C">
              <w:rPr>
                <w:rFonts w:ascii="Arial" w:eastAsia="Arial Unicode MS" w:hAnsi="Arial" w:cs="Arial"/>
                <w:i/>
                <w:szCs w:val="22"/>
                <w:lang w:val="lt-LT"/>
              </w:rPr>
              <w:t>1GE</w:t>
            </w:r>
            <w:r w:rsidRPr="007F238C">
              <w:rPr>
                <w:rFonts w:ascii="Arial" w:eastAsia="Arial Unicode MS" w:hAnsi="Arial" w:cs="Arial"/>
                <w:i/>
                <w:szCs w:val="22"/>
                <w:lang w:val="lt-LT"/>
              </w:rPr>
              <w:t xml:space="preserve"> </w:t>
            </w:r>
            <w:r w:rsidR="006460CC"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1</w:t>
            </w:r>
            <w:r w:rsidR="006460CC"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w:t>
            </w:r>
            <w:r w:rsidR="001E4D0C"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SR (</w:t>
            </w:r>
            <w:r w:rsidR="006460CC" w:rsidRPr="007F238C">
              <w:rPr>
                <w:rFonts w:ascii="Arial" w:eastAsia="Arial Unicode MS" w:hAnsi="Arial" w:cs="Arial"/>
                <w:i/>
                <w:szCs w:val="22"/>
                <w:lang w:val="lt-LT"/>
              </w:rPr>
              <w:t>trumpo nuotolio</w:t>
            </w:r>
            <w:r w:rsidRPr="007F238C">
              <w:rPr>
                <w:rFonts w:ascii="Arial" w:eastAsia="Arial Unicode MS" w:hAnsi="Arial" w:cs="Arial"/>
                <w:i/>
                <w:szCs w:val="22"/>
                <w:lang w:val="lt-LT"/>
              </w:rPr>
              <w:t>)</w:t>
            </w:r>
          </w:p>
        </w:tc>
      </w:tr>
      <w:tr w:rsidR="001E4D0C" w:rsidRPr="007F238C" w:rsidTr="00BA6D25">
        <w:trPr>
          <w:cantSplit/>
        </w:trPr>
        <w:tc>
          <w:tcPr>
            <w:tcW w:w="2977" w:type="dxa"/>
          </w:tcPr>
          <w:p w:rsidR="001E4D0C" w:rsidRPr="007F238C" w:rsidRDefault="001E4D0C" w:rsidP="00BA6D25">
            <w:pPr>
              <w:rPr>
                <w:rFonts w:ascii="Arial" w:eastAsia="Arial Unicode MS" w:hAnsi="Arial" w:cs="Arial"/>
                <w:b/>
                <w:szCs w:val="22"/>
                <w:lang w:val="lt-LT"/>
              </w:rPr>
            </w:pPr>
            <w:r w:rsidRPr="007F238C">
              <w:rPr>
                <w:rFonts w:ascii="Arial" w:eastAsia="Arial Unicode MS" w:hAnsi="Arial" w:cs="Arial"/>
                <w:b/>
                <w:szCs w:val="22"/>
                <w:lang w:val="lt-LT"/>
              </w:rPr>
              <w:t>MGC</w:t>
            </w:r>
          </w:p>
        </w:tc>
        <w:tc>
          <w:tcPr>
            <w:tcW w:w="6379" w:type="dxa"/>
          </w:tcPr>
          <w:p w:rsidR="001E4D0C" w:rsidRPr="007F238C" w:rsidRDefault="001E4D0C"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Pagrindinė dalis – MGC</w:t>
            </w:r>
          </w:p>
          <w:p w:rsidR="001E4D0C" w:rsidRPr="007F238C" w:rsidRDefault="001E4D0C"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Plėtinys – MGC</w:t>
            </w:r>
          </w:p>
        </w:tc>
      </w:tr>
      <w:tr w:rsidR="003A1EDE" w:rsidRPr="007F238C" w:rsidTr="00BA6D25">
        <w:trPr>
          <w:cantSplit/>
        </w:trPr>
        <w:tc>
          <w:tcPr>
            <w:tcW w:w="2977" w:type="dxa"/>
          </w:tcPr>
          <w:p w:rsidR="00BA6D25" w:rsidRPr="007F238C" w:rsidRDefault="00BA6D25" w:rsidP="00BA6D25">
            <w:pPr>
              <w:rPr>
                <w:rFonts w:ascii="Arial" w:eastAsia="Arial Unicode MS" w:hAnsi="Arial" w:cs="Arial"/>
                <w:b/>
                <w:szCs w:val="22"/>
                <w:lang w:val="lt-LT"/>
              </w:rPr>
            </w:pPr>
            <w:r w:rsidRPr="007F238C">
              <w:rPr>
                <w:rFonts w:ascii="Arial" w:eastAsia="Arial Unicode MS" w:hAnsi="Arial" w:cs="Arial"/>
                <w:b/>
                <w:szCs w:val="22"/>
                <w:lang w:val="lt-LT"/>
              </w:rPr>
              <w:t>IMS</w:t>
            </w:r>
          </w:p>
          <w:p w:rsidR="00BA6D25" w:rsidRPr="007F238C" w:rsidRDefault="00BA6D25" w:rsidP="00BA6D25">
            <w:pPr>
              <w:rPr>
                <w:rFonts w:ascii="Arial" w:eastAsia="Arial Unicode MS" w:hAnsi="Arial" w:cs="Arial"/>
                <w:b/>
                <w:szCs w:val="22"/>
                <w:lang w:val="lt-LT"/>
              </w:rPr>
            </w:pPr>
          </w:p>
        </w:tc>
        <w:tc>
          <w:tcPr>
            <w:tcW w:w="6379" w:type="dxa"/>
          </w:tcPr>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IMS – </w:t>
            </w:r>
            <w:r w:rsidR="00276A16" w:rsidRPr="007F238C">
              <w:rPr>
                <w:rFonts w:ascii="Arial" w:eastAsia="Arial Unicode MS" w:hAnsi="Arial" w:cs="Arial"/>
                <w:i/>
                <w:szCs w:val="22"/>
                <w:lang w:val="lt-LT"/>
              </w:rPr>
              <w:t xml:space="preserve">spinta </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IMS </w:t>
            </w:r>
            <w:r w:rsidR="006400FA" w:rsidRPr="007F238C">
              <w:rPr>
                <w:rFonts w:ascii="Arial" w:eastAsia="Arial Unicode MS" w:hAnsi="Arial" w:cs="Arial"/>
                <w:i/>
                <w:szCs w:val="22"/>
                <w:lang w:val="lt-LT"/>
              </w:rPr>
              <w:t xml:space="preserve">pagrindinė dalis </w:t>
            </w:r>
            <w:r w:rsidR="00276A16"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 xml:space="preserve">Paslaugų paketas </w:t>
            </w:r>
          </w:p>
          <w:p w:rsidR="006400FA" w:rsidRPr="007F238C" w:rsidRDefault="006400FA" w:rsidP="006400F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IMS pagri</w:t>
            </w:r>
            <w:r w:rsidR="00DF035E" w:rsidRPr="007F238C">
              <w:rPr>
                <w:rFonts w:ascii="Arial" w:eastAsia="Arial Unicode MS" w:hAnsi="Arial" w:cs="Arial"/>
                <w:i/>
                <w:szCs w:val="22"/>
                <w:lang w:val="lt-LT"/>
              </w:rPr>
              <w:t>ndinė dalis – Paslaugų korta – 1</w:t>
            </w:r>
            <w:r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A-SBG</w:t>
            </w:r>
          </w:p>
          <w:p w:rsidR="00BA6D25" w:rsidRPr="007F238C" w:rsidRDefault="006400F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IMS pagri</w:t>
            </w:r>
            <w:r w:rsidR="00DF035E" w:rsidRPr="007F238C">
              <w:rPr>
                <w:rFonts w:ascii="Arial" w:eastAsia="Arial Unicode MS" w:hAnsi="Arial" w:cs="Arial"/>
                <w:i/>
                <w:szCs w:val="22"/>
                <w:lang w:val="lt-LT"/>
              </w:rPr>
              <w:t>ndinė dalis – Paslaugų korta – 2</w:t>
            </w:r>
            <w:r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w:t>
            </w:r>
            <w:r w:rsidR="00BA6D25" w:rsidRPr="007F238C">
              <w:rPr>
                <w:rFonts w:ascii="Arial" w:eastAsia="Arial Unicode MS" w:hAnsi="Arial" w:cs="Arial"/>
                <w:i/>
                <w:szCs w:val="22"/>
                <w:lang w:val="lt-LT"/>
              </w:rPr>
              <w:t>VoIP AS</w:t>
            </w:r>
          </w:p>
          <w:p w:rsidR="00BA6D25" w:rsidRPr="007F238C" w:rsidRDefault="006400FA" w:rsidP="00DF035E">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IMS pagrindinė dalis – Paslaugų </w:t>
            </w:r>
            <w:r w:rsidR="00DF035E" w:rsidRPr="007F238C">
              <w:rPr>
                <w:rFonts w:ascii="Arial" w:eastAsia="Arial Unicode MS" w:hAnsi="Arial" w:cs="Arial"/>
                <w:i/>
                <w:szCs w:val="22"/>
                <w:lang w:val="lt-LT"/>
              </w:rPr>
              <w:t>korta – 3</w:t>
            </w:r>
            <w:r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w:t>
            </w:r>
            <w:r w:rsidR="00DF035E" w:rsidRPr="007F238C">
              <w:rPr>
                <w:rFonts w:ascii="Arial" w:eastAsia="Arial Unicode MS" w:hAnsi="Arial" w:cs="Arial"/>
                <w:i/>
                <w:szCs w:val="22"/>
                <w:lang w:val="lt-LT"/>
              </w:rPr>
              <w:t>CSCF &amp; MRCF</w:t>
            </w:r>
          </w:p>
          <w:p w:rsidR="00BA6D25" w:rsidRPr="007F238C" w:rsidRDefault="006400F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IMS pagri</w:t>
            </w:r>
            <w:r w:rsidR="00DF035E" w:rsidRPr="007F238C">
              <w:rPr>
                <w:rFonts w:ascii="Arial" w:eastAsia="Arial Unicode MS" w:hAnsi="Arial" w:cs="Arial"/>
                <w:i/>
                <w:szCs w:val="22"/>
                <w:lang w:val="lt-LT"/>
              </w:rPr>
              <w:t>ndinė dalis – Paslaugų korta – 4</w:t>
            </w:r>
            <w:r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BGCF</w:t>
            </w:r>
          </w:p>
          <w:p w:rsidR="006400FA" w:rsidRPr="007F238C" w:rsidRDefault="006400FA" w:rsidP="006400F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IMS pagri</w:t>
            </w:r>
            <w:r w:rsidR="00DF035E" w:rsidRPr="007F238C">
              <w:rPr>
                <w:rFonts w:ascii="Arial" w:eastAsia="Arial Unicode MS" w:hAnsi="Arial" w:cs="Arial"/>
                <w:i/>
                <w:szCs w:val="22"/>
                <w:lang w:val="lt-LT"/>
              </w:rPr>
              <w:t>ndinė dalis – Paslaugų korta – 5</w:t>
            </w:r>
            <w:r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DNS tarnybinė stotis</w:t>
            </w:r>
          </w:p>
          <w:p w:rsidR="006400FA" w:rsidRPr="007F238C" w:rsidRDefault="006400FA" w:rsidP="006400FA">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IMS pagri</w:t>
            </w:r>
            <w:r w:rsidR="00DF035E" w:rsidRPr="007F238C">
              <w:rPr>
                <w:rFonts w:ascii="Arial" w:eastAsia="Arial Unicode MS" w:hAnsi="Arial" w:cs="Arial"/>
                <w:i/>
                <w:szCs w:val="22"/>
                <w:lang w:val="lt-LT"/>
              </w:rPr>
              <w:t>ndinė dalis – Paslaugų korta – 6</w:t>
            </w:r>
            <w:r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Paslaugų teikimas AS</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HSS </w:t>
            </w:r>
            <w:r w:rsidR="006400FA"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Paslaugų korta</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1</w:t>
            </w:r>
            <w:r w:rsidR="00276A16"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Kontrolės korta</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HSS </w:t>
            </w:r>
            <w:r w:rsidR="006400FA"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Paslaugų korta</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2</w:t>
            </w:r>
            <w:r w:rsidR="00276A16"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Duomenų bazės korta</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IMS </w:t>
            </w:r>
            <w:r w:rsidR="00276A16"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Licencija –</w:t>
            </w:r>
            <w:r w:rsidRPr="007F238C">
              <w:rPr>
                <w:rFonts w:ascii="Arial" w:eastAsia="Arial Unicode MS" w:hAnsi="Arial" w:cs="Arial"/>
                <w:i/>
                <w:szCs w:val="22"/>
                <w:lang w:val="lt-LT"/>
              </w:rPr>
              <w:t xml:space="preserve"> 1</w:t>
            </w:r>
            <w:r w:rsidR="00276A16"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w:t>
            </w:r>
            <w:r w:rsidR="00276A16" w:rsidRPr="007F238C">
              <w:rPr>
                <w:rFonts w:ascii="Arial" w:eastAsia="Arial Unicode MS" w:hAnsi="Arial" w:cs="Arial"/>
                <w:i/>
                <w:szCs w:val="22"/>
                <w:lang w:val="lt-LT"/>
              </w:rPr>
              <w:t xml:space="preserve">abonentai </w:t>
            </w:r>
          </w:p>
          <w:p w:rsidR="00BA6D25" w:rsidRPr="007F238C" w:rsidRDefault="00BA6D25"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IMS - </w:t>
            </w:r>
            <w:r w:rsidR="00276A16" w:rsidRPr="007F238C">
              <w:rPr>
                <w:rFonts w:ascii="Arial" w:eastAsia="Arial Unicode MS" w:hAnsi="Arial" w:cs="Arial"/>
                <w:i/>
                <w:szCs w:val="22"/>
                <w:lang w:val="lt-LT"/>
              </w:rPr>
              <w:t>Licencija</w:t>
            </w:r>
            <w:r w:rsidRPr="007F238C">
              <w:rPr>
                <w:rFonts w:ascii="Arial" w:eastAsia="Arial Unicode MS" w:hAnsi="Arial" w:cs="Arial"/>
                <w:i/>
                <w:szCs w:val="22"/>
                <w:lang w:val="lt-LT"/>
              </w:rPr>
              <w:t xml:space="preserve"> </w:t>
            </w:r>
            <w:r w:rsidR="00276A16" w:rsidRPr="007F238C">
              <w:rPr>
                <w:rFonts w:ascii="Arial" w:eastAsia="Arial Unicode MS" w:hAnsi="Arial" w:cs="Arial"/>
                <w:i/>
                <w:szCs w:val="22"/>
                <w:lang w:val="lt-LT"/>
              </w:rPr>
              <w:t>–</w:t>
            </w:r>
            <w:r w:rsidRPr="007F238C">
              <w:rPr>
                <w:rFonts w:ascii="Arial" w:eastAsia="Arial Unicode MS" w:hAnsi="Arial" w:cs="Arial"/>
                <w:i/>
                <w:szCs w:val="22"/>
                <w:lang w:val="lt-LT"/>
              </w:rPr>
              <w:t xml:space="preserve"> 2</w:t>
            </w:r>
            <w:r w:rsidR="00276A16" w:rsidRPr="007F238C">
              <w:rPr>
                <w:rFonts w:ascii="Arial" w:eastAsia="Arial Unicode MS" w:hAnsi="Arial" w:cs="Arial"/>
                <w:i/>
                <w:szCs w:val="22"/>
                <w:lang w:val="lt-LT"/>
              </w:rPr>
              <w:t xml:space="preserve"> </w:t>
            </w:r>
            <w:r w:rsidR="00C7341E" w:rsidRPr="007F238C">
              <w:rPr>
                <w:rFonts w:ascii="Arial" w:eastAsia="Arial Unicode MS" w:hAnsi="Arial" w:cs="Arial"/>
                <w:i/>
                <w:szCs w:val="22"/>
                <w:lang w:val="lt-LT"/>
              </w:rPr>
              <w:t>Tipo</w:t>
            </w:r>
            <w:r w:rsidRPr="007F238C">
              <w:rPr>
                <w:rFonts w:ascii="Arial" w:eastAsia="Arial Unicode MS" w:hAnsi="Arial" w:cs="Arial"/>
                <w:i/>
                <w:szCs w:val="22"/>
                <w:lang w:val="lt-LT"/>
              </w:rPr>
              <w:t xml:space="preserve"> – </w:t>
            </w:r>
            <w:r w:rsidR="00276A16" w:rsidRPr="007F238C">
              <w:rPr>
                <w:rFonts w:ascii="Arial" w:eastAsia="Arial Unicode MS" w:hAnsi="Arial" w:cs="Arial"/>
                <w:i/>
                <w:szCs w:val="22"/>
                <w:lang w:val="lt-LT"/>
              </w:rPr>
              <w:t>srauto</w:t>
            </w:r>
          </w:p>
          <w:p w:rsidR="00BA6D25" w:rsidRPr="007F238C" w:rsidRDefault="006400FA" w:rsidP="00C57F87">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HSS – </w:t>
            </w:r>
            <w:r w:rsidR="00C57F87" w:rsidRPr="007F238C">
              <w:rPr>
                <w:rFonts w:ascii="Arial" w:eastAsia="Arial Unicode MS" w:hAnsi="Arial" w:cs="Arial"/>
                <w:i/>
                <w:szCs w:val="22"/>
                <w:lang w:val="lt-LT"/>
              </w:rPr>
              <w:t>L</w:t>
            </w:r>
            <w:r w:rsidRPr="007F238C">
              <w:rPr>
                <w:rFonts w:ascii="Arial" w:eastAsia="Arial Unicode MS" w:hAnsi="Arial" w:cs="Arial"/>
                <w:i/>
                <w:szCs w:val="22"/>
                <w:lang w:val="lt-LT"/>
              </w:rPr>
              <w:t>icencijos</w:t>
            </w:r>
          </w:p>
        </w:tc>
      </w:tr>
      <w:tr w:rsidR="003A1EDE" w:rsidRPr="007F238C" w:rsidTr="00BA6D25">
        <w:trPr>
          <w:cantSplit/>
        </w:trPr>
        <w:tc>
          <w:tcPr>
            <w:tcW w:w="2977" w:type="dxa"/>
          </w:tcPr>
          <w:p w:rsidR="00BA6D25" w:rsidRPr="007F238C" w:rsidRDefault="006400FA" w:rsidP="006400FA">
            <w:pPr>
              <w:rPr>
                <w:rFonts w:ascii="Arial" w:eastAsia="Arial Unicode MS" w:hAnsi="Arial" w:cs="Arial"/>
                <w:b/>
                <w:szCs w:val="22"/>
                <w:lang w:val="lt-LT"/>
              </w:rPr>
            </w:pPr>
            <w:r w:rsidRPr="007F238C">
              <w:rPr>
                <w:rFonts w:ascii="Arial" w:eastAsia="Arial Unicode MS" w:hAnsi="Arial" w:cs="Arial"/>
                <w:b/>
                <w:szCs w:val="22"/>
                <w:lang w:val="lt-LT"/>
              </w:rPr>
              <w:t>Tinklų sujungimo apskaitos ir apmokestinimo (</w:t>
            </w:r>
            <w:r w:rsidR="00BA6D25" w:rsidRPr="007F238C">
              <w:rPr>
                <w:rFonts w:ascii="Arial" w:eastAsia="Arial Unicode MS" w:hAnsi="Arial" w:cs="Arial"/>
                <w:b/>
                <w:szCs w:val="22"/>
                <w:lang w:val="lt-LT"/>
              </w:rPr>
              <w:t>Billing IC</w:t>
            </w:r>
            <w:r w:rsidRPr="007F238C">
              <w:rPr>
                <w:rFonts w:ascii="Arial" w:eastAsia="Arial Unicode MS" w:hAnsi="Arial" w:cs="Arial"/>
                <w:b/>
                <w:szCs w:val="22"/>
                <w:lang w:val="lt-LT"/>
              </w:rPr>
              <w:t>)</w:t>
            </w:r>
            <w:r w:rsidR="00BA6D25" w:rsidRPr="007F238C">
              <w:rPr>
                <w:rFonts w:ascii="Arial" w:eastAsia="Arial Unicode MS" w:hAnsi="Arial" w:cs="Arial"/>
                <w:b/>
                <w:szCs w:val="22"/>
                <w:lang w:val="lt-LT"/>
              </w:rPr>
              <w:t xml:space="preserve"> </w:t>
            </w:r>
            <w:r w:rsidR="00276A16" w:rsidRPr="007F238C">
              <w:rPr>
                <w:rFonts w:ascii="Arial" w:eastAsia="Arial Unicode MS" w:hAnsi="Arial" w:cs="Arial"/>
                <w:b/>
                <w:szCs w:val="22"/>
                <w:lang w:val="lt-LT"/>
              </w:rPr>
              <w:t xml:space="preserve">sistema </w:t>
            </w:r>
          </w:p>
        </w:tc>
        <w:tc>
          <w:tcPr>
            <w:tcW w:w="6379" w:type="dxa"/>
          </w:tcPr>
          <w:p w:rsidR="00BA6D25" w:rsidRPr="007F238C" w:rsidRDefault="006400F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Pagrindinė </w:t>
            </w:r>
            <w:r w:rsidR="00276A16" w:rsidRPr="007F238C">
              <w:rPr>
                <w:rFonts w:ascii="Arial" w:eastAsia="Arial Unicode MS" w:hAnsi="Arial" w:cs="Arial"/>
                <w:i/>
                <w:szCs w:val="22"/>
                <w:lang w:val="lt-LT"/>
              </w:rPr>
              <w:t xml:space="preserve">dalis </w:t>
            </w:r>
          </w:p>
          <w:p w:rsidR="00BA6D25" w:rsidRPr="007F238C" w:rsidRDefault="00276A16" w:rsidP="00276A16">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 xml:space="preserve">Plėtinys </w:t>
            </w:r>
          </w:p>
        </w:tc>
      </w:tr>
      <w:tr w:rsidR="006400FA" w:rsidRPr="007F238C" w:rsidTr="00BA6D25">
        <w:trPr>
          <w:cantSplit/>
        </w:trPr>
        <w:tc>
          <w:tcPr>
            <w:tcW w:w="2977" w:type="dxa"/>
          </w:tcPr>
          <w:p w:rsidR="006400FA" w:rsidRPr="007F238C" w:rsidRDefault="006400FA" w:rsidP="006400FA">
            <w:pPr>
              <w:rPr>
                <w:rFonts w:ascii="Arial" w:eastAsia="Arial Unicode MS" w:hAnsi="Arial" w:cs="Arial"/>
                <w:b/>
                <w:szCs w:val="22"/>
                <w:lang w:val="lt-LT"/>
              </w:rPr>
            </w:pPr>
            <w:r w:rsidRPr="007F238C">
              <w:rPr>
                <w:rFonts w:ascii="Arial" w:eastAsia="Arial Unicode MS" w:hAnsi="Arial" w:cs="Arial"/>
                <w:b/>
                <w:szCs w:val="22"/>
                <w:lang w:val="lt-LT"/>
              </w:rPr>
              <w:t>Su paslaugų reguliavimu susijusios sąnaudos</w:t>
            </w:r>
          </w:p>
        </w:tc>
        <w:tc>
          <w:tcPr>
            <w:tcW w:w="6379" w:type="dxa"/>
          </w:tcPr>
          <w:p w:rsidR="006400FA" w:rsidRPr="007F238C" w:rsidRDefault="006400F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Su paslaugų reguliavimu susijusios sąnaudos</w:t>
            </w:r>
          </w:p>
        </w:tc>
      </w:tr>
      <w:tr w:rsidR="006400FA" w:rsidRPr="007F238C" w:rsidTr="00BA6D25">
        <w:trPr>
          <w:cantSplit/>
        </w:trPr>
        <w:tc>
          <w:tcPr>
            <w:tcW w:w="2977" w:type="dxa"/>
          </w:tcPr>
          <w:p w:rsidR="006400FA" w:rsidRPr="007F238C" w:rsidRDefault="006400FA" w:rsidP="006400FA">
            <w:pPr>
              <w:rPr>
                <w:rFonts w:ascii="Arial" w:eastAsia="Arial Unicode MS" w:hAnsi="Arial" w:cs="Arial"/>
                <w:b/>
                <w:szCs w:val="22"/>
                <w:lang w:val="lt-LT"/>
              </w:rPr>
            </w:pPr>
            <w:r w:rsidRPr="007F238C">
              <w:rPr>
                <w:rFonts w:ascii="Arial" w:eastAsia="Arial Unicode MS" w:hAnsi="Arial" w:cs="Arial"/>
                <w:b/>
                <w:szCs w:val="22"/>
                <w:lang w:val="lt-LT"/>
              </w:rPr>
              <w:t>Optinių skaidulų CPE įranga</w:t>
            </w:r>
          </w:p>
        </w:tc>
        <w:tc>
          <w:tcPr>
            <w:tcW w:w="6379" w:type="dxa"/>
          </w:tcPr>
          <w:p w:rsidR="006400FA" w:rsidRPr="007F238C" w:rsidRDefault="006400FA" w:rsidP="00BA6D25">
            <w:pPr>
              <w:tabs>
                <w:tab w:val="left" w:pos="2670"/>
              </w:tabs>
              <w:spacing w:after="0" w:line="240" w:lineRule="auto"/>
              <w:rPr>
                <w:rFonts w:ascii="Arial" w:eastAsia="Arial Unicode MS" w:hAnsi="Arial" w:cs="Arial"/>
                <w:i/>
                <w:szCs w:val="22"/>
                <w:lang w:val="lt-LT"/>
              </w:rPr>
            </w:pPr>
            <w:r w:rsidRPr="007F238C">
              <w:rPr>
                <w:rFonts w:ascii="Arial" w:eastAsia="Arial Unicode MS" w:hAnsi="Arial" w:cs="Arial"/>
                <w:i/>
                <w:szCs w:val="22"/>
                <w:lang w:val="lt-LT"/>
              </w:rPr>
              <w:t>Optinių skaidulų CPE įranga</w:t>
            </w:r>
          </w:p>
        </w:tc>
      </w:tr>
    </w:tbl>
    <w:p w:rsidR="005D758D" w:rsidRPr="007F238C" w:rsidRDefault="005D758D" w:rsidP="005D758D">
      <w:pPr>
        <w:rPr>
          <w:rFonts w:ascii="Arial" w:hAnsi="Arial" w:cs="Arial"/>
          <w:lang w:val="lt-LT"/>
        </w:rPr>
      </w:pPr>
    </w:p>
    <w:p w:rsidR="005D758D" w:rsidRPr="007F238C" w:rsidRDefault="00881C99" w:rsidP="006400FA">
      <w:pPr>
        <w:pStyle w:val="Heading2"/>
        <w:numPr>
          <w:ilvl w:val="1"/>
          <w:numId w:val="2"/>
        </w:numPr>
        <w:tabs>
          <w:tab w:val="left" w:pos="993"/>
        </w:tabs>
        <w:ind w:hanging="413"/>
        <w:rPr>
          <w:rFonts w:ascii="Arial" w:hAnsi="Arial" w:cs="Arial"/>
          <w:i/>
          <w:color w:val="auto"/>
          <w:sz w:val="28"/>
          <w:lang w:val="lt-LT"/>
        </w:rPr>
      </w:pPr>
      <w:bookmarkStart w:id="30" w:name="_Toc346206037"/>
      <w:r w:rsidRPr="007F238C">
        <w:rPr>
          <w:rFonts w:ascii="Arial" w:hAnsi="Arial" w:cs="Arial"/>
          <w:i/>
          <w:color w:val="auto"/>
          <w:sz w:val="28"/>
          <w:lang w:val="lt-LT"/>
        </w:rPr>
        <w:lastRenderedPageBreak/>
        <w:t>Tinklo komponentų sąrašas</w:t>
      </w:r>
      <w:bookmarkEnd w:id="30"/>
    </w:p>
    <w:p w:rsidR="00881C99" w:rsidRPr="007F238C" w:rsidRDefault="00881C99" w:rsidP="00881C99">
      <w:pPr>
        <w:rPr>
          <w:rFonts w:ascii="Arial" w:hAnsi="Arial" w:cs="Arial"/>
          <w:lang w:val="lt-LT"/>
        </w:rPr>
      </w:pPr>
    </w:p>
    <w:p w:rsidR="003202E4" w:rsidRPr="007F238C" w:rsidRDefault="00881C99" w:rsidP="007014AC">
      <w:pPr>
        <w:spacing w:line="360" w:lineRule="auto"/>
        <w:rPr>
          <w:rFonts w:ascii="Arial" w:hAnsi="Arial" w:cs="Arial"/>
          <w:lang w:val="lt-LT"/>
        </w:rPr>
      </w:pPr>
      <w:r w:rsidRPr="007F238C">
        <w:rPr>
          <w:rFonts w:ascii="Arial" w:hAnsi="Arial" w:cs="Arial"/>
          <w:lang w:val="lt-LT"/>
        </w:rPr>
        <w:t xml:space="preserve">Tinklo komponentų (NC) sąrašas, naudojamas BU-LRAIC modelyje, yra pateiktas toliau: </w:t>
      </w:r>
    </w:p>
    <w:p w:rsidR="003202E4" w:rsidRPr="007F238C" w:rsidRDefault="003202E4" w:rsidP="001C22D8">
      <w:pPr>
        <w:pStyle w:val="ListParagraph"/>
        <w:numPr>
          <w:ilvl w:val="0"/>
          <w:numId w:val="14"/>
        </w:numPr>
        <w:spacing w:line="360" w:lineRule="auto"/>
        <w:rPr>
          <w:rFonts w:ascii="Arial" w:hAnsi="Arial" w:cs="Arial"/>
          <w:lang w:val="lt-LT"/>
        </w:rPr>
      </w:pPr>
      <w:r w:rsidRPr="007F238C">
        <w:rPr>
          <w:rFonts w:ascii="Arial" w:hAnsi="Arial" w:cs="Arial"/>
          <w:lang w:val="lt-LT"/>
        </w:rPr>
        <w:t>Prieigos mazgas (AN)</w:t>
      </w:r>
    </w:p>
    <w:p w:rsidR="003202E4" w:rsidRPr="007F238C" w:rsidRDefault="003202E4" w:rsidP="001C22D8">
      <w:pPr>
        <w:pStyle w:val="ListParagraph"/>
        <w:numPr>
          <w:ilvl w:val="0"/>
          <w:numId w:val="14"/>
        </w:numPr>
        <w:spacing w:line="360" w:lineRule="auto"/>
        <w:rPr>
          <w:rFonts w:ascii="Arial" w:hAnsi="Arial" w:cs="Arial"/>
          <w:lang w:val="lt-LT"/>
        </w:rPr>
      </w:pPr>
      <w:r w:rsidRPr="007F238C">
        <w:rPr>
          <w:rFonts w:ascii="Arial" w:hAnsi="Arial" w:cs="Arial"/>
          <w:lang w:val="lt-LT"/>
        </w:rPr>
        <w:t xml:space="preserve">Tranzito mazgas </w:t>
      </w:r>
      <w:r w:rsidR="00881C99" w:rsidRPr="007F238C">
        <w:rPr>
          <w:rFonts w:ascii="Arial" w:hAnsi="Arial" w:cs="Arial"/>
          <w:lang w:val="lt-LT"/>
        </w:rPr>
        <w:t>(TN)</w:t>
      </w:r>
    </w:p>
    <w:p w:rsidR="003202E4" w:rsidRPr="007F238C" w:rsidRDefault="003202E4" w:rsidP="001C22D8">
      <w:pPr>
        <w:pStyle w:val="ListParagraph"/>
        <w:numPr>
          <w:ilvl w:val="0"/>
          <w:numId w:val="14"/>
        </w:numPr>
        <w:spacing w:line="360" w:lineRule="auto"/>
        <w:rPr>
          <w:rFonts w:ascii="Arial" w:hAnsi="Arial" w:cs="Arial"/>
          <w:lang w:val="lt-LT"/>
        </w:rPr>
      </w:pPr>
      <w:r w:rsidRPr="007F238C">
        <w:rPr>
          <w:rFonts w:ascii="Arial" w:hAnsi="Arial" w:cs="Arial"/>
          <w:lang w:val="lt-LT"/>
        </w:rPr>
        <w:t xml:space="preserve">Perdavimas AN – </w:t>
      </w:r>
      <w:r w:rsidR="00A70553" w:rsidRPr="007F238C">
        <w:rPr>
          <w:rFonts w:ascii="Arial" w:hAnsi="Arial" w:cs="Arial"/>
          <w:lang w:val="lt-LT"/>
        </w:rPr>
        <w:t>T</w:t>
      </w:r>
      <w:r w:rsidRPr="007F238C">
        <w:rPr>
          <w:rFonts w:ascii="Arial" w:hAnsi="Arial" w:cs="Arial"/>
          <w:lang w:val="lt-LT"/>
        </w:rPr>
        <w:t>N</w:t>
      </w:r>
    </w:p>
    <w:p w:rsidR="003202E4" w:rsidRPr="007F238C" w:rsidRDefault="003202E4" w:rsidP="001C22D8">
      <w:pPr>
        <w:pStyle w:val="ListParagraph"/>
        <w:numPr>
          <w:ilvl w:val="0"/>
          <w:numId w:val="14"/>
        </w:numPr>
        <w:spacing w:line="360" w:lineRule="auto"/>
        <w:rPr>
          <w:rFonts w:ascii="Arial" w:hAnsi="Arial" w:cs="Arial"/>
          <w:lang w:val="lt-LT"/>
        </w:rPr>
      </w:pPr>
      <w:r w:rsidRPr="007F238C">
        <w:rPr>
          <w:rFonts w:ascii="Arial" w:hAnsi="Arial" w:cs="Arial"/>
          <w:lang w:val="lt-LT"/>
        </w:rPr>
        <w:t>Perdavimas TN – TN</w:t>
      </w:r>
    </w:p>
    <w:p w:rsidR="003202E4" w:rsidRPr="007F238C" w:rsidRDefault="003202E4" w:rsidP="001C22D8">
      <w:pPr>
        <w:pStyle w:val="ListParagraph"/>
        <w:numPr>
          <w:ilvl w:val="0"/>
          <w:numId w:val="14"/>
        </w:numPr>
        <w:spacing w:line="360" w:lineRule="auto"/>
        <w:rPr>
          <w:rFonts w:ascii="Arial" w:hAnsi="Arial" w:cs="Arial"/>
          <w:lang w:val="lt-LT"/>
        </w:rPr>
      </w:pPr>
      <w:r w:rsidRPr="007F238C">
        <w:rPr>
          <w:rFonts w:ascii="Arial" w:hAnsi="Arial" w:cs="Arial"/>
          <w:lang w:val="lt-LT"/>
        </w:rPr>
        <w:t>IMS</w:t>
      </w:r>
    </w:p>
    <w:p w:rsidR="003202E4" w:rsidRPr="007F238C" w:rsidRDefault="003202E4" w:rsidP="001C22D8">
      <w:pPr>
        <w:pStyle w:val="ListParagraph"/>
        <w:numPr>
          <w:ilvl w:val="0"/>
          <w:numId w:val="14"/>
        </w:numPr>
        <w:spacing w:line="360" w:lineRule="auto"/>
        <w:rPr>
          <w:rFonts w:ascii="Arial" w:hAnsi="Arial" w:cs="Arial"/>
          <w:lang w:val="lt-LT"/>
        </w:rPr>
      </w:pPr>
      <w:r w:rsidRPr="007F238C">
        <w:rPr>
          <w:rFonts w:ascii="Arial" w:hAnsi="Arial" w:cs="Arial"/>
          <w:lang w:val="lt-LT"/>
        </w:rPr>
        <w:t xml:space="preserve">Tinklų sujungimo </w:t>
      </w:r>
      <w:r w:rsidR="00A70553" w:rsidRPr="007F238C">
        <w:rPr>
          <w:rFonts w:ascii="Arial" w:hAnsi="Arial" w:cs="Arial"/>
          <w:lang w:val="lt-LT"/>
        </w:rPr>
        <w:t xml:space="preserve">apskaita ir </w:t>
      </w:r>
      <w:r w:rsidRPr="007F238C">
        <w:rPr>
          <w:rFonts w:ascii="Arial" w:hAnsi="Arial" w:cs="Arial"/>
          <w:lang w:val="lt-LT"/>
        </w:rPr>
        <w:t>apmokestinimas (IC Billing)</w:t>
      </w:r>
    </w:p>
    <w:p w:rsidR="00A70553" w:rsidRPr="007F238C" w:rsidRDefault="003202E4" w:rsidP="001C22D8">
      <w:pPr>
        <w:pStyle w:val="ListParagraph"/>
        <w:numPr>
          <w:ilvl w:val="0"/>
          <w:numId w:val="14"/>
        </w:numPr>
        <w:spacing w:line="360" w:lineRule="auto"/>
        <w:rPr>
          <w:rFonts w:ascii="Arial" w:hAnsi="Arial" w:cs="Arial"/>
          <w:lang w:val="lt-LT"/>
        </w:rPr>
      </w:pPr>
      <w:r w:rsidRPr="007F238C">
        <w:rPr>
          <w:rFonts w:ascii="Arial" w:hAnsi="Arial" w:cs="Arial"/>
          <w:lang w:val="lt-LT"/>
        </w:rPr>
        <w:t>MGW</w:t>
      </w:r>
      <w:r w:rsidR="00DF035E" w:rsidRPr="007F238C">
        <w:rPr>
          <w:rFonts w:ascii="Arial" w:hAnsi="Arial" w:cs="Arial"/>
          <w:lang w:val="lt-LT"/>
        </w:rPr>
        <w:t xml:space="preserve">/MGC </w:t>
      </w:r>
    </w:p>
    <w:p w:rsidR="00A70553" w:rsidRPr="007F238C" w:rsidRDefault="00A70553" w:rsidP="001C22D8">
      <w:pPr>
        <w:pStyle w:val="ListParagraph"/>
        <w:numPr>
          <w:ilvl w:val="0"/>
          <w:numId w:val="14"/>
        </w:numPr>
        <w:spacing w:line="360" w:lineRule="auto"/>
        <w:rPr>
          <w:rFonts w:ascii="Arial" w:hAnsi="Arial" w:cs="Arial"/>
          <w:lang w:val="lt-LT"/>
        </w:rPr>
      </w:pPr>
      <w:r w:rsidRPr="007F238C">
        <w:rPr>
          <w:rFonts w:ascii="Arial" w:hAnsi="Arial" w:cs="Arial"/>
          <w:lang w:val="lt-LT"/>
        </w:rPr>
        <w:t>IE</w:t>
      </w:r>
    </w:p>
    <w:p w:rsidR="00A70553" w:rsidRPr="007F238C" w:rsidRDefault="00A70553" w:rsidP="001C22D8">
      <w:pPr>
        <w:pStyle w:val="ListParagraph"/>
        <w:numPr>
          <w:ilvl w:val="0"/>
          <w:numId w:val="14"/>
        </w:numPr>
        <w:spacing w:line="360" w:lineRule="auto"/>
        <w:rPr>
          <w:rFonts w:ascii="Arial" w:hAnsi="Arial" w:cs="Arial"/>
          <w:lang w:val="lt-LT"/>
        </w:rPr>
      </w:pPr>
      <w:r w:rsidRPr="007F238C">
        <w:rPr>
          <w:rFonts w:ascii="Arial" w:hAnsi="Arial" w:cs="Arial"/>
          <w:lang w:val="lt-LT"/>
        </w:rPr>
        <w:t>TN – IE</w:t>
      </w:r>
    </w:p>
    <w:p w:rsidR="00881C99" w:rsidRPr="007F238C" w:rsidRDefault="00A70553" w:rsidP="001C22D8">
      <w:pPr>
        <w:pStyle w:val="ListParagraph"/>
        <w:numPr>
          <w:ilvl w:val="0"/>
          <w:numId w:val="14"/>
        </w:numPr>
        <w:spacing w:line="360" w:lineRule="auto"/>
        <w:rPr>
          <w:rFonts w:ascii="Arial" w:hAnsi="Arial" w:cs="Arial"/>
          <w:lang w:val="lt-LT"/>
        </w:rPr>
      </w:pPr>
      <w:r w:rsidRPr="007F238C">
        <w:rPr>
          <w:rFonts w:ascii="Arial" w:hAnsi="Arial" w:cs="Arial"/>
          <w:lang w:val="lt-LT"/>
        </w:rPr>
        <w:t>CPE</w:t>
      </w:r>
      <w:r w:rsidR="00881C99" w:rsidRPr="007F238C">
        <w:rPr>
          <w:rFonts w:ascii="Arial" w:hAnsi="Arial" w:cs="Arial"/>
          <w:lang w:val="lt-LT"/>
        </w:rPr>
        <w:br/>
      </w:r>
    </w:p>
    <w:p w:rsidR="007014AC" w:rsidRPr="007F238C" w:rsidRDefault="007014AC">
      <w:pPr>
        <w:spacing w:after="200" w:line="276" w:lineRule="auto"/>
        <w:rPr>
          <w:rFonts w:ascii="Arial" w:hAnsi="Arial" w:cs="Arial"/>
          <w:lang w:val="lt-LT"/>
        </w:rPr>
      </w:pPr>
      <w:r w:rsidRPr="007F238C">
        <w:rPr>
          <w:rFonts w:ascii="Arial" w:hAnsi="Arial" w:cs="Arial"/>
          <w:lang w:val="lt-LT"/>
        </w:rPr>
        <w:br w:type="page"/>
      </w:r>
    </w:p>
    <w:p w:rsidR="00624B45" w:rsidRPr="007F238C" w:rsidRDefault="00624B45" w:rsidP="00624B45">
      <w:pPr>
        <w:rPr>
          <w:rFonts w:ascii="Arial" w:hAnsi="Arial" w:cs="Arial"/>
          <w:lang w:val="lt-LT"/>
        </w:rPr>
      </w:pPr>
    </w:p>
    <w:p w:rsidR="00826FB5" w:rsidRPr="007F238C" w:rsidRDefault="00826FB5" w:rsidP="00A70553">
      <w:pPr>
        <w:pStyle w:val="Heading1"/>
        <w:numPr>
          <w:ilvl w:val="0"/>
          <w:numId w:val="2"/>
        </w:numPr>
        <w:ind w:left="426" w:hanging="426"/>
        <w:rPr>
          <w:rFonts w:ascii="Arial" w:hAnsi="Arial" w:cs="Arial"/>
          <w:color w:val="auto"/>
          <w:sz w:val="32"/>
          <w:lang w:val="lt-LT"/>
        </w:rPr>
      </w:pPr>
      <w:bookmarkStart w:id="31" w:name="_Toc346206038"/>
      <w:r w:rsidRPr="007F238C">
        <w:rPr>
          <w:rFonts w:ascii="Arial" w:hAnsi="Arial" w:cs="Arial"/>
          <w:color w:val="auto"/>
          <w:sz w:val="32"/>
          <w:lang w:val="lt-LT"/>
        </w:rPr>
        <w:t>Tinklo modeliavimas</w:t>
      </w:r>
      <w:bookmarkEnd w:id="31"/>
    </w:p>
    <w:p w:rsidR="00826FB5" w:rsidRPr="007F238C" w:rsidRDefault="00826FB5" w:rsidP="00826FB5">
      <w:pPr>
        <w:rPr>
          <w:rFonts w:ascii="Arial" w:hAnsi="Arial" w:cs="Arial"/>
          <w:lang w:val="lt-LT"/>
        </w:rPr>
      </w:pPr>
    </w:p>
    <w:p w:rsidR="00826FB5" w:rsidRPr="007F238C" w:rsidRDefault="00826FB5" w:rsidP="00BF038D">
      <w:pPr>
        <w:spacing w:line="360" w:lineRule="auto"/>
        <w:jc w:val="both"/>
        <w:rPr>
          <w:rFonts w:ascii="Arial" w:hAnsi="Arial" w:cs="Arial"/>
          <w:lang w:val="lt-LT"/>
        </w:rPr>
      </w:pPr>
      <w:r w:rsidRPr="007F238C">
        <w:rPr>
          <w:rFonts w:ascii="Arial" w:hAnsi="Arial" w:cs="Arial"/>
          <w:lang w:val="lt-LT"/>
        </w:rPr>
        <w:t xml:space="preserve">Kaip minėta 2.6 skyriuje </w:t>
      </w:r>
      <w:r w:rsidRPr="007F238C">
        <w:rPr>
          <w:rFonts w:ascii="Arial" w:hAnsi="Arial" w:cs="Arial"/>
          <w:i/>
          <w:lang w:val="lt-LT"/>
        </w:rPr>
        <w:t>Technologinis pagrindimas</w:t>
      </w:r>
      <w:r w:rsidRPr="007F238C">
        <w:rPr>
          <w:rFonts w:ascii="Arial" w:hAnsi="Arial" w:cs="Arial"/>
          <w:lang w:val="lt-LT"/>
        </w:rPr>
        <w:t xml:space="preserve">, tinklo modeliavimas apims tik NGN tinklo koncepciją. </w:t>
      </w:r>
    </w:p>
    <w:p w:rsidR="00EB478D" w:rsidRPr="007F238C" w:rsidRDefault="00826FB5" w:rsidP="00BF038D">
      <w:pPr>
        <w:spacing w:line="360" w:lineRule="auto"/>
        <w:jc w:val="both"/>
        <w:rPr>
          <w:rFonts w:ascii="Arial" w:hAnsi="Arial" w:cs="Arial"/>
          <w:lang w:val="lt-LT"/>
        </w:rPr>
      </w:pPr>
      <w:r w:rsidRPr="007F238C">
        <w:rPr>
          <w:rFonts w:ascii="Arial" w:hAnsi="Arial" w:cs="Arial"/>
          <w:lang w:val="lt-LT"/>
        </w:rPr>
        <w:t>Inžinerinių modelių sukūrimas</w:t>
      </w:r>
      <w:r w:rsidR="00BF038D" w:rsidRPr="007F238C">
        <w:rPr>
          <w:rFonts w:ascii="Arial" w:hAnsi="Arial" w:cs="Arial"/>
          <w:lang w:val="lt-LT"/>
        </w:rPr>
        <w:t>, kurių pagalba bus</w:t>
      </w:r>
      <w:r w:rsidR="009A0A75" w:rsidRPr="007F238C">
        <w:rPr>
          <w:rFonts w:ascii="Arial" w:hAnsi="Arial" w:cs="Arial"/>
          <w:lang w:val="lt-LT"/>
        </w:rPr>
        <w:t xml:space="preserve"> sumodeliuotas</w:t>
      </w:r>
      <w:r w:rsidRPr="007F238C">
        <w:rPr>
          <w:rFonts w:ascii="Arial" w:hAnsi="Arial" w:cs="Arial"/>
          <w:lang w:val="lt-LT"/>
        </w:rPr>
        <w:t xml:space="preserve"> srautų perda</w:t>
      </w:r>
      <w:r w:rsidR="00BF038D" w:rsidRPr="007F238C">
        <w:rPr>
          <w:rFonts w:ascii="Arial" w:hAnsi="Arial" w:cs="Arial"/>
          <w:lang w:val="lt-LT"/>
        </w:rPr>
        <w:t>vimo tarp tinklo elementų tinklas ir kabelių infrastruktūra,</w:t>
      </w:r>
      <w:r w:rsidRPr="007F238C">
        <w:rPr>
          <w:rFonts w:ascii="Arial" w:hAnsi="Arial" w:cs="Arial"/>
          <w:lang w:val="lt-LT"/>
        </w:rPr>
        <w:t xml:space="preserve"> yra vienas iš svarbiausių </w:t>
      </w:r>
      <w:r w:rsidR="00EB478D" w:rsidRPr="007F238C">
        <w:rPr>
          <w:rFonts w:ascii="Arial" w:hAnsi="Arial" w:cs="Arial"/>
          <w:lang w:val="lt-LT"/>
        </w:rPr>
        <w:t>vi</w:t>
      </w:r>
      <w:r w:rsidR="00BF038D" w:rsidRPr="007F238C">
        <w:rPr>
          <w:rFonts w:ascii="Arial" w:hAnsi="Arial" w:cs="Arial"/>
          <w:lang w:val="lt-LT"/>
        </w:rPr>
        <w:t xml:space="preserve">so tinklo modeliavimo veiksmų. </w:t>
      </w:r>
      <w:r w:rsidR="00EB478D" w:rsidRPr="007F238C">
        <w:rPr>
          <w:rFonts w:ascii="Arial" w:hAnsi="Arial" w:cs="Arial"/>
          <w:lang w:val="lt-LT"/>
        </w:rPr>
        <w:t>Modeliavimą atliekant pagal „iš apačios į viršų“ LRAIC principus, inžineriniai modeliai negali būti papildyti agreguotais duomenimis iš modeliuojamo ūkio subjekto turto registrų. Siekiant šios problemos išvengti, tinklo modeliavimas turi remtis laisvai prieinamais duomenimis:</w:t>
      </w:r>
    </w:p>
    <w:p w:rsidR="00EB478D" w:rsidRPr="007F238C" w:rsidRDefault="00EB478D" w:rsidP="001C22D8">
      <w:pPr>
        <w:pStyle w:val="ListParagraph"/>
        <w:numPr>
          <w:ilvl w:val="0"/>
          <w:numId w:val="15"/>
        </w:numPr>
        <w:spacing w:line="360" w:lineRule="auto"/>
        <w:jc w:val="both"/>
        <w:rPr>
          <w:rFonts w:ascii="Arial" w:hAnsi="Arial" w:cs="Arial"/>
          <w:lang w:val="lt-LT"/>
        </w:rPr>
      </w:pPr>
      <w:r w:rsidRPr="007F238C">
        <w:rPr>
          <w:rFonts w:ascii="Arial" w:hAnsi="Arial" w:cs="Arial"/>
          <w:lang w:val="lt-LT"/>
        </w:rPr>
        <w:t>MSAN tinklo modeliavimas bus atliekamas atsižvelgiant į balso ir duomenų perdavimo paslaugų kiekius, surinktus iš operatorių;</w:t>
      </w:r>
    </w:p>
    <w:p w:rsidR="00EB478D" w:rsidRPr="007F238C" w:rsidRDefault="00EB478D" w:rsidP="001C22D8">
      <w:pPr>
        <w:pStyle w:val="ListParagraph"/>
        <w:numPr>
          <w:ilvl w:val="0"/>
          <w:numId w:val="15"/>
        </w:numPr>
        <w:spacing w:line="360" w:lineRule="auto"/>
        <w:jc w:val="both"/>
        <w:rPr>
          <w:rFonts w:ascii="Arial" w:hAnsi="Arial" w:cs="Arial"/>
          <w:lang w:val="lt-LT"/>
        </w:rPr>
      </w:pPr>
      <w:r w:rsidRPr="007F238C">
        <w:rPr>
          <w:rFonts w:ascii="Arial" w:hAnsi="Arial" w:cs="Arial"/>
          <w:lang w:val="lt-LT"/>
        </w:rPr>
        <w:t>Ethernet ir IP srautų perdavimo mazgai bus modeliuojami atsižvelgiant į srautų komutav</w:t>
      </w:r>
      <w:r w:rsidR="00BF038D" w:rsidRPr="007F238C">
        <w:rPr>
          <w:rFonts w:ascii="Arial" w:hAnsi="Arial" w:cs="Arial"/>
          <w:lang w:val="lt-LT"/>
        </w:rPr>
        <w:t>imą ir maršrutizavimo veiksnius.</w:t>
      </w:r>
    </w:p>
    <w:p w:rsidR="00A61B6C" w:rsidRPr="007F238C" w:rsidRDefault="00826FB5" w:rsidP="00BF038D">
      <w:pPr>
        <w:spacing w:line="360" w:lineRule="auto"/>
        <w:jc w:val="both"/>
        <w:rPr>
          <w:rFonts w:ascii="Arial" w:hAnsi="Arial" w:cs="Arial"/>
          <w:lang w:val="lt-LT"/>
        </w:rPr>
      </w:pPr>
      <w:r w:rsidRPr="007F238C">
        <w:rPr>
          <w:rFonts w:ascii="Arial" w:hAnsi="Arial" w:cs="Arial"/>
          <w:lang w:val="lt-LT"/>
        </w:rPr>
        <w:t>Technin</w:t>
      </w:r>
      <w:r w:rsidR="00EB478D" w:rsidRPr="007F238C">
        <w:rPr>
          <w:rFonts w:ascii="Arial" w:hAnsi="Arial" w:cs="Arial"/>
          <w:lang w:val="lt-LT"/>
        </w:rPr>
        <w:t xml:space="preserve">is – </w:t>
      </w:r>
      <w:r w:rsidRPr="007F238C">
        <w:rPr>
          <w:rFonts w:ascii="Arial" w:hAnsi="Arial" w:cs="Arial"/>
          <w:lang w:val="lt-LT"/>
        </w:rPr>
        <w:t>technologi</w:t>
      </w:r>
      <w:r w:rsidR="00EB478D" w:rsidRPr="007F238C">
        <w:rPr>
          <w:rFonts w:ascii="Arial" w:hAnsi="Arial" w:cs="Arial"/>
          <w:lang w:val="lt-LT"/>
        </w:rPr>
        <w:t>nis m</w:t>
      </w:r>
      <w:r w:rsidRPr="007F238C">
        <w:rPr>
          <w:rFonts w:ascii="Arial" w:hAnsi="Arial" w:cs="Arial"/>
          <w:lang w:val="lt-LT"/>
        </w:rPr>
        <w:t xml:space="preserve">odelis </w:t>
      </w:r>
      <w:r w:rsidR="00EB478D" w:rsidRPr="007F238C">
        <w:rPr>
          <w:rFonts w:ascii="Arial" w:hAnsi="Arial" w:cs="Arial"/>
          <w:lang w:val="lt-LT"/>
        </w:rPr>
        <w:t xml:space="preserve">modeliuos tik tuos </w:t>
      </w:r>
      <w:r w:rsidRPr="007F238C">
        <w:rPr>
          <w:rFonts w:ascii="Arial" w:hAnsi="Arial" w:cs="Arial"/>
          <w:lang w:val="lt-LT"/>
        </w:rPr>
        <w:t xml:space="preserve">infrastruktūros </w:t>
      </w:r>
      <w:r w:rsidR="00EB478D" w:rsidRPr="007F238C">
        <w:rPr>
          <w:rFonts w:ascii="Arial" w:hAnsi="Arial" w:cs="Arial"/>
          <w:lang w:val="lt-LT"/>
        </w:rPr>
        <w:t xml:space="preserve">elementus, kurių reikia suteikti didmenines paslaugas, modeliuojamas Ekonominiame modelyje. </w:t>
      </w:r>
      <w:r w:rsidRPr="007F238C">
        <w:rPr>
          <w:rFonts w:ascii="Arial" w:hAnsi="Arial" w:cs="Arial"/>
          <w:lang w:val="lt-LT"/>
        </w:rPr>
        <w:t xml:space="preserve">Tačiau </w:t>
      </w:r>
      <w:r w:rsidR="00EB478D" w:rsidRPr="007F238C">
        <w:rPr>
          <w:rFonts w:ascii="Arial" w:hAnsi="Arial" w:cs="Arial"/>
          <w:lang w:val="lt-LT"/>
        </w:rPr>
        <w:t xml:space="preserve">tinklo elementų pajėgumai bus vertinami atsižvelgiant į visas teikiamas paslaugas. Bet </w:t>
      </w:r>
      <w:r w:rsidR="009A0A75" w:rsidRPr="007F238C">
        <w:rPr>
          <w:rFonts w:ascii="Arial" w:hAnsi="Arial" w:cs="Arial"/>
          <w:lang w:val="lt-LT"/>
        </w:rPr>
        <w:t xml:space="preserve">kitų </w:t>
      </w:r>
      <w:r w:rsidRPr="007F238C">
        <w:rPr>
          <w:rFonts w:ascii="Arial" w:hAnsi="Arial" w:cs="Arial"/>
          <w:lang w:val="lt-LT"/>
        </w:rPr>
        <w:t>paslaugų, naudojan</w:t>
      </w:r>
      <w:r w:rsidR="00EB478D" w:rsidRPr="007F238C">
        <w:rPr>
          <w:rFonts w:ascii="Arial" w:hAnsi="Arial" w:cs="Arial"/>
          <w:lang w:val="lt-LT"/>
        </w:rPr>
        <w:t>čių</w:t>
      </w:r>
      <w:r w:rsidRPr="007F238C">
        <w:rPr>
          <w:rFonts w:ascii="Arial" w:hAnsi="Arial" w:cs="Arial"/>
          <w:lang w:val="lt-LT"/>
        </w:rPr>
        <w:t xml:space="preserve"> tą pačią infrastruktūrą</w:t>
      </w:r>
      <w:r w:rsidR="00EB478D" w:rsidRPr="007F238C">
        <w:rPr>
          <w:rFonts w:ascii="Arial" w:hAnsi="Arial" w:cs="Arial"/>
          <w:lang w:val="lt-LT"/>
        </w:rPr>
        <w:t xml:space="preserve"> kaip ir modeliuojamos didmeninės paslaugos, sąnaudos nebus skaičiuojamos</w:t>
      </w:r>
      <w:r w:rsidRPr="007F238C">
        <w:rPr>
          <w:rFonts w:ascii="Arial" w:hAnsi="Arial" w:cs="Arial"/>
          <w:lang w:val="lt-LT"/>
        </w:rPr>
        <w:t>.</w:t>
      </w:r>
      <w:r w:rsidRPr="007F238C">
        <w:rPr>
          <w:rFonts w:ascii="Arial" w:hAnsi="Arial" w:cs="Arial"/>
          <w:lang w:val="lt-LT"/>
        </w:rPr>
        <w:br/>
      </w:r>
    </w:p>
    <w:p w:rsidR="00164711" w:rsidRPr="007F238C" w:rsidRDefault="00164711" w:rsidP="00E92E8F">
      <w:pPr>
        <w:pStyle w:val="Heading2"/>
        <w:numPr>
          <w:ilvl w:val="1"/>
          <w:numId w:val="2"/>
        </w:numPr>
        <w:rPr>
          <w:rFonts w:ascii="Arial" w:hAnsi="Arial" w:cs="Arial"/>
          <w:i/>
          <w:color w:val="auto"/>
          <w:sz w:val="28"/>
          <w:lang w:val="lt-LT"/>
        </w:rPr>
      </w:pPr>
      <w:bookmarkStart w:id="32" w:name="_Toc346206039"/>
      <w:r w:rsidRPr="007F238C">
        <w:rPr>
          <w:rFonts w:ascii="Arial" w:hAnsi="Arial" w:cs="Arial"/>
          <w:i/>
          <w:color w:val="auto"/>
          <w:sz w:val="28"/>
          <w:lang w:val="lt-LT"/>
        </w:rPr>
        <w:t>Tinklo paklausos skaičiavimas</w:t>
      </w:r>
      <w:bookmarkEnd w:id="32"/>
      <w:r w:rsidRPr="007F238C">
        <w:rPr>
          <w:rFonts w:ascii="Arial" w:hAnsi="Arial" w:cs="Arial"/>
          <w:i/>
          <w:color w:val="auto"/>
          <w:sz w:val="28"/>
          <w:lang w:val="lt-LT"/>
        </w:rPr>
        <w:t xml:space="preserve"> </w:t>
      </w:r>
    </w:p>
    <w:p w:rsidR="00164711" w:rsidRPr="007F238C" w:rsidRDefault="00164711" w:rsidP="00164711">
      <w:pPr>
        <w:rPr>
          <w:rFonts w:ascii="Arial" w:hAnsi="Arial" w:cs="Arial"/>
          <w:lang w:val="lt-LT"/>
        </w:rPr>
      </w:pPr>
    </w:p>
    <w:p w:rsidR="00164711" w:rsidRPr="007F238C" w:rsidRDefault="00164711" w:rsidP="00FB7248">
      <w:pPr>
        <w:spacing w:line="360" w:lineRule="auto"/>
        <w:jc w:val="both"/>
        <w:rPr>
          <w:rFonts w:ascii="Arial" w:hAnsi="Arial" w:cs="Arial"/>
          <w:lang w:val="lt-LT"/>
        </w:rPr>
      </w:pPr>
      <w:r w:rsidRPr="007F238C">
        <w:rPr>
          <w:rFonts w:ascii="Arial" w:hAnsi="Arial" w:cs="Arial"/>
          <w:lang w:val="lt-LT"/>
        </w:rPr>
        <w:t>Ats</w:t>
      </w:r>
      <w:r w:rsidR="00BF038D" w:rsidRPr="007F238C">
        <w:rPr>
          <w:rFonts w:ascii="Arial" w:hAnsi="Arial" w:cs="Arial"/>
          <w:lang w:val="lt-LT"/>
        </w:rPr>
        <w:t xml:space="preserve">kaitos </w:t>
      </w:r>
      <w:r w:rsidRPr="007F238C">
        <w:rPr>
          <w:rFonts w:ascii="Arial" w:hAnsi="Arial" w:cs="Arial"/>
          <w:lang w:val="lt-LT"/>
        </w:rPr>
        <w:t>taškas modeliavime yra dabartinė paslaugų paklausa, kuri matuojama:</w:t>
      </w:r>
    </w:p>
    <w:p w:rsidR="00B130CB" w:rsidRPr="007F238C" w:rsidRDefault="00B130CB"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 xml:space="preserve">Skambučių į VoIP ir PSTN (išskyrus skambučius į trumpuosius </w:t>
      </w:r>
      <w:r w:rsidR="00BF038D" w:rsidRPr="007F238C">
        <w:rPr>
          <w:rFonts w:ascii="Arial" w:hAnsi="Arial" w:cs="Arial"/>
          <w:lang w:val="lt-LT"/>
        </w:rPr>
        <w:t xml:space="preserve">telefono ryšio </w:t>
      </w:r>
      <w:r w:rsidRPr="007F238C">
        <w:rPr>
          <w:rFonts w:ascii="Arial" w:hAnsi="Arial" w:cs="Arial"/>
          <w:lang w:val="lt-LT"/>
        </w:rPr>
        <w:t>numerius) tinklo viduje</w:t>
      </w:r>
      <w:r w:rsidR="00EA6620" w:rsidRPr="007F238C">
        <w:rPr>
          <w:rFonts w:ascii="Arial" w:hAnsi="Arial" w:cs="Arial"/>
          <w:lang w:val="lt-LT"/>
        </w:rPr>
        <w:t xml:space="preserve"> trukme</w:t>
      </w:r>
      <w:r w:rsidRPr="007F238C">
        <w:rPr>
          <w:rFonts w:ascii="Arial" w:hAnsi="Arial" w:cs="Arial"/>
          <w:lang w:val="lt-LT"/>
        </w:rPr>
        <w:t>;</w:t>
      </w:r>
    </w:p>
    <w:p w:rsidR="00B130CB" w:rsidRPr="007F238C" w:rsidRDefault="00B130CB"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 xml:space="preserve">Skambučių į VoIP ir PSTN (išskyrus skambučius į trumpuosius </w:t>
      </w:r>
      <w:r w:rsidR="00BF038D" w:rsidRPr="007F238C">
        <w:rPr>
          <w:rFonts w:ascii="Arial" w:hAnsi="Arial" w:cs="Arial"/>
          <w:lang w:val="lt-LT"/>
        </w:rPr>
        <w:t xml:space="preserve">telefono ryšio </w:t>
      </w:r>
      <w:r w:rsidRPr="007F238C">
        <w:rPr>
          <w:rFonts w:ascii="Arial" w:hAnsi="Arial" w:cs="Arial"/>
          <w:lang w:val="lt-LT"/>
        </w:rPr>
        <w:t xml:space="preserve">numerius) </w:t>
      </w:r>
      <w:r w:rsidR="004A2AD5" w:rsidRPr="007F238C">
        <w:rPr>
          <w:rFonts w:ascii="Arial" w:hAnsi="Arial" w:cs="Arial"/>
          <w:lang w:val="lt-LT"/>
        </w:rPr>
        <w:t>į kitus fiksuoto ryšio tinklus ir judriojo ryšio tinklus</w:t>
      </w:r>
      <w:r w:rsidR="00EA6620" w:rsidRPr="007F238C">
        <w:rPr>
          <w:rFonts w:ascii="Arial" w:hAnsi="Arial" w:cs="Arial"/>
          <w:lang w:val="lt-LT"/>
        </w:rPr>
        <w:t xml:space="preserve"> trukme</w:t>
      </w:r>
      <w:r w:rsidRPr="007F238C">
        <w:rPr>
          <w:rFonts w:ascii="Arial" w:hAnsi="Arial" w:cs="Arial"/>
          <w:lang w:val="lt-LT"/>
        </w:rPr>
        <w:t>;</w:t>
      </w:r>
    </w:p>
    <w:p w:rsidR="00EA6620" w:rsidRPr="007F238C" w:rsidRDefault="00EA6620"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 xml:space="preserve">Tarptautinių skambučių į VoIP, PSTN ir judriojo ryšio tinklus užsienyje (išskyrus skambučius į trumpuosius </w:t>
      </w:r>
      <w:r w:rsidR="00BF038D" w:rsidRPr="007F238C">
        <w:rPr>
          <w:rFonts w:ascii="Arial" w:hAnsi="Arial" w:cs="Arial"/>
          <w:lang w:val="lt-LT"/>
        </w:rPr>
        <w:t xml:space="preserve">telefono ryšio </w:t>
      </w:r>
      <w:r w:rsidRPr="007F238C">
        <w:rPr>
          <w:rFonts w:ascii="Arial" w:hAnsi="Arial" w:cs="Arial"/>
          <w:lang w:val="lt-LT"/>
        </w:rPr>
        <w:t>numerius) trukme;</w:t>
      </w:r>
    </w:p>
    <w:p w:rsidR="00EA6620" w:rsidRPr="007F238C" w:rsidRDefault="00EA6620"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Skambučių į trumpuosius telefono ryšio numerius (mokamus ir nemokamus) į VoIP, PSTN ir judriojo ryšio tinklus trukme;</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Tinkle užbaigų ir VoIP, PSTN</w:t>
      </w:r>
      <w:r w:rsidR="009A0A75" w:rsidRPr="007F238C">
        <w:rPr>
          <w:rFonts w:ascii="Arial" w:hAnsi="Arial" w:cs="Arial"/>
          <w:lang w:val="lt-LT"/>
        </w:rPr>
        <w:t xml:space="preserve">, </w:t>
      </w:r>
      <w:r w:rsidRPr="007F238C">
        <w:rPr>
          <w:rFonts w:ascii="Arial" w:hAnsi="Arial" w:cs="Arial"/>
          <w:lang w:val="lt-LT"/>
        </w:rPr>
        <w:t>judriojo ryšio tinkluose inicijuotų skambučių trume;</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Inicijuotų skambučių trukme;</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Skambučių, perduotų Tranzitu Nr. 1, trukme;</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Skambučių, perduotų Tranzitu Nr. 2, trukme;</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Skambučių, perduotų Tranzitu Nr. 3, trukme;</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Skambučių, perduotų Tranzitu Nr. 4, trukme;</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Skambučių, perduotų Tranzitu Nr. 5, trukme;</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lastRenderedPageBreak/>
        <w:t>Skambučių, perduotų Tranzitu Nr. 6, trukme;</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 xml:space="preserve">Interneto </w:t>
      </w:r>
      <w:r w:rsidR="009A0A75" w:rsidRPr="007F238C">
        <w:rPr>
          <w:rFonts w:ascii="Arial" w:hAnsi="Arial" w:cs="Arial"/>
          <w:lang w:val="lt-LT"/>
        </w:rPr>
        <w:t xml:space="preserve">paslaugų, teikiamų fiziniams ir juridiniams asmenims, </w:t>
      </w:r>
      <w:r w:rsidRPr="007F238C">
        <w:rPr>
          <w:rFonts w:ascii="Arial" w:hAnsi="Arial" w:cs="Arial"/>
          <w:lang w:val="lt-LT"/>
        </w:rPr>
        <w:t>paklausa;</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IPTV paslaugų paklausa;</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 xml:space="preserve">Kitų balso ir duomenų perdavimo paslaugų paklausa; </w:t>
      </w:r>
    </w:p>
    <w:p w:rsidR="008C3A69" w:rsidRPr="007F238C" w:rsidRDefault="008C3A69" w:rsidP="001C22D8">
      <w:pPr>
        <w:pStyle w:val="ListParagraph"/>
        <w:numPr>
          <w:ilvl w:val="0"/>
          <w:numId w:val="16"/>
        </w:numPr>
        <w:spacing w:line="360" w:lineRule="auto"/>
        <w:jc w:val="both"/>
        <w:rPr>
          <w:rFonts w:ascii="Arial" w:hAnsi="Arial" w:cs="Arial"/>
          <w:lang w:val="lt-LT"/>
        </w:rPr>
      </w:pPr>
      <w:r w:rsidRPr="007F238C">
        <w:rPr>
          <w:rFonts w:ascii="Arial" w:hAnsi="Arial" w:cs="Arial"/>
          <w:lang w:val="lt-LT"/>
        </w:rPr>
        <w:t xml:space="preserve">Paklausa prieigos paslaugoms, teikiamoms fiksuoto ryšio tinkle. </w:t>
      </w:r>
    </w:p>
    <w:p w:rsidR="00164711" w:rsidRPr="007F238C" w:rsidRDefault="008C3A69" w:rsidP="00FB7248">
      <w:pPr>
        <w:pStyle w:val="Heading2"/>
        <w:numPr>
          <w:ilvl w:val="1"/>
          <w:numId w:val="2"/>
        </w:numPr>
        <w:tabs>
          <w:tab w:val="left" w:pos="993"/>
        </w:tabs>
        <w:ind w:left="284" w:firstLine="0"/>
        <w:rPr>
          <w:rFonts w:ascii="Arial" w:hAnsi="Arial" w:cs="Arial"/>
          <w:i/>
          <w:color w:val="auto"/>
          <w:sz w:val="28"/>
          <w:lang w:val="lt-LT"/>
        </w:rPr>
      </w:pPr>
      <w:bookmarkStart w:id="33" w:name="_Toc346206040"/>
      <w:r w:rsidRPr="007F238C">
        <w:rPr>
          <w:rFonts w:ascii="Arial" w:hAnsi="Arial" w:cs="Arial"/>
          <w:i/>
          <w:color w:val="auto"/>
          <w:sz w:val="28"/>
          <w:lang w:val="lt-LT"/>
        </w:rPr>
        <w:t>Grandinių komutacijos srauto perskaičiavimas į paketų komutacijos srautą</w:t>
      </w:r>
      <w:bookmarkEnd w:id="33"/>
    </w:p>
    <w:p w:rsidR="008C3A69" w:rsidRPr="007F238C" w:rsidRDefault="008C3A69" w:rsidP="008C3A69">
      <w:pPr>
        <w:rPr>
          <w:rFonts w:ascii="Arial" w:hAnsi="Arial" w:cs="Arial"/>
          <w:lang w:val="lt-LT"/>
        </w:rPr>
      </w:pPr>
    </w:p>
    <w:p w:rsidR="003B58AD" w:rsidRPr="007F238C" w:rsidRDefault="008C3A69" w:rsidP="00FB7248">
      <w:pPr>
        <w:spacing w:line="360" w:lineRule="auto"/>
        <w:jc w:val="both"/>
        <w:rPr>
          <w:rFonts w:ascii="Arial" w:hAnsi="Arial" w:cs="Arial"/>
          <w:szCs w:val="22"/>
          <w:lang w:val="lt-LT"/>
        </w:rPr>
      </w:pPr>
      <w:r w:rsidRPr="007F238C">
        <w:rPr>
          <w:rFonts w:ascii="Arial" w:hAnsi="Arial" w:cs="Arial"/>
          <w:szCs w:val="22"/>
          <w:lang w:val="lt-LT"/>
        </w:rPr>
        <w:t>Atsižvelgiant į tai, jog NGN tinklas yra paketų komutacija grįstas tinklas, visas grandinių komutacijos srautas (apmokestintų minučių kiekis), turi būti perskaičiuojamas į duomenų sraut</w:t>
      </w:r>
      <w:r w:rsidR="003B58AD" w:rsidRPr="007F238C">
        <w:rPr>
          <w:rFonts w:ascii="Arial" w:hAnsi="Arial" w:cs="Arial"/>
          <w:szCs w:val="22"/>
          <w:lang w:val="lt-LT"/>
        </w:rPr>
        <w:t xml:space="preserve">ą (kiekis </w:t>
      </w:r>
      <w:r w:rsidRPr="007F238C">
        <w:rPr>
          <w:rFonts w:ascii="Arial" w:hAnsi="Arial" w:cs="Arial"/>
          <w:szCs w:val="22"/>
          <w:lang w:val="lt-LT"/>
        </w:rPr>
        <w:t xml:space="preserve">kbps). Šis </w:t>
      </w:r>
      <w:r w:rsidR="003B58AD" w:rsidRPr="007F238C">
        <w:rPr>
          <w:rFonts w:ascii="Arial" w:hAnsi="Arial" w:cs="Arial"/>
          <w:szCs w:val="22"/>
          <w:lang w:val="lt-LT"/>
        </w:rPr>
        <w:t xml:space="preserve">perskaičiavimas atliekamas keliais </w:t>
      </w:r>
      <w:r w:rsidRPr="007F238C">
        <w:rPr>
          <w:rFonts w:ascii="Arial" w:hAnsi="Arial" w:cs="Arial"/>
          <w:szCs w:val="22"/>
          <w:lang w:val="lt-LT"/>
        </w:rPr>
        <w:t>žingsni</w:t>
      </w:r>
      <w:r w:rsidR="003B58AD" w:rsidRPr="007F238C">
        <w:rPr>
          <w:rFonts w:ascii="Arial" w:hAnsi="Arial" w:cs="Arial"/>
          <w:szCs w:val="22"/>
          <w:lang w:val="lt-LT"/>
        </w:rPr>
        <w:t>ais</w:t>
      </w:r>
      <w:r w:rsidRPr="007F238C">
        <w:rPr>
          <w:rFonts w:ascii="Arial" w:hAnsi="Arial" w:cs="Arial"/>
          <w:szCs w:val="22"/>
          <w:lang w:val="lt-LT"/>
        </w:rPr>
        <w:t>:</w:t>
      </w:r>
    </w:p>
    <w:p w:rsidR="003B58AD" w:rsidRPr="007F238C" w:rsidRDefault="003B58AD" w:rsidP="001C22D8">
      <w:pPr>
        <w:pStyle w:val="ListParagraph"/>
        <w:numPr>
          <w:ilvl w:val="0"/>
          <w:numId w:val="17"/>
        </w:numPr>
        <w:spacing w:line="360" w:lineRule="auto"/>
        <w:jc w:val="both"/>
        <w:rPr>
          <w:rFonts w:ascii="Arial" w:hAnsi="Arial" w:cs="Arial"/>
          <w:szCs w:val="22"/>
          <w:lang w:val="lt-LT"/>
        </w:rPr>
      </w:pPr>
      <w:r w:rsidRPr="007F238C">
        <w:rPr>
          <w:rFonts w:ascii="Arial" w:hAnsi="Arial" w:cs="Arial"/>
          <w:szCs w:val="22"/>
          <w:lang w:val="lt-LT"/>
        </w:rPr>
        <w:t xml:space="preserve">Jungčių, reikalingų aptarnauti abonentų perkamas balso paslaugas, poreikio apskaičiavimas. </w:t>
      </w:r>
    </w:p>
    <w:p w:rsidR="003B58AD" w:rsidRPr="007F238C" w:rsidRDefault="003B58AD" w:rsidP="00FB7248">
      <w:pPr>
        <w:spacing w:line="360" w:lineRule="auto"/>
        <w:ind w:left="720"/>
        <w:jc w:val="both"/>
        <w:rPr>
          <w:rFonts w:ascii="Arial" w:hAnsi="Arial" w:cs="Arial"/>
          <w:szCs w:val="22"/>
          <w:lang w:val="lt-LT"/>
        </w:rPr>
      </w:pPr>
      <w:r w:rsidRPr="007F238C">
        <w:rPr>
          <w:rFonts w:ascii="Arial" w:hAnsi="Arial" w:cs="Arial"/>
          <w:szCs w:val="22"/>
          <w:lang w:val="lt-LT"/>
        </w:rPr>
        <w:t>Jungčių, reikalingų aptarnauti abonentų perkamas balso paslaugas, poreikis apskaičiuojamas remianti</w:t>
      </w:r>
      <w:r w:rsidR="003819F1" w:rsidRPr="007F238C">
        <w:rPr>
          <w:rFonts w:ascii="Arial" w:hAnsi="Arial" w:cs="Arial"/>
          <w:szCs w:val="22"/>
          <w:lang w:val="lt-LT"/>
        </w:rPr>
        <w:t>s</w:t>
      </w:r>
      <w:r w:rsidRPr="007F238C">
        <w:rPr>
          <w:rFonts w:ascii="Arial" w:hAnsi="Arial" w:cs="Arial"/>
          <w:szCs w:val="22"/>
          <w:lang w:val="lt-LT"/>
        </w:rPr>
        <w:t xml:space="preserve"> </w:t>
      </w:r>
      <w:r w:rsidR="00FB7248" w:rsidRPr="007F238C">
        <w:rPr>
          <w:rFonts w:ascii="Arial" w:hAnsi="Arial" w:cs="Arial"/>
          <w:szCs w:val="22"/>
          <w:lang w:val="lt-LT"/>
        </w:rPr>
        <w:t>MSAN inžineriniu modeliu. Išsam</w:t>
      </w:r>
      <w:r w:rsidRPr="007F238C">
        <w:rPr>
          <w:rFonts w:ascii="Arial" w:hAnsi="Arial" w:cs="Arial"/>
          <w:szCs w:val="22"/>
          <w:lang w:val="lt-LT"/>
        </w:rPr>
        <w:t>us skaičiavimas pateiktas (3) formulėje.</w:t>
      </w:r>
    </w:p>
    <w:p w:rsidR="003B58AD" w:rsidRPr="007F238C" w:rsidRDefault="003B58AD" w:rsidP="001C22D8">
      <w:pPr>
        <w:pStyle w:val="ListParagraph"/>
        <w:numPr>
          <w:ilvl w:val="0"/>
          <w:numId w:val="17"/>
        </w:numPr>
        <w:spacing w:line="360" w:lineRule="auto"/>
        <w:ind w:left="714" w:hanging="357"/>
        <w:jc w:val="both"/>
        <w:rPr>
          <w:rFonts w:ascii="Arial" w:hAnsi="Arial" w:cs="Arial"/>
          <w:szCs w:val="22"/>
          <w:lang w:val="lt-LT"/>
        </w:rPr>
      </w:pPr>
      <w:r w:rsidRPr="007F238C">
        <w:rPr>
          <w:rFonts w:ascii="Arial" w:hAnsi="Arial" w:cs="Arial"/>
          <w:szCs w:val="22"/>
          <w:lang w:val="lt-LT"/>
        </w:rPr>
        <w:t>BHT (</w:t>
      </w:r>
      <w:r w:rsidR="003819F1" w:rsidRPr="007F238C">
        <w:rPr>
          <w:rFonts w:ascii="Arial" w:hAnsi="Arial" w:cs="Arial"/>
          <w:szCs w:val="22"/>
          <w:lang w:val="lt-LT"/>
        </w:rPr>
        <w:t xml:space="preserve">angl. </w:t>
      </w:r>
      <w:r w:rsidRPr="007F238C">
        <w:rPr>
          <w:rFonts w:ascii="Arial" w:hAnsi="Arial" w:cs="Arial"/>
          <w:i/>
          <w:szCs w:val="22"/>
          <w:lang w:val="lt-LT"/>
        </w:rPr>
        <w:t>Busy Hour Trafic</w:t>
      </w:r>
      <w:r w:rsidRPr="007F238C">
        <w:rPr>
          <w:rFonts w:ascii="Arial" w:hAnsi="Arial" w:cs="Arial"/>
          <w:szCs w:val="22"/>
          <w:lang w:val="lt-LT"/>
        </w:rPr>
        <w:t xml:space="preserve"> – srauto piko metu) apskaičiavimas abonent</w:t>
      </w:r>
      <w:r w:rsidR="00FB7248" w:rsidRPr="007F238C">
        <w:rPr>
          <w:rFonts w:ascii="Arial" w:hAnsi="Arial" w:cs="Arial"/>
          <w:szCs w:val="22"/>
          <w:lang w:val="lt-LT"/>
        </w:rPr>
        <w:t>ų</w:t>
      </w:r>
      <w:r w:rsidRPr="007F238C">
        <w:rPr>
          <w:rFonts w:ascii="Arial" w:hAnsi="Arial" w:cs="Arial"/>
          <w:szCs w:val="22"/>
          <w:lang w:val="lt-LT"/>
        </w:rPr>
        <w:t xml:space="preserve"> jung</w:t>
      </w:r>
      <w:r w:rsidR="00FB7248" w:rsidRPr="007F238C">
        <w:rPr>
          <w:rFonts w:ascii="Arial" w:hAnsi="Arial" w:cs="Arial"/>
          <w:szCs w:val="22"/>
          <w:lang w:val="lt-LT"/>
        </w:rPr>
        <w:t>tims</w:t>
      </w:r>
      <w:r w:rsidRPr="007F238C">
        <w:rPr>
          <w:rFonts w:ascii="Arial" w:hAnsi="Arial" w:cs="Arial"/>
          <w:szCs w:val="22"/>
          <w:lang w:val="lt-LT"/>
        </w:rPr>
        <w:t>.</w:t>
      </w:r>
    </w:p>
    <w:p w:rsidR="003B58AD" w:rsidRPr="007F238C" w:rsidRDefault="003B58AD" w:rsidP="00FB7248">
      <w:pPr>
        <w:pStyle w:val="ListParagraph"/>
        <w:spacing w:line="360" w:lineRule="auto"/>
        <w:jc w:val="both"/>
        <w:rPr>
          <w:rFonts w:ascii="Arial" w:hAnsi="Arial" w:cs="Arial"/>
          <w:szCs w:val="22"/>
          <w:lang w:val="lt-LT"/>
        </w:rPr>
      </w:pPr>
      <w:r w:rsidRPr="007F238C">
        <w:rPr>
          <w:rFonts w:ascii="Arial" w:hAnsi="Arial" w:cs="Arial"/>
          <w:szCs w:val="22"/>
          <w:lang w:val="lt-LT"/>
        </w:rPr>
        <w:t>Remiantis MSAN apkrova srautu piko metu (aprašyta toliau dokumente) ir jungčių, reikalingų aptarnauti abonentų perkamas balso paslaugas, kiekio skaičiavimais, toliau apskaičiuojamas vieno abonento jungties BHmE (Busy Hour mili Erlangs). Detalūs skaičiavimai pateikiami (2) formulėje.</w:t>
      </w:r>
    </w:p>
    <w:p w:rsidR="003B58AD" w:rsidRPr="007F238C" w:rsidRDefault="00924AB6" w:rsidP="001C22D8">
      <w:pPr>
        <w:pStyle w:val="ListParagraph"/>
        <w:numPr>
          <w:ilvl w:val="0"/>
          <w:numId w:val="17"/>
        </w:numPr>
        <w:spacing w:line="360" w:lineRule="auto"/>
        <w:jc w:val="both"/>
        <w:rPr>
          <w:rFonts w:ascii="Arial" w:hAnsi="Arial" w:cs="Arial"/>
          <w:szCs w:val="22"/>
          <w:lang w:val="lt-LT"/>
        </w:rPr>
      </w:pPr>
      <w:r w:rsidRPr="007F238C">
        <w:rPr>
          <w:rFonts w:ascii="Arial" w:hAnsi="Arial" w:cs="Arial"/>
          <w:szCs w:val="22"/>
          <w:lang w:val="lt-LT"/>
        </w:rPr>
        <w:t>BHE (Busy Hour Erlangs) apskaičiavimas kiekvienam MSAN.</w:t>
      </w:r>
    </w:p>
    <w:p w:rsidR="00F16B0B" w:rsidRPr="007F238C" w:rsidRDefault="00F16B0B" w:rsidP="00FB7248">
      <w:pPr>
        <w:pStyle w:val="ListParagraph"/>
        <w:spacing w:line="360" w:lineRule="auto"/>
        <w:jc w:val="both"/>
        <w:rPr>
          <w:rFonts w:ascii="Arial" w:hAnsi="Arial" w:cs="Arial"/>
          <w:szCs w:val="22"/>
          <w:lang w:val="lt-LT"/>
        </w:rPr>
      </w:pPr>
      <w:r w:rsidRPr="007F238C">
        <w:rPr>
          <w:rFonts w:ascii="Arial" w:hAnsi="Arial" w:cs="Arial"/>
          <w:szCs w:val="22"/>
          <w:lang w:val="lt-LT"/>
        </w:rPr>
        <w:t>Kiekvienam MSAN yra skaičiuojamas BHE. Tai atliekama dauginant abonentų paklausą tenkinančių jungčių kiekį iš abonento jungčiai tenkančio BHmE.</w:t>
      </w:r>
    </w:p>
    <w:p w:rsidR="00F16B0B" w:rsidRPr="007F238C" w:rsidRDefault="00F16B0B" w:rsidP="00FB7248">
      <w:pPr>
        <w:pStyle w:val="ListParagraph"/>
        <w:spacing w:line="360" w:lineRule="auto"/>
        <w:jc w:val="both"/>
        <w:rPr>
          <w:rFonts w:ascii="Arial" w:hAnsi="Arial" w:cs="Arial"/>
          <w:szCs w:val="22"/>
          <w:lang w:val="lt-LT"/>
        </w:rPr>
      </w:pPr>
      <w:r w:rsidRPr="007F238C">
        <w:rPr>
          <w:rFonts w:ascii="Arial" w:hAnsi="Arial" w:cs="Arial"/>
          <w:szCs w:val="22"/>
          <w:lang w:val="lt-LT"/>
        </w:rPr>
        <w:t>BHE dydis parodo kiek VoIP kanalų reikia patenkinti balso paslaugų srautą piko metu. Išsamia</w:t>
      </w:r>
      <w:r w:rsidR="00FB7248" w:rsidRPr="007F238C">
        <w:rPr>
          <w:rFonts w:ascii="Arial" w:hAnsi="Arial" w:cs="Arial"/>
          <w:szCs w:val="22"/>
          <w:lang w:val="lt-LT"/>
        </w:rPr>
        <w:t>i šie skaičiavimai pateikiami (11</w:t>
      </w:r>
      <w:r w:rsidRPr="007F238C">
        <w:rPr>
          <w:rFonts w:ascii="Arial" w:hAnsi="Arial" w:cs="Arial"/>
          <w:szCs w:val="22"/>
          <w:lang w:val="lt-LT"/>
        </w:rPr>
        <w:t xml:space="preserve">) formulėje, kur BHE skaičiavimai yra įtraukti į balso greitaveikos skaičiavimus. </w:t>
      </w:r>
    </w:p>
    <w:p w:rsidR="00FB7248" w:rsidRPr="007F238C" w:rsidRDefault="00F16B0B" w:rsidP="001C22D8">
      <w:pPr>
        <w:pStyle w:val="ListParagraph"/>
        <w:numPr>
          <w:ilvl w:val="0"/>
          <w:numId w:val="17"/>
        </w:numPr>
        <w:spacing w:line="360" w:lineRule="auto"/>
        <w:jc w:val="both"/>
        <w:rPr>
          <w:rFonts w:ascii="Arial" w:hAnsi="Arial" w:cs="Arial"/>
          <w:szCs w:val="22"/>
          <w:lang w:val="lt-LT"/>
        </w:rPr>
      </w:pPr>
      <w:r w:rsidRPr="007F238C">
        <w:rPr>
          <w:rFonts w:ascii="Arial" w:hAnsi="Arial" w:cs="Arial"/>
          <w:szCs w:val="22"/>
          <w:lang w:val="lt-LT"/>
        </w:rPr>
        <w:t>VoIP kanalų greitaveikos apskaičiavimas</w:t>
      </w:r>
      <w:r w:rsidR="00FB7248" w:rsidRPr="007F238C">
        <w:rPr>
          <w:rFonts w:ascii="Arial" w:hAnsi="Arial" w:cs="Arial"/>
          <w:szCs w:val="22"/>
          <w:lang w:val="lt-LT"/>
        </w:rPr>
        <w:t>.</w:t>
      </w:r>
    </w:p>
    <w:p w:rsidR="00787263" w:rsidRPr="007F238C" w:rsidRDefault="008C3A69" w:rsidP="00FB7248">
      <w:pPr>
        <w:spacing w:line="360" w:lineRule="auto"/>
        <w:rPr>
          <w:rFonts w:ascii="Arial" w:hAnsi="Arial" w:cs="Arial"/>
          <w:szCs w:val="22"/>
          <w:lang w:val="lt-LT"/>
        </w:rPr>
      </w:pPr>
      <w:r w:rsidRPr="007F238C">
        <w:rPr>
          <w:rFonts w:ascii="Arial" w:hAnsi="Arial" w:cs="Arial"/>
          <w:szCs w:val="22"/>
          <w:lang w:val="lt-LT"/>
        </w:rPr>
        <w:t>Ši</w:t>
      </w:r>
      <w:r w:rsidR="008E2DF5" w:rsidRPr="007F238C">
        <w:rPr>
          <w:rFonts w:ascii="Arial" w:hAnsi="Arial" w:cs="Arial"/>
          <w:szCs w:val="22"/>
          <w:lang w:val="lt-LT"/>
        </w:rPr>
        <w:t>em</w:t>
      </w:r>
      <w:r w:rsidRPr="007F238C">
        <w:rPr>
          <w:rFonts w:ascii="Arial" w:hAnsi="Arial" w:cs="Arial"/>
          <w:szCs w:val="22"/>
          <w:lang w:val="lt-LT"/>
        </w:rPr>
        <w:t>s skaičiavima</w:t>
      </w:r>
      <w:r w:rsidR="008E2DF5" w:rsidRPr="007F238C">
        <w:rPr>
          <w:rFonts w:ascii="Arial" w:hAnsi="Arial" w:cs="Arial"/>
          <w:szCs w:val="22"/>
          <w:lang w:val="lt-LT"/>
        </w:rPr>
        <w:t>m</w:t>
      </w:r>
      <w:r w:rsidRPr="007F238C">
        <w:rPr>
          <w:rFonts w:ascii="Arial" w:hAnsi="Arial" w:cs="Arial"/>
          <w:szCs w:val="22"/>
          <w:lang w:val="lt-LT"/>
        </w:rPr>
        <w:t xml:space="preserve">s </w:t>
      </w:r>
      <w:r w:rsidR="008E2DF5" w:rsidRPr="007F238C">
        <w:rPr>
          <w:rFonts w:ascii="Arial" w:hAnsi="Arial" w:cs="Arial"/>
          <w:szCs w:val="22"/>
          <w:lang w:val="lt-LT"/>
        </w:rPr>
        <w:t xml:space="preserve">atlikti, </w:t>
      </w:r>
      <w:r w:rsidRPr="007F238C">
        <w:rPr>
          <w:rFonts w:ascii="Arial" w:hAnsi="Arial" w:cs="Arial"/>
          <w:szCs w:val="22"/>
          <w:lang w:val="lt-LT"/>
        </w:rPr>
        <w:t xml:space="preserve">reikia </w:t>
      </w:r>
      <w:r w:rsidR="008E2DF5" w:rsidRPr="007F238C">
        <w:rPr>
          <w:rFonts w:ascii="Arial" w:hAnsi="Arial" w:cs="Arial"/>
          <w:szCs w:val="22"/>
          <w:lang w:val="lt-LT"/>
        </w:rPr>
        <w:t xml:space="preserve">priimti keletą prielaidų dėl </w:t>
      </w:r>
      <w:r w:rsidRPr="007F238C">
        <w:rPr>
          <w:rFonts w:ascii="Arial" w:hAnsi="Arial" w:cs="Arial"/>
          <w:szCs w:val="22"/>
          <w:lang w:val="lt-LT"/>
        </w:rPr>
        <w:t>VoIP (</w:t>
      </w:r>
      <w:r w:rsidR="008E2DF5" w:rsidRPr="007F238C">
        <w:rPr>
          <w:rFonts w:ascii="Arial" w:hAnsi="Arial" w:cs="Arial"/>
          <w:szCs w:val="22"/>
          <w:lang w:val="lt-LT"/>
        </w:rPr>
        <w:t xml:space="preserve">angl. </w:t>
      </w:r>
      <w:r w:rsidRPr="007F238C">
        <w:rPr>
          <w:rFonts w:ascii="Arial" w:hAnsi="Arial" w:cs="Arial"/>
          <w:i/>
          <w:szCs w:val="22"/>
          <w:lang w:val="lt-LT"/>
        </w:rPr>
        <w:t>Voice over IP</w:t>
      </w:r>
      <w:r w:rsidR="008E2DF5" w:rsidRPr="007F238C">
        <w:rPr>
          <w:rFonts w:ascii="Arial" w:hAnsi="Arial" w:cs="Arial"/>
          <w:szCs w:val="22"/>
          <w:lang w:val="lt-LT"/>
        </w:rPr>
        <w:t>) technologijos</w:t>
      </w:r>
      <w:r w:rsidRPr="007F238C">
        <w:rPr>
          <w:rFonts w:ascii="Arial" w:hAnsi="Arial" w:cs="Arial"/>
          <w:szCs w:val="22"/>
          <w:lang w:val="lt-LT"/>
        </w:rPr>
        <w:t>:</w:t>
      </w:r>
    </w:p>
    <w:p w:rsidR="00787263" w:rsidRPr="007F238C" w:rsidRDefault="00787263" w:rsidP="001C22D8">
      <w:pPr>
        <w:pStyle w:val="ListParagraph"/>
        <w:numPr>
          <w:ilvl w:val="0"/>
          <w:numId w:val="18"/>
        </w:numPr>
        <w:spacing w:line="360" w:lineRule="auto"/>
        <w:ind w:left="1134" w:hanging="425"/>
        <w:rPr>
          <w:rFonts w:ascii="Arial" w:hAnsi="Arial" w:cs="Arial"/>
          <w:szCs w:val="22"/>
          <w:lang w:val="lt-LT"/>
        </w:rPr>
      </w:pPr>
      <w:r w:rsidRPr="007F238C">
        <w:rPr>
          <w:rFonts w:ascii="Arial" w:hAnsi="Arial" w:cs="Arial"/>
          <w:szCs w:val="22"/>
          <w:lang w:val="lt-LT"/>
        </w:rPr>
        <w:t>Koks balso kodavimo algoritmas naudojamas;</w:t>
      </w:r>
    </w:p>
    <w:p w:rsidR="00787263" w:rsidRPr="007F238C" w:rsidRDefault="00787263" w:rsidP="001C22D8">
      <w:pPr>
        <w:pStyle w:val="ListParagraph"/>
        <w:numPr>
          <w:ilvl w:val="0"/>
          <w:numId w:val="18"/>
        </w:numPr>
        <w:spacing w:line="360" w:lineRule="auto"/>
        <w:ind w:left="1134" w:hanging="425"/>
        <w:rPr>
          <w:rFonts w:ascii="Arial" w:hAnsi="Arial" w:cs="Arial"/>
          <w:szCs w:val="22"/>
          <w:lang w:val="lt-LT"/>
        </w:rPr>
      </w:pPr>
      <w:r w:rsidRPr="007F238C">
        <w:rPr>
          <w:rFonts w:ascii="Arial" w:hAnsi="Arial" w:cs="Arial"/>
          <w:szCs w:val="22"/>
          <w:lang w:val="lt-LT"/>
        </w:rPr>
        <w:t>Koks yra kiekvieno tinklo lygmens protokolo dydis: RTP/ UDP/ IP / Ethernet.</w:t>
      </w:r>
    </w:p>
    <w:p w:rsidR="00BB523F" w:rsidRPr="007F238C" w:rsidRDefault="008C3A69" w:rsidP="00FB7248">
      <w:pPr>
        <w:spacing w:line="360" w:lineRule="auto"/>
        <w:rPr>
          <w:rFonts w:ascii="Arial" w:hAnsi="Arial" w:cs="Arial"/>
          <w:szCs w:val="22"/>
          <w:lang w:val="lt-LT"/>
        </w:rPr>
      </w:pPr>
      <w:r w:rsidRPr="007F238C">
        <w:rPr>
          <w:rFonts w:ascii="Arial" w:hAnsi="Arial" w:cs="Arial"/>
          <w:szCs w:val="22"/>
          <w:lang w:val="lt-LT"/>
        </w:rPr>
        <w:t xml:space="preserve">VoIP kanalo </w:t>
      </w:r>
      <w:r w:rsidR="00787263" w:rsidRPr="007F238C">
        <w:rPr>
          <w:rFonts w:ascii="Arial" w:hAnsi="Arial" w:cs="Arial"/>
          <w:szCs w:val="22"/>
          <w:lang w:val="lt-LT"/>
        </w:rPr>
        <w:t>greitaveikos poreikis yra apskaičiuojamas pagal toliau pateiktą formulę:</w:t>
      </w:r>
      <w:r w:rsidRPr="007F238C">
        <w:rPr>
          <w:rFonts w:ascii="Arial" w:hAnsi="Arial" w:cs="Arial"/>
          <w:szCs w:val="22"/>
          <w:lang w:val="lt-LT"/>
        </w:rPr>
        <w:br/>
      </w:r>
      <w:r w:rsidR="00BB523F" w:rsidRPr="007F238C">
        <w:rPr>
          <w:rFonts w:ascii="Arial" w:hAnsi="Arial" w:cs="Arial"/>
          <w:position w:val="-24"/>
          <w:szCs w:val="22"/>
          <w:lang w:val="lt-LT"/>
        </w:rPr>
        <w:object w:dxaOrig="6340" w:dyaOrig="620">
          <v:shape id="_x0000_i1025" type="#_x0000_t75" style="width:317pt;height:31.35pt" o:ole="">
            <v:imagedata r:id="rId19" o:title=""/>
          </v:shape>
          <o:OLEObject Type="Embed" ProgID="Equation.3" ShapeID="_x0000_i1025" DrawAspect="Content" ObjectID="_1486542123" r:id="rId20"/>
        </w:object>
      </w:r>
      <w:r w:rsidR="00BB523F" w:rsidRPr="007F238C">
        <w:rPr>
          <w:rFonts w:ascii="Arial" w:hAnsi="Arial" w:cs="Arial"/>
          <w:szCs w:val="22"/>
          <w:lang w:val="lt-LT"/>
        </w:rPr>
        <w:t xml:space="preserve"> (1)</w:t>
      </w:r>
    </w:p>
    <w:p w:rsidR="00BB523F" w:rsidRPr="007F238C" w:rsidRDefault="00FB7248" w:rsidP="00FB7248">
      <w:pPr>
        <w:spacing w:line="360" w:lineRule="auto"/>
        <w:rPr>
          <w:rFonts w:ascii="Arial" w:hAnsi="Arial" w:cs="Arial"/>
          <w:szCs w:val="22"/>
          <w:lang w:val="lt-LT"/>
        </w:rPr>
      </w:pPr>
      <w:r w:rsidRPr="007F238C">
        <w:rPr>
          <w:rFonts w:ascii="Arial" w:hAnsi="Arial" w:cs="Arial"/>
          <w:szCs w:val="22"/>
          <w:lang w:val="lt-LT"/>
        </w:rPr>
        <w:t>Paaiškinimai</w:t>
      </w:r>
      <w:r w:rsidR="00BB523F" w:rsidRPr="007F238C">
        <w:rPr>
          <w:rFonts w:ascii="Arial" w:hAnsi="Arial" w:cs="Arial"/>
          <w:szCs w:val="22"/>
          <w:lang w:val="lt-LT"/>
        </w:rPr>
        <w:t xml:space="preserve">, </w:t>
      </w:r>
    </w:p>
    <w:p w:rsidR="00BB523F" w:rsidRPr="007F238C" w:rsidRDefault="00BB523F" w:rsidP="00FB7248">
      <w:pPr>
        <w:spacing w:line="360" w:lineRule="auto"/>
        <w:ind w:left="709"/>
        <w:rPr>
          <w:rFonts w:ascii="Arial" w:hAnsi="Arial" w:cs="Arial"/>
          <w:szCs w:val="22"/>
          <w:lang w:val="lt-LT"/>
        </w:rPr>
      </w:pPr>
      <w:r w:rsidRPr="007F238C">
        <w:rPr>
          <w:rFonts w:ascii="Arial" w:hAnsi="Arial" w:cs="Arial"/>
          <w:szCs w:val="22"/>
          <w:lang w:val="lt-LT"/>
        </w:rPr>
        <w:object w:dxaOrig="320" w:dyaOrig="260">
          <v:shape id="_x0000_i1026" type="#_x0000_t75" style="width:16pt;height:12.65pt" o:ole="">
            <v:imagedata r:id="rId21" o:title=""/>
          </v:shape>
          <o:OLEObject Type="Embed" ProgID="Equation.3" ShapeID="_x0000_i1026" DrawAspect="Content" ObjectID="_1486542124" r:id="rId22"/>
        </w:object>
      </w:r>
      <w:r w:rsidR="00F20FCD" w:rsidRPr="007F238C">
        <w:rPr>
          <w:rFonts w:ascii="Arial" w:hAnsi="Arial" w:cs="Arial"/>
          <w:szCs w:val="22"/>
          <w:lang w:val="lt-LT"/>
        </w:rPr>
        <w:t>- IP antraštė (bai</w:t>
      </w:r>
      <w:r w:rsidRPr="007F238C">
        <w:rPr>
          <w:rFonts w:ascii="Arial" w:hAnsi="Arial" w:cs="Arial"/>
          <w:szCs w:val="22"/>
          <w:lang w:val="lt-LT"/>
        </w:rPr>
        <w:t>tai);</w:t>
      </w:r>
    </w:p>
    <w:p w:rsidR="00BB523F" w:rsidRPr="007F238C" w:rsidRDefault="00BB523F" w:rsidP="00FB7248">
      <w:pPr>
        <w:spacing w:line="360" w:lineRule="auto"/>
        <w:ind w:left="709"/>
        <w:rPr>
          <w:rFonts w:ascii="Arial" w:hAnsi="Arial" w:cs="Arial"/>
          <w:szCs w:val="22"/>
          <w:lang w:val="lt-LT"/>
        </w:rPr>
      </w:pPr>
      <w:r w:rsidRPr="007F238C">
        <w:rPr>
          <w:rFonts w:ascii="Arial" w:hAnsi="Arial" w:cs="Arial"/>
          <w:szCs w:val="22"/>
          <w:lang w:val="lt-LT"/>
        </w:rPr>
        <w:object w:dxaOrig="560" w:dyaOrig="279">
          <v:shape id="_x0000_i1027" type="#_x0000_t75" style="width:28pt;height:14pt" o:ole="">
            <v:imagedata r:id="rId23" o:title=""/>
          </v:shape>
          <o:OLEObject Type="Embed" ProgID="Equation.3" ShapeID="_x0000_i1027" DrawAspect="Content" ObjectID="_1486542125" r:id="rId24"/>
        </w:object>
      </w:r>
      <w:r w:rsidRPr="007F238C">
        <w:rPr>
          <w:rFonts w:ascii="Arial" w:hAnsi="Arial" w:cs="Arial"/>
          <w:szCs w:val="22"/>
          <w:lang w:val="lt-LT"/>
        </w:rPr>
        <w:t>- UDP antraštė (baitai);</w:t>
      </w:r>
    </w:p>
    <w:p w:rsidR="00BB523F" w:rsidRPr="007F238C" w:rsidRDefault="00BB523F" w:rsidP="00FB7248">
      <w:pPr>
        <w:spacing w:line="360" w:lineRule="auto"/>
        <w:ind w:left="709"/>
        <w:rPr>
          <w:rFonts w:ascii="Arial" w:hAnsi="Arial" w:cs="Arial"/>
          <w:szCs w:val="22"/>
          <w:lang w:val="lt-LT"/>
        </w:rPr>
      </w:pPr>
      <w:r w:rsidRPr="007F238C">
        <w:rPr>
          <w:rFonts w:ascii="Arial" w:hAnsi="Arial" w:cs="Arial"/>
          <w:szCs w:val="22"/>
          <w:lang w:val="lt-LT"/>
        </w:rPr>
        <w:object w:dxaOrig="520" w:dyaOrig="260">
          <v:shape id="_x0000_i1028" type="#_x0000_t75" style="width:26pt;height:12.65pt" o:ole="">
            <v:imagedata r:id="rId25" o:title=""/>
          </v:shape>
          <o:OLEObject Type="Embed" ProgID="Equation.3" ShapeID="_x0000_i1028" DrawAspect="Content" ObjectID="_1486542126" r:id="rId26"/>
        </w:object>
      </w:r>
      <w:r w:rsidRPr="007F238C">
        <w:rPr>
          <w:rFonts w:ascii="Arial" w:hAnsi="Arial" w:cs="Arial"/>
          <w:szCs w:val="22"/>
          <w:lang w:val="lt-LT"/>
        </w:rPr>
        <w:t>- RTP antraštė (baitai);</w:t>
      </w:r>
    </w:p>
    <w:p w:rsidR="00BB523F" w:rsidRPr="007F238C" w:rsidRDefault="00BB523F" w:rsidP="00FB7248">
      <w:pPr>
        <w:spacing w:line="360" w:lineRule="auto"/>
        <w:ind w:left="709"/>
        <w:rPr>
          <w:rFonts w:ascii="Arial" w:hAnsi="Arial" w:cs="Arial"/>
          <w:szCs w:val="22"/>
          <w:lang w:val="lt-LT"/>
        </w:rPr>
      </w:pPr>
      <w:r w:rsidRPr="007F238C">
        <w:rPr>
          <w:rFonts w:ascii="Arial" w:hAnsi="Arial" w:cs="Arial"/>
          <w:szCs w:val="22"/>
          <w:lang w:val="lt-LT"/>
        </w:rPr>
        <w:object w:dxaOrig="560" w:dyaOrig="260">
          <v:shape id="_x0000_i1029" type="#_x0000_t75" style="width:28pt;height:12.65pt" o:ole="">
            <v:imagedata r:id="rId27" o:title=""/>
          </v:shape>
          <o:OLEObject Type="Embed" ProgID="Equation.3" ShapeID="_x0000_i1029" DrawAspect="Content" ObjectID="_1486542127" r:id="rId28"/>
        </w:object>
      </w:r>
      <w:r w:rsidRPr="007F238C">
        <w:rPr>
          <w:rFonts w:ascii="Arial" w:hAnsi="Arial" w:cs="Arial"/>
          <w:szCs w:val="22"/>
          <w:lang w:val="lt-LT"/>
        </w:rPr>
        <w:t>- Ethernet antraštė (baitai);</w:t>
      </w:r>
    </w:p>
    <w:p w:rsidR="00BB523F" w:rsidRPr="007F238C" w:rsidRDefault="00BB523F" w:rsidP="00FB7248">
      <w:pPr>
        <w:spacing w:line="360" w:lineRule="auto"/>
        <w:ind w:left="709"/>
        <w:rPr>
          <w:rFonts w:ascii="Arial" w:hAnsi="Arial" w:cs="Arial"/>
          <w:szCs w:val="22"/>
          <w:lang w:val="lt-LT"/>
        </w:rPr>
      </w:pPr>
      <w:r w:rsidRPr="007F238C">
        <w:rPr>
          <w:rFonts w:ascii="Arial" w:hAnsi="Arial" w:cs="Arial"/>
          <w:szCs w:val="22"/>
          <w:lang w:val="lt-LT"/>
        </w:rPr>
        <w:object w:dxaOrig="499" w:dyaOrig="279">
          <v:shape id="_x0000_i1030" type="#_x0000_t75" style="width:24.65pt;height:14pt" o:ole="">
            <v:imagedata r:id="rId29" o:title=""/>
          </v:shape>
          <o:OLEObject Type="Embed" ProgID="Equation.3" ShapeID="_x0000_i1030" DrawAspect="Content" ObjectID="_1486542128" r:id="rId30"/>
        </w:object>
      </w:r>
      <w:r w:rsidRPr="007F238C">
        <w:rPr>
          <w:rFonts w:ascii="Arial" w:hAnsi="Arial" w:cs="Arial"/>
          <w:szCs w:val="22"/>
          <w:lang w:val="lt-LT"/>
        </w:rPr>
        <w:t>- Balso informacijos dy</w:t>
      </w:r>
      <w:r w:rsidR="00F20FCD" w:rsidRPr="007F238C">
        <w:rPr>
          <w:rFonts w:ascii="Arial" w:hAnsi="Arial" w:cs="Arial"/>
          <w:szCs w:val="22"/>
          <w:lang w:val="lt-LT"/>
        </w:rPr>
        <w:t>d</w:t>
      </w:r>
      <w:r w:rsidRPr="007F238C">
        <w:rPr>
          <w:rFonts w:ascii="Arial" w:hAnsi="Arial" w:cs="Arial"/>
          <w:szCs w:val="22"/>
          <w:lang w:val="lt-LT"/>
        </w:rPr>
        <w:t>is (baitai) – VoIP kodavimo algor</w:t>
      </w:r>
      <w:r w:rsidR="00F20FCD" w:rsidRPr="007F238C">
        <w:rPr>
          <w:rFonts w:ascii="Arial" w:hAnsi="Arial" w:cs="Arial"/>
          <w:szCs w:val="22"/>
          <w:lang w:val="lt-LT"/>
        </w:rPr>
        <w:t>i</w:t>
      </w:r>
      <w:r w:rsidRPr="007F238C">
        <w:rPr>
          <w:rFonts w:ascii="Arial" w:hAnsi="Arial" w:cs="Arial"/>
          <w:szCs w:val="22"/>
          <w:lang w:val="lt-LT"/>
        </w:rPr>
        <w:t>tmu nustatytas dydis;</w:t>
      </w:r>
    </w:p>
    <w:p w:rsidR="00BB523F" w:rsidRPr="007F238C" w:rsidRDefault="00BB523F" w:rsidP="00FB7248">
      <w:pPr>
        <w:spacing w:line="360" w:lineRule="auto"/>
        <w:ind w:left="709"/>
        <w:rPr>
          <w:rFonts w:ascii="Arial" w:hAnsi="Arial" w:cs="Arial"/>
          <w:szCs w:val="22"/>
          <w:lang w:val="lt-LT"/>
        </w:rPr>
      </w:pPr>
      <w:r w:rsidRPr="007F238C">
        <w:rPr>
          <w:rFonts w:ascii="Arial" w:hAnsi="Arial" w:cs="Arial"/>
          <w:szCs w:val="22"/>
          <w:lang w:val="lt-LT"/>
        </w:rPr>
        <w:object w:dxaOrig="520" w:dyaOrig="279">
          <v:shape id="_x0000_i1031" type="#_x0000_t75" style="width:26pt;height:14pt" o:ole="">
            <v:imagedata r:id="rId31" o:title=""/>
          </v:shape>
          <o:OLEObject Type="Embed" ProgID="Equation.3" ShapeID="_x0000_i1031" DrawAspect="Content" ObjectID="_1486542129" r:id="rId32"/>
        </w:object>
      </w:r>
      <w:r w:rsidRPr="007F238C">
        <w:rPr>
          <w:rFonts w:ascii="Arial" w:hAnsi="Arial" w:cs="Arial"/>
          <w:szCs w:val="22"/>
          <w:lang w:val="lt-LT"/>
        </w:rPr>
        <w:t>- Paketų kiekis per sekundę (paketai) – su kodavimo algoritmu susijęs bitų kiekis;</w:t>
      </w:r>
    </w:p>
    <w:p w:rsidR="001314AA" w:rsidRPr="007F238C" w:rsidRDefault="00BB523F" w:rsidP="00FB7248">
      <w:pPr>
        <w:pStyle w:val="Caption"/>
        <w:spacing w:after="120" w:line="360" w:lineRule="auto"/>
        <w:ind w:firstLine="709"/>
        <w:rPr>
          <w:rFonts w:ascii="Arial" w:hAnsi="Arial" w:cs="Arial"/>
          <w:b w:val="0"/>
          <w:color w:val="auto"/>
          <w:sz w:val="22"/>
          <w:szCs w:val="22"/>
          <w:lang w:val="lt-LT"/>
        </w:rPr>
      </w:pPr>
      <w:r w:rsidRPr="007F238C">
        <w:rPr>
          <w:rFonts w:ascii="Arial" w:hAnsi="Arial" w:cs="Arial"/>
          <w:color w:val="auto"/>
          <w:sz w:val="22"/>
          <w:szCs w:val="22"/>
          <w:lang w:val="lt-LT"/>
        </w:rPr>
        <w:object w:dxaOrig="400" w:dyaOrig="260">
          <v:shape id="_x0000_i1032" type="#_x0000_t75" style="width:20pt;height:12.65pt" o:ole="">
            <v:imagedata r:id="rId33" o:title=""/>
          </v:shape>
          <o:OLEObject Type="Embed" ProgID="Equation.3" ShapeID="_x0000_i1032" DrawAspect="Content" ObjectID="_1486542130" r:id="rId34"/>
        </w:object>
      </w:r>
      <w:r w:rsidR="00E2311C" w:rsidRPr="007F238C">
        <w:rPr>
          <w:rFonts w:ascii="Arial" w:hAnsi="Arial" w:cs="Arial"/>
          <w:b w:val="0"/>
          <w:color w:val="auto"/>
          <w:sz w:val="22"/>
          <w:szCs w:val="22"/>
          <w:lang w:val="lt-LT"/>
        </w:rPr>
        <w:t>-</w:t>
      </w:r>
      <w:r w:rsidR="00E2311C" w:rsidRPr="007F238C">
        <w:rPr>
          <w:rFonts w:ascii="Arial" w:hAnsi="Arial" w:cs="Arial"/>
          <w:color w:val="auto"/>
          <w:sz w:val="22"/>
          <w:szCs w:val="22"/>
          <w:lang w:val="lt-LT"/>
        </w:rPr>
        <w:t xml:space="preserve"> </w:t>
      </w:r>
      <w:r w:rsidR="00EC7E54" w:rsidRPr="007F238C">
        <w:rPr>
          <w:rFonts w:ascii="Arial" w:hAnsi="Arial" w:cs="Arial"/>
          <w:b w:val="0"/>
          <w:color w:val="auto"/>
          <w:sz w:val="22"/>
          <w:szCs w:val="22"/>
          <w:lang w:val="lt-LT"/>
        </w:rPr>
        <w:t>Prioriteto faktorius</w:t>
      </w:r>
      <w:r w:rsidRPr="007F238C">
        <w:rPr>
          <w:rFonts w:ascii="Arial" w:hAnsi="Arial" w:cs="Arial"/>
          <w:b w:val="0"/>
          <w:color w:val="auto"/>
          <w:sz w:val="22"/>
          <w:szCs w:val="22"/>
          <w:lang w:val="lt-LT"/>
        </w:rPr>
        <w:t>.</w:t>
      </w:r>
    </w:p>
    <w:p w:rsidR="001314AA" w:rsidRPr="007F238C" w:rsidRDefault="008C3A69" w:rsidP="00E2311C">
      <w:pPr>
        <w:pStyle w:val="Caption"/>
        <w:spacing w:after="120" w:line="360" w:lineRule="auto"/>
        <w:rPr>
          <w:rFonts w:ascii="Arial" w:hAnsi="Arial" w:cs="Arial"/>
          <w:color w:val="auto"/>
          <w:lang w:val="lt-LT"/>
        </w:rPr>
      </w:pPr>
      <w:r w:rsidRPr="007F238C">
        <w:rPr>
          <w:rFonts w:ascii="Arial" w:hAnsi="Arial" w:cs="Arial"/>
          <w:b w:val="0"/>
          <w:color w:val="auto"/>
          <w:sz w:val="22"/>
          <w:szCs w:val="22"/>
          <w:lang w:val="lt-LT"/>
        </w:rPr>
        <w:t>Skaičiavim</w:t>
      </w:r>
      <w:r w:rsidR="001314AA" w:rsidRPr="007F238C">
        <w:rPr>
          <w:rFonts w:ascii="Arial" w:hAnsi="Arial" w:cs="Arial"/>
          <w:b w:val="0"/>
          <w:color w:val="auto"/>
          <w:sz w:val="22"/>
          <w:szCs w:val="22"/>
          <w:lang w:val="lt-LT"/>
        </w:rPr>
        <w:t>ų</w:t>
      </w:r>
      <w:r w:rsidRPr="007F238C">
        <w:rPr>
          <w:rFonts w:ascii="Arial" w:hAnsi="Arial" w:cs="Arial"/>
          <w:b w:val="0"/>
          <w:color w:val="auto"/>
          <w:sz w:val="22"/>
          <w:szCs w:val="22"/>
          <w:lang w:val="lt-LT"/>
        </w:rPr>
        <w:t xml:space="preserve"> rezultatai pateikti </w:t>
      </w:r>
      <w:r w:rsidR="001314AA" w:rsidRPr="007F238C">
        <w:rPr>
          <w:rFonts w:ascii="Arial" w:hAnsi="Arial" w:cs="Arial"/>
          <w:b w:val="0"/>
          <w:color w:val="auto"/>
          <w:sz w:val="22"/>
          <w:szCs w:val="22"/>
          <w:lang w:val="lt-LT"/>
        </w:rPr>
        <w:t xml:space="preserve">toliau esančioje </w:t>
      </w:r>
      <w:r w:rsidRPr="007F238C">
        <w:rPr>
          <w:rFonts w:ascii="Arial" w:hAnsi="Arial" w:cs="Arial"/>
          <w:b w:val="0"/>
          <w:color w:val="auto"/>
          <w:sz w:val="22"/>
          <w:szCs w:val="22"/>
          <w:lang w:val="lt-LT"/>
        </w:rPr>
        <w:t>lentelėje.</w:t>
      </w:r>
      <w:r w:rsidRPr="007F238C">
        <w:rPr>
          <w:rFonts w:ascii="Arial" w:hAnsi="Arial" w:cs="Arial"/>
          <w:b w:val="0"/>
          <w:color w:val="auto"/>
          <w:sz w:val="22"/>
          <w:szCs w:val="22"/>
          <w:lang w:val="lt-LT"/>
        </w:rPr>
        <w:br/>
      </w:r>
      <w:r w:rsidR="001314AA" w:rsidRPr="007F238C">
        <w:rPr>
          <w:rFonts w:ascii="Arial" w:hAnsi="Arial" w:cs="Arial"/>
          <w:b w:val="0"/>
          <w:color w:val="auto"/>
          <w:sz w:val="22"/>
          <w:szCs w:val="22"/>
          <w:lang w:val="lt-LT"/>
        </w:rPr>
        <w:t xml:space="preserve">Lentelė </w:t>
      </w:r>
      <w:r w:rsidR="001314AA" w:rsidRPr="007F238C">
        <w:rPr>
          <w:rFonts w:ascii="Arial" w:hAnsi="Arial" w:cs="Arial"/>
          <w:b w:val="0"/>
          <w:color w:val="auto"/>
          <w:sz w:val="22"/>
          <w:szCs w:val="22"/>
          <w:lang w:val="lt-LT"/>
        </w:rPr>
        <w:fldChar w:fldCharType="begin"/>
      </w:r>
      <w:r w:rsidR="001314AA" w:rsidRPr="007F238C">
        <w:rPr>
          <w:rFonts w:ascii="Arial" w:hAnsi="Arial" w:cs="Arial"/>
          <w:b w:val="0"/>
          <w:color w:val="auto"/>
          <w:sz w:val="22"/>
          <w:szCs w:val="22"/>
          <w:lang w:val="lt-LT"/>
        </w:rPr>
        <w:instrText xml:space="preserve"> SEQ Lentelė \* ARABIC </w:instrText>
      </w:r>
      <w:r w:rsidR="001314AA"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4</w:t>
      </w:r>
      <w:r w:rsidR="001314AA" w:rsidRPr="007F238C">
        <w:rPr>
          <w:rFonts w:ascii="Arial" w:hAnsi="Arial" w:cs="Arial"/>
          <w:b w:val="0"/>
          <w:color w:val="auto"/>
          <w:sz w:val="22"/>
          <w:szCs w:val="22"/>
          <w:lang w:val="lt-LT"/>
        </w:rPr>
        <w:fldChar w:fldCharType="end"/>
      </w:r>
      <w:r w:rsidRPr="007F238C">
        <w:rPr>
          <w:rFonts w:ascii="Arial" w:hAnsi="Arial" w:cs="Arial"/>
          <w:b w:val="0"/>
          <w:color w:val="auto"/>
          <w:sz w:val="22"/>
          <w:szCs w:val="22"/>
          <w:lang w:val="lt-LT"/>
        </w:rPr>
        <w:t>. VoIP kod</w:t>
      </w:r>
      <w:r w:rsidR="001314AA" w:rsidRPr="007F238C">
        <w:rPr>
          <w:rFonts w:ascii="Arial" w:hAnsi="Arial" w:cs="Arial"/>
          <w:b w:val="0"/>
          <w:color w:val="auto"/>
          <w:sz w:val="22"/>
          <w:szCs w:val="22"/>
          <w:lang w:val="lt-LT"/>
        </w:rPr>
        <w:t>avimo algoritmai ir kanalo greitaveikos poreikis</w:t>
      </w:r>
      <w:r w:rsidR="001314AA" w:rsidRPr="007F238C">
        <w:rPr>
          <w:rFonts w:ascii="Arial" w:hAnsi="Arial" w:cs="Arial"/>
          <w:color w:val="auto"/>
          <w:lang w:val="lt-LT"/>
        </w:rPr>
        <w:t xml:space="preserve"> </w:t>
      </w:r>
    </w:p>
    <w:tbl>
      <w:tblPr>
        <w:tblW w:w="9854" w:type="dxa"/>
        <w:tblBorders>
          <w:top w:val="dotted" w:sz="8" w:space="0" w:color="BFBFBF"/>
          <w:left w:val="dotted" w:sz="8" w:space="0" w:color="BFBFBF"/>
          <w:bottom w:val="dotted" w:sz="8" w:space="0" w:color="BFBFBF"/>
          <w:right w:val="dotted" w:sz="8" w:space="0" w:color="BFBFBF"/>
          <w:insideH w:val="dotted" w:sz="8" w:space="0" w:color="BFBFBF"/>
          <w:insideV w:val="dotted" w:sz="8" w:space="0" w:color="BFBFBF"/>
        </w:tblBorders>
        <w:tblLook w:val="04A0" w:firstRow="1" w:lastRow="0" w:firstColumn="1" w:lastColumn="0" w:noHBand="0" w:noVBand="1"/>
      </w:tblPr>
      <w:tblGrid>
        <w:gridCol w:w="3284"/>
        <w:gridCol w:w="3285"/>
        <w:gridCol w:w="3285"/>
      </w:tblGrid>
      <w:tr w:rsidR="00E2311C" w:rsidRPr="007F238C" w:rsidTr="00606143">
        <w:tc>
          <w:tcPr>
            <w:tcW w:w="3284" w:type="dxa"/>
            <w:shd w:val="clear" w:color="auto" w:fill="F2F2F2"/>
            <w:vAlign w:val="center"/>
          </w:tcPr>
          <w:p w:rsidR="00E2311C" w:rsidRPr="007F238C" w:rsidRDefault="00E2311C" w:rsidP="00E2311C">
            <w:pPr>
              <w:spacing w:after="0" w:line="240" w:lineRule="auto"/>
              <w:ind w:left="567"/>
              <w:jc w:val="center"/>
              <w:rPr>
                <w:rFonts w:ascii="Arial" w:hAnsi="Arial" w:cs="Arial"/>
                <w:b/>
                <w:sz w:val="18"/>
                <w:szCs w:val="22"/>
                <w:lang w:val="lt-LT"/>
              </w:rPr>
            </w:pPr>
            <w:r w:rsidRPr="007F238C">
              <w:rPr>
                <w:rFonts w:ascii="Arial" w:hAnsi="Arial" w:cs="Arial"/>
                <w:b/>
                <w:sz w:val="18"/>
                <w:szCs w:val="22"/>
                <w:lang w:val="lt-LT"/>
              </w:rPr>
              <w:t>Kodavimo algoritmo pavadinimas ir greitaveika (Kbps)</w:t>
            </w:r>
          </w:p>
        </w:tc>
        <w:tc>
          <w:tcPr>
            <w:tcW w:w="3285" w:type="dxa"/>
            <w:shd w:val="clear" w:color="auto" w:fill="F2F2F2"/>
            <w:vAlign w:val="center"/>
          </w:tcPr>
          <w:p w:rsidR="00E2311C" w:rsidRPr="007F238C" w:rsidRDefault="00E2311C" w:rsidP="00E2311C">
            <w:pPr>
              <w:spacing w:after="0" w:line="240" w:lineRule="auto"/>
              <w:ind w:left="567"/>
              <w:jc w:val="center"/>
              <w:rPr>
                <w:rFonts w:ascii="Arial" w:hAnsi="Arial" w:cs="Arial"/>
                <w:b/>
                <w:sz w:val="18"/>
                <w:szCs w:val="22"/>
                <w:lang w:val="lt-LT"/>
              </w:rPr>
            </w:pPr>
            <w:r w:rsidRPr="007F238C">
              <w:rPr>
                <w:rFonts w:ascii="Arial" w:hAnsi="Arial" w:cs="Arial"/>
                <w:b/>
                <w:sz w:val="18"/>
                <w:szCs w:val="22"/>
                <w:lang w:val="lt-LT"/>
              </w:rPr>
              <w:t>Greitaveika Ethernet lygmenyje (Kbps)</w:t>
            </w:r>
          </w:p>
        </w:tc>
        <w:tc>
          <w:tcPr>
            <w:tcW w:w="3285" w:type="dxa"/>
            <w:shd w:val="clear" w:color="auto" w:fill="F2F2F2"/>
            <w:vAlign w:val="center"/>
          </w:tcPr>
          <w:p w:rsidR="00E2311C" w:rsidRPr="007F238C" w:rsidRDefault="00E2311C" w:rsidP="00E2311C">
            <w:pPr>
              <w:spacing w:after="0" w:line="240" w:lineRule="auto"/>
              <w:ind w:left="567"/>
              <w:jc w:val="center"/>
              <w:rPr>
                <w:rFonts w:ascii="Arial" w:hAnsi="Arial" w:cs="Arial"/>
                <w:b/>
                <w:sz w:val="18"/>
                <w:szCs w:val="22"/>
                <w:lang w:val="lt-LT"/>
              </w:rPr>
            </w:pPr>
            <w:r w:rsidRPr="007F238C">
              <w:rPr>
                <w:rFonts w:ascii="Arial" w:hAnsi="Arial" w:cs="Arial"/>
                <w:b/>
                <w:sz w:val="18"/>
                <w:szCs w:val="22"/>
                <w:lang w:val="lt-LT"/>
              </w:rPr>
              <w:t xml:space="preserve">Balso antraštės dydis </w:t>
            </w:r>
          </w:p>
          <w:p w:rsidR="00E2311C" w:rsidRPr="007F238C" w:rsidRDefault="00E2311C" w:rsidP="00E2311C">
            <w:pPr>
              <w:spacing w:after="0" w:line="240" w:lineRule="auto"/>
              <w:ind w:left="567"/>
              <w:jc w:val="center"/>
              <w:rPr>
                <w:rFonts w:ascii="Arial" w:hAnsi="Arial" w:cs="Arial"/>
                <w:b/>
                <w:sz w:val="18"/>
                <w:szCs w:val="22"/>
                <w:lang w:val="lt-LT"/>
              </w:rPr>
            </w:pPr>
            <w:r w:rsidRPr="007F238C">
              <w:rPr>
                <w:rFonts w:ascii="Arial" w:hAnsi="Arial" w:cs="Arial"/>
                <w:b/>
                <w:sz w:val="18"/>
                <w:szCs w:val="22"/>
                <w:lang w:val="lt-LT"/>
              </w:rPr>
              <w:t>(baitai)</w:t>
            </w:r>
          </w:p>
        </w:tc>
      </w:tr>
      <w:tr w:rsidR="00E2311C" w:rsidRPr="007F238C" w:rsidTr="00606143">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G.711 (64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87.2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160,00</w:t>
            </w:r>
          </w:p>
        </w:tc>
      </w:tr>
      <w:tr w:rsidR="00E2311C" w:rsidRPr="007F238C" w:rsidTr="00606143">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G.729 (8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31.2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20,00</w:t>
            </w:r>
          </w:p>
        </w:tc>
      </w:tr>
      <w:tr w:rsidR="00E2311C" w:rsidRPr="007F238C" w:rsidTr="00606143">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G.723.1 (6.3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21.9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24,00</w:t>
            </w:r>
          </w:p>
        </w:tc>
      </w:tr>
      <w:tr w:rsidR="00E2311C" w:rsidRPr="007F238C" w:rsidTr="00606143">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G.723.1 (5.3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20.8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20,00</w:t>
            </w:r>
          </w:p>
        </w:tc>
      </w:tr>
      <w:tr w:rsidR="00E2311C" w:rsidRPr="007F238C" w:rsidTr="00606143">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G.726 (32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55.2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80,00</w:t>
            </w:r>
          </w:p>
        </w:tc>
      </w:tr>
      <w:tr w:rsidR="00E2311C" w:rsidRPr="007F238C" w:rsidTr="00606143">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G.726 (24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47.2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60,00</w:t>
            </w:r>
          </w:p>
        </w:tc>
      </w:tr>
      <w:tr w:rsidR="00E2311C" w:rsidRPr="007F238C" w:rsidTr="00606143">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G.728 (16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31.5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60,00</w:t>
            </w:r>
          </w:p>
        </w:tc>
      </w:tr>
      <w:tr w:rsidR="00E2311C" w:rsidRPr="007F238C" w:rsidTr="00606143">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G722_64k(64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87.2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160,00</w:t>
            </w:r>
          </w:p>
        </w:tc>
      </w:tr>
      <w:tr w:rsidR="00E2311C" w:rsidRPr="007F238C" w:rsidTr="00606143">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ilbc_mode_20 (15.2Kbps)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38.4Kbps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38,00</w:t>
            </w:r>
          </w:p>
        </w:tc>
      </w:tr>
      <w:tr w:rsidR="00E2311C" w:rsidRPr="007F238C" w:rsidTr="00606143">
        <w:trPr>
          <w:trHeight w:val="96"/>
        </w:trPr>
        <w:tc>
          <w:tcPr>
            <w:tcW w:w="3284"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ilbc_mode_30 (13.33Kbps)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28.8 Kbps</w:t>
            </w:r>
          </w:p>
        </w:tc>
        <w:tc>
          <w:tcPr>
            <w:tcW w:w="3285" w:type="dxa"/>
            <w:vAlign w:val="center"/>
          </w:tcPr>
          <w:p w:rsidR="00E2311C" w:rsidRPr="007F238C" w:rsidRDefault="00E2311C" w:rsidP="00606143">
            <w:pPr>
              <w:spacing w:after="0"/>
              <w:ind w:left="567"/>
              <w:rPr>
                <w:rFonts w:ascii="Arial" w:hAnsi="Arial" w:cs="Arial"/>
                <w:sz w:val="16"/>
                <w:szCs w:val="22"/>
                <w:lang w:val="lt-LT"/>
              </w:rPr>
            </w:pPr>
            <w:r w:rsidRPr="007F238C">
              <w:rPr>
                <w:rFonts w:ascii="Arial" w:hAnsi="Arial" w:cs="Arial"/>
                <w:sz w:val="16"/>
                <w:szCs w:val="22"/>
                <w:lang w:val="lt-LT"/>
              </w:rPr>
              <w:t>50,00</w:t>
            </w:r>
          </w:p>
        </w:tc>
      </w:tr>
    </w:tbl>
    <w:p w:rsidR="001314AA" w:rsidRPr="007F238C" w:rsidRDefault="008C3A69" w:rsidP="00FB7248">
      <w:pPr>
        <w:spacing w:line="360" w:lineRule="auto"/>
        <w:rPr>
          <w:rFonts w:ascii="Arial" w:hAnsi="Arial" w:cs="Arial"/>
          <w:i/>
          <w:sz w:val="18"/>
          <w:szCs w:val="22"/>
          <w:lang w:val="lt-LT"/>
        </w:rPr>
      </w:pPr>
      <w:r w:rsidRPr="007F238C">
        <w:rPr>
          <w:rFonts w:ascii="Arial" w:hAnsi="Arial" w:cs="Arial"/>
          <w:i/>
          <w:sz w:val="18"/>
          <w:lang w:val="lt-LT"/>
        </w:rPr>
        <w:t xml:space="preserve">Šaltinis: </w:t>
      </w:r>
      <w:r w:rsidR="001314AA" w:rsidRPr="007F238C">
        <w:rPr>
          <w:rFonts w:ascii="Arial" w:hAnsi="Arial" w:cs="Arial"/>
          <w:i/>
          <w:sz w:val="18"/>
          <w:lang w:val="lt-LT"/>
        </w:rPr>
        <w:t>„</w:t>
      </w:r>
      <w:r w:rsidR="001314AA" w:rsidRPr="007F238C">
        <w:rPr>
          <w:rFonts w:ascii="Arial" w:hAnsi="Arial" w:cs="Arial"/>
          <w:i/>
          <w:sz w:val="18"/>
          <w:szCs w:val="22"/>
          <w:lang w:val="lt-LT"/>
        </w:rPr>
        <w:t>Voice Over IP - Per Call Bandwidth Consumption”, Cisco</w:t>
      </w:r>
    </w:p>
    <w:p w:rsidR="00C218D5" w:rsidRPr="007F238C" w:rsidRDefault="001314AA" w:rsidP="001C22D8">
      <w:pPr>
        <w:pStyle w:val="ListParagraph"/>
        <w:numPr>
          <w:ilvl w:val="0"/>
          <w:numId w:val="17"/>
        </w:numPr>
        <w:spacing w:line="360" w:lineRule="auto"/>
        <w:jc w:val="both"/>
        <w:rPr>
          <w:rFonts w:ascii="Arial" w:hAnsi="Arial" w:cs="Arial"/>
          <w:lang w:val="lt-LT"/>
        </w:rPr>
      </w:pPr>
      <w:r w:rsidRPr="007F238C">
        <w:rPr>
          <w:rFonts w:ascii="Arial" w:hAnsi="Arial" w:cs="Arial"/>
          <w:lang w:val="lt-LT"/>
        </w:rPr>
        <w:t xml:space="preserve">Greitaveikos piko </w:t>
      </w:r>
      <w:r w:rsidR="00C73DFA" w:rsidRPr="007F238C">
        <w:rPr>
          <w:rFonts w:ascii="Arial" w:hAnsi="Arial" w:cs="Arial"/>
          <w:lang w:val="lt-LT"/>
        </w:rPr>
        <w:t xml:space="preserve">laiku </w:t>
      </w:r>
      <w:r w:rsidRPr="007F238C">
        <w:rPr>
          <w:rFonts w:ascii="Arial" w:hAnsi="Arial" w:cs="Arial"/>
          <w:lang w:val="lt-LT"/>
        </w:rPr>
        <w:t xml:space="preserve">apskaičiavimas kiekvienam </w:t>
      </w:r>
      <w:r w:rsidR="00C218D5" w:rsidRPr="007F238C">
        <w:rPr>
          <w:rFonts w:ascii="Arial" w:hAnsi="Arial" w:cs="Arial"/>
          <w:lang w:val="lt-LT"/>
        </w:rPr>
        <w:t>MSAN.</w:t>
      </w:r>
    </w:p>
    <w:p w:rsidR="00E2311C" w:rsidRPr="007F238C" w:rsidRDefault="00E2311C" w:rsidP="00E2311C">
      <w:pPr>
        <w:spacing w:line="360" w:lineRule="auto"/>
        <w:ind w:left="360"/>
        <w:jc w:val="both"/>
        <w:rPr>
          <w:rFonts w:ascii="Arial" w:hAnsi="Arial" w:cs="Arial"/>
          <w:lang w:val="lt-LT"/>
        </w:rPr>
      </w:pPr>
      <w:r w:rsidRPr="007F238C">
        <w:rPr>
          <w:rFonts w:ascii="Arial" w:hAnsi="Arial" w:cs="Arial"/>
          <w:lang w:val="lt-LT"/>
        </w:rPr>
        <w:t xml:space="preserve">Kiekvienam MSAN srautas piko metu yra apskaičiuojamas srauto dydį BHE dauginant iš balso kanalui tenkančios greitaveikos. Išsamiai skaičiavimai </w:t>
      </w:r>
      <w:r w:rsidR="00C73DFA" w:rsidRPr="007F238C">
        <w:rPr>
          <w:rFonts w:ascii="Arial" w:hAnsi="Arial" w:cs="Arial"/>
          <w:lang w:val="lt-LT"/>
        </w:rPr>
        <w:t>a</w:t>
      </w:r>
      <w:r w:rsidRPr="007F238C">
        <w:rPr>
          <w:rFonts w:ascii="Arial" w:hAnsi="Arial" w:cs="Arial"/>
          <w:lang w:val="lt-LT"/>
        </w:rPr>
        <w:t xml:space="preserve">prašyti (11) formulėje. </w:t>
      </w:r>
    </w:p>
    <w:p w:rsidR="00C218D5" w:rsidRPr="007F238C" w:rsidRDefault="00C218D5" w:rsidP="00E2311C">
      <w:pPr>
        <w:spacing w:line="360" w:lineRule="auto"/>
        <w:jc w:val="both"/>
        <w:rPr>
          <w:rFonts w:ascii="Arial" w:hAnsi="Arial" w:cs="Arial"/>
          <w:lang w:val="lt-LT"/>
        </w:rPr>
      </w:pPr>
      <w:r w:rsidRPr="007F238C">
        <w:rPr>
          <w:rFonts w:ascii="Arial" w:hAnsi="Arial" w:cs="Arial"/>
          <w:lang w:val="lt-LT"/>
        </w:rPr>
        <w:t>Garantuotos greitaveikos duomenų perdavimo paslaugos bus vertinamos remiantis nominaliais tokių paslaugų pajėgumais</w:t>
      </w:r>
      <w:r w:rsidR="008C3A69" w:rsidRPr="007F238C">
        <w:rPr>
          <w:rFonts w:ascii="Arial" w:hAnsi="Arial" w:cs="Arial"/>
          <w:lang w:val="lt-LT"/>
        </w:rPr>
        <w:t>.</w:t>
      </w:r>
    </w:p>
    <w:p w:rsidR="008C3A69" w:rsidRPr="007F238C" w:rsidRDefault="00C218D5" w:rsidP="00E2311C">
      <w:pPr>
        <w:spacing w:line="360" w:lineRule="auto"/>
        <w:jc w:val="both"/>
        <w:rPr>
          <w:rFonts w:ascii="Arial" w:hAnsi="Arial" w:cs="Arial"/>
          <w:lang w:val="lt-LT"/>
        </w:rPr>
      </w:pPr>
      <w:r w:rsidRPr="007F238C">
        <w:rPr>
          <w:rFonts w:ascii="Arial" w:hAnsi="Arial" w:cs="Arial"/>
          <w:lang w:val="lt-LT"/>
        </w:rPr>
        <w:t xml:space="preserve">Negarantuotos greitaveikos (angl. </w:t>
      </w:r>
      <w:r w:rsidRPr="007F238C">
        <w:rPr>
          <w:rFonts w:ascii="Arial" w:hAnsi="Arial" w:cs="Arial"/>
          <w:i/>
          <w:lang w:val="lt-LT"/>
        </w:rPr>
        <w:t>best effort</w:t>
      </w:r>
      <w:r w:rsidRPr="007F238C">
        <w:rPr>
          <w:rFonts w:ascii="Arial" w:hAnsi="Arial" w:cs="Arial"/>
          <w:lang w:val="lt-LT"/>
        </w:rPr>
        <w:t xml:space="preserve">) duomenų perdavimo paslaugos bus vertinamos atsižvelgiant į metinį </w:t>
      </w:r>
      <w:r w:rsidR="00F20FCD" w:rsidRPr="007F238C">
        <w:rPr>
          <w:rFonts w:ascii="Arial" w:hAnsi="Arial" w:cs="Arial"/>
          <w:lang w:val="lt-LT"/>
        </w:rPr>
        <w:t xml:space="preserve">tokių paslaugų duomenų srautą. </w:t>
      </w:r>
    </w:p>
    <w:p w:rsidR="00C218D5" w:rsidRPr="007F238C" w:rsidRDefault="00C218D5" w:rsidP="00E92E8F">
      <w:pPr>
        <w:pStyle w:val="Heading2"/>
        <w:numPr>
          <w:ilvl w:val="1"/>
          <w:numId w:val="2"/>
        </w:numPr>
        <w:rPr>
          <w:rFonts w:ascii="Arial" w:hAnsi="Arial" w:cs="Arial"/>
          <w:i/>
          <w:color w:val="auto"/>
          <w:sz w:val="28"/>
          <w:szCs w:val="28"/>
          <w:lang w:val="lt-LT"/>
        </w:rPr>
      </w:pPr>
      <w:bookmarkStart w:id="34" w:name="_Toc346206041"/>
      <w:r w:rsidRPr="007F238C">
        <w:rPr>
          <w:rFonts w:ascii="Arial" w:hAnsi="Arial" w:cs="Arial"/>
          <w:i/>
          <w:color w:val="auto"/>
          <w:sz w:val="28"/>
          <w:szCs w:val="28"/>
          <w:lang w:val="lt-LT"/>
        </w:rPr>
        <w:t>Paklausos srauto perskaičiavimas į tinklo apkrovos vienetus</w:t>
      </w:r>
      <w:bookmarkEnd w:id="34"/>
    </w:p>
    <w:p w:rsidR="00F20FCD" w:rsidRPr="007F238C" w:rsidRDefault="00F20FCD" w:rsidP="00F20FCD">
      <w:pPr>
        <w:rPr>
          <w:lang w:val="lt-LT"/>
        </w:rPr>
      </w:pPr>
    </w:p>
    <w:p w:rsidR="00756CD2" w:rsidRPr="007F238C" w:rsidRDefault="00BA3454" w:rsidP="00F20FCD">
      <w:pPr>
        <w:spacing w:line="360" w:lineRule="auto"/>
        <w:rPr>
          <w:rFonts w:ascii="Arial" w:hAnsi="Arial" w:cs="Arial"/>
          <w:lang w:val="lt-LT"/>
        </w:rPr>
      </w:pPr>
      <w:r w:rsidRPr="007F238C">
        <w:rPr>
          <w:rFonts w:ascii="Arial" w:hAnsi="Arial" w:cs="Arial"/>
          <w:lang w:val="lt-LT"/>
        </w:rPr>
        <w:t xml:space="preserve">Paslaugų paklausa turi būti pakoreguota atsižvelgiant į paklausos ir tinklo plėtros poreikį bei poreikį išlaikyti </w:t>
      </w:r>
      <w:r w:rsidR="0074446C" w:rsidRPr="007F238C">
        <w:rPr>
          <w:rFonts w:ascii="Arial" w:hAnsi="Arial" w:cs="Arial"/>
          <w:lang w:val="lt-LT"/>
        </w:rPr>
        <w:t xml:space="preserve">tinklo pajėgumų </w:t>
      </w:r>
      <w:r w:rsidRPr="007F238C">
        <w:rPr>
          <w:rFonts w:ascii="Arial" w:hAnsi="Arial" w:cs="Arial"/>
          <w:lang w:val="lt-LT"/>
        </w:rPr>
        <w:t xml:space="preserve">rezervą. </w:t>
      </w:r>
      <w:r w:rsidR="0074446C" w:rsidRPr="007F238C">
        <w:rPr>
          <w:rFonts w:ascii="Arial" w:hAnsi="Arial" w:cs="Arial"/>
          <w:lang w:val="lt-LT"/>
        </w:rPr>
        <w:t>Tokiu būdu yra įvertinama paklausos poveikis kiekvienam tinklo elementui. Po to, kai srauto paklausa yra koreguojama, kad būtų įvertinti aukščiau aprašyti faktoriai, perskaičiuota srauto paklausa yra padalinama kiekvienam tinklo elementui naudoja</w:t>
      </w:r>
      <w:r w:rsidR="005A7FE5" w:rsidRPr="007F238C">
        <w:rPr>
          <w:rFonts w:ascii="Arial" w:hAnsi="Arial" w:cs="Arial"/>
          <w:lang w:val="lt-LT"/>
        </w:rPr>
        <w:t>nt</w:t>
      </w:r>
      <w:r w:rsidR="0074446C" w:rsidRPr="007F238C">
        <w:rPr>
          <w:rFonts w:ascii="Arial" w:hAnsi="Arial" w:cs="Arial"/>
          <w:lang w:val="lt-LT"/>
        </w:rPr>
        <w:t xml:space="preserve"> maršrutizavimo veik</w:t>
      </w:r>
      <w:r w:rsidR="00F20FCD" w:rsidRPr="007F238C">
        <w:rPr>
          <w:rFonts w:ascii="Arial" w:hAnsi="Arial" w:cs="Arial"/>
          <w:lang w:val="lt-LT"/>
        </w:rPr>
        <w:t>s</w:t>
      </w:r>
      <w:r w:rsidR="0074446C" w:rsidRPr="007F238C">
        <w:rPr>
          <w:rFonts w:ascii="Arial" w:hAnsi="Arial" w:cs="Arial"/>
          <w:lang w:val="lt-LT"/>
        </w:rPr>
        <w:t>nius (žr. 5 lentelę)</w:t>
      </w:r>
      <w:r w:rsidR="00756CD2" w:rsidRPr="007F238C">
        <w:rPr>
          <w:rFonts w:ascii="Arial" w:hAnsi="Arial" w:cs="Arial"/>
          <w:lang w:val="lt-LT"/>
        </w:rPr>
        <w:t>.</w:t>
      </w:r>
    </w:p>
    <w:p w:rsidR="005A7FE5" w:rsidRPr="007F238C" w:rsidRDefault="005A7FE5">
      <w:pPr>
        <w:spacing w:after="200" w:line="276" w:lineRule="auto"/>
        <w:rPr>
          <w:rFonts w:ascii="Arial" w:hAnsi="Arial" w:cs="Arial"/>
          <w:bCs/>
          <w:szCs w:val="18"/>
          <w:lang w:val="lt-LT"/>
        </w:rPr>
      </w:pPr>
      <w:r w:rsidRPr="007F238C">
        <w:rPr>
          <w:rFonts w:ascii="Arial" w:hAnsi="Arial" w:cs="Arial"/>
          <w:b/>
          <w:lang w:val="lt-LT"/>
        </w:rPr>
        <w:br w:type="page"/>
      </w:r>
    </w:p>
    <w:p w:rsidR="005A7FE5" w:rsidRPr="007F238C" w:rsidRDefault="00756CD2" w:rsidP="005A7FE5">
      <w:pPr>
        <w:pStyle w:val="Caption"/>
        <w:rPr>
          <w:rFonts w:ascii="Arial" w:hAnsi="Arial" w:cs="Arial"/>
          <w:b w:val="0"/>
          <w:color w:val="auto"/>
          <w:sz w:val="22"/>
          <w:lang w:val="lt-LT"/>
        </w:rPr>
      </w:pPr>
      <w:r w:rsidRPr="007F238C">
        <w:rPr>
          <w:rFonts w:ascii="Arial" w:hAnsi="Arial" w:cs="Arial"/>
          <w:b w:val="0"/>
          <w:color w:val="auto"/>
          <w:sz w:val="22"/>
          <w:lang w:val="lt-LT"/>
        </w:rPr>
        <w:lastRenderedPageBreak/>
        <w:t xml:space="preserve">Lentelė </w:t>
      </w:r>
      <w:r w:rsidRPr="007F238C">
        <w:rPr>
          <w:rFonts w:ascii="Arial" w:hAnsi="Arial" w:cs="Arial"/>
          <w:b w:val="0"/>
          <w:color w:val="auto"/>
          <w:sz w:val="22"/>
          <w:lang w:val="lt-LT"/>
        </w:rPr>
        <w:fldChar w:fldCharType="begin"/>
      </w:r>
      <w:r w:rsidRPr="007F238C">
        <w:rPr>
          <w:rFonts w:ascii="Arial" w:hAnsi="Arial" w:cs="Arial"/>
          <w:b w:val="0"/>
          <w:color w:val="auto"/>
          <w:sz w:val="22"/>
          <w:lang w:val="lt-LT"/>
        </w:rPr>
        <w:instrText xml:space="preserve"> SEQ Lentelė \* ARABIC </w:instrText>
      </w:r>
      <w:r w:rsidRPr="007F238C">
        <w:rPr>
          <w:rFonts w:ascii="Arial" w:hAnsi="Arial" w:cs="Arial"/>
          <w:b w:val="0"/>
          <w:color w:val="auto"/>
          <w:sz w:val="22"/>
          <w:lang w:val="lt-LT"/>
        </w:rPr>
        <w:fldChar w:fldCharType="separate"/>
      </w:r>
      <w:r w:rsidR="00A54C4A">
        <w:rPr>
          <w:rFonts w:ascii="Arial" w:hAnsi="Arial" w:cs="Arial"/>
          <w:b w:val="0"/>
          <w:noProof/>
          <w:color w:val="auto"/>
          <w:sz w:val="22"/>
          <w:lang w:val="lt-LT"/>
        </w:rPr>
        <w:t>5</w:t>
      </w:r>
      <w:r w:rsidRPr="007F238C">
        <w:rPr>
          <w:rFonts w:ascii="Arial" w:hAnsi="Arial" w:cs="Arial"/>
          <w:b w:val="0"/>
          <w:color w:val="auto"/>
          <w:sz w:val="22"/>
          <w:lang w:val="lt-LT"/>
        </w:rPr>
        <w:fldChar w:fldCharType="end"/>
      </w:r>
      <w:r w:rsidRPr="007F238C">
        <w:rPr>
          <w:rFonts w:ascii="Arial" w:hAnsi="Arial" w:cs="Arial"/>
          <w:b w:val="0"/>
          <w:color w:val="auto"/>
          <w:sz w:val="22"/>
          <w:lang w:val="lt-LT"/>
        </w:rPr>
        <w:t xml:space="preserve">. </w:t>
      </w:r>
      <w:r w:rsidR="00F20FCD" w:rsidRPr="007F238C">
        <w:rPr>
          <w:rFonts w:ascii="Arial" w:hAnsi="Arial" w:cs="Arial"/>
          <w:b w:val="0"/>
          <w:color w:val="auto"/>
          <w:sz w:val="22"/>
          <w:lang w:val="lt-LT"/>
        </w:rPr>
        <w:t>Maršrutizavimo veiksniai</w:t>
      </w:r>
    </w:p>
    <w:tbl>
      <w:tblPr>
        <w:tblW w:w="5000" w:type="pct"/>
        <w:tblLayout w:type="fixed"/>
        <w:tblCellMar>
          <w:left w:w="0" w:type="dxa"/>
          <w:right w:w="0" w:type="dxa"/>
        </w:tblCellMar>
        <w:tblLook w:val="0000" w:firstRow="0" w:lastRow="0" w:firstColumn="0" w:lastColumn="0" w:noHBand="0" w:noVBand="0"/>
      </w:tblPr>
      <w:tblGrid>
        <w:gridCol w:w="180"/>
        <w:gridCol w:w="52"/>
        <w:gridCol w:w="2345"/>
        <w:gridCol w:w="1895"/>
        <w:gridCol w:w="739"/>
        <w:gridCol w:w="739"/>
        <w:gridCol w:w="739"/>
        <w:gridCol w:w="739"/>
        <w:gridCol w:w="739"/>
        <w:gridCol w:w="739"/>
        <w:gridCol w:w="743"/>
      </w:tblGrid>
      <w:tr w:rsidR="005A7FE5" w:rsidRPr="007F238C" w:rsidTr="00606143">
        <w:trPr>
          <w:cantSplit/>
          <w:trHeight w:val="255"/>
          <w:tblHeader/>
        </w:trPr>
        <w:tc>
          <w:tcPr>
            <w:tcW w:w="93" w:type="pct"/>
            <w:tcBorders>
              <w:top w:val="single" w:sz="4" w:space="0" w:color="auto"/>
              <w:left w:val="single" w:sz="4" w:space="0" w:color="auto"/>
            </w:tcBorders>
            <w:shd w:val="clear" w:color="auto" w:fill="C0C0C0"/>
            <w:noWrap/>
            <w:vAlign w:val="bottom"/>
          </w:tcPr>
          <w:p w:rsidR="005A7FE5" w:rsidRPr="007F238C" w:rsidRDefault="005A7FE5" w:rsidP="00606143">
            <w:pPr>
              <w:spacing w:after="0" w:line="360" w:lineRule="auto"/>
              <w:rPr>
                <w:rFonts w:ascii="Arial" w:hAnsi="Arial" w:cs="Arial"/>
                <w:b/>
                <w:bCs/>
                <w:sz w:val="16"/>
                <w:szCs w:val="16"/>
                <w:lang w:val="lt-LT" w:eastAsia="lt-LT"/>
              </w:rPr>
            </w:pPr>
            <w:r w:rsidRPr="007F238C">
              <w:rPr>
                <w:rFonts w:ascii="Arial" w:hAnsi="Arial" w:cs="Arial"/>
                <w:b/>
                <w:bCs/>
                <w:sz w:val="16"/>
                <w:szCs w:val="16"/>
                <w:lang w:val="lt-LT" w:eastAsia="lt-LT"/>
              </w:rPr>
              <w:t> </w:t>
            </w:r>
          </w:p>
        </w:tc>
        <w:tc>
          <w:tcPr>
            <w:tcW w:w="2224" w:type="pct"/>
            <w:gridSpan w:val="3"/>
            <w:tcBorders>
              <w:top w:val="single" w:sz="4" w:space="0" w:color="auto"/>
              <w:right w:val="single" w:sz="4" w:space="0" w:color="auto"/>
            </w:tcBorders>
            <w:shd w:val="clear" w:color="auto" w:fill="C0C0C0"/>
            <w:noWrap/>
            <w:vAlign w:val="bottom"/>
          </w:tcPr>
          <w:p w:rsidR="005A7FE5" w:rsidRPr="007F238C" w:rsidRDefault="005A7FE5" w:rsidP="00606143">
            <w:pPr>
              <w:spacing w:after="0" w:line="360" w:lineRule="auto"/>
              <w:jc w:val="center"/>
              <w:rPr>
                <w:rFonts w:ascii="Arial" w:hAnsi="Arial" w:cs="Arial"/>
                <w:b/>
                <w:bCs/>
                <w:sz w:val="16"/>
                <w:szCs w:val="16"/>
                <w:lang w:val="lt-LT" w:eastAsia="lt-LT"/>
              </w:rPr>
            </w:pPr>
            <w:r w:rsidRPr="007F238C">
              <w:rPr>
                <w:rFonts w:ascii="Arial" w:hAnsi="Arial" w:cs="Arial"/>
                <w:b/>
                <w:bCs/>
                <w:sz w:val="16"/>
                <w:szCs w:val="16"/>
                <w:lang w:val="lt-LT" w:eastAsia="lt-LT"/>
              </w:rPr>
              <w:t>Paslaugos tipas</w:t>
            </w:r>
          </w:p>
        </w:tc>
        <w:tc>
          <w:tcPr>
            <w:tcW w:w="2683" w:type="pct"/>
            <w:gridSpan w:val="7"/>
            <w:tcBorders>
              <w:top w:val="single" w:sz="4" w:space="0" w:color="auto"/>
              <w:right w:val="single" w:sz="4" w:space="0" w:color="auto"/>
            </w:tcBorders>
            <w:shd w:val="clear" w:color="auto" w:fill="C0C0C0"/>
          </w:tcPr>
          <w:p w:rsidR="005A7FE5" w:rsidRPr="007F238C" w:rsidRDefault="005A7FE5" w:rsidP="00606143">
            <w:pPr>
              <w:spacing w:after="0" w:line="360" w:lineRule="auto"/>
              <w:jc w:val="center"/>
              <w:rPr>
                <w:rFonts w:ascii="Arial" w:hAnsi="Arial" w:cs="Arial"/>
                <w:b/>
                <w:bCs/>
                <w:sz w:val="16"/>
                <w:szCs w:val="16"/>
                <w:lang w:val="lt-LT" w:eastAsia="lt-LT"/>
              </w:rPr>
            </w:pPr>
            <w:r w:rsidRPr="007F238C">
              <w:rPr>
                <w:rFonts w:ascii="Arial" w:hAnsi="Arial" w:cs="Arial"/>
                <w:b/>
                <w:bCs/>
                <w:sz w:val="16"/>
                <w:szCs w:val="16"/>
                <w:lang w:val="lt-LT" w:eastAsia="lt-LT"/>
              </w:rPr>
              <w:t>Maršrutizavimo veiksnys</w:t>
            </w:r>
          </w:p>
        </w:tc>
      </w:tr>
      <w:tr w:rsidR="005A7FE5" w:rsidRPr="007F238C" w:rsidTr="00606143">
        <w:trPr>
          <w:cantSplit/>
          <w:trHeight w:val="251"/>
          <w:tblHeader/>
        </w:trPr>
        <w:tc>
          <w:tcPr>
            <w:tcW w:w="93" w:type="pct"/>
            <w:tcBorders>
              <w:left w:val="single" w:sz="4" w:space="0" w:color="auto"/>
              <w:bottom w:val="single" w:sz="4" w:space="0" w:color="auto"/>
            </w:tcBorders>
            <w:shd w:val="clear" w:color="auto" w:fill="C0C0C0"/>
            <w:noWrap/>
            <w:vAlign w:val="bottom"/>
          </w:tcPr>
          <w:p w:rsidR="005A7FE5" w:rsidRPr="007F238C" w:rsidRDefault="005A7FE5" w:rsidP="00606143">
            <w:pPr>
              <w:spacing w:after="0" w:line="360" w:lineRule="auto"/>
              <w:rPr>
                <w:rFonts w:ascii="Arial" w:hAnsi="Arial" w:cs="Arial"/>
                <w:b/>
                <w:bCs/>
                <w:sz w:val="16"/>
                <w:szCs w:val="16"/>
                <w:lang w:val="lt-LT" w:eastAsia="lt-LT"/>
              </w:rPr>
            </w:pPr>
          </w:p>
        </w:tc>
        <w:tc>
          <w:tcPr>
            <w:tcW w:w="1242" w:type="pct"/>
            <w:gridSpan w:val="2"/>
            <w:tcBorders>
              <w:bottom w:val="single" w:sz="4" w:space="0" w:color="auto"/>
            </w:tcBorders>
            <w:shd w:val="clear" w:color="auto" w:fill="C0C0C0"/>
            <w:noWrap/>
            <w:vAlign w:val="bottom"/>
          </w:tcPr>
          <w:p w:rsidR="005A7FE5" w:rsidRPr="007F238C" w:rsidRDefault="005A7FE5" w:rsidP="00606143">
            <w:pPr>
              <w:spacing w:after="0" w:line="360" w:lineRule="auto"/>
              <w:rPr>
                <w:rFonts w:ascii="Arial" w:hAnsi="Arial" w:cs="Arial"/>
                <w:b/>
                <w:bCs/>
                <w:sz w:val="16"/>
                <w:szCs w:val="16"/>
                <w:lang w:val="lt-LT" w:eastAsia="lt-LT"/>
              </w:rPr>
            </w:pPr>
          </w:p>
        </w:tc>
        <w:tc>
          <w:tcPr>
            <w:tcW w:w="982" w:type="pct"/>
            <w:tcBorders>
              <w:bottom w:val="single" w:sz="4" w:space="0" w:color="auto"/>
              <w:right w:val="single" w:sz="4" w:space="0" w:color="auto"/>
            </w:tcBorders>
            <w:shd w:val="clear" w:color="auto" w:fill="C0C0C0"/>
            <w:noWrap/>
            <w:vAlign w:val="bottom"/>
          </w:tcPr>
          <w:p w:rsidR="005A7FE5" w:rsidRPr="007F238C" w:rsidRDefault="005A7FE5" w:rsidP="00606143">
            <w:pPr>
              <w:spacing w:after="0" w:line="360" w:lineRule="auto"/>
              <w:rPr>
                <w:rFonts w:ascii="Arial" w:hAnsi="Arial" w:cs="Arial"/>
                <w:b/>
                <w:bCs/>
                <w:sz w:val="16"/>
                <w:szCs w:val="16"/>
                <w:lang w:val="lt-LT" w:eastAsia="lt-LT"/>
              </w:rPr>
            </w:pP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5A7FE5" w:rsidRPr="007F238C" w:rsidRDefault="005A7FE5" w:rsidP="00606143">
            <w:pPr>
              <w:spacing w:after="0" w:line="360" w:lineRule="auto"/>
              <w:jc w:val="center"/>
              <w:rPr>
                <w:rFonts w:ascii="Arial" w:hAnsi="Arial" w:cs="Arial"/>
                <w:sz w:val="16"/>
                <w:szCs w:val="16"/>
                <w:lang w:val="lt-LT" w:eastAsia="lt-LT"/>
              </w:rPr>
            </w:pPr>
            <w:r w:rsidRPr="007F238C">
              <w:rPr>
                <w:rFonts w:ascii="Arial" w:hAnsi="Arial" w:cs="Arial"/>
                <w:sz w:val="16"/>
                <w:szCs w:val="16"/>
                <w:lang w:val="lt-LT" w:eastAsia="lt-LT"/>
              </w:rPr>
              <w:t>1</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5A7FE5" w:rsidRPr="007F238C" w:rsidRDefault="005A7FE5" w:rsidP="00606143">
            <w:pPr>
              <w:spacing w:after="0" w:line="360" w:lineRule="auto"/>
              <w:jc w:val="center"/>
              <w:rPr>
                <w:rFonts w:ascii="Arial" w:hAnsi="Arial" w:cs="Arial"/>
                <w:sz w:val="16"/>
                <w:szCs w:val="16"/>
                <w:lang w:val="lt-LT" w:eastAsia="lt-LT"/>
              </w:rPr>
            </w:pPr>
            <w:r w:rsidRPr="007F238C">
              <w:rPr>
                <w:rFonts w:ascii="Arial" w:hAnsi="Arial" w:cs="Arial"/>
                <w:sz w:val="16"/>
                <w:szCs w:val="16"/>
                <w:lang w:val="lt-LT" w:eastAsia="lt-LT"/>
              </w:rPr>
              <w:t>2</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5A7FE5" w:rsidRPr="007F238C" w:rsidRDefault="005A7FE5" w:rsidP="00606143">
            <w:pPr>
              <w:spacing w:after="0" w:line="360" w:lineRule="auto"/>
              <w:jc w:val="center"/>
              <w:rPr>
                <w:rFonts w:ascii="Arial" w:hAnsi="Arial" w:cs="Arial"/>
                <w:sz w:val="16"/>
                <w:szCs w:val="16"/>
                <w:lang w:val="lt-LT" w:eastAsia="lt-LT"/>
              </w:rPr>
            </w:pPr>
            <w:r w:rsidRPr="007F238C">
              <w:rPr>
                <w:rFonts w:ascii="Arial" w:hAnsi="Arial" w:cs="Arial"/>
                <w:sz w:val="16"/>
                <w:szCs w:val="16"/>
                <w:lang w:val="lt-LT" w:eastAsia="lt-LT"/>
              </w:rPr>
              <w:t>3</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5A7FE5" w:rsidRPr="007F238C" w:rsidRDefault="005A7FE5" w:rsidP="00606143">
            <w:pPr>
              <w:spacing w:after="0" w:line="360" w:lineRule="auto"/>
              <w:jc w:val="center"/>
              <w:rPr>
                <w:rFonts w:ascii="Arial" w:hAnsi="Arial" w:cs="Arial"/>
                <w:sz w:val="16"/>
                <w:szCs w:val="16"/>
                <w:lang w:val="lt-LT" w:eastAsia="lt-LT"/>
              </w:rPr>
            </w:pPr>
            <w:r w:rsidRPr="007F238C">
              <w:rPr>
                <w:rFonts w:ascii="Arial" w:hAnsi="Arial" w:cs="Arial"/>
                <w:sz w:val="16"/>
                <w:szCs w:val="16"/>
                <w:lang w:val="lt-LT" w:eastAsia="lt-LT"/>
              </w:rPr>
              <w:t>4</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5A7FE5" w:rsidRPr="007F238C" w:rsidRDefault="005A7FE5" w:rsidP="00606143">
            <w:pPr>
              <w:spacing w:after="0" w:line="360" w:lineRule="auto"/>
              <w:jc w:val="center"/>
              <w:rPr>
                <w:rFonts w:ascii="Arial" w:hAnsi="Arial" w:cs="Arial"/>
                <w:sz w:val="16"/>
                <w:szCs w:val="16"/>
                <w:lang w:val="lt-LT" w:eastAsia="lt-LT"/>
              </w:rPr>
            </w:pPr>
            <w:r w:rsidRPr="007F238C">
              <w:rPr>
                <w:rFonts w:ascii="Arial" w:hAnsi="Arial" w:cs="Arial"/>
                <w:sz w:val="16"/>
                <w:szCs w:val="16"/>
                <w:lang w:val="lt-LT" w:eastAsia="lt-LT"/>
              </w:rPr>
              <w:t>5</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5A7FE5" w:rsidRPr="007F238C" w:rsidRDefault="005A7FE5" w:rsidP="00606143">
            <w:pPr>
              <w:spacing w:after="0" w:line="360" w:lineRule="auto"/>
              <w:jc w:val="center"/>
              <w:rPr>
                <w:rFonts w:ascii="Arial" w:hAnsi="Arial" w:cs="Arial"/>
                <w:sz w:val="16"/>
                <w:szCs w:val="16"/>
                <w:lang w:val="lt-LT" w:eastAsia="lt-LT"/>
              </w:rPr>
            </w:pPr>
            <w:r w:rsidRPr="007F238C">
              <w:rPr>
                <w:rFonts w:ascii="Arial" w:hAnsi="Arial" w:cs="Arial"/>
                <w:sz w:val="16"/>
                <w:szCs w:val="16"/>
                <w:lang w:val="lt-LT" w:eastAsia="lt-LT"/>
              </w:rPr>
              <w:t>6</w:t>
            </w:r>
          </w:p>
        </w:tc>
        <w:tc>
          <w:tcPr>
            <w:tcW w:w="385" w:type="pct"/>
            <w:tcBorders>
              <w:top w:val="single" w:sz="4" w:space="0" w:color="auto"/>
              <w:left w:val="single" w:sz="4" w:space="0" w:color="auto"/>
              <w:bottom w:val="single" w:sz="4" w:space="0" w:color="auto"/>
              <w:right w:val="single" w:sz="4" w:space="0" w:color="auto"/>
            </w:tcBorders>
            <w:shd w:val="clear" w:color="auto" w:fill="C0C0C0"/>
            <w:vAlign w:val="center"/>
          </w:tcPr>
          <w:p w:rsidR="005A7FE5" w:rsidRPr="007F238C" w:rsidRDefault="005A7FE5" w:rsidP="00606143">
            <w:pPr>
              <w:spacing w:after="0" w:line="360" w:lineRule="auto"/>
              <w:jc w:val="center"/>
              <w:rPr>
                <w:rFonts w:ascii="Arial" w:hAnsi="Arial" w:cs="Arial"/>
                <w:sz w:val="16"/>
                <w:szCs w:val="16"/>
                <w:lang w:val="lt-LT" w:eastAsia="lt-LT"/>
              </w:rPr>
            </w:pPr>
            <w:r w:rsidRPr="007F238C">
              <w:rPr>
                <w:rFonts w:ascii="Arial" w:hAnsi="Arial" w:cs="Arial"/>
                <w:sz w:val="16"/>
                <w:szCs w:val="16"/>
                <w:lang w:val="lt-LT" w:eastAsia="lt-LT"/>
              </w:rPr>
              <w:t>7</w:t>
            </w:r>
          </w:p>
        </w:tc>
      </w:tr>
      <w:tr w:rsidR="005A7FE5" w:rsidRPr="007F238C" w:rsidTr="005A7FE5">
        <w:trPr>
          <w:cantSplit/>
          <w:trHeight w:val="2078"/>
          <w:tblHeader/>
        </w:trPr>
        <w:tc>
          <w:tcPr>
            <w:tcW w:w="93" w:type="pct"/>
            <w:tcBorders>
              <w:top w:val="single" w:sz="4" w:space="0" w:color="auto"/>
              <w:left w:val="single" w:sz="4" w:space="0" w:color="auto"/>
              <w:bottom w:val="single" w:sz="4" w:space="0" w:color="auto"/>
            </w:tcBorders>
            <w:shd w:val="clear" w:color="auto" w:fill="C0C0C0"/>
            <w:noWrap/>
            <w:vAlign w:val="bottom"/>
          </w:tcPr>
          <w:p w:rsidR="005A7FE5" w:rsidRPr="007F238C" w:rsidRDefault="005A7FE5" w:rsidP="00606143">
            <w:pPr>
              <w:spacing w:after="0" w:line="360" w:lineRule="auto"/>
              <w:rPr>
                <w:rFonts w:ascii="Arial" w:hAnsi="Arial" w:cs="Arial"/>
                <w:b/>
                <w:bCs/>
                <w:sz w:val="16"/>
                <w:szCs w:val="16"/>
                <w:lang w:val="lt-LT" w:eastAsia="lt-LT"/>
              </w:rPr>
            </w:pPr>
            <w:r w:rsidRPr="007F238C">
              <w:rPr>
                <w:rFonts w:ascii="Arial" w:hAnsi="Arial" w:cs="Arial"/>
                <w:b/>
                <w:bCs/>
                <w:sz w:val="16"/>
                <w:szCs w:val="16"/>
                <w:lang w:val="lt-LT" w:eastAsia="lt-LT"/>
              </w:rPr>
              <w:t> </w:t>
            </w:r>
          </w:p>
        </w:tc>
        <w:tc>
          <w:tcPr>
            <w:tcW w:w="1242" w:type="pct"/>
            <w:gridSpan w:val="2"/>
            <w:tcBorders>
              <w:top w:val="single" w:sz="4" w:space="0" w:color="auto"/>
              <w:bottom w:val="single" w:sz="4" w:space="0" w:color="auto"/>
            </w:tcBorders>
            <w:shd w:val="clear" w:color="auto" w:fill="C0C0C0"/>
            <w:noWrap/>
            <w:vAlign w:val="bottom"/>
          </w:tcPr>
          <w:p w:rsidR="005A7FE5" w:rsidRPr="007F238C" w:rsidRDefault="005A7FE5" w:rsidP="00606143">
            <w:pPr>
              <w:spacing w:after="0" w:line="360" w:lineRule="auto"/>
              <w:rPr>
                <w:rFonts w:ascii="Arial" w:hAnsi="Arial" w:cs="Arial"/>
                <w:b/>
                <w:bCs/>
                <w:sz w:val="16"/>
                <w:szCs w:val="16"/>
                <w:lang w:val="lt-LT" w:eastAsia="lt-LT"/>
              </w:rPr>
            </w:pPr>
            <w:r w:rsidRPr="007F238C">
              <w:rPr>
                <w:rFonts w:ascii="Arial" w:hAnsi="Arial" w:cs="Arial"/>
                <w:b/>
                <w:bCs/>
                <w:sz w:val="16"/>
                <w:szCs w:val="16"/>
                <w:lang w:val="lt-LT" w:eastAsia="lt-LT"/>
              </w:rPr>
              <w:t> </w:t>
            </w:r>
          </w:p>
        </w:tc>
        <w:tc>
          <w:tcPr>
            <w:tcW w:w="982" w:type="pct"/>
            <w:tcBorders>
              <w:top w:val="single" w:sz="4" w:space="0" w:color="auto"/>
              <w:bottom w:val="single" w:sz="4" w:space="0" w:color="auto"/>
              <w:right w:val="single" w:sz="4" w:space="0" w:color="auto"/>
            </w:tcBorders>
            <w:shd w:val="clear" w:color="auto" w:fill="C0C0C0"/>
            <w:noWrap/>
            <w:vAlign w:val="bottom"/>
          </w:tcPr>
          <w:p w:rsidR="005A7FE5" w:rsidRPr="007F238C" w:rsidRDefault="005A7FE5" w:rsidP="00606143">
            <w:pPr>
              <w:spacing w:after="0" w:line="360" w:lineRule="auto"/>
              <w:rPr>
                <w:rFonts w:ascii="Arial" w:hAnsi="Arial" w:cs="Arial"/>
                <w:b/>
                <w:bCs/>
                <w:sz w:val="16"/>
                <w:szCs w:val="16"/>
                <w:lang w:val="lt-LT" w:eastAsia="lt-LT"/>
              </w:rPr>
            </w:pPr>
            <w:r w:rsidRPr="007F238C">
              <w:rPr>
                <w:rFonts w:ascii="Arial" w:hAnsi="Arial" w:cs="Arial"/>
                <w:b/>
                <w:bCs/>
                <w:sz w:val="16"/>
                <w:szCs w:val="16"/>
                <w:lang w:val="lt-LT" w:eastAsia="lt-LT"/>
              </w:rPr>
              <w:t> </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5A7FE5" w:rsidRPr="007F238C" w:rsidRDefault="005A7FE5" w:rsidP="00606143">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Prieigos mazgas (AN)</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5A7FE5" w:rsidRPr="007F238C" w:rsidRDefault="005A7FE5" w:rsidP="00606143">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Tranzito mazgas (TN)</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5A7FE5" w:rsidRPr="007F238C" w:rsidRDefault="005A7FE5" w:rsidP="005A7FE5">
            <w:pPr>
              <w:spacing w:after="0" w:line="360" w:lineRule="auto"/>
              <w:ind w:left="113" w:right="113"/>
              <w:jc w:val="center"/>
              <w:rPr>
                <w:rFonts w:ascii="Arial" w:hAnsi="Arial" w:cs="Arial"/>
                <w:sz w:val="16"/>
                <w:szCs w:val="16"/>
                <w:lang w:val="lt-LT" w:eastAsia="lt-LT"/>
              </w:rPr>
            </w:pPr>
            <w:r w:rsidRPr="007F238C">
              <w:rPr>
                <w:rFonts w:ascii="Arial" w:hAnsi="Arial" w:cs="Arial"/>
                <w:sz w:val="16"/>
                <w:szCs w:val="16"/>
                <w:lang w:val="lt-LT" w:eastAsia="lt-LT"/>
              </w:rPr>
              <w:t>Perdavimas - AN - TN</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5A7FE5" w:rsidRPr="007F238C" w:rsidRDefault="005A7FE5" w:rsidP="00606143">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Perdavimas - TN - TN</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5A7FE5" w:rsidRPr="007F238C" w:rsidRDefault="005A7FE5" w:rsidP="00606143">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Perdavimas - TN - POI</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5A7FE5" w:rsidRPr="007F238C" w:rsidRDefault="005A7FE5" w:rsidP="00606143">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 xml:space="preserve">IE - Tarptautinė </w:t>
            </w:r>
          </w:p>
          <w:p w:rsidR="005A7FE5" w:rsidRPr="007F238C" w:rsidRDefault="005A7FE5" w:rsidP="00606143">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komutacinė stotis</w:t>
            </w:r>
            <w:r w:rsidRPr="007F238C">
              <w:rPr>
                <w:rStyle w:val="FootnoteReference"/>
                <w:rFonts w:ascii="Arial" w:eastAsiaTheme="majorEastAsia" w:hAnsi="Arial" w:cs="Arial"/>
                <w:sz w:val="16"/>
                <w:szCs w:val="16"/>
                <w:lang w:val="lt-LT" w:eastAsia="lt-LT"/>
              </w:rPr>
              <w:footnoteReference w:id="4"/>
            </w:r>
          </w:p>
        </w:tc>
        <w:tc>
          <w:tcPr>
            <w:tcW w:w="385"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5A7FE5" w:rsidRPr="007F238C" w:rsidRDefault="005A7FE5" w:rsidP="00606143">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Perdavimas - TN – IE</w:t>
            </w:r>
            <w:r w:rsidRPr="007F238C">
              <w:rPr>
                <w:rFonts w:ascii="Arial" w:hAnsi="Arial" w:cs="Arial"/>
                <w:sz w:val="16"/>
                <w:szCs w:val="16"/>
                <w:vertAlign w:val="superscript"/>
                <w:lang w:val="lt-LT" w:eastAsia="lt-LT"/>
              </w:rPr>
              <w:t>4</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Vietiniai skambučiai – skambučiai tinklo viduje (modeliuojamo operatoriaus tinkle)</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 xml:space="preserve">Nacionaliniai skambučiai  – skambučiai tinklo viduje (modeliuojamo operatoriaus tinkle)  </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Tarptautiniai skambučiai (išskyrus į trumpuosius telefono ryšio numerius) į VoIP, PSTN ir judriojo ryšio tinklus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Skambučiai į trumpuosius telefono ryšio numerius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 inicijuoti vietiniai skambučiai</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 inicijuoti nacionaliniai skambučiai</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 užbaigiami vietiniai skambučiai</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 užbaigiami nacionaliniai skambučiai</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–tranzitas Nr. 1</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 xml:space="preserve">2,00 </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–tranzitas Nr. 2</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 xml:space="preserve">2,00 </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–tranzitas Nr. 3</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–tranzitas Nr. 4</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–tranzitas Nr. 5</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Tinklų sujungimo skambučiai –tranzitas Nr. 6</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Kitos tinklų sujungimo paslaugos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 xml:space="preserve">Interneto prieigos paslaugos – fiziniai asmenys </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Interneto prieigos paslaugos – juridiniai asmenys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Interneto prieigos paslaugos – didmeninių paslaugų pirkėjai</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IPTV paslaugos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bottom"/>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ATM/Ethernet duomenų perdavimo paslaugos – verslui su poreikiu pirkti IP paslaugas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1</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0</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 xml:space="preserve">ATM/Ethernet duomenų perdavimo paslaugos - IP Prieiga </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Kitos paslaugos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Analoginės skirtosios linijos metų pabaigoje – 64 Kbit/s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1</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0</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Analoginės skirtosios linijos metų pabaigoje - nx64 Kbit/s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1</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0</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Analoginės skirtosios linijos metų pabaigoje - 2 Mbit/s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1</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0</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Skirtosios linijos metų pabaigoje - STM-0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1</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0</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5A7FE5">
            <w:pPr>
              <w:spacing w:after="0"/>
              <w:ind w:left="113"/>
              <w:rPr>
                <w:rFonts w:ascii="Arial" w:hAnsi="Arial" w:cs="Arial"/>
                <w:sz w:val="16"/>
                <w:szCs w:val="16"/>
                <w:lang w:val="lt-LT"/>
              </w:rPr>
            </w:pPr>
            <w:r w:rsidRPr="007F238C">
              <w:rPr>
                <w:rFonts w:ascii="Arial" w:hAnsi="Arial" w:cs="Arial"/>
                <w:sz w:val="16"/>
                <w:szCs w:val="16"/>
                <w:lang w:val="lt-LT"/>
              </w:rPr>
              <w:t>Skirtosios linijos metų pabaigoje - STM-1</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1</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293425" w:rsidP="00606143">
            <w:pPr>
              <w:jc w:val="center"/>
              <w:rPr>
                <w:rFonts w:ascii="Arial" w:hAnsi="Arial" w:cs="Arial"/>
                <w:sz w:val="16"/>
                <w:szCs w:val="16"/>
                <w:lang w:val="lt-LT"/>
              </w:rPr>
            </w:pPr>
            <w:r w:rsidRPr="007F238C">
              <w:rPr>
                <w:rFonts w:ascii="Arial" w:hAnsi="Arial" w:cs="Arial"/>
                <w:sz w:val="16"/>
                <w:szCs w:val="16"/>
                <w:lang w:val="lt-LT"/>
              </w:rPr>
              <w:t>0</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r w:rsidR="005A7FE5" w:rsidRPr="007F238C" w:rsidTr="00606143">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1C22D8">
            <w:pPr>
              <w:pStyle w:val="ListParagraph"/>
              <w:numPr>
                <w:ilvl w:val="0"/>
                <w:numId w:val="19"/>
              </w:numPr>
              <w:spacing w:after="0" w:line="360" w:lineRule="auto"/>
              <w:ind w:left="357" w:hanging="357"/>
              <w:jc w:val="center"/>
              <w:rPr>
                <w:rFonts w:ascii="Arial" w:hAnsi="Arial" w:cs="Arial"/>
                <w:sz w:val="16"/>
                <w:szCs w:val="16"/>
                <w:lang w:val="lt-LT"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5A7FE5" w:rsidRPr="007F238C" w:rsidRDefault="005A7FE5" w:rsidP="00606143">
            <w:pPr>
              <w:spacing w:after="0"/>
              <w:ind w:left="113"/>
              <w:rPr>
                <w:rFonts w:ascii="Arial" w:hAnsi="Arial" w:cs="Arial"/>
                <w:sz w:val="16"/>
                <w:szCs w:val="16"/>
                <w:lang w:val="lt-LT"/>
              </w:rPr>
            </w:pPr>
            <w:r w:rsidRPr="007F238C">
              <w:rPr>
                <w:rFonts w:ascii="Arial" w:hAnsi="Arial" w:cs="Arial"/>
                <w:sz w:val="16"/>
                <w:szCs w:val="16"/>
                <w:lang w:val="lt-LT"/>
              </w:rPr>
              <w:t>Skirtosios linijos metų pabaigoje - STM-4</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187D83" w:rsidP="00606143">
            <w:pPr>
              <w:jc w:val="center"/>
              <w:rPr>
                <w:rFonts w:ascii="Arial" w:hAnsi="Arial" w:cs="Arial"/>
                <w:sz w:val="16"/>
                <w:szCs w:val="16"/>
                <w:lang w:val="lt-LT"/>
              </w:rPr>
            </w:pPr>
            <w:r w:rsidRPr="007F238C">
              <w:rPr>
                <w:rFonts w:ascii="Arial" w:hAnsi="Arial" w:cs="Arial"/>
                <w:sz w:val="16"/>
                <w:szCs w:val="16"/>
                <w:lang w:val="lt-LT"/>
              </w:rPr>
              <w:t>1</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187D83" w:rsidP="00606143">
            <w:pPr>
              <w:jc w:val="center"/>
              <w:rPr>
                <w:rFonts w:ascii="Arial" w:hAnsi="Arial" w:cs="Arial"/>
                <w:sz w:val="16"/>
                <w:szCs w:val="16"/>
                <w:lang w:val="lt-LT"/>
              </w:rPr>
            </w:pPr>
            <w:r w:rsidRPr="007F238C">
              <w:rPr>
                <w:rFonts w:ascii="Arial" w:hAnsi="Arial" w:cs="Arial"/>
                <w:sz w:val="16"/>
                <w:szCs w:val="16"/>
                <w:lang w:val="lt-LT"/>
              </w:rPr>
              <w:t>0</w:t>
            </w:r>
            <w:r w:rsidR="005A7FE5" w:rsidRPr="007F238C">
              <w:rPr>
                <w:rFonts w:ascii="Arial" w:hAnsi="Arial" w:cs="Arial"/>
                <w:sz w:val="16"/>
                <w:szCs w:val="16"/>
                <w:lang w:val="lt-LT"/>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3"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c>
          <w:tcPr>
            <w:tcW w:w="385" w:type="pct"/>
            <w:tcBorders>
              <w:top w:val="single" w:sz="4" w:space="0" w:color="auto"/>
              <w:left w:val="single" w:sz="4" w:space="0" w:color="auto"/>
              <w:bottom w:val="single" w:sz="4" w:space="0" w:color="auto"/>
              <w:right w:val="single" w:sz="4" w:space="0" w:color="auto"/>
            </w:tcBorders>
            <w:vAlign w:val="center"/>
          </w:tcPr>
          <w:p w:rsidR="005A7FE5" w:rsidRPr="007F238C" w:rsidRDefault="005A7FE5" w:rsidP="00606143">
            <w:pPr>
              <w:jc w:val="center"/>
              <w:rPr>
                <w:rFonts w:ascii="Arial" w:hAnsi="Arial" w:cs="Arial"/>
                <w:sz w:val="16"/>
                <w:szCs w:val="16"/>
                <w:lang w:val="lt-LT"/>
              </w:rPr>
            </w:pPr>
            <w:r w:rsidRPr="007F238C">
              <w:rPr>
                <w:rFonts w:ascii="Arial" w:hAnsi="Arial" w:cs="Arial"/>
                <w:sz w:val="16"/>
                <w:szCs w:val="16"/>
                <w:lang w:val="lt-LT"/>
              </w:rPr>
              <w:t>0,00</w:t>
            </w:r>
          </w:p>
        </w:tc>
      </w:tr>
    </w:tbl>
    <w:p w:rsidR="005A7FE5" w:rsidRPr="007F238C" w:rsidRDefault="005A7FE5" w:rsidP="005A7FE5">
      <w:pPr>
        <w:rPr>
          <w:lang w:val="lt-LT"/>
        </w:rPr>
      </w:pPr>
    </w:p>
    <w:p w:rsidR="005A7FE5" w:rsidRPr="007F238C" w:rsidRDefault="005A7FE5" w:rsidP="005A7FE5">
      <w:pPr>
        <w:rPr>
          <w:lang w:val="lt-LT"/>
        </w:rPr>
      </w:pPr>
    </w:p>
    <w:p w:rsidR="005A7FE5" w:rsidRPr="007F238C" w:rsidRDefault="005A7FE5" w:rsidP="005A7FE5">
      <w:pPr>
        <w:rPr>
          <w:lang w:val="lt-LT"/>
        </w:rPr>
      </w:pPr>
    </w:p>
    <w:p w:rsidR="00D65A50" w:rsidRPr="007F238C" w:rsidRDefault="00BA3454" w:rsidP="0006069B">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Maršrutizavimo veiksniai rodo, kaip intensyviai kiekvienas tinklo elementas yra naudojam</w:t>
      </w:r>
      <w:r w:rsidR="00D65A50" w:rsidRPr="007F238C">
        <w:rPr>
          <w:rFonts w:ascii="Arial" w:hAnsi="Arial" w:cs="Arial"/>
          <w:b w:val="0"/>
          <w:color w:val="auto"/>
          <w:sz w:val="22"/>
          <w:szCs w:val="22"/>
          <w:lang w:val="lt-LT"/>
        </w:rPr>
        <w:t>as</w:t>
      </w:r>
      <w:r w:rsidRPr="007F238C">
        <w:rPr>
          <w:rFonts w:ascii="Arial" w:hAnsi="Arial" w:cs="Arial"/>
          <w:b w:val="0"/>
          <w:color w:val="auto"/>
          <w:sz w:val="22"/>
          <w:szCs w:val="22"/>
          <w:lang w:val="lt-LT"/>
        </w:rPr>
        <w:t xml:space="preserve"> </w:t>
      </w:r>
      <w:r w:rsidR="00D65A50" w:rsidRPr="007F238C">
        <w:rPr>
          <w:rFonts w:ascii="Arial" w:hAnsi="Arial" w:cs="Arial"/>
          <w:b w:val="0"/>
          <w:color w:val="auto"/>
          <w:sz w:val="22"/>
          <w:szCs w:val="22"/>
          <w:lang w:val="lt-LT"/>
        </w:rPr>
        <w:t>suteiti konkrečią paslaugą</w:t>
      </w:r>
      <w:r w:rsidRPr="007F238C">
        <w:rPr>
          <w:rFonts w:ascii="Arial" w:hAnsi="Arial" w:cs="Arial"/>
          <w:b w:val="0"/>
          <w:color w:val="auto"/>
          <w:sz w:val="22"/>
          <w:szCs w:val="22"/>
          <w:lang w:val="lt-LT"/>
        </w:rPr>
        <w:t>. Pav</w:t>
      </w:r>
      <w:r w:rsidR="00D65A50" w:rsidRPr="007F238C">
        <w:rPr>
          <w:rFonts w:ascii="Arial" w:hAnsi="Arial" w:cs="Arial"/>
          <w:b w:val="0"/>
          <w:color w:val="auto"/>
          <w:sz w:val="22"/>
          <w:szCs w:val="22"/>
          <w:lang w:val="lt-LT"/>
        </w:rPr>
        <w:t xml:space="preserve">yzdžiui, </w:t>
      </w:r>
      <w:r w:rsidRPr="007F238C">
        <w:rPr>
          <w:rFonts w:ascii="Arial" w:hAnsi="Arial" w:cs="Arial"/>
          <w:b w:val="0"/>
          <w:color w:val="auto"/>
          <w:sz w:val="22"/>
          <w:szCs w:val="22"/>
          <w:lang w:val="lt-LT"/>
        </w:rPr>
        <w:t>skambu</w:t>
      </w:r>
      <w:r w:rsidR="00D65A50" w:rsidRPr="007F238C">
        <w:rPr>
          <w:rFonts w:ascii="Arial" w:hAnsi="Arial" w:cs="Arial"/>
          <w:b w:val="0"/>
          <w:color w:val="auto"/>
          <w:sz w:val="22"/>
          <w:szCs w:val="22"/>
          <w:lang w:val="lt-LT"/>
        </w:rPr>
        <w:t xml:space="preserve">tis vidutiniškai naudos nuo vieno iki dviejų </w:t>
      </w:r>
      <w:r w:rsidRPr="007F238C">
        <w:rPr>
          <w:rFonts w:ascii="Arial" w:hAnsi="Arial" w:cs="Arial"/>
          <w:b w:val="0"/>
          <w:color w:val="auto"/>
          <w:sz w:val="22"/>
          <w:szCs w:val="22"/>
          <w:lang w:val="lt-LT"/>
        </w:rPr>
        <w:t>MSAN</w:t>
      </w:r>
      <w:r w:rsidR="00D65A50" w:rsidRPr="007F238C">
        <w:rPr>
          <w:rFonts w:ascii="Arial" w:hAnsi="Arial" w:cs="Arial"/>
          <w:b w:val="0"/>
          <w:color w:val="auto"/>
          <w:sz w:val="22"/>
          <w:szCs w:val="22"/>
          <w:lang w:val="lt-LT"/>
        </w:rPr>
        <w:t xml:space="preserve"> išteklius </w:t>
      </w:r>
      <w:r w:rsidRPr="007F238C">
        <w:rPr>
          <w:rFonts w:ascii="Arial" w:hAnsi="Arial" w:cs="Arial"/>
          <w:b w:val="0"/>
          <w:color w:val="auto"/>
          <w:sz w:val="22"/>
          <w:szCs w:val="22"/>
          <w:lang w:val="lt-LT"/>
        </w:rPr>
        <w:t>ir mažiau nei vieno IP maršrutizatori</w:t>
      </w:r>
      <w:r w:rsidR="00D65A50" w:rsidRPr="007F238C">
        <w:rPr>
          <w:rFonts w:ascii="Arial" w:hAnsi="Arial" w:cs="Arial"/>
          <w:b w:val="0"/>
          <w:color w:val="auto"/>
          <w:sz w:val="22"/>
          <w:szCs w:val="22"/>
          <w:lang w:val="lt-LT"/>
        </w:rPr>
        <w:t>a</w:t>
      </w:r>
      <w:r w:rsidRPr="007F238C">
        <w:rPr>
          <w:rFonts w:ascii="Arial" w:hAnsi="Arial" w:cs="Arial"/>
          <w:b w:val="0"/>
          <w:color w:val="auto"/>
          <w:sz w:val="22"/>
          <w:szCs w:val="22"/>
          <w:lang w:val="lt-LT"/>
        </w:rPr>
        <w:t>us</w:t>
      </w:r>
      <w:r w:rsidR="00D65A50" w:rsidRPr="007F238C">
        <w:rPr>
          <w:rFonts w:ascii="Arial" w:hAnsi="Arial" w:cs="Arial"/>
          <w:b w:val="0"/>
          <w:color w:val="auto"/>
          <w:sz w:val="22"/>
          <w:szCs w:val="22"/>
          <w:lang w:val="lt-LT"/>
        </w:rPr>
        <w:t xml:space="preserve"> išteklius</w:t>
      </w:r>
      <w:r w:rsidR="00187D83" w:rsidRPr="007F238C">
        <w:rPr>
          <w:rFonts w:ascii="Arial" w:hAnsi="Arial" w:cs="Arial"/>
          <w:b w:val="0"/>
          <w:color w:val="auto"/>
          <w:sz w:val="22"/>
          <w:szCs w:val="22"/>
          <w:lang w:val="lt-LT"/>
        </w:rPr>
        <w:t>. Tinklas</w:t>
      </w:r>
      <w:r w:rsidRPr="007F238C">
        <w:rPr>
          <w:rFonts w:ascii="Arial" w:hAnsi="Arial" w:cs="Arial"/>
          <w:b w:val="0"/>
          <w:color w:val="auto"/>
          <w:sz w:val="22"/>
          <w:szCs w:val="22"/>
          <w:lang w:val="lt-LT"/>
        </w:rPr>
        <w:t xml:space="preserve"> </w:t>
      </w:r>
      <w:r w:rsidR="00D65A50" w:rsidRPr="007F238C">
        <w:rPr>
          <w:rFonts w:ascii="Arial" w:hAnsi="Arial" w:cs="Arial"/>
          <w:b w:val="0"/>
          <w:color w:val="auto"/>
          <w:sz w:val="22"/>
          <w:szCs w:val="22"/>
          <w:lang w:val="lt-LT"/>
        </w:rPr>
        <w:t xml:space="preserve">nebūtinai turi būti suprojektuotas aptarnauti visą paklausos sukuriamą srautą, tačiau tinklas turi aptarnauti labiausiai apkrautą </w:t>
      </w:r>
      <w:r w:rsidR="00187D83" w:rsidRPr="007F238C">
        <w:rPr>
          <w:rFonts w:ascii="Arial" w:hAnsi="Arial" w:cs="Arial"/>
          <w:b w:val="0"/>
          <w:color w:val="auto"/>
          <w:sz w:val="22"/>
          <w:szCs w:val="22"/>
          <w:lang w:val="lt-LT"/>
        </w:rPr>
        <w:t xml:space="preserve">metų </w:t>
      </w:r>
      <w:r w:rsidR="00D65A50" w:rsidRPr="007F238C">
        <w:rPr>
          <w:rFonts w:ascii="Arial" w:hAnsi="Arial" w:cs="Arial"/>
          <w:b w:val="0"/>
          <w:color w:val="auto"/>
          <w:sz w:val="22"/>
          <w:szCs w:val="22"/>
          <w:lang w:val="lt-LT"/>
        </w:rPr>
        <w:t xml:space="preserve">valandą. </w:t>
      </w:r>
      <w:r w:rsidRPr="007F238C">
        <w:rPr>
          <w:rFonts w:ascii="Arial" w:hAnsi="Arial" w:cs="Arial"/>
          <w:b w:val="0"/>
          <w:color w:val="auto"/>
          <w:sz w:val="22"/>
          <w:szCs w:val="22"/>
          <w:lang w:val="lt-LT"/>
        </w:rPr>
        <w:t>Tuo tikslu, model</w:t>
      </w:r>
      <w:r w:rsidR="00D65A50" w:rsidRPr="007F238C">
        <w:rPr>
          <w:rFonts w:ascii="Arial" w:hAnsi="Arial" w:cs="Arial"/>
          <w:b w:val="0"/>
          <w:color w:val="auto"/>
          <w:sz w:val="22"/>
          <w:szCs w:val="22"/>
          <w:lang w:val="lt-LT"/>
        </w:rPr>
        <w:t>iu</w:t>
      </w:r>
      <w:r w:rsidRPr="007F238C">
        <w:rPr>
          <w:rFonts w:ascii="Arial" w:hAnsi="Arial" w:cs="Arial"/>
          <w:b w:val="0"/>
          <w:color w:val="auto"/>
          <w:sz w:val="22"/>
          <w:szCs w:val="22"/>
          <w:lang w:val="lt-LT"/>
        </w:rPr>
        <w:t>i</w:t>
      </w:r>
      <w:r w:rsidR="00D65A50" w:rsidRPr="007F238C">
        <w:rPr>
          <w:rFonts w:ascii="Arial" w:hAnsi="Arial" w:cs="Arial"/>
          <w:b w:val="0"/>
          <w:color w:val="auto"/>
          <w:sz w:val="22"/>
          <w:szCs w:val="22"/>
          <w:lang w:val="lt-LT"/>
        </w:rPr>
        <w:t xml:space="preserve"> būtina informacija apie:</w:t>
      </w:r>
    </w:p>
    <w:p w:rsidR="00D65A50" w:rsidRPr="007F238C" w:rsidRDefault="00D65A50" w:rsidP="001C22D8">
      <w:pPr>
        <w:pStyle w:val="Caption"/>
        <w:numPr>
          <w:ilvl w:val="0"/>
          <w:numId w:val="20"/>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Balso ir duomenų sukuriamą paklausą per labiausiai metuose apkrautą valandą; </w:t>
      </w:r>
    </w:p>
    <w:p w:rsidR="00D65A50" w:rsidRPr="007F238C" w:rsidRDefault="00D65A50" w:rsidP="0006069B">
      <w:pPr>
        <w:pStyle w:val="Caption"/>
        <w:spacing w:after="120" w:line="360" w:lineRule="auto"/>
        <w:ind w:left="720"/>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ir </w:t>
      </w:r>
    </w:p>
    <w:p w:rsidR="00D65A50" w:rsidRPr="007F238C" w:rsidRDefault="00D65A50" w:rsidP="001C22D8">
      <w:pPr>
        <w:pStyle w:val="Caption"/>
        <w:numPr>
          <w:ilvl w:val="0"/>
          <w:numId w:val="20"/>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Faktinį m</w:t>
      </w:r>
      <w:r w:rsidR="00BA3454" w:rsidRPr="007F238C">
        <w:rPr>
          <w:rFonts w:ascii="Arial" w:hAnsi="Arial" w:cs="Arial"/>
          <w:b w:val="0"/>
          <w:color w:val="auto"/>
          <w:sz w:val="22"/>
          <w:szCs w:val="22"/>
          <w:lang w:val="lt-LT"/>
        </w:rPr>
        <w:t>etin</w:t>
      </w:r>
      <w:r w:rsidRPr="007F238C">
        <w:rPr>
          <w:rFonts w:ascii="Arial" w:hAnsi="Arial" w:cs="Arial"/>
          <w:b w:val="0"/>
          <w:color w:val="auto"/>
          <w:sz w:val="22"/>
          <w:szCs w:val="22"/>
          <w:lang w:val="lt-LT"/>
        </w:rPr>
        <w:t xml:space="preserve">į </w:t>
      </w:r>
      <w:r w:rsidR="00BA3454" w:rsidRPr="007F238C">
        <w:rPr>
          <w:rFonts w:ascii="Arial" w:hAnsi="Arial" w:cs="Arial"/>
          <w:b w:val="0"/>
          <w:color w:val="auto"/>
          <w:sz w:val="22"/>
          <w:szCs w:val="22"/>
          <w:lang w:val="lt-LT"/>
        </w:rPr>
        <w:t>balso ir duomenų sraut</w:t>
      </w:r>
      <w:r w:rsidRPr="007F238C">
        <w:rPr>
          <w:rFonts w:ascii="Arial" w:hAnsi="Arial" w:cs="Arial"/>
          <w:b w:val="0"/>
          <w:color w:val="auto"/>
          <w:sz w:val="22"/>
          <w:szCs w:val="22"/>
          <w:lang w:val="lt-LT"/>
        </w:rPr>
        <w:t>ą</w:t>
      </w:r>
      <w:r w:rsidR="00BA3454" w:rsidRPr="007F238C">
        <w:rPr>
          <w:rFonts w:ascii="Arial" w:hAnsi="Arial" w:cs="Arial"/>
          <w:b w:val="0"/>
          <w:color w:val="auto"/>
          <w:sz w:val="22"/>
          <w:szCs w:val="22"/>
          <w:lang w:val="lt-LT"/>
        </w:rPr>
        <w:t>.</w:t>
      </w:r>
    </w:p>
    <w:p w:rsidR="00C218D5" w:rsidRPr="007F238C" w:rsidRDefault="00D65A50" w:rsidP="0006069B">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Remiantis dviem aukščiau paminėtais kintamaisiais, gali būti išvestas procentinis dydis, kuris vėliau bus naudojamas visą srautą perskaičiuoti į srautą didžiausios apkrovos metu</w:t>
      </w:r>
      <w:r w:rsidR="00187D83" w:rsidRPr="007F238C">
        <w:rPr>
          <w:rFonts w:ascii="Arial" w:hAnsi="Arial" w:cs="Arial"/>
          <w:b w:val="0"/>
          <w:color w:val="auto"/>
          <w:sz w:val="22"/>
          <w:szCs w:val="22"/>
          <w:lang w:val="lt-LT"/>
        </w:rPr>
        <w:t xml:space="preserve"> (piko laiku)</w:t>
      </w:r>
      <w:r w:rsidR="00BA3454" w:rsidRPr="007F238C">
        <w:rPr>
          <w:rFonts w:ascii="Arial" w:hAnsi="Arial" w:cs="Arial"/>
          <w:b w:val="0"/>
          <w:color w:val="auto"/>
          <w:sz w:val="22"/>
          <w:szCs w:val="22"/>
          <w:lang w:val="lt-LT"/>
        </w:rPr>
        <w:t>.</w:t>
      </w:r>
    </w:p>
    <w:p w:rsidR="008C3A69" w:rsidRPr="007F238C" w:rsidRDefault="00D65A50" w:rsidP="00E92E8F">
      <w:pPr>
        <w:pStyle w:val="Heading2"/>
        <w:numPr>
          <w:ilvl w:val="1"/>
          <w:numId w:val="2"/>
        </w:numPr>
        <w:rPr>
          <w:rFonts w:ascii="Arial" w:hAnsi="Arial" w:cs="Arial"/>
          <w:i/>
          <w:color w:val="auto"/>
          <w:sz w:val="28"/>
          <w:lang w:val="lt-LT"/>
        </w:rPr>
      </w:pPr>
      <w:bookmarkStart w:id="35" w:name="_Toc346206042"/>
      <w:r w:rsidRPr="007F238C">
        <w:rPr>
          <w:rFonts w:ascii="Arial" w:hAnsi="Arial" w:cs="Arial"/>
          <w:i/>
          <w:color w:val="auto"/>
          <w:sz w:val="28"/>
          <w:lang w:val="lt-LT"/>
        </w:rPr>
        <w:t>Formulių žodynas</w:t>
      </w:r>
      <w:bookmarkEnd w:id="35"/>
    </w:p>
    <w:p w:rsidR="00D65A50" w:rsidRPr="007F238C" w:rsidRDefault="00D65A50" w:rsidP="0032042C">
      <w:pPr>
        <w:spacing w:after="0" w:line="240" w:lineRule="auto"/>
        <w:rPr>
          <w:rFonts w:ascii="Arial" w:hAnsi="Arial" w:cs="Arial"/>
          <w:sz w:val="28"/>
          <w:lang w:val="lt-LT"/>
        </w:rPr>
      </w:pPr>
    </w:p>
    <w:p w:rsidR="00C04EBC" w:rsidRPr="007F238C" w:rsidRDefault="00D65A50" w:rsidP="00C04EBC">
      <w:pPr>
        <w:pStyle w:val="Caption"/>
        <w:spacing w:after="0" w:line="360" w:lineRule="auto"/>
        <w:jc w:val="both"/>
        <w:rPr>
          <w:rFonts w:ascii="Arial" w:hAnsi="Arial" w:cs="Arial"/>
          <w:b w:val="0"/>
          <w:color w:val="auto"/>
          <w:sz w:val="22"/>
          <w:lang w:val="lt-LT"/>
        </w:rPr>
      </w:pPr>
      <w:r w:rsidRPr="007F238C">
        <w:rPr>
          <w:rFonts w:ascii="Arial" w:hAnsi="Arial" w:cs="Arial"/>
          <w:b w:val="0"/>
          <w:color w:val="auto"/>
          <w:sz w:val="22"/>
          <w:lang w:val="lt-LT"/>
        </w:rPr>
        <w:t>Toliau pateiktoje lentelė</w:t>
      </w:r>
      <w:r w:rsidR="00946794" w:rsidRPr="007F238C">
        <w:rPr>
          <w:rFonts w:ascii="Arial" w:hAnsi="Arial" w:cs="Arial"/>
          <w:b w:val="0"/>
          <w:color w:val="auto"/>
          <w:sz w:val="22"/>
          <w:lang w:val="lt-LT"/>
        </w:rPr>
        <w:t xml:space="preserve">je yra pateiktas </w:t>
      </w:r>
      <w:r w:rsidRPr="007F238C">
        <w:rPr>
          <w:rFonts w:ascii="Arial" w:hAnsi="Arial" w:cs="Arial"/>
          <w:b w:val="0"/>
          <w:color w:val="auto"/>
          <w:sz w:val="22"/>
          <w:lang w:val="lt-LT"/>
        </w:rPr>
        <w:t>formul</w:t>
      </w:r>
      <w:r w:rsidR="00946794" w:rsidRPr="007F238C">
        <w:rPr>
          <w:rFonts w:ascii="Arial" w:hAnsi="Arial" w:cs="Arial"/>
          <w:b w:val="0"/>
          <w:color w:val="auto"/>
          <w:sz w:val="22"/>
          <w:lang w:val="lt-LT"/>
        </w:rPr>
        <w:t xml:space="preserve">ių, naudojamų tinklo modeliavime, žodynas: </w:t>
      </w:r>
      <w:r w:rsidRPr="007F238C">
        <w:rPr>
          <w:rFonts w:ascii="Arial" w:hAnsi="Arial" w:cs="Arial"/>
          <w:b w:val="0"/>
          <w:color w:val="auto"/>
          <w:sz w:val="22"/>
          <w:lang w:val="lt-LT"/>
        </w:rPr>
        <w:br/>
      </w:r>
      <w:r w:rsidR="00946794" w:rsidRPr="007F238C">
        <w:rPr>
          <w:rFonts w:ascii="Arial" w:hAnsi="Arial" w:cs="Arial"/>
          <w:b w:val="0"/>
          <w:color w:val="auto"/>
          <w:sz w:val="22"/>
          <w:lang w:val="lt-LT"/>
        </w:rPr>
        <w:t xml:space="preserve">Lentelė </w:t>
      </w:r>
      <w:r w:rsidR="00946794" w:rsidRPr="007F238C">
        <w:rPr>
          <w:rFonts w:ascii="Arial" w:hAnsi="Arial" w:cs="Arial"/>
          <w:b w:val="0"/>
          <w:color w:val="auto"/>
          <w:sz w:val="22"/>
          <w:lang w:val="lt-LT"/>
        </w:rPr>
        <w:fldChar w:fldCharType="begin"/>
      </w:r>
      <w:r w:rsidR="00946794" w:rsidRPr="007F238C">
        <w:rPr>
          <w:rFonts w:ascii="Arial" w:hAnsi="Arial" w:cs="Arial"/>
          <w:b w:val="0"/>
          <w:color w:val="auto"/>
          <w:sz w:val="22"/>
          <w:lang w:val="lt-LT"/>
        </w:rPr>
        <w:instrText xml:space="preserve"> SEQ Lentelė \* ARABIC </w:instrText>
      </w:r>
      <w:r w:rsidR="00946794" w:rsidRPr="007F238C">
        <w:rPr>
          <w:rFonts w:ascii="Arial" w:hAnsi="Arial" w:cs="Arial"/>
          <w:b w:val="0"/>
          <w:color w:val="auto"/>
          <w:sz w:val="22"/>
          <w:lang w:val="lt-LT"/>
        </w:rPr>
        <w:fldChar w:fldCharType="separate"/>
      </w:r>
      <w:r w:rsidR="00A54C4A">
        <w:rPr>
          <w:rFonts w:ascii="Arial" w:hAnsi="Arial" w:cs="Arial"/>
          <w:b w:val="0"/>
          <w:noProof/>
          <w:color w:val="auto"/>
          <w:sz w:val="22"/>
          <w:lang w:val="lt-LT"/>
        </w:rPr>
        <w:t>6</w:t>
      </w:r>
      <w:r w:rsidR="00946794" w:rsidRPr="007F238C">
        <w:rPr>
          <w:rFonts w:ascii="Arial" w:hAnsi="Arial" w:cs="Arial"/>
          <w:b w:val="0"/>
          <w:color w:val="auto"/>
          <w:sz w:val="22"/>
          <w:lang w:val="lt-LT"/>
        </w:rPr>
        <w:fldChar w:fldCharType="end"/>
      </w:r>
      <w:r w:rsidRPr="007F238C">
        <w:rPr>
          <w:rFonts w:ascii="Arial" w:hAnsi="Arial" w:cs="Arial"/>
          <w:b w:val="0"/>
          <w:color w:val="auto"/>
          <w:sz w:val="22"/>
          <w:lang w:val="lt-LT"/>
        </w:rPr>
        <w:t xml:space="preserve">. </w:t>
      </w:r>
      <w:r w:rsidR="00946794" w:rsidRPr="007F238C">
        <w:rPr>
          <w:rFonts w:ascii="Arial" w:hAnsi="Arial" w:cs="Arial"/>
          <w:b w:val="0"/>
          <w:color w:val="auto"/>
          <w:sz w:val="22"/>
          <w:lang w:val="lt-LT"/>
        </w:rPr>
        <w:t xml:space="preserve">Formulių žodynas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5052"/>
      </w:tblGrid>
      <w:tr w:rsidR="003A1EDE" w:rsidRPr="007F238C" w:rsidTr="00F20FCD">
        <w:trPr>
          <w:trHeight w:val="510"/>
        </w:trPr>
        <w:tc>
          <w:tcPr>
            <w:tcW w:w="2835" w:type="dxa"/>
            <w:shd w:val="clear" w:color="auto" w:fill="BFBFBF" w:themeFill="background1" w:themeFillShade="BF"/>
            <w:vAlign w:val="center"/>
          </w:tcPr>
          <w:p w:rsidR="00946794" w:rsidRPr="007F238C" w:rsidRDefault="00946794" w:rsidP="00E80434">
            <w:pPr>
              <w:jc w:val="center"/>
              <w:rPr>
                <w:rFonts w:ascii="Arial" w:hAnsi="Arial" w:cs="Arial"/>
                <w:b/>
                <w:position w:val="-14"/>
                <w:szCs w:val="22"/>
                <w:lang w:val="lt-LT"/>
              </w:rPr>
            </w:pPr>
            <w:r w:rsidRPr="007F238C">
              <w:rPr>
                <w:rFonts w:ascii="Arial" w:hAnsi="Arial" w:cs="Arial"/>
                <w:b/>
                <w:position w:val="-14"/>
                <w:szCs w:val="22"/>
                <w:lang w:val="lt-LT"/>
              </w:rPr>
              <w:t>Santrumpa</w:t>
            </w:r>
          </w:p>
        </w:tc>
        <w:tc>
          <w:tcPr>
            <w:tcW w:w="5052" w:type="dxa"/>
            <w:shd w:val="clear" w:color="auto" w:fill="BFBFBF" w:themeFill="background1" w:themeFillShade="BF"/>
            <w:vAlign w:val="center"/>
          </w:tcPr>
          <w:p w:rsidR="00946794" w:rsidRPr="007F238C" w:rsidRDefault="00946794" w:rsidP="00E80434">
            <w:pPr>
              <w:jc w:val="center"/>
              <w:rPr>
                <w:rFonts w:ascii="Arial" w:hAnsi="Arial" w:cs="Arial"/>
                <w:b/>
                <w:szCs w:val="22"/>
                <w:lang w:val="lt-LT"/>
              </w:rPr>
            </w:pPr>
            <w:r w:rsidRPr="007F238C">
              <w:rPr>
                <w:rFonts w:ascii="Arial" w:hAnsi="Arial" w:cs="Arial"/>
                <w:b/>
                <w:szCs w:val="22"/>
                <w:lang w:val="lt-LT"/>
              </w:rPr>
              <w:t>Paaiškinimas</w:t>
            </w:r>
          </w:p>
        </w:tc>
      </w:tr>
      <w:tr w:rsidR="003A1EDE" w:rsidRPr="007F238C" w:rsidTr="00F20FCD">
        <w:trPr>
          <w:trHeight w:val="510"/>
        </w:trPr>
        <w:tc>
          <w:tcPr>
            <w:tcW w:w="2835" w:type="dxa"/>
          </w:tcPr>
          <w:p w:rsidR="00946794" w:rsidRPr="007F238C" w:rsidRDefault="00946794" w:rsidP="00492BBB">
            <w:pPr>
              <w:rPr>
                <w:rFonts w:ascii="Arial" w:hAnsi="Arial" w:cs="Arial"/>
                <w:szCs w:val="22"/>
                <w:lang w:val="lt-LT"/>
              </w:rPr>
            </w:pPr>
            <w:r w:rsidRPr="007F238C">
              <w:rPr>
                <w:rFonts w:ascii="Arial" w:hAnsi="Arial" w:cs="Arial"/>
                <w:position w:val="-14"/>
                <w:szCs w:val="22"/>
                <w:lang w:val="lt-LT"/>
              </w:rPr>
              <w:object w:dxaOrig="340" w:dyaOrig="380">
                <v:shape id="_x0000_i1033" type="#_x0000_t75" style="width:17.35pt;height:19.35pt" o:ole="">
                  <v:imagedata r:id="rId35" o:title=""/>
                </v:shape>
                <o:OLEObject Type="Embed" ProgID="Equation.3" ShapeID="_x0000_i1033" DrawAspect="Content" ObjectID="_1486542131" r:id="rId36"/>
              </w:object>
            </w:r>
          </w:p>
        </w:tc>
        <w:tc>
          <w:tcPr>
            <w:tcW w:w="5052" w:type="dxa"/>
          </w:tcPr>
          <w:p w:rsidR="00946794" w:rsidRPr="007F238C" w:rsidRDefault="00946794" w:rsidP="00946794">
            <w:pPr>
              <w:rPr>
                <w:rFonts w:ascii="Arial" w:hAnsi="Arial" w:cs="Arial"/>
                <w:szCs w:val="22"/>
                <w:lang w:val="lt-LT"/>
              </w:rPr>
            </w:pPr>
            <w:r w:rsidRPr="007F238C">
              <w:rPr>
                <w:rFonts w:ascii="Arial" w:hAnsi="Arial" w:cs="Arial"/>
                <w:szCs w:val="22"/>
                <w:lang w:val="lt-LT"/>
              </w:rPr>
              <w:t>x element</w:t>
            </w:r>
            <w:r w:rsidR="00F20FCD" w:rsidRPr="007F238C">
              <w:rPr>
                <w:rFonts w:ascii="Arial" w:hAnsi="Arial" w:cs="Arial"/>
                <w:szCs w:val="22"/>
                <w:lang w:val="lt-LT"/>
              </w:rPr>
              <w:t>ų</w:t>
            </w:r>
            <w:r w:rsidRPr="007F238C">
              <w:rPr>
                <w:rFonts w:ascii="Arial" w:hAnsi="Arial" w:cs="Arial"/>
                <w:szCs w:val="22"/>
                <w:lang w:val="lt-LT"/>
              </w:rPr>
              <w:t xml:space="preserve"> skaičius/kiekis</w:t>
            </w:r>
          </w:p>
        </w:tc>
      </w:tr>
      <w:tr w:rsidR="003A1EDE" w:rsidRPr="007F238C" w:rsidTr="00F20FCD">
        <w:trPr>
          <w:trHeight w:val="510"/>
        </w:trPr>
        <w:tc>
          <w:tcPr>
            <w:tcW w:w="2835" w:type="dxa"/>
          </w:tcPr>
          <w:p w:rsidR="00946794" w:rsidRPr="007F238C" w:rsidRDefault="00946794" w:rsidP="00492BBB">
            <w:pPr>
              <w:rPr>
                <w:rFonts w:ascii="Arial" w:hAnsi="Arial" w:cs="Arial"/>
                <w:szCs w:val="22"/>
                <w:lang w:val="lt-LT"/>
              </w:rPr>
            </w:pPr>
            <w:r w:rsidRPr="007F238C">
              <w:rPr>
                <w:rFonts w:ascii="Arial" w:hAnsi="Arial" w:cs="Arial"/>
                <w:position w:val="-14"/>
                <w:lang w:val="lt-LT"/>
              </w:rPr>
              <w:object w:dxaOrig="260" w:dyaOrig="380">
                <v:shape id="_x0000_i1034" type="#_x0000_t75" style="width:12.65pt;height:18pt" o:ole="">
                  <v:imagedata r:id="rId37" o:title=""/>
                </v:shape>
                <o:OLEObject Type="Embed" ProgID="Equation.3" ShapeID="_x0000_i1034" DrawAspect="Content" ObjectID="_1486542132" r:id="rId38"/>
              </w:object>
            </w:r>
          </w:p>
        </w:tc>
        <w:tc>
          <w:tcPr>
            <w:tcW w:w="5052" w:type="dxa"/>
          </w:tcPr>
          <w:p w:rsidR="00946794" w:rsidRPr="007F238C" w:rsidRDefault="00946794" w:rsidP="00946794">
            <w:pPr>
              <w:rPr>
                <w:rFonts w:ascii="Arial" w:hAnsi="Arial" w:cs="Arial"/>
                <w:szCs w:val="22"/>
                <w:lang w:val="lt-LT"/>
              </w:rPr>
            </w:pPr>
            <w:r w:rsidRPr="007F238C">
              <w:rPr>
                <w:rFonts w:ascii="Arial" w:hAnsi="Arial" w:cs="Arial"/>
                <w:szCs w:val="22"/>
                <w:lang w:val="lt-LT"/>
              </w:rPr>
              <w:t>x srauto kiekis</w:t>
            </w:r>
          </w:p>
        </w:tc>
      </w:tr>
      <w:tr w:rsidR="003A1EDE" w:rsidRPr="007F238C" w:rsidTr="00F20FCD">
        <w:trPr>
          <w:trHeight w:val="510"/>
        </w:trPr>
        <w:tc>
          <w:tcPr>
            <w:tcW w:w="2835" w:type="dxa"/>
          </w:tcPr>
          <w:p w:rsidR="00946794" w:rsidRPr="007F238C" w:rsidRDefault="00946794" w:rsidP="00492BBB">
            <w:pPr>
              <w:rPr>
                <w:rFonts w:ascii="Arial" w:hAnsi="Arial" w:cs="Arial"/>
                <w:szCs w:val="22"/>
                <w:lang w:val="lt-LT"/>
              </w:rPr>
            </w:pPr>
            <w:r w:rsidRPr="007F238C">
              <w:rPr>
                <w:rFonts w:ascii="Arial" w:hAnsi="Arial" w:cs="Arial"/>
                <w:position w:val="-14"/>
                <w:lang w:val="lt-LT"/>
              </w:rPr>
              <w:object w:dxaOrig="279" w:dyaOrig="380">
                <v:shape id="_x0000_i1035" type="#_x0000_t75" style="width:14pt;height:18pt" o:ole="">
                  <v:imagedata r:id="rId39" o:title=""/>
                </v:shape>
                <o:OLEObject Type="Embed" ProgID="Equation.3" ShapeID="_x0000_i1035" DrawAspect="Content" ObjectID="_1486542133" r:id="rId40"/>
              </w:object>
            </w:r>
          </w:p>
        </w:tc>
        <w:tc>
          <w:tcPr>
            <w:tcW w:w="5052" w:type="dxa"/>
          </w:tcPr>
          <w:p w:rsidR="00946794" w:rsidRPr="007F238C" w:rsidRDefault="00946794" w:rsidP="00946794">
            <w:pPr>
              <w:rPr>
                <w:rFonts w:ascii="Arial" w:hAnsi="Arial" w:cs="Arial"/>
                <w:szCs w:val="22"/>
                <w:lang w:val="lt-LT"/>
              </w:rPr>
            </w:pPr>
            <w:r w:rsidRPr="007F238C">
              <w:rPr>
                <w:rFonts w:ascii="Arial" w:hAnsi="Arial" w:cs="Arial"/>
                <w:szCs w:val="22"/>
                <w:lang w:val="lt-LT"/>
              </w:rPr>
              <w:t>Abonentų/paslaugų skaičius</w:t>
            </w:r>
          </w:p>
        </w:tc>
      </w:tr>
      <w:tr w:rsidR="003A1EDE" w:rsidRPr="007F238C" w:rsidTr="00F20FCD">
        <w:trPr>
          <w:trHeight w:val="510"/>
        </w:trPr>
        <w:tc>
          <w:tcPr>
            <w:tcW w:w="2835" w:type="dxa"/>
          </w:tcPr>
          <w:p w:rsidR="00946794" w:rsidRPr="007F238C" w:rsidRDefault="00946794" w:rsidP="00492BBB">
            <w:pPr>
              <w:rPr>
                <w:rFonts w:ascii="Arial" w:hAnsi="Arial" w:cs="Arial"/>
                <w:szCs w:val="22"/>
                <w:lang w:val="lt-LT"/>
              </w:rPr>
            </w:pPr>
            <w:r w:rsidRPr="007F238C">
              <w:rPr>
                <w:rFonts w:ascii="Arial" w:hAnsi="Arial" w:cs="Arial"/>
                <w:position w:val="-14"/>
                <w:lang w:val="lt-LT"/>
              </w:rPr>
              <w:object w:dxaOrig="260" w:dyaOrig="380">
                <v:shape id="_x0000_i1036" type="#_x0000_t75" style="width:12.65pt;height:18pt" o:ole="">
                  <v:imagedata r:id="rId41" o:title=""/>
                </v:shape>
                <o:OLEObject Type="Embed" ProgID="Equation.3" ShapeID="_x0000_i1036" DrawAspect="Content" ObjectID="_1486542134" r:id="rId42"/>
              </w:object>
            </w:r>
          </w:p>
        </w:tc>
        <w:tc>
          <w:tcPr>
            <w:tcW w:w="5052" w:type="dxa"/>
          </w:tcPr>
          <w:p w:rsidR="00946794" w:rsidRPr="007F238C" w:rsidRDefault="00946794" w:rsidP="00CC21F7">
            <w:pPr>
              <w:framePr w:w="6521" w:h="1055" w:hSpace="142" w:wrap="around" w:vAnchor="page" w:hAnchor="page" w:x="1441" w:y="4452"/>
              <w:rPr>
                <w:rFonts w:ascii="Arial" w:hAnsi="Arial" w:cs="Arial"/>
                <w:szCs w:val="22"/>
                <w:lang w:val="lt-LT"/>
              </w:rPr>
            </w:pPr>
            <w:r w:rsidRPr="007F238C">
              <w:rPr>
                <w:rFonts w:ascii="Arial" w:hAnsi="Arial" w:cs="Arial"/>
                <w:szCs w:val="22"/>
                <w:lang w:val="lt-LT"/>
              </w:rPr>
              <w:t>x element</w:t>
            </w:r>
            <w:r w:rsidR="00CC21F7" w:rsidRPr="007F238C">
              <w:rPr>
                <w:rFonts w:ascii="Arial" w:hAnsi="Arial" w:cs="Arial"/>
                <w:szCs w:val="22"/>
                <w:lang w:val="lt-LT"/>
              </w:rPr>
              <w:t>o</w:t>
            </w:r>
            <w:r w:rsidRPr="007F238C">
              <w:rPr>
                <w:rFonts w:ascii="Arial" w:hAnsi="Arial" w:cs="Arial"/>
                <w:szCs w:val="22"/>
                <w:lang w:val="lt-LT"/>
              </w:rPr>
              <w:t xml:space="preserve"> </w:t>
            </w:r>
            <w:r w:rsidR="00CC21F7" w:rsidRPr="007F238C">
              <w:rPr>
                <w:rFonts w:ascii="Arial" w:hAnsi="Arial" w:cs="Arial"/>
                <w:szCs w:val="22"/>
                <w:lang w:val="lt-LT"/>
              </w:rPr>
              <w:t xml:space="preserve">greitaveika </w:t>
            </w:r>
          </w:p>
        </w:tc>
      </w:tr>
      <w:tr w:rsidR="003A1EDE" w:rsidRPr="007F238C" w:rsidTr="00F20FCD">
        <w:trPr>
          <w:trHeight w:val="510"/>
        </w:trPr>
        <w:tc>
          <w:tcPr>
            <w:tcW w:w="2835" w:type="dxa"/>
          </w:tcPr>
          <w:p w:rsidR="00946794" w:rsidRPr="007F238C" w:rsidRDefault="00946794" w:rsidP="00492BBB">
            <w:pPr>
              <w:rPr>
                <w:rFonts w:ascii="Arial" w:hAnsi="Arial" w:cs="Arial"/>
                <w:szCs w:val="22"/>
                <w:lang w:val="lt-LT"/>
              </w:rPr>
            </w:pPr>
            <w:r w:rsidRPr="007F238C">
              <w:rPr>
                <w:rFonts w:ascii="Arial" w:hAnsi="Arial" w:cs="Arial"/>
                <w:lang w:val="lt-LT"/>
              </w:rPr>
              <w:object w:dxaOrig="400" w:dyaOrig="260">
                <v:shape id="_x0000_i1037" type="#_x0000_t75" style="width:20pt;height:12.65pt" o:ole="">
                  <v:imagedata r:id="rId43" o:title=""/>
                </v:shape>
                <o:OLEObject Type="Embed" ProgID="Equation.3" ShapeID="_x0000_i1037" DrawAspect="Content" ObjectID="_1486542135" r:id="rId44"/>
              </w:object>
            </w:r>
          </w:p>
        </w:tc>
        <w:tc>
          <w:tcPr>
            <w:tcW w:w="5052" w:type="dxa"/>
          </w:tcPr>
          <w:p w:rsidR="00946794" w:rsidRPr="007F238C" w:rsidRDefault="005850D5" w:rsidP="00946794">
            <w:pPr>
              <w:rPr>
                <w:rFonts w:ascii="Arial" w:hAnsi="Arial" w:cs="Arial"/>
                <w:szCs w:val="22"/>
                <w:lang w:val="lt-LT"/>
              </w:rPr>
            </w:pPr>
            <w:r w:rsidRPr="007F238C">
              <w:rPr>
                <w:rFonts w:ascii="Arial" w:hAnsi="Arial" w:cs="Arial"/>
                <w:szCs w:val="22"/>
                <w:lang w:val="lt-LT"/>
              </w:rPr>
              <w:t>Laisvi</w:t>
            </w:r>
            <w:r w:rsidR="00946794" w:rsidRPr="007F238C">
              <w:rPr>
                <w:rFonts w:ascii="Arial" w:hAnsi="Arial" w:cs="Arial"/>
                <w:szCs w:val="22"/>
                <w:lang w:val="lt-LT"/>
              </w:rPr>
              <w:t xml:space="preserve"> pajėgumai plėtrai/naudojimui</w:t>
            </w:r>
          </w:p>
        </w:tc>
      </w:tr>
      <w:tr w:rsidR="003A1EDE" w:rsidRPr="007F238C" w:rsidTr="00F20FCD">
        <w:trPr>
          <w:trHeight w:val="510"/>
        </w:trPr>
        <w:tc>
          <w:tcPr>
            <w:tcW w:w="2835" w:type="dxa"/>
          </w:tcPr>
          <w:p w:rsidR="00946794" w:rsidRPr="007F238C" w:rsidRDefault="00946794" w:rsidP="00492BBB">
            <w:pPr>
              <w:rPr>
                <w:rFonts w:ascii="Arial" w:hAnsi="Arial" w:cs="Arial"/>
                <w:szCs w:val="22"/>
                <w:lang w:val="lt-LT"/>
              </w:rPr>
            </w:pPr>
            <w:r w:rsidRPr="007F238C">
              <w:rPr>
                <w:rFonts w:ascii="Arial" w:hAnsi="Arial" w:cs="Arial"/>
                <w:position w:val="-10"/>
                <w:lang w:val="lt-LT"/>
              </w:rPr>
              <w:object w:dxaOrig="240" w:dyaOrig="260">
                <v:shape id="_x0000_i1038" type="#_x0000_t75" style="width:12pt;height:12.65pt" o:ole="">
                  <v:imagedata r:id="rId45" o:title=""/>
                </v:shape>
                <o:OLEObject Type="Embed" ProgID="Equation.3" ShapeID="_x0000_i1038" DrawAspect="Content" ObjectID="_1486542136" r:id="rId46"/>
              </w:object>
            </w:r>
          </w:p>
        </w:tc>
        <w:tc>
          <w:tcPr>
            <w:tcW w:w="5052" w:type="dxa"/>
          </w:tcPr>
          <w:p w:rsidR="00946794" w:rsidRPr="007F238C" w:rsidRDefault="00946794" w:rsidP="00492BBB">
            <w:pPr>
              <w:rPr>
                <w:rFonts w:ascii="Arial" w:hAnsi="Arial" w:cs="Arial"/>
                <w:szCs w:val="22"/>
                <w:lang w:val="lt-LT"/>
              </w:rPr>
            </w:pPr>
            <w:r w:rsidRPr="007F238C">
              <w:rPr>
                <w:rFonts w:ascii="Arial" w:hAnsi="Arial" w:cs="Arial"/>
                <w:szCs w:val="22"/>
                <w:lang w:val="lt-LT"/>
              </w:rPr>
              <w:t>Proporcija, išreikšta procentais</w:t>
            </w:r>
          </w:p>
        </w:tc>
      </w:tr>
      <w:tr w:rsidR="003A1EDE" w:rsidRPr="007F238C" w:rsidTr="00F20FCD">
        <w:trPr>
          <w:trHeight w:val="510"/>
        </w:trPr>
        <w:tc>
          <w:tcPr>
            <w:tcW w:w="2835" w:type="dxa"/>
          </w:tcPr>
          <w:p w:rsidR="00946794" w:rsidRPr="007F238C" w:rsidRDefault="00946794" w:rsidP="00492BBB">
            <w:pPr>
              <w:rPr>
                <w:rFonts w:ascii="Arial" w:hAnsi="Arial" w:cs="Arial"/>
                <w:szCs w:val="22"/>
                <w:lang w:val="lt-LT"/>
              </w:rPr>
            </w:pPr>
            <w:r w:rsidRPr="007F238C">
              <w:rPr>
                <w:rFonts w:ascii="Arial" w:hAnsi="Arial" w:cs="Arial"/>
                <w:position w:val="-6"/>
                <w:lang w:val="lt-LT"/>
              </w:rPr>
              <w:object w:dxaOrig="240" w:dyaOrig="279">
                <v:shape id="_x0000_i1039" type="#_x0000_t75" style="width:12pt;height:12.65pt" o:ole="">
                  <v:imagedata r:id="rId47" o:title=""/>
                </v:shape>
                <o:OLEObject Type="Embed" ProgID="Equation.3" ShapeID="_x0000_i1039" DrawAspect="Content" ObjectID="_1486542137" r:id="rId48"/>
              </w:object>
            </w:r>
          </w:p>
        </w:tc>
        <w:tc>
          <w:tcPr>
            <w:tcW w:w="5052" w:type="dxa"/>
          </w:tcPr>
          <w:p w:rsidR="00946794" w:rsidRPr="007F238C" w:rsidRDefault="00946794" w:rsidP="00492BBB">
            <w:pPr>
              <w:rPr>
                <w:rFonts w:ascii="Arial" w:hAnsi="Arial" w:cs="Arial"/>
                <w:szCs w:val="22"/>
                <w:lang w:val="lt-LT"/>
              </w:rPr>
            </w:pPr>
            <w:r w:rsidRPr="007F238C">
              <w:rPr>
                <w:rFonts w:ascii="Arial" w:hAnsi="Arial" w:cs="Arial"/>
                <w:szCs w:val="22"/>
                <w:lang w:val="lt-LT"/>
              </w:rPr>
              <w:t>x element</w:t>
            </w:r>
            <w:r w:rsidR="00E80434" w:rsidRPr="007F238C">
              <w:rPr>
                <w:rFonts w:ascii="Arial" w:hAnsi="Arial" w:cs="Arial"/>
                <w:szCs w:val="22"/>
                <w:lang w:val="lt-LT"/>
              </w:rPr>
              <w:t>o</w:t>
            </w:r>
            <w:r w:rsidR="00CC21F7" w:rsidRPr="007F238C">
              <w:rPr>
                <w:rFonts w:ascii="Arial" w:hAnsi="Arial" w:cs="Arial"/>
                <w:szCs w:val="22"/>
                <w:lang w:val="lt-LT"/>
              </w:rPr>
              <w:t xml:space="preserve"> pajėgumas</w:t>
            </w:r>
          </w:p>
        </w:tc>
      </w:tr>
    </w:tbl>
    <w:p w:rsidR="00946794" w:rsidRPr="007F238C" w:rsidRDefault="00946794" w:rsidP="00E80434">
      <w:pPr>
        <w:pStyle w:val="Caption"/>
        <w:spacing w:after="0"/>
        <w:rPr>
          <w:rFonts w:ascii="Arial" w:hAnsi="Arial" w:cs="Arial"/>
          <w:color w:val="auto"/>
          <w:lang w:val="lt-LT"/>
        </w:rPr>
      </w:pPr>
    </w:p>
    <w:p w:rsidR="008C3A69" w:rsidRPr="007F238C" w:rsidRDefault="00946794" w:rsidP="0006069B">
      <w:pPr>
        <w:pStyle w:val="Caption"/>
        <w:spacing w:after="120" w:line="360" w:lineRule="auto"/>
        <w:jc w:val="both"/>
        <w:rPr>
          <w:rFonts w:ascii="Arial" w:hAnsi="Arial" w:cs="Arial"/>
          <w:color w:val="auto"/>
          <w:lang w:val="lt-LT"/>
        </w:rPr>
      </w:pPr>
      <w:r w:rsidRPr="007F238C">
        <w:rPr>
          <w:rFonts w:ascii="Arial" w:hAnsi="Arial" w:cs="Arial"/>
          <w:b w:val="0"/>
          <w:color w:val="auto"/>
          <w:sz w:val="22"/>
          <w:lang w:val="lt-LT"/>
        </w:rPr>
        <w:t>F</w:t>
      </w:r>
      <w:r w:rsidR="00D65A50" w:rsidRPr="007F238C">
        <w:rPr>
          <w:rFonts w:ascii="Arial" w:hAnsi="Arial" w:cs="Arial"/>
          <w:b w:val="0"/>
          <w:color w:val="auto"/>
          <w:sz w:val="22"/>
          <w:lang w:val="lt-LT"/>
        </w:rPr>
        <w:t xml:space="preserve">ormulės, </w:t>
      </w:r>
      <w:r w:rsidRPr="007F238C">
        <w:rPr>
          <w:rFonts w:ascii="Arial" w:hAnsi="Arial" w:cs="Arial"/>
          <w:b w:val="0"/>
          <w:color w:val="auto"/>
          <w:sz w:val="22"/>
          <w:lang w:val="lt-LT"/>
        </w:rPr>
        <w:t>pateiktos rėmeliuose, yra svarbios formulės ir naudojamos tinklo modeliavime. Ne rėmeliuose pateiktos formulės yra pagalbinės formulės, kuriomis skaičiuojamos papildomos modeliavimui reikalingos reikšmės</w:t>
      </w:r>
      <w:r w:rsidR="00D65A50" w:rsidRPr="007F238C">
        <w:rPr>
          <w:rFonts w:ascii="Arial" w:hAnsi="Arial" w:cs="Arial"/>
          <w:b w:val="0"/>
          <w:color w:val="auto"/>
          <w:sz w:val="22"/>
          <w:lang w:val="lt-LT"/>
        </w:rPr>
        <w:t>.</w:t>
      </w:r>
    </w:p>
    <w:p w:rsidR="00826FB5" w:rsidRPr="007F238C" w:rsidRDefault="007C64DD" w:rsidP="0079534E">
      <w:pPr>
        <w:pStyle w:val="Heading2"/>
        <w:numPr>
          <w:ilvl w:val="1"/>
          <w:numId w:val="2"/>
        </w:numPr>
        <w:tabs>
          <w:tab w:val="left" w:pos="851"/>
        </w:tabs>
        <w:ind w:hanging="413"/>
        <w:rPr>
          <w:rFonts w:ascii="Arial" w:hAnsi="Arial" w:cs="Arial"/>
          <w:color w:val="auto"/>
          <w:lang w:val="lt-LT"/>
        </w:rPr>
      </w:pPr>
      <w:bookmarkStart w:id="36" w:name="_Toc346206043"/>
      <w:r w:rsidRPr="007F238C">
        <w:rPr>
          <w:rFonts w:ascii="Arial" w:hAnsi="Arial" w:cs="Arial"/>
          <w:i/>
          <w:color w:val="auto"/>
          <w:sz w:val="28"/>
          <w:lang w:val="lt-LT"/>
        </w:rPr>
        <w:t>Prieigos M</w:t>
      </w:r>
      <w:r w:rsidR="0006069B" w:rsidRPr="007F238C">
        <w:rPr>
          <w:rFonts w:ascii="Arial" w:hAnsi="Arial" w:cs="Arial"/>
          <w:i/>
          <w:color w:val="auto"/>
          <w:sz w:val="28"/>
          <w:lang w:val="lt-LT"/>
        </w:rPr>
        <w:t>azgo modeliavimas</w:t>
      </w:r>
      <w:bookmarkEnd w:id="36"/>
    </w:p>
    <w:p w:rsidR="00D46416" w:rsidRPr="007F238C" w:rsidRDefault="00D46416" w:rsidP="00826FB5">
      <w:pPr>
        <w:rPr>
          <w:rFonts w:ascii="Arial" w:hAnsi="Arial" w:cs="Arial"/>
          <w:lang w:val="lt-LT"/>
        </w:rPr>
      </w:pPr>
    </w:p>
    <w:p w:rsidR="00AF011D" w:rsidRPr="007F238C" w:rsidRDefault="00AF011D" w:rsidP="007C64DD">
      <w:pPr>
        <w:spacing w:line="360" w:lineRule="auto"/>
        <w:jc w:val="both"/>
        <w:rPr>
          <w:rFonts w:ascii="Arial" w:hAnsi="Arial" w:cs="Arial"/>
          <w:lang w:val="lt-LT"/>
        </w:rPr>
      </w:pPr>
      <w:r w:rsidRPr="007F238C">
        <w:rPr>
          <w:rFonts w:ascii="Arial" w:hAnsi="Arial" w:cs="Arial"/>
          <w:lang w:val="lt-LT"/>
        </w:rPr>
        <w:t xml:space="preserve">Modeliuojant </w:t>
      </w:r>
      <w:r w:rsidR="007C64DD" w:rsidRPr="007F238C">
        <w:rPr>
          <w:rFonts w:ascii="Arial" w:hAnsi="Arial" w:cs="Arial"/>
          <w:lang w:val="lt-LT"/>
        </w:rPr>
        <w:t>Prieigos mazgą (Access Node)</w:t>
      </w:r>
      <w:r w:rsidRPr="007F238C">
        <w:rPr>
          <w:rFonts w:ascii="Arial" w:hAnsi="Arial" w:cs="Arial"/>
          <w:lang w:val="lt-LT"/>
        </w:rPr>
        <w:t>, atsižvelgiama į šiuos aspektus</w:t>
      </w:r>
      <w:r w:rsidR="00D46416" w:rsidRPr="007F238C">
        <w:rPr>
          <w:rFonts w:ascii="Arial" w:hAnsi="Arial" w:cs="Arial"/>
          <w:lang w:val="lt-LT"/>
        </w:rPr>
        <w:t>:</w:t>
      </w:r>
    </w:p>
    <w:p w:rsidR="00AF011D" w:rsidRPr="007F238C" w:rsidRDefault="00AF011D" w:rsidP="001C22D8">
      <w:pPr>
        <w:pStyle w:val="ListParagraph"/>
        <w:numPr>
          <w:ilvl w:val="0"/>
          <w:numId w:val="20"/>
        </w:numPr>
        <w:spacing w:line="360" w:lineRule="auto"/>
        <w:jc w:val="both"/>
        <w:rPr>
          <w:rFonts w:ascii="Arial" w:hAnsi="Arial" w:cs="Arial"/>
          <w:lang w:val="lt-LT"/>
        </w:rPr>
      </w:pPr>
      <w:r w:rsidRPr="007F238C">
        <w:rPr>
          <w:rFonts w:ascii="Arial" w:hAnsi="Arial" w:cs="Arial"/>
          <w:lang w:val="lt-LT"/>
        </w:rPr>
        <w:t>Daroma prielaida, jog konkrečioms paslaugoms teikti yra naudojamos tam tikros jungtys</w:t>
      </w:r>
      <w:r w:rsidR="007C64DD" w:rsidRPr="007F238C">
        <w:rPr>
          <w:rFonts w:ascii="Arial" w:hAnsi="Arial" w:cs="Arial"/>
          <w:lang w:val="lt-LT"/>
        </w:rPr>
        <w:t xml:space="preserve"> (ports)</w:t>
      </w:r>
      <w:r w:rsidRPr="007F238C">
        <w:rPr>
          <w:rFonts w:ascii="Arial" w:hAnsi="Arial" w:cs="Arial"/>
          <w:lang w:val="lt-LT"/>
        </w:rPr>
        <w:t>;</w:t>
      </w:r>
    </w:p>
    <w:p w:rsidR="00AF011D" w:rsidRPr="007F238C" w:rsidRDefault="00AF011D" w:rsidP="001C22D8">
      <w:pPr>
        <w:pStyle w:val="ListParagraph"/>
        <w:numPr>
          <w:ilvl w:val="0"/>
          <w:numId w:val="20"/>
        </w:numPr>
        <w:spacing w:line="360" w:lineRule="auto"/>
        <w:jc w:val="both"/>
        <w:rPr>
          <w:rFonts w:ascii="Arial" w:hAnsi="Arial" w:cs="Arial"/>
          <w:lang w:val="lt-LT"/>
        </w:rPr>
      </w:pPr>
      <w:r w:rsidRPr="007F238C">
        <w:rPr>
          <w:rFonts w:ascii="Arial" w:hAnsi="Arial" w:cs="Arial"/>
          <w:lang w:val="lt-LT"/>
        </w:rPr>
        <w:t>Skaičiavimų atskaitos taškas yra apmokestintos minutės ir duomenų perdavimo srautas</w:t>
      </w:r>
      <w:r w:rsidR="00D46416" w:rsidRPr="007F238C">
        <w:rPr>
          <w:rFonts w:ascii="Arial" w:hAnsi="Arial" w:cs="Arial"/>
          <w:lang w:val="lt-LT"/>
        </w:rPr>
        <w:t>;</w:t>
      </w:r>
    </w:p>
    <w:p w:rsidR="00AF011D" w:rsidRPr="007F238C" w:rsidRDefault="00AF011D" w:rsidP="001C22D8">
      <w:pPr>
        <w:pStyle w:val="ListParagraph"/>
        <w:numPr>
          <w:ilvl w:val="0"/>
          <w:numId w:val="20"/>
        </w:numPr>
        <w:spacing w:line="360" w:lineRule="auto"/>
        <w:jc w:val="both"/>
        <w:rPr>
          <w:rFonts w:ascii="Arial" w:hAnsi="Arial" w:cs="Arial"/>
          <w:lang w:val="lt-LT"/>
        </w:rPr>
      </w:pPr>
      <w:r w:rsidRPr="007F238C">
        <w:rPr>
          <w:rFonts w:ascii="Arial" w:hAnsi="Arial" w:cs="Arial"/>
          <w:lang w:val="lt-LT"/>
        </w:rPr>
        <w:t>Skaičiavimuose yra įvertinami laisvų išteklių poreikiai augimui ir laikymo periodas</w:t>
      </w:r>
      <w:r w:rsidR="007C64DD" w:rsidRPr="007F238C">
        <w:rPr>
          <w:rFonts w:ascii="Arial" w:hAnsi="Arial" w:cs="Arial"/>
          <w:lang w:val="lt-LT"/>
        </w:rPr>
        <w:t xml:space="preserve"> (holding times)</w:t>
      </w:r>
      <w:r w:rsidRPr="007F238C">
        <w:rPr>
          <w:rFonts w:ascii="Arial" w:hAnsi="Arial" w:cs="Arial"/>
          <w:lang w:val="lt-LT"/>
        </w:rPr>
        <w:t>;</w:t>
      </w:r>
    </w:p>
    <w:p w:rsidR="00AF011D" w:rsidRPr="007F238C" w:rsidRDefault="00AF011D" w:rsidP="001C22D8">
      <w:pPr>
        <w:pStyle w:val="ListParagraph"/>
        <w:numPr>
          <w:ilvl w:val="0"/>
          <w:numId w:val="20"/>
        </w:numPr>
        <w:spacing w:line="360" w:lineRule="auto"/>
        <w:jc w:val="both"/>
        <w:rPr>
          <w:rFonts w:ascii="Arial" w:hAnsi="Arial" w:cs="Arial"/>
          <w:lang w:val="lt-LT"/>
        </w:rPr>
      </w:pPr>
      <w:r w:rsidRPr="007F238C">
        <w:rPr>
          <w:rFonts w:ascii="Arial" w:hAnsi="Arial" w:cs="Arial"/>
          <w:lang w:val="lt-LT"/>
        </w:rPr>
        <w:lastRenderedPageBreak/>
        <w:t>Skaičiavimuose naudojami maršrutizavimo veiksniai, kurių pagalba yra įvertinamas tinklo elementų panaudojimo intensyvumas;</w:t>
      </w:r>
    </w:p>
    <w:p w:rsidR="00AF011D" w:rsidRPr="007F238C" w:rsidRDefault="00AF011D" w:rsidP="001C22D8">
      <w:pPr>
        <w:pStyle w:val="ListParagraph"/>
        <w:numPr>
          <w:ilvl w:val="0"/>
          <w:numId w:val="20"/>
        </w:numPr>
        <w:spacing w:line="360" w:lineRule="auto"/>
        <w:jc w:val="both"/>
        <w:rPr>
          <w:rFonts w:ascii="Arial" w:hAnsi="Arial" w:cs="Arial"/>
          <w:lang w:val="lt-LT"/>
        </w:rPr>
      </w:pPr>
      <w:r w:rsidRPr="007F238C">
        <w:rPr>
          <w:rFonts w:ascii="Arial" w:hAnsi="Arial" w:cs="Arial"/>
          <w:lang w:val="lt-LT"/>
        </w:rPr>
        <w:t xml:space="preserve">Tinklo modeliavimas atliekamas darant prielaidą, jog tinklo </w:t>
      </w:r>
      <w:r w:rsidR="007C64DD" w:rsidRPr="007F238C">
        <w:rPr>
          <w:rFonts w:ascii="Arial" w:hAnsi="Arial" w:cs="Arial"/>
          <w:lang w:val="lt-LT"/>
        </w:rPr>
        <w:t xml:space="preserve">pajėgumai turi aptarnauti srautą </w:t>
      </w:r>
      <w:r w:rsidRPr="007F238C">
        <w:rPr>
          <w:rFonts w:ascii="Arial" w:hAnsi="Arial" w:cs="Arial"/>
          <w:lang w:val="lt-LT"/>
        </w:rPr>
        <w:t xml:space="preserve">piko </w:t>
      </w:r>
      <w:r w:rsidR="00CE213B" w:rsidRPr="007F238C">
        <w:rPr>
          <w:rFonts w:ascii="Arial" w:hAnsi="Arial" w:cs="Arial"/>
          <w:lang w:val="lt-LT"/>
        </w:rPr>
        <w:t>laiku</w:t>
      </w:r>
      <w:r w:rsidRPr="007F238C">
        <w:rPr>
          <w:rFonts w:ascii="Arial" w:hAnsi="Arial" w:cs="Arial"/>
          <w:lang w:val="lt-LT"/>
        </w:rPr>
        <w:t>;</w:t>
      </w:r>
    </w:p>
    <w:p w:rsidR="00AF011D" w:rsidRPr="007F238C" w:rsidRDefault="00AF011D" w:rsidP="001C22D8">
      <w:pPr>
        <w:pStyle w:val="ListParagraph"/>
        <w:numPr>
          <w:ilvl w:val="0"/>
          <w:numId w:val="20"/>
        </w:numPr>
        <w:spacing w:line="360" w:lineRule="auto"/>
        <w:jc w:val="both"/>
        <w:rPr>
          <w:rFonts w:ascii="Arial" w:hAnsi="Arial" w:cs="Arial"/>
          <w:lang w:val="lt-LT"/>
        </w:rPr>
      </w:pPr>
      <w:r w:rsidRPr="007F238C">
        <w:rPr>
          <w:rFonts w:ascii="Arial" w:hAnsi="Arial" w:cs="Arial"/>
          <w:lang w:val="lt-LT"/>
        </w:rPr>
        <w:t>Toliau tinklo pajėgumai yra koreguojami tikslu užtikrinti srauto perdavim</w:t>
      </w:r>
      <w:r w:rsidR="007C64DD" w:rsidRPr="007F238C">
        <w:rPr>
          <w:rFonts w:ascii="Arial" w:hAnsi="Arial" w:cs="Arial"/>
          <w:lang w:val="lt-LT"/>
        </w:rPr>
        <w:t xml:space="preserve">ą </w:t>
      </w:r>
      <w:r w:rsidRPr="007F238C">
        <w:rPr>
          <w:rFonts w:ascii="Arial" w:hAnsi="Arial" w:cs="Arial"/>
          <w:lang w:val="lt-LT"/>
        </w:rPr>
        <w:t>tarp mazgų bei užtikrinti tinklo patikimą veikimą.</w:t>
      </w:r>
    </w:p>
    <w:p w:rsidR="00AF011D" w:rsidRPr="007F238C" w:rsidRDefault="00AF011D" w:rsidP="00AF011D">
      <w:pPr>
        <w:pStyle w:val="ListParagraph"/>
        <w:rPr>
          <w:rFonts w:ascii="Arial" w:hAnsi="Arial" w:cs="Arial"/>
          <w:lang w:val="lt-LT"/>
        </w:rPr>
      </w:pPr>
    </w:p>
    <w:p w:rsidR="00573D40" w:rsidRPr="007F238C" w:rsidRDefault="007C64DD" w:rsidP="00573D40">
      <w:pPr>
        <w:rPr>
          <w:rFonts w:ascii="Arial" w:hAnsi="Arial" w:cs="Arial"/>
          <w:lang w:val="lt-LT"/>
        </w:rPr>
      </w:pPr>
      <w:r w:rsidRPr="007F238C">
        <w:rPr>
          <w:noProof/>
          <w:lang w:val="lt-LT" w:eastAsia="lt-LT"/>
        </w:rPr>
        <w:drawing>
          <wp:inline distT="0" distB="0" distL="0" distR="0" wp14:anchorId="0340D576" wp14:editId="6949BCE6">
            <wp:extent cx="6120130" cy="2342082"/>
            <wp:effectExtent l="0" t="0" r="0" b="0"/>
            <wp:docPr id="5352" name="Picture 5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2"/>
                    <pic:cNvPicPr>
                      <a:picLocks noChangeAspect="1" noChangeArrowheads="1"/>
                    </pic:cNvPicPr>
                  </pic:nvPicPr>
                  <pic:blipFill>
                    <a:blip r:embed="rId49" cstate="print"/>
                    <a:srcRect/>
                    <a:stretch>
                      <a:fillRect/>
                    </a:stretch>
                  </pic:blipFill>
                  <pic:spPr bwMode="auto">
                    <a:xfrm>
                      <a:off x="0" y="0"/>
                      <a:ext cx="6120130" cy="2342082"/>
                    </a:xfrm>
                    <a:prstGeom prst="rect">
                      <a:avLst/>
                    </a:prstGeom>
                    <a:noFill/>
                    <a:ln w="9525">
                      <a:noFill/>
                      <a:miter lim="800000"/>
                      <a:headEnd/>
                      <a:tailEnd/>
                    </a:ln>
                  </pic:spPr>
                </pic:pic>
              </a:graphicData>
            </a:graphic>
          </wp:inline>
        </w:drawing>
      </w:r>
    </w:p>
    <w:p w:rsidR="00573D40" w:rsidRPr="007F238C" w:rsidRDefault="00573D40" w:rsidP="007C64DD">
      <w:pPr>
        <w:pStyle w:val="Caption"/>
        <w:rPr>
          <w:rFonts w:ascii="Arial" w:hAnsi="Arial" w:cs="Arial"/>
          <w:b w:val="0"/>
          <w:color w:val="auto"/>
          <w:sz w:val="22"/>
          <w:lang w:val="lt-LT"/>
        </w:rPr>
      </w:pPr>
      <w:r w:rsidRPr="007F238C">
        <w:rPr>
          <w:rFonts w:ascii="Arial" w:hAnsi="Arial" w:cs="Arial"/>
          <w:b w:val="0"/>
          <w:color w:val="auto"/>
          <w:sz w:val="22"/>
          <w:lang w:val="lt-LT"/>
        </w:rPr>
        <w:t xml:space="preserve">Paveikslas </w:t>
      </w:r>
      <w:r w:rsidRPr="007F238C">
        <w:rPr>
          <w:rFonts w:ascii="Arial" w:hAnsi="Arial" w:cs="Arial"/>
          <w:b w:val="0"/>
          <w:color w:val="auto"/>
          <w:sz w:val="22"/>
          <w:lang w:val="lt-LT"/>
        </w:rPr>
        <w:fldChar w:fldCharType="begin"/>
      </w:r>
      <w:r w:rsidRPr="007F238C">
        <w:rPr>
          <w:rFonts w:ascii="Arial" w:hAnsi="Arial" w:cs="Arial"/>
          <w:b w:val="0"/>
          <w:color w:val="auto"/>
          <w:sz w:val="22"/>
          <w:lang w:val="lt-LT"/>
        </w:rPr>
        <w:instrText xml:space="preserve"> SEQ Paveikslas \* ARABIC </w:instrText>
      </w:r>
      <w:r w:rsidRPr="007F238C">
        <w:rPr>
          <w:rFonts w:ascii="Arial" w:hAnsi="Arial" w:cs="Arial"/>
          <w:b w:val="0"/>
          <w:color w:val="auto"/>
          <w:sz w:val="22"/>
          <w:lang w:val="lt-LT"/>
        </w:rPr>
        <w:fldChar w:fldCharType="separate"/>
      </w:r>
      <w:r w:rsidR="00A54C4A">
        <w:rPr>
          <w:rFonts w:ascii="Arial" w:hAnsi="Arial" w:cs="Arial"/>
          <w:b w:val="0"/>
          <w:noProof/>
          <w:color w:val="auto"/>
          <w:sz w:val="22"/>
          <w:lang w:val="lt-LT"/>
        </w:rPr>
        <w:t>10</w:t>
      </w:r>
      <w:r w:rsidRPr="007F238C">
        <w:rPr>
          <w:rFonts w:ascii="Arial" w:hAnsi="Arial" w:cs="Arial"/>
          <w:b w:val="0"/>
          <w:color w:val="auto"/>
          <w:sz w:val="22"/>
          <w:lang w:val="lt-LT"/>
        </w:rPr>
        <w:fldChar w:fldCharType="end"/>
      </w:r>
      <w:r w:rsidRPr="007F238C">
        <w:rPr>
          <w:rFonts w:ascii="Arial" w:hAnsi="Arial" w:cs="Arial"/>
          <w:b w:val="0"/>
          <w:color w:val="auto"/>
          <w:sz w:val="22"/>
          <w:lang w:val="lt-LT"/>
        </w:rPr>
        <w:t>: Migracija iš PSTN į NGN ir MSAN</w:t>
      </w:r>
      <w:r w:rsidR="007C64DD" w:rsidRPr="007F238C">
        <w:rPr>
          <w:rFonts w:ascii="Arial" w:hAnsi="Arial" w:cs="Arial"/>
          <w:b w:val="0"/>
          <w:color w:val="auto"/>
          <w:sz w:val="22"/>
          <w:lang w:val="lt-LT"/>
        </w:rPr>
        <w:t>/OLT/Prieigos Ethernet komutatoriaus</w:t>
      </w:r>
      <w:r w:rsidRPr="007F238C">
        <w:rPr>
          <w:rFonts w:ascii="Arial" w:hAnsi="Arial" w:cs="Arial"/>
          <w:b w:val="0"/>
          <w:color w:val="auto"/>
          <w:sz w:val="22"/>
          <w:lang w:val="lt-LT"/>
        </w:rPr>
        <w:t xml:space="preserve"> vieta</w:t>
      </w:r>
    </w:p>
    <w:p w:rsidR="00573D40" w:rsidRPr="007F238C" w:rsidRDefault="007C64DD" w:rsidP="00BF697D">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Prieigos Mazgo </w:t>
      </w:r>
      <w:r w:rsidR="00573D40" w:rsidRPr="007F238C">
        <w:rPr>
          <w:rFonts w:ascii="Arial" w:hAnsi="Arial" w:cs="Arial"/>
          <w:b w:val="0"/>
          <w:color w:val="auto"/>
          <w:sz w:val="22"/>
          <w:szCs w:val="22"/>
          <w:lang w:val="lt-LT"/>
        </w:rPr>
        <w:t>modeliavimas atliekamas laikantis „išdegintų mazgų“ prielaidos. „Išdegintos žemės“ alternatyva nėra naudojama modeliuojant prieigos tinklą, nes siekiama kuo mažiau įtakoti didmeninių paslaugų, kurios yra teikiamos naudojant esamus prieigos tinklo mazgus, rinkas. Skaičiavimuose naudojamos tokios „išdegintų mazgų“ scenarijaus prielaidos:</w:t>
      </w:r>
    </w:p>
    <w:p w:rsidR="00573D40" w:rsidRPr="007F238C" w:rsidRDefault="00573D40" w:rsidP="001C22D8">
      <w:pPr>
        <w:pStyle w:val="Caption"/>
        <w:numPr>
          <w:ilvl w:val="0"/>
          <w:numId w:val="21"/>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Kiekvienam </w:t>
      </w:r>
      <w:r w:rsidR="007C64DD" w:rsidRPr="007F238C">
        <w:rPr>
          <w:rFonts w:ascii="Arial" w:hAnsi="Arial" w:cs="Arial"/>
          <w:b w:val="0"/>
          <w:color w:val="auto"/>
          <w:sz w:val="22"/>
          <w:szCs w:val="22"/>
          <w:lang w:val="lt-LT"/>
        </w:rPr>
        <w:t>P</w:t>
      </w:r>
      <w:r w:rsidRPr="007F238C">
        <w:rPr>
          <w:rFonts w:ascii="Arial" w:hAnsi="Arial" w:cs="Arial"/>
          <w:b w:val="0"/>
          <w:color w:val="auto"/>
          <w:sz w:val="22"/>
          <w:szCs w:val="22"/>
          <w:lang w:val="lt-LT"/>
        </w:rPr>
        <w:t xml:space="preserve">rieigos </w:t>
      </w:r>
      <w:r w:rsidR="007C64DD" w:rsidRPr="007F238C">
        <w:rPr>
          <w:rFonts w:ascii="Arial" w:hAnsi="Arial" w:cs="Arial"/>
          <w:b w:val="0"/>
          <w:color w:val="auto"/>
          <w:sz w:val="22"/>
          <w:szCs w:val="22"/>
          <w:lang w:val="lt-LT"/>
        </w:rPr>
        <w:t>M</w:t>
      </w:r>
      <w:r w:rsidRPr="007F238C">
        <w:rPr>
          <w:rFonts w:ascii="Arial" w:hAnsi="Arial" w:cs="Arial"/>
          <w:b w:val="0"/>
          <w:color w:val="auto"/>
          <w:sz w:val="22"/>
          <w:szCs w:val="22"/>
          <w:lang w:val="lt-LT"/>
        </w:rPr>
        <w:t>azgui surenkama geografinė informacija (adresas, koordinatės) ir tokiu būdu bus išvengta įtakos didmeninių prieigos paslaugų teikimui;</w:t>
      </w:r>
    </w:p>
    <w:p w:rsidR="0009468D" w:rsidRPr="007F238C" w:rsidRDefault="00573D40" w:rsidP="001C22D8">
      <w:pPr>
        <w:pStyle w:val="Caption"/>
        <w:numPr>
          <w:ilvl w:val="0"/>
          <w:numId w:val="21"/>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Kiekvienam </w:t>
      </w:r>
      <w:r w:rsidR="00BF697D" w:rsidRPr="007F238C">
        <w:rPr>
          <w:rFonts w:ascii="Arial" w:hAnsi="Arial" w:cs="Arial"/>
          <w:b w:val="0"/>
          <w:color w:val="auto"/>
          <w:sz w:val="22"/>
          <w:szCs w:val="22"/>
          <w:lang w:val="lt-LT"/>
        </w:rPr>
        <w:t>Prieigos M</w:t>
      </w:r>
      <w:r w:rsidRPr="007F238C">
        <w:rPr>
          <w:rFonts w:ascii="Arial" w:hAnsi="Arial" w:cs="Arial"/>
          <w:b w:val="0"/>
          <w:color w:val="auto"/>
          <w:sz w:val="22"/>
          <w:szCs w:val="22"/>
          <w:lang w:val="lt-LT"/>
        </w:rPr>
        <w:t xml:space="preserve">azgui surenkama informacija apie teikiamų paslaugų rūšis. </w:t>
      </w:r>
      <w:r w:rsidR="00D46416" w:rsidRPr="007F238C">
        <w:rPr>
          <w:rFonts w:ascii="Arial" w:hAnsi="Arial" w:cs="Arial"/>
          <w:b w:val="0"/>
          <w:color w:val="auto"/>
          <w:sz w:val="22"/>
          <w:szCs w:val="22"/>
          <w:lang w:val="lt-LT"/>
        </w:rPr>
        <w:t>Konkrečiai</w:t>
      </w:r>
      <w:r w:rsidRPr="007F238C">
        <w:rPr>
          <w:rFonts w:ascii="Arial" w:hAnsi="Arial" w:cs="Arial"/>
          <w:b w:val="0"/>
          <w:color w:val="auto"/>
          <w:sz w:val="22"/>
          <w:szCs w:val="22"/>
          <w:lang w:val="lt-LT"/>
        </w:rPr>
        <w:t xml:space="preserve"> informacija renkama apie</w:t>
      </w:r>
      <w:r w:rsidR="0009468D" w:rsidRPr="007F238C">
        <w:rPr>
          <w:rFonts w:ascii="Arial" w:hAnsi="Arial" w:cs="Arial"/>
          <w:b w:val="0"/>
          <w:color w:val="auto"/>
          <w:sz w:val="22"/>
          <w:szCs w:val="22"/>
          <w:lang w:val="lt-LT"/>
        </w:rPr>
        <w:t>: balso paslaugas, teikiama</w:t>
      </w:r>
      <w:r w:rsidR="00D46416" w:rsidRPr="007F238C">
        <w:rPr>
          <w:rFonts w:ascii="Arial" w:hAnsi="Arial" w:cs="Arial"/>
          <w:b w:val="0"/>
          <w:color w:val="auto"/>
          <w:sz w:val="22"/>
          <w:szCs w:val="22"/>
          <w:lang w:val="lt-LT"/>
        </w:rPr>
        <w:t xml:space="preserve">s per </w:t>
      </w:r>
      <w:r w:rsidRPr="007F238C">
        <w:rPr>
          <w:rFonts w:ascii="Arial" w:hAnsi="Arial" w:cs="Arial"/>
          <w:b w:val="0"/>
          <w:color w:val="auto"/>
          <w:sz w:val="22"/>
          <w:szCs w:val="22"/>
          <w:lang w:val="lt-LT"/>
        </w:rPr>
        <w:t xml:space="preserve">varinės </w:t>
      </w:r>
      <w:r w:rsidR="00D46416" w:rsidRPr="007F238C">
        <w:rPr>
          <w:rFonts w:ascii="Arial" w:hAnsi="Arial" w:cs="Arial"/>
          <w:b w:val="0"/>
          <w:color w:val="auto"/>
          <w:sz w:val="22"/>
          <w:szCs w:val="22"/>
          <w:lang w:val="lt-LT"/>
        </w:rPr>
        <w:t>prieigos tinkl</w:t>
      </w:r>
      <w:r w:rsidR="0009468D" w:rsidRPr="007F238C">
        <w:rPr>
          <w:rFonts w:ascii="Arial" w:hAnsi="Arial" w:cs="Arial"/>
          <w:b w:val="0"/>
          <w:color w:val="auto"/>
          <w:sz w:val="22"/>
          <w:szCs w:val="22"/>
          <w:lang w:val="lt-LT"/>
        </w:rPr>
        <w:t xml:space="preserve">us, </w:t>
      </w:r>
      <w:r w:rsidR="00D46416" w:rsidRPr="007F238C">
        <w:rPr>
          <w:rFonts w:ascii="Arial" w:hAnsi="Arial" w:cs="Arial"/>
          <w:b w:val="0"/>
          <w:color w:val="auto"/>
          <w:sz w:val="22"/>
          <w:szCs w:val="22"/>
          <w:lang w:val="lt-LT"/>
        </w:rPr>
        <w:t>balso paslaug</w:t>
      </w:r>
      <w:r w:rsidR="0009468D" w:rsidRPr="007F238C">
        <w:rPr>
          <w:rFonts w:ascii="Arial" w:hAnsi="Arial" w:cs="Arial"/>
          <w:b w:val="0"/>
          <w:color w:val="auto"/>
          <w:sz w:val="22"/>
          <w:szCs w:val="22"/>
          <w:lang w:val="lt-LT"/>
        </w:rPr>
        <w:t>as, teikiamas</w:t>
      </w:r>
      <w:r w:rsidR="00D46416" w:rsidRPr="007F238C">
        <w:rPr>
          <w:rFonts w:ascii="Arial" w:hAnsi="Arial" w:cs="Arial"/>
          <w:b w:val="0"/>
          <w:color w:val="auto"/>
          <w:sz w:val="22"/>
          <w:szCs w:val="22"/>
          <w:lang w:val="lt-LT"/>
        </w:rPr>
        <w:t xml:space="preserve"> per optin</w:t>
      </w:r>
      <w:r w:rsidR="0009468D" w:rsidRPr="007F238C">
        <w:rPr>
          <w:rFonts w:ascii="Arial" w:hAnsi="Arial" w:cs="Arial"/>
          <w:b w:val="0"/>
          <w:color w:val="auto"/>
          <w:sz w:val="22"/>
          <w:szCs w:val="22"/>
          <w:lang w:val="lt-LT"/>
        </w:rPr>
        <w:t>ių linijų</w:t>
      </w:r>
      <w:r w:rsidR="00D46416" w:rsidRPr="007F238C">
        <w:rPr>
          <w:rFonts w:ascii="Arial" w:hAnsi="Arial" w:cs="Arial"/>
          <w:b w:val="0"/>
          <w:color w:val="auto"/>
          <w:sz w:val="22"/>
          <w:szCs w:val="22"/>
          <w:lang w:val="lt-LT"/>
        </w:rPr>
        <w:t xml:space="preserve"> prieigos tinkl</w:t>
      </w:r>
      <w:r w:rsidR="0009468D" w:rsidRPr="007F238C">
        <w:rPr>
          <w:rFonts w:ascii="Arial" w:hAnsi="Arial" w:cs="Arial"/>
          <w:b w:val="0"/>
          <w:color w:val="auto"/>
          <w:sz w:val="22"/>
          <w:szCs w:val="22"/>
          <w:lang w:val="lt-LT"/>
        </w:rPr>
        <w:t>us, ISDN BRA paslaugas, ISDN PRA paslaugas</w:t>
      </w:r>
      <w:r w:rsidR="00D46416" w:rsidRPr="007F238C">
        <w:rPr>
          <w:rFonts w:ascii="Arial" w:hAnsi="Arial" w:cs="Arial"/>
          <w:b w:val="0"/>
          <w:color w:val="auto"/>
          <w:sz w:val="22"/>
          <w:szCs w:val="22"/>
          <w:lang w:val="lt-LT"/>
        </w:rPr>
        <w:t>, interneto prieigos paslaug</w:t>
      </w:r>
      <w:r w:rsidR="0009468D" w:rsidRPr="007F238C">
        <w:rPr>
          <w:rFonts w:ascii="Arial" w:hAnsi="Arial" w:cs="Arial"/>
          <w:b w:val="0"/>
          <w:color w:val="auto"/>
          <w:sz w:val="22"/>
          <w:szCs w:val="22"/>
          <w:lang w:val="lt-LT"/>
        </w:rPr>
        <w:t xml:space="preserve">as, teikiamas varinės </w:t>
      </w:r>
      <w:r w:rsidR="00D46416" w:rsidRPr="007F238C">
        <w:rPr>
          <w:rFonts w:ascii="Arial" w:hAnsi="Arial" w:cs="Arial"/>
          <w:b w:val="0"/>
          <w:color w:val="auto"/>
          <w:sz w:val="22"/>
          <w:szCs w:val="22"/>
          <w:lang w:val="lt-LT"/>
        </w:rPr>
        <w:t>prieigos tinkl</w:t>
      </w:r>
      <w:r w:rsidR="0009468D" w:rsidRPr="007F238C">
        <w:rPr>
          <w:rFonts w:ascii="Arial" w:hAnsi="Arial" w:cs="Arial"/>
          <w:b w:val="0"/>
          <w:color w:val="auto"/>
          <w:sz w:val="22"/>
          <w:szCs w:val="22"/>
          <w:lang w:val="lt-LT"/>
        </w:rPr>
        <w:t>ais, interneto prieiga</w:t>
      </w:r>
      <w:r w:rsidR="00D46416" w:rsidRPr="007F238C">
        <w:rPr>
          <w:rFonts w:ascii="Arial" w:hAnsi="Arial" w:cs="Arial"/>
          <w:b w:val="0"/>
          <w:color w:val="auto"/>
          <w:sz w:val="22"/>
          <w:szCs w:val="22"/>
          <w:lang w:val="lt-LT"/>
        </w:rPr>
        <w:t>s</w:t>
      </w:r>
      <w:r w:rsidR="0009468D" w:rsidRPr="007F238C">
        <w:rPr>
          <w:rFonts w:ascii="Arial" w:hAnsi="Arial" w:cs="Arial"/>
          <w:b w:val="0"/>
          <w:color w:val="auto"/>
          <w:sz w:val="22"/>
          <w:szCs w:val="22"/>
          <w:lang w:val="lt-LT"/>
        </w:rPr>
        <w:t>, teikiamas</w:t>
      </w:r>
      <w:r w:rsidR="00D46416" w:rsidRPr="007F238C">
        <w:rPr>
          <w:rFonts w:ascii="Arial" w:hAnsi="Arial" w:cs="Arial"/>
          <w:b w:val="0"/>
          <w:color w:val="auto"/>
          <w:sz w:val="22"/>
          <w:szCs w:val="22"/>
          <w:lang w:val="lt-LT"/>
        </w:rPr>
        <w:t xml:space="preserve"> per optin</w:t>
      </w:r>
      <w:r w:rsidR="0009468D" w:rsidRPr="007F238C">
        <w:rPr>
          <w:rFonts w:ascii="Arial" w:hAnsi="Arial" w:cs="Arial"/>
          <w:b w:val="0"/>
          <w:color w:val="auto"/>
          <w:sz w:val="22"/>
          <w:szCs w:val="22"/>
          <w:lang w:val="lt-LT"/>
        </w:rPr>
        <w:t>ių</w:t>
      </w:r>
      <w:r w:rsidR="00D46416" w:rsidRPr="007F238C">
        <w:rPr>
          <w:rFonts w:ascii="Arial" w:hAnsi="Arial" w:cs="Arial"/>
          <w:b w:val="0"/>
          <w:color w:val="auto"/>
          <w:sz w:val="22"/>
          <w:szCs w:val="22"/>
          <w:lang w:val="lt-LT"/>
        </w:rPr>
        <w:t xml:space="preserve"> </w:t>
      </w:r>
      <w:r w:rsidR="0009468D" w:rsidRPr="007F238C">
        <w:rPr>
          <w:rFonts w:ascii="Arial" w:hAnsi="Arial" w:cs="Arial"/>
          <w:b w:val="0"/>
          <w:color w:val="auto"/>
          <w:sz w:val="22"/>
          <w:szCs w:val="22"/>
          <w:lang w:val="lt-LT"/>
        </w:rPr>
        <w:t>linijų prieigos tinklus</w:t>
      </w:r>
      <w:r w:rsidR="00BF697D" w:rsidRPr="007F238C">
        <w:rPr>
          <w:rFonts w:ascii="Arial" w:hAnsi="Arial" w:cs="Arial"/>
          <w:b w:val="0"/>
          <w:color w:val="auto"/>
          <w:sz w:val="22"/>
          <w:szCs w:val="22"/>
          <w:lang w:val="lt-LT"/>
        </w:rPr>
        <w:t xml:space="preserve"> GPON ot P2P technologija</w:t>
      </w:r>
      <w:r w:rsidR="0009468D" w:rsidRPr="007F238C">
        <w:rPr>
          <w:rFonts w:ascii="Arial" w:hAnsi="Arial" w:cs="Arial"/>
          <w:b w:val="0"/>
          <w:color w:val="auto"/>
          <w:sz w:val="22"/>
          <w:szCs w:val="22"/>
          <w:lang w:val="lt-LT"/>
        </w:rPr>
        <w:t xml:space="preserve">, TDM skirtąsias linijas, TDM didelės </w:t>
      </w:r>
      <w:r w:rsidR="00BF697D" w:rsidRPr="007F238C">
        <w:rPr>
          <w:rFonts w:ascii="Arial" w:hAnsi="Arial" w:cs="Arial"/>
          <w:b w:val="0"/>
          <w:color w:val="auto"/>
          <w:sz w:val="22"/>
          <w:szCs w:val="22"/>
          <w:lang w:val="lt-LT"/>
        </w:rPr>
        <w:t>spartos skirtąsias linijas, ATM</w:t>
      </w:r>
      <w:r w:rsidR="0009468D" w:rsidRPr="007F238C">
        <w:rPr>
          <w:rFonts w:ascii="Arial" w:hAnsi="Arial" w:cs="Arial"/>
          <w:b w:val="0"/>
          <w:color w:val="auto"/>
          <w:sz w:val="22"/>
          <w:szCs w:val="22"/>
          <w:lang w:val="lt-LT"/>
        </w:rPr>
        <w:t>/</w:t>
      </w:r>
      <w:r w:rsidR="00D46416" w:rsidRPr="007F238C">
        <w:rPr>
          <w:rFonts w:ascii="Arial" w:hAnsi="Arial" w:cs="Arial"/>
          <w:b w:val="0"/>
          <w:color w:val="auto"/>
          <w:sz w:val="22"/>
          <w:szCs w:val="22"/>
          <w:lang w:val="lt-LT"/>
        </w:rPr>
        <w:t>Ethernet duomenų perdavimo paslaug</w:t>
      </w:r>
      <w:r w:rsidR="0009468D" w:rsidRPr="007F238C">
        <w:rPr>
          <w:rFonts w:ascii="Arial" w:hAnsi="Arial" w:cs="Arial"/>
          <w:b w:val="0"/>
          <w:color w:val="auto"/>
          <w:sz w:val="22"/>
          <w:szCs w:val="22"/>
          <w:lang w:val="lt-LT"/>
        </w:rPr>
        <w:t>a</w:t>
      </w:r>
      <w:r w:rsidR="00D46416" w:rsidRPr="007F238C">
        <w:rPr>
          <w:rFonts w:ascii="Arial" w:hAnsi="Arial" w:cs="Arial"/>
          <w:b w:val="0"/>
          <w:color w:val="auto"/>
          <w:sz w:val="22"/>
          <w:szCs w:val="22"/>
          <w:lang w:val="lt-LT"/>
        </w:rPr>
        <w:t>s;</w:t>
      </w:r>
    </w:p>
    <w:p w:rsidR="0009468D" w:rsidRPr="007F238C" w:rsidRDefault="0009468D" w:rsidP="001C22D8">
      <w:pPr>
        <w:pStyle w:val="Caption"/>
        <w:numPr>
          <w:ilvl w:val="0"/>
          <w:numId w:val="21"/>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Daroma prielaida, jog skirtųjų linijų paslaugos bus teikiamos naudojant SDSL/HDSL technologijas;</w:t>
      </w:r>
    </w:p>
    <w:p w:rsidR="00CB5B3C" w:rsidRPr="007F238C" w:rsidRDefault="0009468D" w:rsidP="001C22D8">
      <w:pPr>
        <w:pStyle w:val="Caption"/>
        <w:numPr>
          <w:ilvl w:val="0"/>
          <w:numId w:val="21"/>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Daroma prielaida, jog didelės spartos TDM skirtųjų linijų paslaugos bus teikiamos naudojant Ethernet technologiją;</w:t>
      </w:r>
    </w:p>
    <w:p w:rsidR="00F20FCD" w:rsidRPr="007F238C" w:rsidRDefault="00CB5B3C" w:rsidP="001C22D8">
      <w:pPr>
        <w:pStyle w:val="Caption"/>
        <w:numPr>
          <w:ilvl w:val="0"/>
          <w:numId w:val="21"/>
        </w:numPr>
        <w:spacing w:after="120" w:line="360" w:lineRule="auto"/>
        <w:ind w:left="714" w:hanging="357"/>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ATM duomenų perdavimo paslaugos bus teikiamos </w:t>
      </w:r>
      <w:r w:rsidR="00BF697D" w:rsidRPr="007F238C">
        <w:rPr>
          <w:rFonts w:ascii="Arial" w:hAnsi="Arial" w:cs="Arial"/>
          <w:b w:val="0"/>
          <w:color w:val="auto"/>
          <w:sz w:val="22"/>
          <w:szCs w:val="22"/>
          <w:lang w:val="lt-LT"/>
        </w:rPr>
        <w:t>remiantis Ethernet technologija;</w:t>
      </w:r>
    </w:p>
    <w:p w:rsidR="00BF697D" w:rsidRPr="007F238C" w:rsidRDefault="00BF697D" w:rsidP="005E3D1F">
      <w:pPr>
        <w:pStyle w:val="ListParagraph"/>
        <w:numPr>
          <w:ilvl w:val="0"/>
          <w:numId w:val="44"/>
        </w:numPr>
        <w:spacing w:line="360" w:lineRule="auto"/>
        <w:ind w:left="714" w:hanging="357"/>
        <w:jc w:val="both"/>
        <w:rPr>
          <w:rFonts w:ascii="Arial" w:hAnsi="Arial" w:cs="Arial"/>
          <w:lang w:val="lt-LT"/>
        </w:rPr>
      </w:pPr>
      <w:r w:rsidRPr="007F238C">
        <w:rPr>
          <w:rFonts w:ascii="Arial" w:hAnsi="Arial" w:cs="Arial"/>
          <w:lang w:val="lt-LT"/>
        </w:rPr>
        <w:t xml:space="preserve">MSAN bus modeliuojamas kai prie tinklo abonentai </w:t>
      </w:r>
      <w:r w:rsidR="004C6E6D" w:rsidRPr="007F238C">
        <w:rPr>
          <w:rFonts w:ascii="Arial" w:hAnsi="Arial" w:cs="Arial"/>
          <w:lang w:val="lt-LT"/>
        </w:rPr>
        <w:t>yra jungiami naudojant POTS, IS</w:t>
      </w:r>
      <w:r w:rsidRPr="007F238C">
        <w:rPr>
          <w:rFonts w:ascii="Arial" w:hAnsi="Arial" w:cs="Arial"/>
          <w:lang w:val="lt-LT"/>
        </w:rPr>
        <w:t>D</w:t>
      </w:r>
      <w:r w:rsidR="004C6E6D" w:rsidRPr="007F238C">
        <w:rPr>
          <w:rFonts w:ascii="Arial" w:hAnsi="Arial" w:cs="Arial"/>
          <w:lang w:val="lt-LT"/>
        </w:rPr>
        <w:t>N</w:t>
      </w:r>
      <w:r w:rsidRPr="007F238C">
        <w:rPr>
          <w:rFonts w:ascii="Arial" w:hAnsi="Arial" w:cs="Arial"/>
          <w:lang w:val="lt-LT"/>
        </w:rPr>
        <w:t>, xDSL technologijomis;</w:t>
      </w:r>
    </w:p>
    <w:p w:rsidR="00BF697D" w:rsidRPr="007F238C" w:rsidRDefault="00BF697D" w:rsidP="005E3D1F">
      <w:pPr>
        <w:pStyle w:val="ListParagraph"/>
        <w:numPr>
          <w:ilvl w:val="0"/>
          <w:numId w:val="44"/>
        </w:numPr>
        <w:spacing w:line="360" w:lineRule="auto"/>
        <w:ind w:left="714" w:hanging="357"/>
        <w:jc w:val="both"/>
        <w:rPr>
          <w:rFonts w:ascii="Arial" w:hAnsi="Arial" w:cs="Arial"/>
          <w:lang w:val="lt-LT"/>
        </w:rPr>
      </w:pPr>
      <w:r w:rsidRPr="007F238C">
        <w:rPr>
          <w:rFonts w:ascii="Arial" w:hAnsi="Arial" w:cs="Arial"/>
          <w:lang w:val="lt-LT"/>
        </w:rPr>
        <w:lastRenderedPageBreak/>
        <w:t>AETH bus modeliuojami kai prie tinklo abonentai yra jungiami naudojant „taškas – taškas“ (point to point) technologiją;</w:t>
      </w:r>
    </w:p>
    <w:p w:rsidR="00BF697D" w:rsidRPr="007F238C" w:rsidRDefault="00BF697D" w:rsidP="005E3D1F">
      <w:pPr>
        <w:pStyle w:val="ListParagraph"/>
        <w:numPr>
          <w:ilvl w:val="0"/>
          <w:numId w:val="44"/>
        </w:numPr>
        <w:spacing w:line="360" w:lineRule="auto"/>
        <w:ind w:left="714" w:hanging="357"/>
        <w:jc w:val="both"/>
        <w:rPr>
          <w:rFonts w:ascii="Arial" w:hAnsi="Arial" w:cs="Arial"/>
          <w:lang w:val="lt-LT"/>
        </w:rPr>
      </w:pPr>
      <w:r w:rsidRPr="007F238C">
        <w:rPr>
          <w:rFonts w:ascii="Arial" w:hAnsi="Arial" w:cs="Arial"/>
          <w:lang w:val="lt-LT"/>
        </w:rPr>
        <w:t>OLT bus modeliuojami kai prie tinklo abonentai yra jungiami naudojant GPON technologiją.</w:t>
      </w:r>
    </w:p>
    <w:p w:rsidR="00BF697D" w:rsidRPr="007F238C" w:rsidRDefault="00D46416" w:rsidP="00BF697D">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Po to, kai </w:t>
      </w:r>
      <w:r w:rsidR="00CB5B3C" w:rsidRPr="007F238C">
        <w:rPr>
          <w:rFonts w:ascii="Arial" w:hAnsi="Arial" w:cs="Arial"/>
          <w:b w:val="0"/>
          <w:color w:val="auto"/>
          <w:sz w:val="22"/>
          <w:szCs w:val="22"/>
          <w:lang w:val="lt-LT"/>
        </w:rPr>
        <w:t xml:space="preserve">reikalinga </w:t>
      </w:r>
      <w:r w:rsidRPr="007F238C">
        <w:rPr>
          <w:rFonts w:ascii="Arial" w:hAnsi="Arial" w:cs="Arial"/>
          <w:b w:val="0"/>
          <w:color w:val="auto"/>
          <w:sz w:val="22"/>
          <w:szCs w:val="22"/>
          <w:lang w:val="lt-LT"/>
        </w:rPr>
        <w:t xml:space="preserve">informacija </w:t>
      </w:r>
      <w:r w:rsidR="00CB5B3C" w:rsidRPr="007F238C">
        <w:rPr>
          <w:rFonts w:ascii="Arial" w:hAnsi="Arial" w:cs="Arial"/>
          <w:b w:val="0"/>
          <w:color w:val="auto"/>
          <w:sz w:val="22"/>
          <w:szCs w:val="22"/>
          <w:lang w:val="lt-LT"/>
        </w:rPr>
        <w:t xml:space="preserve">bus surinkta ir bus priimtos aukščiau pateiktos prielaidos, </w:t>
      </w:r>
      <w:r w:rsidR="00BF697D" w:rsidRPr="007F238C">
        <w:rPr>
          <w:rFonts w:ascii="Arial" w:hAnsi="Arial" w:cs="Arial"/>
          <w:b w:val="0"/>
          <w:color w:val="auto"/>
          <w:sz w:val="22"/>
          <w:szCs w:val="22"/>
          <w:lang w:val="lt-LT"/>
        </w:rPr>
        <w:t xml:space="preserve">Prieigos Mazgo įrangos poreikis </w:t>
      </w:r>
      <w:r w:rsidR="00CB5B3C" w:rsidRPr="007F238C">
        <w:rPr>
          <w:rFonts w:ascii="Arial" w:hAnsi="Arial" w:cs="Arial"/>
          <w:b w:val="0"/>
          <w:color w:val="auto"/>
          <w:sz w:val="22"/>
          <w:szCs w:val="22"/>
          <w:lang w:val="lt-LT"/>
        </w:rPr>
        <w:t xml:space="preserve">bus skaičiuojamas šiais etapais: </w:t>
      </w:r>
    </w:p>
    <w:p w:rsidR="00CC1165" w:rsidRPr="007F238C" w:rsidRDefault="00D46416" w:rsidP="0079534E">
      <w:pPr>
        <w:pStyle w:val="Caption"/>
        <w:spacing w:after="120" w:line="360" w:lineRule="auto"/>
        <w:ind w:firstLine="360"/>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1) </w:t>
      </w:r>
      <w:r w:rsidR="00CB5B3C" w:rsidRPr="007F238C">
        <w:rPr>
          <w:rFonts w:ascii="Arial" w:hAnsi="Arial" w:cs="Arial"/>
          <w:b w:val="0"/>
          <w:color w:val="auto"/>
          <w:sz w:val="22"/>
          <w:szCs w:val="22"/>
          <w:lang w:val="lt-LT"/>
        </w:rPr>
        <w:t>kiekvienam tinklo elementui bus skaičiuojama vidutinė greitaveika jungtims, naudojamoms teikti balso paslaugas ir vidutinė greitav</w:t>
      </w:r>
      <w:r w:rsidR="00BF697D" w:rsidRPr="007F238C">
        <w:rPr>
          <w:rFonts w:ascii="Arial" w:hAnsi="Arial" w:cs="Arial"/>
          <w:b w:val="0"/>
          <w:color w:val="auto"/>
          <w:sz w:val="22"/>
          <w:szCs w:val="22"/>
          <w:lang w:val="lt-LT"/>
        </w:rPr>
        <w:t>eika jungtims, naudojamoms teik</w:t>
      </w:r>
      <w:r w:rsidR="00CB5B3C" w:rsidRPr="007F238C">
        <w:rPr>
          <w:rFonts w:ascii="Arial" w:hAnsi="Arial" w:cs="Arial"/>
          <w:b w:val="0"/>
          <w:color w:val="auto"/>
          <w:sz w:val="22"/>
          <w:szCs w:val="22"/>
          <w:lang w:val="lt-LT"/>
        </w:rPr>
        <w:t>t</w:t>
      </w:r>
      <w:r w:rsidR="00BF697D" w:rsidRPr="007F238C">
        <w:rPr>
          <w:rFonts w:ascii="Arial" w:hAnsi="Arial" w:cs="Arial"/>
          <w:b w:val="0"/>
          <w:color w:val="auto"/>
          <w:sz w:val="22"/>
          <w:szCs w:val="22"/>
          <w:lang w:val="lt-LT"/>
        </w:rPr>
        <w:t>i</w:t>
      </w:r>
      <w:r w:rsidR="00CB5B3C" w:rsidRPr="007F238C">
        <w:rPr>
          <w:rFonts w:ascii="Arial" w:hAnsi="Arial" w:cs="Arial"/>
          <w:b w:val="0"/>
          <w:color w:val="auto"/>
          <w:sz w:val="22"/>
          <w:szCs w:val="22"/>
          <w:lang w:val="lt-LT"/>
        </w:rPr>
        <w:t xml:space="preserve"> duomenų perdavimo paslaugas;</w:t>
      </w:r>
    </w:p>
    <w:p w:rsidR="00CC1165" w:rsidRPr="007F238C" w:rsidRDefault="00D46416" w:rsidP="0079534E">
      <w:pPr>
        <w:pStyle w:val="Caption"/>
        <w:spacing w:after="120" w:line="360" w:lineRule="auto"/>
        <w:ind w:firstLine="426"/>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2) </w:t>
      </w:r>
      <w:r w:rsidR="00CB5B3C" w:rsidRPr="007F238C">
        <w:rPr>
          <w:rFonts w:ascii="Arial" w:hAnsi="Arial" w:cs="Arial"/>
          <w:b w:val="0"/>
          <w:color w:val="auto"/>
          <w:sz w:val="22"/>
          <w:szCs w:val="22"/>
          <w:lang w:val="lt-LT"/>
        </w:rPr>
        <w:t xml:space="preserve">skaičiuojamas abonentų </w:t>
      </w:r>
      <w:r w:rsidR="00CC1165" w:rsidRPr="007F238C">
        <w:rPr>
          <w:rFonts w:ascii="Arial" w:hAnsi="Arial" w:cs="Arial"/>
          <w:b w:val="0"/>
          <w:color w:val="auto"/>
          <w:sz w:val="22"/>
          <w:szCs w:val="22"/>
          <w:lang w:val="lt-LT"/>
        </w:rPr>
        <w:t xml:space="preserve">jungčių ir </w:t>
      </w:r>
      <w:r w:rsidR="00BF697D" w:rsidRPr="007F238C">
        <w:rPr>
          <w:rFonts w:ascii="Arial" w:hAnsi="Arial" w:cs="Arial"/>
          <w:b w:val="0"/>
          <w:color w:val="auto"/>
          <w:sz w:val="22"/>
          <w:szCs w:val="22"/>
          <w:lang w:val="lt-LT"/>
        </w:rPr>
        <w:t xml:space="preserve">magistralinių </w:t>
      </w:r>
      <w:r w:rsidR="00CC1165" w:rsidRPr="007F238C">
        <w:rPr>
          <w:rFonts w:ascii="Arial" w:hAnsi="Arial" w:cs="Arial"/>
          <w:b w:val="0"/>
          <w:color w:val="auto"/>
          <w:sz w:val="22"/>
          <w:szCs w:val="22"/>
          <w:lang w:val="lt-LT"/>
        </w:rPr>
        <w:t>jungčių poreikis k</w:t>
      </w:r>
      <w:r w:rsidR="00CB5B3C" w:rsidRPr="007F238C">
        <w:rPr>
          <w:rFonts w:ascii="Arial" w:hAnsi="Arial" w:cs="Arial"/>
          <w:b w:val="0"/>
          <w:color w:val="auto"/>
          <w:sz w:val="22"/>
          <w:szCs w:val="22"/>
          <w:lang w:val="lt-LT"/>
        </w:rPr>
        <w:t>i</w:t>
      </w:r>
      <w:r w:rsidR="00BF697D" w:rsidRPr="007F238C">
        <w:rPr>
          <w:rFonts w:ascii="Arial" w:hAnsi="Arial" w:cs="Arial"/>
          <w:b w:val="0"/>
          <w:color w:val="auto"/>
          <w:sz w:val="22"/>
          <w:szCs w:val="22"/>
          <w:lang w:val="lt-LT"/>
        </w:rPr>
        <w:t>ekvienoje Prieigos M</w:t>
      </w:r>
      <w:r w:rsidR="00CC1165" w:rsidRPr="007F238C">
        <w:rPr>
          <w:rFonts w:ascii="Arial" w:hAnsi="Arial" w:cs="Arial"/>
          <w:b w:val="0"/>
          <w:color w:val="auto"/>
          <w:sz w:val="22"/>
          <w:szCs w:val="22"/>
          <w:lang w:val="lt-LT"/>
        </w:rPr>
        <w:t xml:space="preserve">azgo </w:t>
      </w:r>
      <w:r w:rsidR="00BF697D" w:rsidRPr="007F238C">
        <w:rPr>
          <w:rFonts w:ascii="Arial" w:hAnsi="Arial" w:cs="Arial"/>
          <w:b w:val="0"/>
          <w:color w:val="auto"/>
          <w:sz w:val="22"/>
          <w:szCs w:val="22"/>
          <w:lang w:val="lt-LT"/>
        </w:rPr>
        <w:t xml:space="preserve">geografinėje </w:t>
      </w:r>
      <w:r w:rsidR="00CC1165" w:rsidRPr="007F238C">
        <w:rPr>
          <w:rFonts w:ascii="Arial" w:hAnsi="Arial" w:cs="Arial"/>
          <w:b w:val="0"/>
          <w:color w:val="auto"/>
          <w:sz w:val="22"/>
          <w:szCs w:val="22"/>
          <w:lang w:val="lt-LT"/>
        </w:rPr>
        <w:t xml:space="preserve">vietoje. Skaičiavimai atliekami remiantis </w:t>
      </w:r>
      <w:r w:rsidR="0079534E" w:rsidRPr="007F238C">
        <w:rPr>
          <w:rFonts w:ascii="Arial" w:hAnsi="Arial" w:cs="Arial"/>
          <w:b w:val="0"/>
          <w:color w:val="auto"/>
          <w:sz w:val="22"/>
          <w:szCs w:val="22"/>
          <w:lang w:val="lt-LT"/>
        </w:rPr>
        <w:t xml:space="preserve">greitaveika, tenkančia </w:t>
      </w:r>
      <w:r w:rsidR="00CC1165" w:rsidRPr="007F238C">
        <w:rPr>
          <w:rFonts w:ascii="Arial" w:hAnsi="Arial" w:cs="Arial"/>
          <w:b w:val="0"/>
          <w:color w:val="auto"/>
          <w:sz w:val="22"/>
          <w:szCs w:val="22"/>
          <w:lang w:val="lt-LT"/>
        </w:rPr>
        <w:t xml:space="preserve">anksčiau </w:t>
      </w:r>
      <w:r w:rsidR="0079534E" w:rsidRPr="007F238C">
        <w:rPr>
          <w:rFonts w:ascii="Arial" w:hAnsi="Arial" w:cs="Arial"/>
          <w:b w:val="0"/>
          <w:color w:val="auto"/>
          <w:sz w:val="22"/>
          <w:szCs w:val="22"/>
          <w:lang w:val="lt-LT"/>
        </w:rPr>
        <w:t>minėtoms jungtims</w:t>
      </w:r>
      <w:r w:rsidR="00CC1165" w:rsidRPr="007F238C">
        <w:rPr>
          <w:rFonts w:ascii="Arial" w:hAnsi="Arial" w:cs="Arial"/>
          <w:b w:val="0"/>
          <w:color w:val="auto"/>
          <w:sz w:val="22"/>
          <w:szCs w:val="22"/>
          <w:lang w:val="lt-LT"/>
        </w:rPr>
        <w:t>;</w:t>
      </w:r>
    </w:p>
    <w:p w:rsidR="00CC1165" w:rsidRPr="007F238C" w:rsidRDefault="00D46416" w:rsidP="0079534E">
      <w:pPr>
        <w:pStyle w:val="Caption"/>
        <w:spacing w:after="120" w:line="360" w:lineRule="auto"/>
        <w:ind w:firstLine="426"/>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3) </w:t>
      </w:r>
      <w:r w:rsidR="0079534E" w:rsidRPr="007F238C">
        <w:rPr>
          <w:rFonts w:ascii="Arial" w:hAnsi="Arial" w:cs="Arial"/>
          <w:b w:val="0"/>
          <w:color w:val="auto"/>
          <w:sz w:val="22"/>
          <w:szCs w:val="22"/>
          <w:lang w:val="lt-LT"/>
        </w:rPr>
        <w:t xml:space="preserve">Prieigos Mazgo pagrindinės </w:t>
      </w:r>
      <w:r w:rsidR="00CC1165" w:rsidRPr="007F238C">
        <w:rPr>
          <w:rFonts w:ascii="Arial" w:hAnsi="Arial" w:cs="Arial"/>
          <w:b w:val="0"/>
          <w:color w:val="auto"/>
          <w:sz w:val="22"/>
          <w:szCs w:val="22"/>
          <w:lang w:val="lt-LT"/>
        </w:rPr>
        <w:t xml:space="preserve">dalies modeliavimas, atsižvelgiant </w:t>
      </w:r>
      <w:r w:rsidR="0079534E" w:rsidRPr="007F238C">
        <w:rPr>
          <w:rFonts w:ascii="Arial" w:hAnsi="Arial" w:cs="Arial"/>
          <w:b w:val="0"/>
          <w:color w:val="auto"/>
          <w:sz w:val="22"/>
          <w:szCs w:val="22"/>
          <w:lang w:val="lt-LT"/>
        </w:rPr>
        <w:t>į Prieigos Mazgui konkrečioje geografinėje vietovėje tenkantį abonentų skaičių ir magistralinių jungčių poreikį.</w:t>
      </w:r>
    </w:p>
    <w:p w:rsidR="00A62097" w:rsidRPr="007F238C" w:rsidRDefault="0079534E" w:rsidP="0079534E">
      <w:pPr>
        <w:pStyle w:val="Caption"/>
        <w:numPr>
          <w:ilvl w:val="2"/>
          <w:numId w:val="2"/>
        </w:numPr>
        <w:tabs>
          <w:tab w:val="left" w:pos="1560"/>
        </w:tabs>
        <w:ind w:hanging="206"/>
        <w:rPr>
          <w:rFonts w:ascii="Arial" w:hAnsi="Arial" w:cs="Arial"/>
          <w:i/>
          <w:color w:val="auto"/>
          <w:sz w:val="24"/>
          <w:szCs w:val="24"/>
          <w:lang w:val="lt-LT"/>
        </w:rPr>
      </w:pPr>
      <w:r w:rsidRPr="007F238C">
        <w:rPr>
          <w:rFonts w:ascii="Arial" w:hAnsi="Arial" w:cs="Arial"/>
          <w:i/>
          <w:color w:val="auto"/>
          <w:sz w:val="24"/>
          <w:szCs w:val="24"/>
          <w:lang w:val="lt-LT"/>
        </w:rPr>
        <w:t>Prieigos Mazgo v</w:t>
      </w:r>
      <w:r w:rsidR="00A62097" w:rsidRPr="007F238C">
        <w:rPr>
          <w:rFonts w:ascii="Arial" w:hAnsi="Arial" w:cs="Arial"/>
          <w:i/>
          <w:color w:val="auto"/>
          <w:sz w:val="24"/>
          <w:szCs w:val="24"/>
          <w:lang w:val="lt-LT"/>
        </w:rPr>
        <w:t>idutinės greitaveikos apskaičiavimas</w:t>
      </w:r>
    </w:p>
    <w:p w:rsidR="007B1288" w:rsidRPr="007F238C" w:rsidRDefault="00D46416" w:rsidP="0079534E">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Vidutinė </w:t>
      </w:r>
      <w:r w:rsidR="007B1288" w:rsidRPr="007F238C">
        <w:rPr>
          <w:rFonts w:ascii="Arial" w:hAnsi="Arial" w:cs="Arial"/>
          <w:b w:val="0"/>
          <w:color w:val="auto"/>
          <w:sz w:val="22"/>
          <w:szCs w:val="22"/>
          <w:lang w:val="lt-LT"/>
        </w:rPr>
        <w:t xml:space="preserve">abonentų balso paslaugoms </w:t>
      </w:r>
      <w:r w:rsidR="0079534E" w:rsidRPr="007F238C">
        <w:rPr>
          <w:rFonts w:ascii="Arial" w:hAnsi="Arial" w:cs="Arial"/>
          <w:b w:val="0"/>
          <w:color w:val="auto"/>
          <w:sz w:val="22"/>
          <w:szCs w:val="22"/>
          <w:lang w:val="lt-LT"/>
        </w:rPr>
        <w:t xml:space="preserve">aptarnauti </w:t>
      </w:r>
      <w:r w:rsidR="007B1288" w:rsidRPr="007F238C">
        <w:rPr>
          <w:rFonts w:ascii="Arial" w:hAnsi="Arial" w:cs="Arial"/>
          <w:b w:val="0"/>
          <w:color w:val="auto"/>
          <w:sz w:val="22"/>
          <w:szCs w:val="22"/>
          <w:lang w:val="lt-LT"/>
        </w:rPr>
        <w:t xml:space="preserve">naudojamų jungčių greitaveika pagal tinklo paklausą yra apskaičiuojama pagal </w:t>
      </w:r>
      <w:r w:rsidRPr="007F238C">
        <w:rPr>
          <w:rFonts w:ascii="Arial" w:hAnsi="Arial" w:cs="Arial"/>
          <w:b w:val="0"/>
          <w:color w:val="auto"/>
          <w:sz w:val="22"/>
          <w:szCs w:val="22"/>
          <w:lang w:val="lt-LT"/>
        </w:rPr>
        <w:t>šią formulę:</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606143" w:rsidRPr="007F238C" w:rsidTr="00606143">
        <w:tc>
          <w:tcPr>
            <w:tcW w:w="7338" w:type="dxa"/>
          </w:tcPr>
          <w:p w:rsidR="00606143" w:rsidRPr="007F238C" w:rsidRDefault="00606143" w:rsidP="00606143">
            <w:pPr>
              <w:rPr>
                <w:lang w:val="lt-LT"/>
              </w:rPr>
            </w:pPr>
            <w:r w:rsidRPr="007F238C">
              <w:rPr>
                <w:position w:val="-30"/>
                <w:lang w:val="lt-LT"/>
              </w:rPr>
              <w:object w:dxaOrig="4260" w:dyaOrig="700">
                <v:shape id="_x0000_i1040" type="#_x0000_t75" style="width:211.7pt;height:35.15pt" o:ole="">
                  <v:imagedata r:id="rId50" o:title=""/>
                </v:shape>
                <o:OLEObject Type="Embed" ProgID="Equation.3" ShapeID="_x0000_i1040" DrawAspect="Content" ObjectID="_1486542138" r:id="rId51"/>
              </w:object>
            </w:r>
          </w:p>
        </w:tc>
        <w:tc>
          <w:tcPr>
            <w:tcW w:w="2516" w:type="dxa"/>
          </w:tcPr>
          <w:p w:rsidR="00606143" w:rsidRPr="007F238C" w:rsidRDefault="00606143" w:rsidP="00A54C4A">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r w:rsidR="00A54C4A">
              <w:rPr>
                <w:rFonts w:ascii="Arial" w:hAnsi="Arial" w:cs="Arial"/>
                <w:b w:val="0"/>
                <w:color w:val="auto"/>
                <w:sz w:val="22"/>
                <w:szCs w:val="22"/>
                <w:lang w:val="lt-LT"/>
              </w:rPr>
              <w:t>2</w:t>
            </w:r>
            <w:r w:rsidRPr="007F238C">
              <w:rPr>
                <w:rFonts w:ascii="Arial" w:hAnsi="Arial" w:cs="Arial"/>
                <w:b w:val="0"/>
                <w:color w:val="auto"/>
                <w:sz w:val="22"/>
                <w:szCs w:val="22"/>
                <w:lang w:val="lt-LT"/>
              </w:rPr>
              <w:t>)</w:t>
            </w:r>
          </w:p>
        </w:tc>
      </w:tr>
    </w:tbl>
    <w:p w:rsidR="00606143" w:rsidRPr="007F238C" w:rsidRDefault="00606143" w:rsidP="00606143">
      <w:pPr>
        <w:pStyle w:val="Caption"/>
        <w:rPr>
          <w:rFonts w:ascii="Arial" w:hAnsi="Arial" w:cs="Arial"/>
          <w:b w:val="0"/>
          <w:color w:val="auto"/>
          <w:sz w:val="22"/>
          <w:szCs w:val="22"/>
          <w:lang w:val="lt-LT"/>
        </w:rPr>
      </w:pPr>
    </w:p>
    <w:p w:rsidR="007B1288" w:rsidRPr="007F238C" w:rsidRDefault="00606143" w:rsidP="00606143">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Paaiškinimai:</w:t>
      </w:r>
      <w:r w:rsidR="007B1288" w:rsidRPr="007F238C">
        <w:rPr>
          <w:rFonts w:ascii="Arial" w:hAnsi="Arial" w:cs="Arial"/>
          <w:b w:val="0"/>
          <w:color w:val="auto"/>
          <w:sz w:val="22"/>
          <w:szCs w:val="22"/>
          <w:lang w:val="lt-LT"/>
        </w:rPr>
        <w:t xml:space="preserve"> </w:t>
      </w:r>
    </w:p>
    <w:p w:rsidR="00503D28" w:rsidRPr="007F238C" w:rsidRDefault="00503D28" w:rsidP="00503D28">
      <w:pPr>
        <w:pStyle w:val="Bodycopy"/>
        <w:rPr>
          <w:color w:val="auto"/>
          <w:lang w:val="lt-LT"/>
        </w:rPr>
      </w:pPr>
      <w:r w:rsidRPr="007F238C">
        <w:rPr>
          <w:color w:val="auto"/>
          <w:lang w:val="lt-LT"/>
        </w:rPr>
        <w:object w:dxaOrig="880" w:dyaOrig="360">
          <v:shape id="_x0000_i1041" type="#_x0000_t75" style="width:44pt;height:18pt" o:ole="">
            <v:imagedata r:id="rId52" o:title=""/>
          </v:shape>
          <o:OLEObject Type="Embed" ProgID="Equation.3" ShapeID="_x0000_i1041" DrawAspect="Content" ObjectID="_1486542139" r:id="rId53"/>
        </w:object>
      </w:r>
      <w:r w:rsidRPr="007F238C">
        <w:rPr>
          <w:color w:val="auto"/>
          <w:lang w:val="lt-LT"/>
        </w:rPr>
        <w:t xml:space="preserve"> - v</w:t>
      </w:r>
      <w:r w:rsidR="00900CC7" w:rsidRPr="007F238C">
        <w:rPr>
          <w:color w:val="auto"/>
          <w:lang w:val="lt-LT"/>
        </w:rPr>
        <w:t>i</w:t>
      </w:r>
      <w:r w:rsidRPr="007F238C">
        <w:rPr>
          <w:color w:val="auto"/>
          <w:lang w:val="lt-LT"/>
        </w:rPr>
        <w:t>dutinė konkretaus tinklo komponento (NC) jung</w:t>
      </w:r>
      <w:r w:rsidR="00606143" w:rsidRPr="007F238C">
        <w:rPr>
          <w:color w:val="auto"/>
          <w:lang w:val="lt-LT"/>
        </w:rPr>
        <w:t xml:space="preserve">ties </w:t>
      </w:r>
      <w:r w:rsidRPr="007F238C">
        <w:rPr>
          <w:color w:val="auto"/>
          <w:lang w:val="lt-LT"/>
        </w:rPr>
        <w:t>greitaveika;</w:t>
      </w:r>
    </w:p>
    <w:p w:rsidR="00503D28" w:rsidRPr="007F238C" w:rsidRDefault="00503D28" w:rsidP="00503D28">
      <w:pPr>
        <w:pStyle w:val="Bodycopy"/>
        <w:rPr>
          <w:color w:val="auto"/>
          <w:lang w:val="lt-LT"/>
        </w:rPr>
      </w:pPr>
      <w:r w:rsidRPr="007F238C">
        <w:rPr>
          <w:color w:val="auto"/>
          <w:position w:val="-10"/>
          <w:lang w:val="lt-LT"/>
        </w:rPr>
        <w:object w:dxaOrig="279" w:dyaOrig="340">
          <v:shape id="_x0000_i1042" type="#_x0000_t75" style="width:14pt;height:17.35pt" o:ole="">
            <v:imagedata r:id="rId54" o:title=""/>
          </v:shape>
          <o:OLEObject Type="Embed" ProgID="Equation.3" ShapeID="_x0000_i1042" DrawAspect="Content" ObjectID="_1486542140" r:id="rId55"/>
        </w:object>
      </w:r>
      <w:r w:rsidRPr="007F238C">
        <w:rPr>
          <w:color w:val="auto"/>
          <w:lang w:val="lt-LT"/>
        </w:rPr>
        <w:t>- Bendras faktinis paslaugų kiekis;</w:t>
      </w:r>
    </w:p>
    <w:p w:rsidR="00503D28" w:rsidRPr="007F238C" w:rsidRDefault="00503D28" w:rsidP="00503D28">
      <w:pPr>
        <w:pStyle w:val="Bodycopy"/>
        <w:rPr>
          <w:color w:val="auto"/>
          <w:lang w:val="lt-LT"/>
        </w:rPr>
      </w:pPr>
      <w:r w:rsidRPr="007F238C">
        <w:rPr>
          <w:color w:val="auto"/>
          <w:lang w:val="lt-LT"/>
        </w:rPr>
        <w:object w:dxaOrig="820" w:dyaOrig="360">
          <v:shape id="_x0000_i1043" type="#_x0000_t75" style="width:40.65pt;height:18pt" o:ole="">
            <v:imagedata r:id="rId56" o:title=""/>
          </v:shape>
          <o:OLEObject Type="Embed" ProgID="Equation.3" ShapeID="_x0000_i1043" DrawAspect="Content" ObjectID="_1486542141" r:id="rId57"/>
        </w:object>
      </w:r>
      <w:r w:rsidRPr="007F238C">
        <w:rPr>
          <w:color w:val="auto"/>
          <w:lang w:val="lt-LT"/>
        </w:rPr>
        <w:t xml:space="preserve">- </w:t>
      </w:r>
      <w:r w:rsidR="00606143" w:rsidRPr="007F238C">
        <w:rPr>
          <w:color w:val="auto"/>
          <w:lang w:val="lt-LT"/>
        </w:rPr>
        <w:t>Srauto p</w:t>
      </w:r>
      <w:r w:rsidRPr="007F238C">
        <w:rPr>
          <w:color w:val="auto"/>
          <w:lang w:val="lt-LT"/>
        </w:rPr>
        <w:t xml:space="preserve">iko laiko ir </w:t>
      </w:r>
      <w:r w:rsidR="00606143" w:rsidRPr="007F238C">
        <w:rPr>
          <w:color w:val="auto"/>
          <w:lang w:val="lt-LT"/>
        </w:rPr>
        <w:t xml:space="preserve">vidutinio vienos valandos srauto </w:t>
      </w:r>
      <w:r w:rsidRPr="007F238C">
        <w:rPr>
          <w:color w:val="auto"/>
          <w:lang w:val="lt-LT"/>
        </w:rPr>
        <w:t xml:space="preserve">santykis. Ši reikšmė parodo srauto piko </w:t>
      </w:r>
      <w:r w:rsidR="007E66B5" w:rsidRPr="007F238C">
        <w:rPr>
          <w:color w:val="auto"/>
          <w:lang w:val="lt-LT"/>
        </w:rPr>
        <w:t>laiku</w:t>
      </w:r>
      <w:r w:rsidR="00606143" w:rsidRPr="007F238C">
        <w:rPr>
          <w:color w:val="auto"/>
          <w:lang w:val="lt-LT"/>
        </w:rPr>
        <w:t xml:space="preserve"> ir vidutinio srauto proporciją</w:t>
      </w:r>
      <w:r w:rsidRPr="007F238C">
        <w:rPr>
          <w:color w:val="auto"/>
          <w:lang w:val="lt-LT"/>
        </w:rPr>
        <w:t>;</w:t>
      </w:r>
    </w:p>
    <w:p w:rsidR="00503D28" w:rsidRPr="007F238C" w:rsidRDefault="00503D28" w:rsidP="00503D28">
      <w:pPr>
        <w:pStyle w:val="Bodycopy"/>
        <w:rPr>
          <w:color w:val="auto"/>
          <w:lang w:val="lt-LT"/>
        </w:rPr>
      </w:pPr>
      <w:r w:rsidRPr="007F238C">
        <w:rPr>
          <w:color w:val="auto"/>
          <w:lang w:val="lt-LT"/>
        </w:rPr>
        <w:object w:dxaOrig="580" w:dyaOrig="360">
          <v:shape id="_x0000_i1044" type="#_x0000_t75" style="width:29.35pt;height:18pt" o:ole="">
            <v:imagedata r:id="rId58" o:title=""/>
          </v:shape>
          <o:OLEObject Type="Embed" ProgID="Equation.3" ShapeID="_x0000_i1044" DrawAspect="Content" ObjectID="_1486542142" r:id="rId59"/>
        </w:object>
      </w:r>
      <w:r w:rsidRPr="007F238C">
        <w:rPr>
          <w:color w:val="auto"/>
          <w:lang w:val="lt-LT"/>
        </w:rPr>
        <w:t xml:space="preserve"> - Vidutinis tinkl</w:t>
      </w:r>
      <w:r w:rsidR="00606143" w:rsidRPr="007F238C">
        <w:rPr>
          <w:color w:val="auto"/>
          <w:lang w:val="lt-LT"/>
        </w:rPr>
        <w:t>o</w:t>
      </w:r>
      <w:r w:rsidRPr="007F238C">
        <w:rPr>
          <w:color w:val="auto"/>
          <w:lang w:val="lt-LT"/>
        </w:rPr>
        <w:t xml:space="preserve"> komponento panaudojimas. Žiūrėti </w:t>
      </w:r>
      <w:r w:rsidRPr="007F238C">
        <w:rPr>
          <w:color w:val="auto"/>
          <w:lang w:val="lt-LT"/>
        </w:rPr>
        <w:fldChar w:fldCharType="begin"/>
      </w:r>
      <w:r w:rsidRPr="007F238C">
        <w:rPr>
          <w:color w:val="auto"/>
          <w:lang w:val="lt-LT"/>
        </w:rPr>
        <w:instrText xml:space="preserve"> REF _Ref320554650 \h </w:instrText>
      </w:r>
      <w:r w:rsidR="00900CC7" w:rsidRPr="007F238C">
        <w:rPr>
          <w:color w:val="auto"/>
          <w:lang w:val="lt-LT"/>
        </w:rPr>
        <w:instrText xml:space="preserve"> \* MERGEFORMAT </w:instrText>
      </w:r>
      <w:r w:rsidRPr="007F238C">
        <w:rPr>
          <w:color w:val="auto"/>
          <w:lang w:val="lt-LT"/>
        </w:rPr>
      </w:r>
      <w:r w:rsidRPr="007F238C">
        <w:rPr>
          <w:color w:val="auto"/>
          <w:lang w:val="lt-LT"/>
        </w:rPr>
        <w:fldChar w:fldCharType="separate"/>
      </w:r>
      <w:r w:rsidR="00A54C4A" w:rsidRPr="00A54C4A">
        <w:rPr>
          <w:color w:val="auto"/>
          <w:lang w:val="lt-LT"/>
        </w:rPr>
        <w:t>(</w:t>
      </w:r>
      <w:r w:rsidR="00A54C4A" w:rsidRPr="00A54C4A">
        <w:rPr>
          <w:noProof/>
          <w:color w:val="auto"/>
          <w:lang w:val="lt-LT"/>
        </w:rPr>
        <w:t>4</w:t>
      </w:r>
      <w:r w:rsidR="00A54C4A" w:rsidRPr="00A54C4A">
        <w:rPr>
          <w:color w:val="auto"/>
          <w:lang w:val="lt-LT"/>
        </w:rPr>
        <w:t>)</w:t>
      </w:r>
      <w:r w:rsidRPr="007F238C">
        <w:rPr>
          <w:color w:val="auto"/>
          <w:lang w:val="lt-LT"/>
        </w:rPr>
        <w:fldChar w:fldCharType="end"/>
      </w:r>
      <w:r w:rsidRPr="007F238C">
        <w:rPr>
          <w:color w:val="auto"/>
          <w:lang w:val="lt-LT"/>
        </w:rPr>
        <w:t xml:space="preserve"> formulę;</w:t>
      </w:r>
    </w:p>
    <w:p w:rsidR="00606143" w:rsidRPr="007F238C" w:rsidRDefault="00606143" w:rsidP="00606143">
      <w:pPr>
        <w:spacing w:line="360" w:lineRule="auto"/>
        <w:ind w:left="709"/>
        <w:rPr>
          <w:rFonts w:ascii="Arial" w:hAnsi="Arial" w:cs="Arial"/>
          <w:szCs w:val="22"/>
          <w:lang w:val="lt-LT"/>
        </w:rPr>
      </w:pPr>
      <w:r w:rsidRPr="007F238C">
        <w:rPr>
          <w:rFonts w:ascii="Arial" w:hAnsi="Arial" w:cs="Arial"/>
          <w:szCs w:val="22"/>
          <w:lang w:val="lt-LT"/>
        </w:rPr>
        <w:object w:dxaOrig="320" w:dyaOrig="360">
          <v:shape id="_x0000_i1045" type="#_x0000_t75" style="width:15.9pt;height:18.4pt" o:ole="">
            <v:imagedata r:id="rId60" o:title=""/>
          </v:shape>
          <o:OLEObject Type="Embed" ProgID="Equation.3" ShapeID="_x0000_i1045" DrawAspect="Content" ObjectID="_1486542143" r:id="rId61"/>
        </w:object>
      </w:r>
      <w:r w:rsidRPr="007F238C">
        <w:rPr>
          <w:rFonts w:ascii="Arial" w:hAnsi="Arial" w:cs="Arial"/>
          <w:szCs w:val="22"/>
          <w:lang w:val="lt-LT"/>
        </w:rPr>
        <w:t xml:space="preserve">- Ekvivalentinis balso linijų skaičius. Žiūrėti </w:t>
      </w:r>
      <w:r w:rsidRPr="007F238C">
        <w:rPr>
          <w:rFonts w:ascii="Arial" w:hAnsi="Arial" w:cs="Arial"/>
          <w:lang w:val="lt-LT"/>
        </w:rPr>
        <w:fldChar w:fldCharType="begin"/>
      </w:r>
      <w:r w:rsidRPr="007F238C">
        <w:rPr>
          <w:rFonts w:ascii="Arial" w:hAnsi="Arial" w:cs="Arial"/>
          <w:lang w:val="lt-LT"/>
        </w:rPr>
        <w:instrText xml:space="preserve"> REF _Ref320538864 \h  \* MERGEFORMAT </w:instrText>
      </w:r>
      <w:r w:rsidRPr="007F238C">
        <w:rPr>
          <w:rFonts w:ascii="Arial" w:hAnsi="Arial" w:cs="Arial"/>
          <w:lang w:val="lt-LT"/>
        </w:rPr>
      </w:r>
      <w:r w:rsidRPr="007F238C">
        <w:rPr>
          <w:rFonts w:ascii="Arial" w:hAnsi="Arial" w:cs="Arial"/>
          <w:lang w:val="lt-LT"/>
        </w:rPr>
        <w:fldChar w:fldCharType="separate"/>
      </w:r>
      <w:r w:rsidR="00A54C4A" w:rsidRPr="00A54C4A">
        <w:rPr>
          <w:rFonts w:ascii="Arial" w:hAnsi="Arial" w:cs="Arial"/>
          <w:lang w:val="lt-LT"/>
        </w:rPr>
        <w:t>(3)</w:t>
      </w:r>
      <w:r w:rsidRPr="007F238C">
        <w:rPr>
          <w:rFonts w:ascii="Arial" w:hAnsi="Arial" w:cs="Arial"/>
          <w:lang w:val="lt-LT"/>
        </w:rPr>
        <w:fldChar w:fldCharType="end"/>
      </w:r>
      <w:r w:rsidRPr="007F238C">
        <w:rPr>
          <w:rFonts w:ascii="Arial" w:hAnsi="Arial" w:cs="Arial"/>
          <w:lang w:val="lt-LT"/>
        </w:rPr>
        <w:t xml:space="preserve"> formulę</w:t>
      </w:r>
      <w:r w:rsidRPr="007F238C">
        <w:rPr>
          <w:rFonts w:ascii="Arial" w:hAnsi="Arial" w:cs="Arial"/>
          <w:szCs w:val="22"/>
          <w:lang w:val="lt-LT"/>
        </w:rPr>
        <w:t>;</w:t>
      </w:r>
    </w:p>
    <w:p w:rsidR="00606143" w:rsidRPr="007F238C" w:rsidRDefault="00606143" w:rsidP="00606143">
      <w:pPr>
        <w:spacing w:line="360" w:lineRule="auto"/>
        <w:ind w:left="720"/>
        <w:rPr>
          <w:rFonts w:ascii="Arial" w:hAnsi="Arial" w:cs="Arial"/>
          <w:szCs w:val="22"/>
          <w:lang w:val="lt-LT"/>
        </w:rPr>
      </w:pPr>
      <w:r w:rsidRPr="007F238C">
        <w:rPr>
          <w:rFonts w:ascii="Arial" w:hAnsi="Arial" w:cs="Arial"/>
          <w:szCs w:val="22"/>
          <w:lang w:val="lt-LT"/>
        </w:rPr>
        <w:object w:dxaOrig="1020" w:dyaOrig="360">
          <v:shape id="_x0000_i1046" type="#_x0000_t75" style="width:51.9pt;height:18.4pt" o:ole="">
            <v:imagedata r:id="rId62" o:title=""/>
          </v:shape>
          <o:OLEObject Type="Embed" ProgID="Equation.3" ShapeID="_x0000_i1046" DrawAspect="Content" ObjectID="_1486542144" r:id="rId63"/>
        </w:object>
      </w:r>
      <w:r w:rsidRPr="007F238C">
        <w:rPr>
          <w:rFonts w:ascii="Arial" w:hAnsi="Arial" w:cs="Arial"/>
          <w:szCs w:val="22"/>
          <w:lang w:val="lt-LT"/>
        </w:rPr>
        <w:t xml:space="preserve"> - GPON ir P2P balso paslaugas naudojančių abonentų skaičius.</w:t>
      </w:r>
    </w:p>
    <w:p w:rsidR="00606143" w:rsidRPr="007F238C" w:rsidRDefault="00606143" w:rsidP="00503D28">
      <w:pPr>
        <w:pStyle w:val="Bodycopy"/>
        <w:rPr>
          <w:color w:val="auto"/>
          <w:lang w:val="lt-LT"/>
        </w:rPr>
      </w:pPr>
    </w:p>
    <w:p w:rsidR="00753DEB" w:rsidRPr="007F238C" w:rsidRDefault="00753DEB" w:rsidP="00F20FCD">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Įvairių prieigos technologijų abonentinių linijų</w:t>
      </w:r>
      <w:r w:rsidR="00B53585" w:rsidRPr="007F238C">
        <w:rPr>
          <w:rFonts w:ascii="Arial" w:hAnsi="Arial" w:cs="Arial"/>
          <w:b w:val="0"/>
          <w:color w:val="auto"/>
          <w:sz w:val="22"/>
          <w:szCs w:val="22"/>
          <w:lang w:val="lt-LT"/>
        </w:rPr>
        <w:t xml:space="preserve">, </w:t>
      </w:r>
      <w:r w:rsidR="00900CC7" w:rsidRPr="007F238C">
        <w:rPr>
          <w:rFonts w:ascii="Arial" w:hAnsi="Arial" w:cs="Arial"/>
          <w:b w:val="0"/>
          <w:color w:val="auto"/>
          <w:sz w:val="22"/>
          <w:szCs w:val="22"/>
          <w:lang w:val="lt-LT"/>
        </w:rPr>
        <w:t>n</w:t>
      </w:r>
      <w:r w:rsidR="00B53585" w:rsidRPr="007F238C">
        <w:rPr>
          <w:rFonts w:ascii="Arial" w:hAnsi="Arial" w:cs="Arial"/>
          <w:b w:val="0"/>
          <w:color w:val="auto"/>
          <w:sz w:val="22"/>
          <w:szCs w:val="22"/>
          <w:lang w:val="lt-LT"/>
        </w:rPr>
        <w:t>audojamų balso paslaugoms teikti,</w:t>
      </w:r>
      <w:r w:rsidRPr="007F238C">
        <w:rPr>
          <w:rFonts w:ascii="Arial" w:hAnsi="Arial" w:cs="Arial"/>
          <w:b w:val="0"/>
          <w:color w:val="auto"/>
          <w:sz w:val="22"/>
          <w:szCs w:val="22"/>
          <w:lang w:val="lt-LT"/>
        </w:rPr>
        <w:t xml:space="preserve"> kiekis perskaičiuojamas į ekvivalentinių abonentų linijų</w:t>
      </w:r>
      <w:r w:rsidR="00B53585" w:rsidRPr="007F238C">
        <w:rPr>
          <w:rFonts w:ascii="Arial" w:hAnsi="Arial" w:cs="Arial"/>
          <w:b w:val="0"/>
          <w:color w:val="auto"/>
          <w:sz w:val="22"/>
          <w:szCs w:val="22"/>
          <w:lang w:val="lt-LT"/>
        </w:rPr>
        <w:t>, naudojamų balso paslaugoms teikti,</w:t>
      </w:r>
      <w:r w:rsidRPr="007F238C">
        <w:rPr>
          <w:rFonts w:ascii="Arial" w:hAnsi="Arial" w:cs="Arial"/>
          <w:b w:val="0"/>
          <w:color w:val="auto"/>
          <w:sz w:val="22"/>
          <w:szCs w:val="22"/>
          <w:lang w:val="lt-LT"/>
        </w:rPr>
        <w:t xml:space="preserve"> kiekį pagal toliau pateiktą formulę: </w:t>
      </w:r>
    </w:p>
    <w:tbl>
      <w:tblPr>
        <w:tblW w:w="0" w:type="auto"/>
        <w:tblLook w:val="04A0" w:firstRow="1" w:lastRow="0" w:firstColumn="1" w:lastColumn="0" w:noHBand="0" w:noVBand="1"/>
      </w:tblPr>
      <w:tblGrid>
        <w:gridCol w:w="7338"/>
        <w:gridCol w:w="2516"/>
      </w:tblGrid>
      <w:tr w:rsidR="003A1EDE" w:rsidRPr="007F238C" w:rsidTr="00492BBB">
        <w:tc>
          <w:tcPr>
            <w:tcW w:w="7338" w:type="dxa"/>
          </w:tcPr>
          <w:p w:rsidR="00753DEB" w:rsidRPr="007F238C" w:rsidRDefault="00753DEB" w:rsidP="00492BBB">
            <w:pPr>
              <w:spacing w:line="360" w:lineRule="auto"/>
              <w:rPr>
                <w:rFonts w:ascii="Arial" w:hAnsi="Arial" w:cs="Arial"/>
                <w:szCs w:val="22"/>
                <w:lang w:val="lt-LT"/>
              </w:rPr>
            </w:pPr>
            <w:r w:rsidRPr="007F238C">
              <w:rPr>
                <w:rFonts w:ascii="Arial" w:hAnsi="Arial" w:cs="Arial"/>
                <w:position w:val="-12"/>
                <w:szCs w:val="22"/>
                <w:lang w:val="lt-LT"/>
              </w:rPr>
              <w:object w:dxaOrig="4800" w:dyaOrig="360">
                <v:shape id="_x0000_i1047" type="#_x0000_t75" style="width:240.7pt;height:18pt" o:ole="">
                  <v:imagedata r:id="rId64" o:title=""/>
                </v:shape>
                <o:OLEObject Type="Embed" ProgID="Equation.3" ShapeID="_x0000_i1047" DrawAspect="Content" ObjectID="_1486542145" r:id="rId65"/>
              </w:object>
            </w:r>
          </w:p>
        </w:tc>
        <w:tc>
          <w:tcPr>
            <w:tcW w:w="2516" w:type="dxa"/>
          </w:tcPr>
          <w:p w:rsidR="00753DEB" w:rsidRPr="007F238C" w:rsidRDefault="00753DEB" w:rsidP="00F20FCD">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37" w:name="_Ref320538864"/>
            <w:r w:rsidRPr="007F238C">
              <w:rPr>
                <w:rFonts w:ascii="Arial" w:hAnsi="Arial" w:cs="Arial"/>
                <w:b w:val="0"/>
                <w:color w:val="auto"/>
                <w:sz w:val="22"/>
                <w:szCs w:val="22"/>
                <w:lang w:val="lt-LT"/>
              </w:rPr>
              <w:t>(</w:t>
            </w:r>
            <w:r w:rsidR="00F20FCD" w:rsidRPr="007F238C">
              <w:rPr>
                <w:rFonts w:ascii="Arial" w:hAnsi="Arial" w:cs="Arial"/>
                <w:b w:val="0"/>
                <w:color w:val="auto"/>
                <w:sz w:val="22"/>
                <w:szCs w:val="22"/>
                <w:lang w:val="lt-LT"/>
              </w:rPr>
              <w:t>3</w:t>
            </w:r>
            <w:r w:rsidRPr="007F238C">
              <w:rPr>
                <w:rFonts w:ascii="Arial" w:hAnsi="Arial" w:cs="Arial"/>
                <w:b w:val="0"/>
                <w:color w:val="auto"/>
                <w:sz w:val="22"/>
                <w:szCs w:val="22"/>
                <w:lang w:val="lt-LT"/>
              </w:rPr>
              <w:t>)</w:t>
            </w:r>
            <w:bookmarkEnd w:id="37"/>
          </w:p>
        </w:tc>
      </w:tr>
    </w:tbl>
    <w:p w:rsidR="00753DEB" w:rsidRPr="007F238C" w:rsidRDefault="00606143" w:rsidP="00753DEB">
      <w:pPr>
        <w:rPr>
          <w:rFonts w:ascii="Arial" w:hAnsi="Arial" w:cs="Arial"/>
          <w:szCs w:val="22"/>
          <w:lang w:val="lt-LT"/>
        </w:rPr>
      </w:pPr>
      <w:r w:rsidRPr="007F238C">
        <w:rPr>
          <w:rFonts w:ascii="Arial" w:hAnsi="Arial" w:cs="Arial"/>
          <w:szCs w:val="22"/>
          <w:lang w:val="lt-LT"/>
        </w:rPr>
        <w:lastRenderedPageBreak/>
        <w:t>Paaiškinimai:</w:t>
      </w:r>
    </w:p>
    <w:p w:rsidR="00B53585" w:rsidRPr="007F238C" w:rsidRDefault="00503D28" w:rsidP="00F20FCD">
      <w:pPr>
        <w:pStyle w:val="Caption"/>
        <w:ind w:left="360" w:firstLine="360"/>
        <w:rPr>
          <w:rFonts w:ascii="Arial" w:hAnsi="Arial" w:cs="Arial"/>
          <w:b w:val="0"/>
          <w:color w:val="auto"/>
          <w:sz w:val="22"/>
          <w:szCs w:val="22"/>
          <w:lang w:val="lt-LT"/>
        </w:rPr>
      </w:pPr>
      <w:r w:rsidRPr="007F238C">
        <w:rPr>
          <w:rFonts w:ascii="Arial" w:hAnsi="Arial" w:cs="Arial"/>
          <w:b w:val="0"/>
          <w:color w:val="auto"/>
          <w:sz w:val="22"/>
          <w:szCs w:val="22"/>
          <w:lang w:val="lt-LT"/>
        </w:rPr>
        <w:object w:dxaOrig="320" w:dyaOrig="360">
          <v:shape id="_x0000_i1048" type="#_x0000_t75" style="width:16pt;height:18pt" o:ole="">
            <v:imagedata r:id="rId60" o:title=""/>
          </v:shape>
          <o:OLEObject Type="Embed" ProgID="Equation.3" ShapeID="_x0000_i1048" DrawAspect="Content" ObjectID="_1486542146" r:id="rId66"/>
        </w:object>
      </w:r>
      <w:r w:rsidRPr="007F238C">
        <w:rPr>
          <w:rFonts w:ascii="Arial" w:hAnsi="Arial" w:cs="Arial"/>
          <w:b w:val="0"/>
          <w:color w:val="auto"/>
          <w:sz w:val="22"/>
          <w:szCs w:val="22"/>
          <w:lang w:val="lt-LT"/>
        </w:rPr>
        <w:t xml:space="preserve">- </w:t>
      </w:r>
      <w:r w:rsidR="00B53585" w:rsidRPr="007F238C">
        <w:rPr>
          <w:rFonts w:ascii="Arial" w:hAnsi="Arial" w:cs="Arial"/>
          <w:b w:val="0"/>
          <w:color w:val="auto"/>
          <w:sz w:val="22"/>
          <w:szCs w:val="22"/>
          <w:lang w:val="lt-LT"/>
        </w:rPr>
        <w:t>ekvivalentinių balso paslaugoms naudojamų linijų kiekis;</w:t>
      </w:r>
    </w:p>
    <w:p w:rsidR="00FE0578" w:rsidRPr="007F238C" w:rsidRDefault="00FE0578" w:rsidP="00FE0578">
      <w:pPr>
        <w:spacing w:line="360" w:lineRule="auto"/>
        <w:ind w:left="720"/>
        <w:rPr>
          <w:rFonts w:ascii="Arial" w:hAnsi="Arial" w:cs="Arial"/>
          <w:szCs w:val="22"/>
          <w:lang w:val="lt-LT"/>
        </w:rPr>
      </w:pPr>
      <w:r w:rsidRPr="007F238C">
        <w:rPr>
          <w:rFonts w:ascii="Arial" w:hAnsi="Arial" w:cs="Arial"/>
          <w:position w:val="-12"/>
          <w:szCs w:val="22"/>
          <w:lang w:val="lt-LT"/>
        </w:rPr>
        <w:object w:dxaOrig="620" w:dyaOrig="360">
          <v:shape id="_x0000_i1049" type="#_x0000_t75" style="width:31.35pt;height:18pt" o:ole="">
            <v:imagedata r:id="rId67" o:title=""/>
          </v:shape>
          <o:OLEObject Type="Embed" ProgID="Equation.3" ShapeID="_x0000_i1049" DrawAspect="Content" ObjectID="_1486542147" r:id="rId68"/>
        </w:object>
      </w:r>
      <w:r w:rsidRPr="007F238C">
        <w:rPr>
          <w:rFonts w:ascii="Arial" w:hAnsi="Arial" w:cs="Arial"/>
          <w:szCs w:val="22"/>
          <w:lang w:val="lt-LT"/>
        </w:rPr>
        <w:t xml:space="preserve"> - </w:t>
      </w:r>
      <w:r w:rsidR="00040305" w:rsidRPr="007F238C">
        <w:rPr>
          <w:rFonts w:ascii="Arial" w:hAnsi="Arial" w:cs="Arial"/>
          <w:szCs w:val="22"/>
          <w:lang w:val="lt-LT"/>
        </w:rPr>
        <w:t xml:space="preserve">balso </w:t>
      </w:r>
      <w:r w:rsidR="00606143" w:rsidRPr="007F238C">
        <w:rPr>
          <w:rFonts w:ascii="Arial" w:hAnsi="Arial" w:cs="Arial"/>
          <w:szCs w:val="22"/>
          <w:lang w:val="lt-LT"/>
        </w:rPr>
        <w:t xml:space="preserve">paslaugų </w:t>
      </w:r>
      <w:r w:rsidR="00F20FCD" w:rsidRPr="007F238C">
        <w:rPr>
          <w:rFonts w:ascii="Arial" w:hAnsi="Arial" w:cs="Arial"/>
          <w:szCs w:val="22"/>
          <w:lang w:val="lt-LT"/>
        </w:rPr>
        <w:t>l</w:t>
      </w:r>
      <w:r w:rsidR="00040305" w:rsidRPr="007F238C">
        <w:rPr>
          <w:rFonts w:ascii="Arial" w:hAnsi="Arial" w:cs="Arial"/>
          <w:szCs w:val="22"/>
          <w:lang w:val="lt-LT"/>
        </w:rPr>
        <w:t>inijų kiekis</w:t>
      </w:r>
      <w:r w:rsidRPr="007F238C">
        <w:rPr>
          <w:rFonts w:ascii="Arial" w:hAnsi="Arial" w:cs="Arial"/>
          <w:szCs w:val="22"/>
          <w:lang w:val="lt-LT"/>
        </w:rPr>
        <w:t>;</w:t>
      </w:r>
    </w:p>
    <w:p w:rsidR="00FE0578" w:rsidRPr="007F238C" w:rsidRDefault="00FE0578" w:rsidP="00FE0578">
      <w:pPr>
        <w:spacing w:line="360" w:lineRule="auto"/>
        <w:ind w:left="720"/>
        <w:rPr>
          <w:rFonts w:ascii="Arial" w:hAnsi="Arial" w:cs="Arial"/>
          <w:szCs w:val="22"/>
          <w:lang w:val="lt-LT"/>
        </w:rPr>
      </w:pPr>
      <w:r w:rsidRPr="007F238C">
        <w:rPr>
          <w:rFonts w:ascii="Arial" w:hAnsi="Arial" w:cs="Arial"/>
          <w:szCs w:val="22"/>
          <w:lang w:val="lt-LT"/>
        </w:rPr>
        <w:object w:dxaOrig="540" w:dyaOrig="340">
          <v:shape id="_x0000_i1050" type="#_x0000_t75" style="width:27.35pt;height:17.35pt" o:ole="">
            <v:imagedata r:id="rId69" o:title=""/>
          </v:shape>
          <o:OLEObject Type="Embed" ProgID="Equation.3" ShapeID="_x0000_i1050" DrawAspect="Content" ObjectID="_1486542148" r:id="rId70"/>
        </w:object>
      </w:r>
      <w:r w:rsidRPr="007F238C">
        <w:rPr>
          <w:rFonts w:ascii="Arial" w:hAnsi="Arial" w:cs="Arial"/>
          <w:szCs w:val="22"/>
          <w:lang w:val="lt-LT"/>
        </w:rPr>
        <w:t xml:space="preserve"> - ISDN-BRA lin</w:t>
      </w:r>
      <w:r w:rsidR="00040305" w:rsidRPr="007F238C">
        <w:rPr>
          <w:rFonts w:ascii="Arial" w:hAnsi="Arial" w:cs="Arial"/>
          <w:szCs w:val="22"/>
          <w:lang w:val="lt-LT"/>
        </w:rPr>
        <w:t>ijų kiekis</w:t>
      </w:r>
      <w:r w:rsidRPr="007F238C">
        <w:rPr>
          <w:rFonts w:ascii="Arial" w:hAnsi="Arial" w:cs="Arial"/>
          <w:szCs w:val="22"/>
          <w:lang w:val="lt-LT"/>
        </w:rPr>
        <w:t>;</w:t>
      </w:r>
    </w:p>
    <w:p w:rsidR="00FE0578" w:rsidRPr="007F238C" w:rsidRDefault="00FE0578" w:rsidP="00FE0578">
      <w:pPr>
        <w:spacing w:line="360" w:lineRule="auto"/>
        <w:ind w:left="720"/>
        <w:rPr>
          <w:rFonts w:ascii="Arial" w:hAnsi="Arial" w:cs="Arial"/>
          <w:szCs w:val="22"/>
          <w:lang w:val="lt-LT"/>
        </w:rPr>
      </w:pPr>
      <w:r w:rsidRPr="007F238C">
        <w:rPr>
          <w:rFonts w:ascii="Arial" w:hAnsi="Arial" w:cs="Arial"/>
          <w:szCs w:val="22"/>
          <w:lang w:val="lt-LT"/>
        </w:rPr>
        <w:object w:dxaOrig="540" w:dyaOrig="340">
          <v:shape id="_x0000_i1051" type="#_x0000_t75" style="width:27.35pt;height:17.35pt" o:ole="">
            <v:imagedata r:id="rId71" o:title=""/>
          </v:shape>
          <o:OLEObject Type="Embed" ProgID="Equation.3" ShapeID="_x0000_i1051" DrawAspect="Content" ObjectID="_1486542149" r:id="rId72"/>
        </w:object>
      </w:r>
      <w:r w:rsidRPr="007F238C">
        <w:rPr>
          <w:rFonts w:ascii="Arial" w:hAnsi="Arial" w:cs="Arial"/>
          <w:szCs w:val="22"/>
          <w:lang w:val="lt-LT"/>
        </w:rPr>
        <w:t xml:space="preserve"> - ISDN-PRA lin</w:t>
      </w:r>
      <w:r w:rsidR="00040305" w:rsidRPr="007F238C">
        <w:rPr>
          <w:rFonts w:ascii="Arial" w:hAnsi="Arial" w:cs="Arial"/>
          <w:szCs w:val="22"/>
          <w:lang w:val="lt-LT"/>
        </w:rPr>
        <w:t>ijų kiekis</w:t>
      </w:r>
      <w:r w:rsidRPr="007F238C">
        <w:rPr>
          <w:rFonts w:ascii="Arial" w:hAnsi="Arial" w:cs="Arial"/>
          <w:szCs w:val="22"/>
          <w:lang w:val="lt-LT"/>
        </w:rPr>
        <w:t>;</w:t>
      </w:r>
    </w:p>
    <w:p w:rsidR="00FE0578" w:rsidRPr="007F238C" w:rsidRDefault="00FE0578" w:rsidP="00FE0578">
      <w:pPr>
        <w:spacing w:line="360" w:lineRule="auto"/>
        <w:ind w:left="720"/>
        <w:rPr>
          <w:rFonts w:ascii="Arial" w:hAnsi="Arial" w:cs="Arial"/>
          <w:szCs w:val="22"/>
          <w:lang w:val="lt-LT"/>
        </w:rPr>
      </w:pPr>
      <w:r w:rsidRPr="007F238C">
        <w:rPr>
          <w:rFonts w:ascii="Arial" w:hAnsi="Arial" w:cs="Arial"/>
          <w:szCs w:val="22"/>
          <w:lang w:val="lt-LT"/>
        </w:rPr>
        <w:object w:dxaOrig="960" w:dyaOrig="360">
          <v:shape id="_x0000_i1052" type="#_x0000_t75" style="width:48pt;height:18pt" o:ole="">
            <v:imagedata r:id="rId73" o:title=""/>
          </v:shape>
          <o:OLEObject Type="Embed" ProgID="Equation.3" ShapeID="_x0000_i1052" DrawAspect="Content" ObjectID="_1486542150" r:id="rId74"/>
        </w:object>
      </w:r>
      <w:r w:rsidRPr="007F238C">
        <w:rPr>
          <w:rFonts w:ascii="Arial" w:hAnsi="Arial" w:cs="Arial"/>
          <w:szCs w:val="22"/>
          <w:lang w:val="lt-LT"/>
        </w:rPr>
        <w:t xml:space="preserve"> - </w:t>
      </w:r>
      <w:r w:rsidR="00040305" w:rsidRPr="007F238C">
        <w:rPr>
          <w:rFonts w:ascii="Arial" w:hAnsi="Arial" w:cs="Arial"/>
          <w:szCs w:val="22"/>
          <w:lang w:val="lt-LT"/>
        </w:rPr>
        <w:t>balso kanalo ekvivalentas</w:t>
      </w:r>
      <w:r w:rsidRPr="007F238C">
        <w:rPr>
          <w:rFonts w:ascii="Arial" w:hAnsi="Arial" w:cs="Arial"/>
          <w:szCs w:val="22"/>
          <w:lang w:val="lt-LT"/>
        </w:rPr>
        <w:t xml:space="preserve"> POTS</w:t>
      </w:r>
      <w:r w:rsidR="007E66B5" w:rsidRPr="007F238C">
        <w:rPr>
          <w:rFonts w:ascii="Arial" w:hAnsi="Arial" w:cs="Arial"/>
          <w:szCs w:val="22"/>
          <w:lang w:val="lt-LT"/>
        </w:rPr>
        <w:t>xdę</w:t>
      </w:r>
    </w:p>
    <w:p w:rsidR="00FE0578" w:rsidRPr="007F238C" w:rsidRDefault="00FE0578" w:rsidP="00FE0578">
      <w:pPr>
        <w:spacing w:line="360" w:lineRule="auto"/>
        <w:ind w:left="720"/>
        <w:rPr>
          <w:rFonts w:ascii="Arial" w:hAnsi="Arial" w:cs="Arial"/>
          <w:szCs w:val="22"/>
          <w:lang w:val="lt-LT"/>
        </w:rPr>
      </w:pPr>
      <w:r w:rsidRPr="007F238C">
        <w:rPr>
          <w:rFonts w:ascii="Arial" w:hAnsi="Arial" w:cs="Arial"/>
          <w:szCs w:val="22"/>
          <w:lang w:val="lt-LT"/>
        </w:rPr>
        <w:object w:dxaOrig="900" w:dyaOrig="340">
          <v:shape id="_x0000_i1053" type="#_x0000_t75" style="width:45.35pt;height:17.35pt" o:ole="">
            <v:imagedata r:id="rId75" o:title=""/>
          </v:shape>
          <o:OLEObject Type="Embed" ProgID="Equation.3" ShapeID="_x0000_i1053" DrawAspect="Content" ObjectID="_1486542151" r:id="rId76"/>
        </w:object>
      </w:r>
      <w:r w:rsidRPr="007F238C">
        <w:rPr>
          <w:rFonts w:ascii="Arial" w:hAnsi="Arial" w:cs="Arial"/>
          <w:szCs w:val="22"/>
          <w:lang w:val="lt-LT"/>
        </w:rPr>
        <w:t xml:space="preserve"> - </w:t>
      </w:r>
      <w:r w:rsidR="00040305" w:rsidRPr="007F238C">
        <w:rPr>
          <w:rFonts w:ascii="Arial" w:hAnsi="Arial" w:cs="Arial"/>
          <w:szCs w:val="22"/>
          <w:lang w:val="lt-LT"/>
        </w:rPr>
        <w:t>balso kanalo ekvivalentas</w:t>
      </w:r>
      <w:r w:rsidRPr="007F238C">
        <w:rPr>
          <w:rFonts w:ascii="Arial" w:hAnsi="Arial" w:cs="Arial"/>
          <w:szCs w:val="22"/>
          <w:lang w:val="lt-LT"/>
        </w:rPr>
        <w:t xml:space="preserve"> ISDN-BRA;</w:t>
      </w:r>
    </w:p>
    <w:p w:rsidR="00040305" w:rsidRPr="007F238C" w:rsidRDefault="00FE0578" w:rsidP="00F20FCD">
      <w:pPr>
        <w:pStyle w:val="Caption"/>
        <w:ind w:left="360" w:firstLine="360"/>
        <w:rPr>
          <w:rFonts w:ascii="Arial" w:hAnsi="Arial" w:cs="Arial"/>
          <w:b w:val="0"/>
          <w:color w:val="auto"/>
          <w:sz w:val="22"/>
          <w:szCs w:val="22"/>
          <w:lang w:val="lt-LT"/>
        </w:rPr>
      </w:pPr>
      <w:r w:rsidRPr="007F238C">
        <w:rPr>
          <w:rFonts w:ascii="Arial" w:hAnsi="Arial" w:cs="Arial"/>
          <w:b w:val="0"/>
          <w:color w:val="auto"/>
          <w:sz w:val="22"/>
          <w:szCs w:val="22"/>
          <w:lang w:val="lt-LT"/>
        </w:rPr>
        <w:object w:dxaOrig="1020" w:dyaOrig="340">
          <v:shape id="_x0000_i1054" type="#_x0000_t75" style="width:50pt;height:17.35pt" o:ole="">
            <v:imagedata r:id="rId77" o:title=""/>
          </v:shape>
          <o:OLEObject Type="Embed" ProgID="Equation.3" ShapeID="_x0000_i1054" DrawAspect="Content" ObjectID="_1486542152" r:id="rId78"/>
        </w:object>
      </w:r>
      <w:r w:rsidRPr="007F238C">
        <w:rPr>
          <w:rFonts w:ascii="Arial" w:hAnsi="Arial" w:cs="Arial"/>
          <w:b w:val="0"/>
          <w:color w:val="auto"/>
          <w:sz w:val="22"/>
          <w:szCs w:val="22"/>
          <w:lang w:val="lt-LT"/>
        </w:rPr>
        <w:t xml:space="preserve"> - </w:t>
      </w:r>
      <w:r w:rsidR="00040305" w:rsidRPr="007F238C">
        <w:rPr>
          <w:rFonts w:ascii="Arial" w:hAnsi="Arial" w:cs="Arial"/>
          <w:b w:val="0"/>
          <w:color w:val="auto"/>
          <w:sz w:val="22"/>
          <w:szCs w:val="22"/>
          <w:lang w:val="lt-LT"/>
        </w:rPr>
        <w:t>balso kanalo ekvivalentas</w:t>
      </w:r>
      <w:r w:rsidRPr="007F238C">
        <w:rPr>
          <w:rFonts w:ascii="Arial" w:hAnsi="Arial" w:cs="Arial"/>
          <w:b w:val="0"/>
          <w:color w:val="auto"/>
          <w:sz w:val="22"/>
          <w:szCs w:val="22"/>
          <w:lang w:val="lt-LT"/>
        </w:rPr>
        <w:t xml:space="preserve"> ISDN-PRA.</w:t>
      </w:r>
    </w:p>
    <w:p w:rsidR="00F20FCD" w:rsidRPr="007F238C" w:rsidRDefault="00F20FCD" w:rsidP="00F20FCD">
      <w:pPr>
        <w:pStyle w:val="Caption"/>
        <w:rPr>
          <w:rFonts w:ascii="Arial" w:hAnsi="Arial" w:cs="Arial"/>
          <w:b w:val="0"/>
          <w:color w:val="auto"/>
          <w:sz w:val="22"/>
          <w:szCs w:val="22"/>
          <w:lang w:val="lt-LT"/>
        </w:rPr>
      </w:pPr>
    </w:p>
    <w:p w:rsidR="000433F2" w:rsidRPr="007F238C" w:rsidRDefault="00D46416" w:rsidP="00F20FCD">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Vidutinis tinklo komponent</w:t>
      </w:r>
      <w:r w:rsidR="000433F2" w:rsidRPr="007F238C">
        <w:rPr>
          <w:rFonts w:ascii="Arial" w:hAnsi="Arial" w:cs="Arial"/>
          <w:b w:val="0"/>
          <w:color w:val="auto"/>
          <w:sz w:val="22"/>
          <w:szCs w:val="22"/>
          <w:lang w:val="lt-LT"/>
        </w:rPr>
        <w:t xml:space="preserve">o panaudojimas </w:t>
      </w:r>
      <w:r w:rsidRPr="007F238C">
        <w:rPr>
          <w:rFonts w:ascii="Arial" w:hAnsi="Arial" w:cs="Arial"/>
          <w:b w:val="0"/>
          <w:color w:val="auto"/>
          <w:sz w:val="22"/>
          <w:szCs w:val="22"/>
          <w:lang w:val="lt-LT"/>
        </w:rPr>
        <w:t>yra aps</w:t>
      </w:r>
      <w:r w:rsidR="00F20FCD" w:rsidRPr="007F238C">
        <w:rPr>
          <w:rFonts w:ascii="Arial" w:hAnsi="Arial" w:cs="Arial"/>
          <w:b w:val="0"/>
          <w:color w:val="auto"/>
          <w:sz w:val="22"/>
          <w:szCs w:val="22"/>
          <w:lang w:val="lt-LT"/>
        </w:rPr>
        <w:t>kaičiuojamas pagal šią formulę:</w:t>
      </w:r>
    </w:p>
    <w:tbl>
      <w:tblPr>
        <w:tblW w:w="0" w:type="auto"/>
        <w:tblLook w:val="04A0" w:firstRow="1" w:lastRow="0" w:firstColumn="1" w:lastColumn="0" w:noHBand="0" w:noVBand="1"/>
      </w:tblPr>
      <w:tblGrid>
        <w:gridCol w:w="7338"/>
        <w:gridCol w:w="2516"/>
      </w:tblGrid>
      <w:tr w:rsidR="003A1EDE" w:rsidRPr="007F238C" w:rsidTr="00492BBB">
        <w:tc>
          <w:tcPr>
            <w:tcW w:w="7338" w:type="dxa"/>
          </w:tcPr>
          <w:p w:rsidR="000433F2" w:rsidRPr="007F238C" w:rsidRDefault="000433F2" w:rsidP="00492BBB">
            <w:pPr>
              <w:spacing w:line="360" w:lineRule="auto"/>
              <w:jc w:val="both"/>
              <w:rPr>
                <w:rFonts w:ascii="Arial" w:hAnsi="Arial" w:cs="Arial"/>
                <w:szCs w:val="22"/>
                <w:lang w:val="lt-LT"/>
              </w:rPr>
            </w:pPr>
            <w:r w:rsidRPr="007F238C">
              <w:rPr>
                <w:rFonts w:ascii="Arial" w:hAnsi="Arial" w:cs="Arial"/>
                <w:szCs w:val="22"/>
                <w:lang w:val="lt-LT"/>
              </w:rPr>
              <w:object w:dxaOrig="1180" w:dyaOrig="700">
                <v:shape id="_x0000_i1055" type="#_x0000_t75" style="width:59.35pt;height:35.35pt" o:ole="">
                  <v:imagedata r:id="rId79" o:title=""/>
                </v:shape>
                <o:OLEObject Type="Embed" ProgID="Equation.3" ShapeID="_x0000_i1055" DrawAspect="Content" ObjectID="_1486542153" r:id="rId80"/>
              </w:object>
            </w:r>
          </w:p>
        </w:tc>
        <w:tc>
          <w:tcPr>
            <w:tcW w:w="2516" w:type="dxa"/>
          </w:tcPr>
          <w:p w:rsidR="000433F2" w:rsidRPr="007F238C" w:rsidRDefault="000433F2" w:rsidP="00F20FCD">
            <w:pPr>
              <w:spacing w:line="360" w:lineRule="auto"/>
              <w:jc w:val="both"/>
              <w:rPr>
                <w:rFonts w:ascii="Arial" w:hAnsi="Arial" w:cs="Arial"/>
                <w:szCs w:val="22"/>
                <w:lang w:val="lt-LT"/>
              </w:rPr>
            </w:pPr>
            <w:bookmarkStart w:id="38" w:name="_Ref320554650"/>
            <w:r w:rsidRPr="007F238C">
              <w:rPr>
                <w:rFonts w:ascii="Arial" w:hAnsi="Arial" w:cs="Arial"/>
                <w:szCs w:val="22"/>
                <w:lang w:val="lt-LT"/>
              </w:rPr>
              <w:t>(</w:t>
            </w:r>
            <w:r w:rsidR="00F20FCD" w:rsidRPr="007F238C">
              <w:rPr>
                <w:rFonts w:ascii="Arial" w:hAnsi="Arial" w:cs="Arial"/>
                <w:szCs w:val="22"/>
                <w:lang w:val="lt-LT"/>
              </w:rPr>
              <w:t>4</w:t>
            </w:r>
            <w:r w:rsidRPr="007F238C">
              <w:rPr>
                <w:rFonts w:ascii="Arial" w:hAnsi="Arial" w:cs="Arial"/>
                <w:szCs w:val="22"/>
                <w:lang w:val="lt-LT"/>
              </w:rPr>
              <w:t>)</w:t>
            </w:r>
            <w:bookmarkEnd w:id="38"/>
          </w:p>
        </w:tc>
      </w:tr>
    </w:tbl>
    <w:p w:rsidR="000433F2" w:rsidRPr="007F238C" w:rsidRDefault="00606143" w:rsidP="000433F2">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Paaiškinimai:</w:t>
      </w:r>
      <w:r w:rsidR="000433F2" w:rsidRPr="007F238C">
        <w:rPr>
          <w:rFonts w:ascii="Arial" w:hAnsi="Arial" w:cs="Arial"/>
          <w:b w:val="0"/>
          <w:color w:val="auto"/>
          <w:sz w:val="22"/>
          <w:szCs w:val="22"/>
          <w:lang w:val="lt-LT"/>
        </w:rPr>
        <w:t xml:space="preserve"> </w:t>
      </w:r>
    </w:p>
    <w:p w:rsidR="000433F2" w:rsidRPr="007F238C" w:rsidRDefault="000433F2" w:rsidP="000433F2">
      <w:pPr>
        <w:pStyle w:val="Bodycopy"/>
        <w:rPr>
          <w:color w:val="auto"/>
          <w:lang w:val="lt-LT"/>
        </w:rPr>
      </w:pPr>
      <w:r w:rsidRPr="007F238C">
        <w:rPr>
          <w:color w:val="auto"/>
          <w:lang w:val="lt-LT"/>
        </w:rPr>
        <w:object w:dxaOrig="340" w:dyaOrig="360">
          <v:shape id="_x0000_i1056" type="#_x0000_t75" style="width:17.35pt;height:18pt" o:ole="">
            <v:imagedata r:id="rId81" o:title=""/>
          </v:shape>
          <o:OLEObject Type="Embed" ProgID="Equation.3" ShapeID="_x0000_i1056" DrawAspect="Content" ObjectID="_1486542154" r:id="rId82"/>
        </w:object>
      </w:r>
      <w:r w:rsidRPr="007F238C">
        <w:rPr>
          <w:color w:val="auto"/>
          <w:lang w:val="lt-LT"/>
        </w:rPr>
        <w:t>- Bendras svertinis balso paslaugų kiekis, tenkantis tinklo komponentui;</w:t>
      </w:r>
    </w:p>
    <w:p w:rsidR="000433F2" w:rsidRPr="007F238C" w:rsidRDefault="000433F2" w:rsidP="000433F2">
      <w:pPr>
        <w:pStyle w:val="Bodycopy"/>
        <w:rPr>
          <w:color w:val="auto"/>
          <w:lang w:val="lt-LT"/>
        </w:rPr>
      </w:pPr>
      <w:r w:rsidRPr="007F238C">
        <w:rPr>
          <w:color w:val="auto"/>
          <w:lang w:val="lt-LT"/>
        </w:rPr>
        <w:object w:dxaOrig="279" w:dyaOrig="340">
          <v:shape id="_x0000_i1057" type="#_x0000_t75" style="width:14pt;height:17.35pt" o:ole="">
            <v:imagedata r:id="rId83" o:title=""/>
          </v:shape>
          <o:OLEObject Type="Embed" ProgID="Equation.3" ShapeID="_x0000_i1057" DrawAspect="Content" ObjectID="_1486542155" r:id="rId84"/>
        </w:object>
      </w:r>
      <w:r w:rsidRPr="007F238C">
        <w:rPr>
          <w:color w:val="auto"/>
          <w:lang w:val="lt-LT"/>
        </w:rPr>
        <w:t>- Bendras faktiškas balso paslaugų kiekis;</w:t>
      </w:r>
    </w:p>
    <w:p w:rsidR="00F20FCD" w:rsidRPr="007F238C" w:rsidRDefault="000433F2" w:rsidP="00F20FCD">
      <w:pPr>
        <w:pStyle w:val="Caption"/>
        <w:ind w:left="360" w:firstLine="349"/>
        <w:rPr>
          <w:rFonts w:ascii="Arial" w:hAnsi="Arial" w:cs="Arial"/>
          <w:b w:val="0"/>
          <w:color w:val="auto"/>
          <w:sz w:val="22"/>
          <w:szCs w:val="22"/>
          <w:lang w:val="lt-LT"/>
        </w:rPr>
      </w:pPr>
      <w:r w:rsidRPr="007F238C">
        <w:rPr>
          <w:rFonts w:ascii="Arial" w:hAnsi="Arial" w:cs="Arial"/>
          <w:b w:val="0"/>
          <w:color w:val="auto"/>
          <w:sz w:val="22"/>
          <w:szCs w:val="22"/>
          <w:lang w:val="lt-LT"/>
        </w:rPr>
        <w:object w:dxaOrig="580" w:dyaOrig="360">
          <v:shape id="_x0000_i1058" type="#_x0000_t75" style="width:29.35pt;height:18pt" o:ole="">
            <v:imagedata r:id="rId58" o:title=""/>
          </v:shape>
          <o:OLEObject Type="Embed" ProgID="Equation.3" ShapeID="_x0000_i1058" DrawAspect="Content" ObjectID="_1486542156" r:id="rId85"/>
        </w:object>
      </w:r>
      <w:r w:rsidRPr="007F238C">
        <w:rPr>
          <w:rFonts w:ascii="Arial" w:hAnsi="Arial" w:cs="Arial"/>
          <w:b w:val="0"/>
          <w:color w:val="auto"/>
          <w:sz w:val="22"/>
          <w:szCs w:val="22"/>
          <w:lang w:val="lt-LT"/>
        </w:rPr>
        <w:t>- Vidutinis tinklo komponento panaudojimas.</w:t>
      </w:r>
    </w:p>
    <w:p w:rsidR="000433F2" w:rsidRPr="007F238C" w:rsidRDefault="000433F2" w:rsidP="00F20FCD">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Bendras svertinis balso paslaugų kiekis, tenkantis tinklo komponentui yra apskaič</w:t>
      </w:r>
      <w:r w:rsidR="00F20FCD" w:rsidRPr="007F238C">
        <w:rPr>
          <w:rFonts w:ascii="Arial" w:hAnsi="Arial" w:cs="Arial"/>
          <w:b w:val="0"/>
          <w:color w:val="auto"/>
          <w:sz w:val="22"/>
          <w:szCs w:val="22"/>
          <w:lang w:val="lt-LT"/>
        </w:rPr>
        <w:t>i</w:t>
      </w:r>
      <w:r w:rsidRPr="007F238C">
        <w:rPr>
          <w:rFonts w:ascii="Arial" w:hAnsi="Arial" w:cs="Arial"/>
          <w:b w:val="0"/>
          <w:color w:val="auto"/>
          <w:sz w:val="22"/>
          <w:szCs w:val="22"/>
          <w:lang w:val="lt-LT"/>
        </w:rPr>
        <w:t>uojamas pagal formulę:</w:t>
      </w:r>
    </w:p>
    <w:tbl>
      <w:tblPr>
        <w:tblW w:w="0" w:type="auto"/>
        <w:tblLook w:val="04A0" w:firstRow="1" w:lastRow="0" w:firstColumn="1" w:lastColumn="0" w:noHBand="0" w:noVBand="1"/>
      </w:tblPr>
      <w:tblGrid>
        <w:gridCol w:w="7338"/>
        <w:gridCol w:w="2516"/>
      </w:tblGrid>
      <w:tr w:rsidR="003A1EDE" w:rsidRPr="007F238C" w:rsidTr="00492BBB">
        <w:tc>
          <w:tcPr>
            <w:tcW w:w="7338" w:type="dxa"/>
          </w:tcPr>
          <w:p w:rsidR="000433F2" w:rsidRPr="007F238C" w:rsidRDefault="000433F2" w:rsidP="00492BBB">
            <w:pPr>
              <w:pStyle w:val="Bodycopy"/>
              <w:ind w:left="0"/>
              <w:rPr>
                <w:color w:val="auto"/>
                <w:lang w:val="lt-LT"/>
              </w:rPr>
            </w:pPr>
            <w:r w:rsidRPr="007F238C">
              <w:rPr>
                <w:color w:val="auto"/>
                <w:lang w:val="lt-LT"/>
              </w:rPr>
              <w:object w:dxaOrig="1780" w:dyaOrig="680">
                <v:shape id="_x0000_i1059" type="#_x0000_t75" style="width:89.35pt;height:33.35pt" o:ole="">
                  <v:imagedata r:id="rId86" o:title=""/>
                </v:shape>
                <o:OLEObject Type="Embed" ProgID="Equation.3" ShapeID="_x0000_i1059" DrawAspect="Content" ObjectID="_1486542157" r:id="rId87"/>
              </w:object>
            </w:r>
          </w:p>
        </w:tc>
        <w:tc>
          <w:tcPr>
            <w:tcW w:w="2516" w:type="dxa"/>
          </w:tcPr>
          <w:p w:rsidR="000433F2" w:rsidRPr="007F238C" w:rsidRDefault="000433F2" w:rsidP="00F20FCD">
            <w:pPr>
              <w:pStyle w:val="Caption"/>
              <w:rPr>
                <w:rFonts w:ascii="Arial" w:hAnsi="Arial" w:cs="Arial"/>
                <w:b w:val="0"/>
                <w:color w:val="auto"/>
                <w:sz w:val="22"/>
                <w:szCs w:val="22"/>
                <w:lang w:val="lt-LT"/>
              </w:rPr>
            </w:pPr>
            <w:bookmarkStart w:id="39" w:name="_Ref323112793"/>
            <w:r w:rsidRPr="007F238C">
              <w:rPr>
                <w:rFonts w:ascii="Arial" w:hAnsi="Arial" w:cs="Arial"/>
                <w:b w:val="0"/>
                <w:color w:val="auto"/>
                <w:sz w:val="22"/>
                <w:szCs w:val="22"/>
                <w:lang w:val="lt-LT"/>
              </w:rPr>
              <w:t>(</w:t>
            </w:r>
            <w:r w:rsidR="00F20FCD" w:rsidRPr="007F238C">
              <w:rPr>
                <w:rFonts w:ascii="Arial" w:hAnsi="Arial" w:cs="Arial"/>
                <w:b w:val="0"/>
                <w:color w:val="auto"/>
                <w:sz w:val="22"/>
                <w:szCs w:val="22"/>
                <w:lang w:val="lt-LT"/>
              </w:rPr>
              <w:t>5</w:t>
            </w:r>
            <w:r w:rsidRPr="007F238C">
              <w:rPr>
                <w:rFonts w:ascii="Arial" w:hAnsi="Arial" w:cs="Arial"/>
                <w:b w:val="0"/>
                <w:color w:val="auto"/>
                <w:sz w:val="22"/>
                <w:szCs w:val="22"/>
                <w:lang w:val="lt-LT"/>
              </w:rPr>
              <w:t>)</w:t>
            </w:r>
            <w:bookmarkEnd w:id="39"/>
          </w:p>
        </w:tc>
      </w:tr>
    </w:tbl>
    <w:p w:rsidR="000433F2" w:rsidRPr="007F238C" w:rsidRDefault="00606143" w:rsidP="000433F2">
      <w:pPr>
        <w:rPr>
          <w:rFonts w:ascii="Arial" w:hAnsi="Arial" w:cs="Arial"/>
          <w:szCs w:val="22"/>
          <w:lang w:val="lt-LT"/>
        </w:rPr>
      </w:pPr>
      <w:r w:rsidRPr="007F238C">
        <w:rPr>
          <w:rFonts w:ascii="Arial" w:hAnsi="Arial" w:cs="Arial"/>
          <w:szCs w:val="22"/>
          <w:lang w:val="lt-LT"/>
        </w:rPr>
        <w:t>Paaiškinimai:</w:t>
      </w:r>
    </w:p>
    <w:p w:rsidR="000433F2" w:rsidRPr="007F238C" w:rsidRDefault="000433F2" w:rsidP="000433F2">
      <w:pPr>
        <w:pStyle w:val="Bodycopy"/>
        <w:rPr>
          <w:color w:val="auto"/>
          <w:lang w:val="lt-LT"/>
        </w:rPr>
      </w:pPr>
      <w:r w:rsidRPr="007F238C">
        <w:rPr>
          <w:color w:val="auto"/>
          <w:lang w:val="lt-LT"/>
        </w:rPr>
        <w:object w:dxaOrig="340" w:dyaOrig="360">
          <v:shape id="_x0000_i1060" type="#_x0000_t75" style="width:17.35pt;height:18pt" o:ole="">
            <v:imagedata r:id="rId81" o:title=""/>
          </v:shape>
          <o:OLEObject Type="Embed" ProgID="Equation.3" ShapeID="_x0000_i1060" DrawAspect="Content" ObjectID="_1486542158" r:id="rId88"/>
        </w:object>
      </w:r>
      <w:r w:rsidRPr="007F238C">
        <w:rPr>
          <w:color w:val="auto"/>
          <w:lang w:val="lt-LT"/>
        </w:rPr>
        <w:t>- Bendras svertinis balso paslaugų kiekis, tenkantis tinklo komponentui;</w:t>
      </w:r>
    </w:p>
    <w:p w:rsidR="000433F2" w:rsidRPr="007F238C" w:rsidRDefault="000433F2" w:rsidP="000433F2">
      <w:pPr>
        <w:pStyle w:val="Bodycopy"/>
        <w:rPr>
          <w:color w:val="auto"/>
          <w:lang w:val="lt-LT"/>
        </w:rPr>
      </w:pPr>
      <w:r w:rsidRPr="007F238C">
        <w:rPr>
          <w:color w:val="auto"/>
          <w:lang w:val="lt-LT"/>
        </w:rPr>
        <w:object w:dxaOrig="300" w:dyaOrig="320">
          <v:shape id="_x0000_i1061" type="#_x0000_t75" style="width:15.35pt;height:16pt" o:ole="">
            <v:imagedata r:id="rId89" o:title=""/>
          </v:shape>
          <o:OLEObject Type="Embed" ProgID="Equation.3" ShapeID="_x0000_i1061" DrawAspect="Content" ObjectID="_1486542159" r:id="rId90"/>
        </w:object>
      </w:r>
      <w:r w:rsidRPr="007F238C">
        <w:rPr>
          <w:color w:val="auto"/>
          <w:lang w:val="lt-LT"/>
        </w:rPr>
        <w:t xml:space="preserve">- </w:t>
      </w:r>
      <w:r w:rsidRPr="007F238C">
        <w:rPr>
          <w:i/>
          <w:color w:val="auto"/>
          <w:lang w:val="lt-LT"/>
        </w:rPr>
        <w:t xml:space="preserve">i </w:t>
      </w:r>
      <w:r w:rsidRPr="007F238C">
        <w:rPr>
          <w:color w:val="auto"/>
          <w:lang w:val="lt-LT"/>
        </w:rPr>
        <w:t>–balso paslaugos kiekis;</w:t>
      </w:r>
    </w:p>
    <w:p w:rsidR="000433F2" w:rsidRPr="007F238C" w:rsidRDefault="000433F2" w:rsidP="000433F2">
      <w:pPr>
        <w:pStyle w:val="Bodycopy"/>
        <w:rPr>
          <w:color w:val="auto"/>
          <w:lang w:val="lt-LT"/>
        </w:rPr>
      </w:pPr>
      <w:r w:rsidRPr="007F238C">
        <w:rPr>
          <w:color w:val="auto"/>
          <w:lang w:val="lt-LT"/>
        </w:rPr>
        <w:object w:dxaOrig="480" w:dyaOrig="300">
          <v:shape id="_x0000_i1062" type="#_x0000_t75" style="width:24pt;height:15.35pt" o:ole="">
            <v:imagedata r:id="rId91" o:title=""/>
          </v:shape>
          <o:OLEObject Type="Embed" ProgID="Equation.3" ShapeID="_x0000_i1062" DrawAspect="Content" ObjectID="_1486542160" r:id="rId92"/>
        </w:object>
      </w:r>
      <w:r w:rsidRPr="007F238C">
        <w:rPr>
          <w:color w:val="auto"/>
          <w:lang w:val="lt-LT"/>
        </w:rPr>
        <w:t>- Konkrečiam tinklo komponentui nustatytas i-osios paslaugos maršrutizavimo veiksnys (ž</w:t>
      </w:r>
      <w:r w:rsidR="00606143" w:rsidRPr="007F238C">
        <w:rPr>
          <w:color w:val="auto"/>
          <w:lang w:val="lt-LT"/>
        </w:rPr>
        <w:t>iūrėti Lentelę 5</w:t>
      </w:r>
      <w:r w:rsidRPr="007F238C">
        <w:rPr>
          <w:color w:val="auto"/>
          <w:lang w:val="lt-LT"/>
        </w:rPr>
        <w:t>);</w:t>
      </w:r>
    </w:p>
    <w:p w:rsidR="000433F2" w:rsidRPr="007F238C" w:rsidRDefault="000433F2" w:rsidP="000433F2">
      <w:pPr>
        <w:pStyle w:val="Bodycopy"/>
        <w:rPr>
          <w:color w:val="auto"/>
          <w:lang w:val="lt-LT"/>
        </w:rPr>
      </w:pPr>
      <w:r w:rsidRPr="007F238C">
        <w:rPr>
          <w:color w:val="auto"/>
          <w:lang w:val="lt-LT"/>
        </w:rPr>
        <w:object w:dxaOrig="139" w:dyaOrig="260">
          <v:shape id="_x0000_i1063" type="#_x0000_t75" style="width:6.65pt;height:12.65pt" o:ole="">
            <v:imagedata r:id="rId93" o:title=""/>
          </v:shape>
          <o:OLEObject Type="Embed" ProgID="Equation.3" ShapeID="_x0000_i1063" DrawAspect="Content" ObjectID="_1486542161" r:id="rId94"/>
        </w:object>
      </w:r>
      <w:r w:rsidRPr="007F238C">
        <w:rPr>
          <w:color w:val="auto"/>
          <w:lang w:val="lt-LT"/>
        </w:rPr>
        <w:t xml:space="preserve">- </w:t>
      </w:r>
      <w:r w:rsidR="00215614" w:rsidRPr="007F238C">
        <w:rPr>
          <w:color w:val="auto"/>
          <w:lang w:val="lt-LT"/>
        </w:rPr>
        <w:t>kon</w:t>
      </w:r>
      <w:r w:rsidR="00F20FCD" w:rsidRPr="007F238C">
        <w:rPr>
          <w:color w:val="auto"/>
          <w:lang w:val="lt-LT"/>
        </w:rPr>
        <w:t>k</w:t>
      </w:r>
      <w:r w:rsidR="00215614" w:rsidRPr="007F238C">
        <w:rPr>
          <w:color w:val="auto"/>
          <w:lang w:val="lt-LT"/>
        </w:rPr>
        <w:t>reti balso paslauga</w:t>
      </w:r>
      <w:r w:rsidRPr="007F238C">
        <w:rPr>
          <w:color w:val="auto"/>
          <w:lang w:val="lt-LT"/>
        </w:rPr>
        <w:t>;</w:t>
      </w:r>
    </w:p>
    <w:p w:rsidR="000433F2" w:rsidRPr="007F238C" w:rsidRDefault="000433F2" w:rsidP="00A54C4A">
      <w:pPr>
        <w:pStyle w:val="Caption"/>
        <w:ind w:left="360" w:firstLine="349"/>
        <w:rPr>
          <w:rFonts w:ascii="Arial" w:hAnsi="Arial" w:cs="Arial"/>
          <w:b w:val="0"/>
          <w:color w:val="auto"/>
          <w:sz w:val="22"/>
          <w:szCs w:val="22"/>
          <w:lang w:val="lt-LT"/>
        </w:rPr>
      </w:pPr>
      <w:r w:rsidRPr="007F238C">
        <w:rPr>
          <w:rFonts w:ascii="Arial" w:hAnsi="Arial" w:cs="Arial"/>
          <w:b w:val="0"/>
          <w:color w:val="auto"/>
          <w:sz w:val="22"/>
          <w:szCs w:val="22"/>
          <w:lang w:val="lt-LT"/>
        </w:rPr>
        <w:object w:dxaOrig="200" w:dyaOrig="220">
          <v:shape id="_x0000_i1064" type="#_x0000_t75" style="width:10pt;height:10.65pt" o:ole="">
            <v:imagedata r:id="rId95" o:title=""/>
          </v:shape>
          <o:OLEObject Type="Embed" ProgID="Equation.3" ShapeID="_x0000_i1064" DrawAspect="Content" ObjectID="_1486542162" r:id="rId96"/>
        </w:object>
      </w:r>
      <w:r w:rsidRPr="007F238C">
        <w:rPr>
          <w:rFonts w:ascii="Arial" w:hAnsi="Arial" w:cs="Arial"/>
          <w:b w:val="0"/>
          <w:color w:val="auto"/>
          <w:sz w:val="22"/>
          <w:szCs w:val="22"/>
          <w:lang w:val="lt-LT"/>
        </w:rPr>
        <w:t xml:space="preserve">- </w:t>
      </w:r>
      <w:r w:rsidR="00215614" w:rsidRPr="007F238C">
        <w:rPr>
          <w:rFonts w:ascii="Arial" w:hAnsi="Arial" w:cs="Arial"/>
          <w:b w:val="0"/>
          <w:color w:val="auto"/>
          <w:sz w:val="22"/>
          <w:szCs w:val="22"/>
          <w:lang w:val="lt-LT"/>
        </w:rPr>
        <w:t>balso paslaugo rūšis</w:t>
      </w:r>
      <w:r w:rsidRPr="007F238C">
        <w:rPr>
          <w:rFonts w:ascii="Arial" w:hAnsi="Arial" w:cs="Arial"/>
          <w:b w:val="0"/>
          <w:color w:val="auto"/>
          <w:sz w:val="22"/>
          <w:szCs w:val="22"/>
          <w:lang w:val="lt-LT"/>
        </w:rPr>
        <w:t>.</w:t>
      </w:r>
    </w:p>
    <w:p w:rsidR="00FA5A42" w:rsidRPr="007F238C" w:rsidRDefault="00FA5A42" w:rsidP="00FA5A42">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 xml:space="preserve">Abonentų, besinaudojančių duomenų perdavimo paslaugomis, vidutinė jungčių greitaveika yra skaičiuojama atsižvelgiant į vidutinę greitaveiką bei dalinimosi faktorių. Skaičiavimai atliekami pagal (6) formulę: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A7623C">
        <w:tc>
          <w:tcPr>
            <w:tcW w:w="7338" w:type="dxa"/>
          </w:tcPr>
          <w:p w:rsidR="00FA5A42" w:rsidRPr="007F238C" w:rsidRDefault="007E66B5" w:rsidP="00FA5A42">
            <w:pPr>
              <w:spacing w:line="360" w:lineRule="auto"/>
              <w:rPr>
                <w:rFonts w:ascii="Arial" w:hAnsi="Arial" w:cs="Arial"/>
                <w:szCs w:val="22"/>
                <w:lang w:val="lt-LT"/>
              </w:rPr>
            </w:pPr>
            <w:r w:rsidRPr="007F238C">
              <w:rPr>
                <w:rFonts w:ascii="Arial" w:hAnsi="Arial" w:cs="Arial"/>
                <w:position w:val="-30"/>
                <w:lang w:val="lt-LT"/>
              </w:rPr>
              <w:object w:dxaOrig="2680" w:dyaOrig="700">
                <v:shape id="_x0000_i1065" type="#_x0000_t75" style="width:134.8pt;height:36pt" o:ole="">
                  <v:imagedata r:id="rId97" o:title=""/>
                </v:shape>
                <o:OLEObject Type="Embed" ProgID="Equation.3" ShapeID="_x0000_i1065" DrawAspect="Content" ObjectID="_1486542163" r:id="rId98"/>
              </w:object>
            </w:r>
          </w:p>
        </w:tc>
        <w:tc>
          <w:tcPr>
            <w:tcW w:w="2516" w:type="dxa"/>
          </w:tcPr>
          <w:p w:rsidR="00FA5A42" w:rsidRPr="007F238C" w:rsidRDefault="00FA5A42" w:rsidP="00F20FCD">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40" w:name="_Ref320539108"/>
            <w:r w:rsidRPr="007F238C">
              <w:rPr>
                <w:rFonts w:ascii="Arial" w:hAnsi="Arial" w:cs="Arial"/>
                <w:b w:val="0"/>
                <w:color w:val="auto"/>
                <w:sz w:val="22"/>
                <w:szCs w:val="22"/>
                <w:lang w:val="lt-LT"/>
              </w:rPr>
              <w:t>(</w:t>
            </w:r>
            <w:r w:rsidR="00F20FCD" w:rsidRPr="007F238C">
              <w:rPr>
                <w:rFonts w:ascii="Arial" w:hAnsi="Arial" w:cs="Arial"/>
                <w:b w:val="0"/>
                <w:color w:val="auto"/>
                <w:sz w:val="22"/>
                <w:szCs w:val="22"/>
                <w:lang w:val="lt-LT"/>
              </w:rPr>
              <w:t>6</w:t>
            </w:r>
            <w:r w:rsidRPr="007F238C">
              <w:rPr>
                <w:rFonts w:ascii="Arial" w:hAnsi="Arial" w:cs="Arial"/>
                <w:b w:val="0"/>
                <w:color w:val="auto"/>
                <w:sz w:val="22"/>
                <w:szCs w:val="22"/>
                <w:lang w:val="lt-LT"/>
              </w:rPr>
              <w:t>)</w:t>
            </w:r>
            <w:bookmarkEnd w:id="40"/>
          </w:p>
        </w:tc>
      </w:tr>
    </w:tbl>
    <w:p w:rsidR="00FA5A42" w:rsidRPr="007F238C" w:rsidRDefault="00D666D8" w:rsidP="00FA5A42">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Paaiškinimai:</w:t>
      </w:r>
      <w:r w:rsidR="00FA5A42" w:rsidRPr="007F238C">
        <w:rPr>
          <w:rFonts w:ascii="Arial" w:hAnsi="Arial" w:cs="Arial"/>
          <w:b w:val="0"/>
          <w:color w:val="auto"/>
          <w:sz w:val="22"/>
          <w:szCs w:val="22"/>
          <w:lang w:val="lt-LT"/>
        </w:rPr>
        <w:t xml:space="preserve"> </w:t>
      </w:r>
    </w:p>
    <w:p w:rsidR="00FA5A42" w:rsidRPr="007F238C" w:rsidRDefault="00FA5A42" w:rsidP="00FA5A42">
      <w:pPr>
        <w:spacing w:line="360" w:lineRule="auto"/>
        <w:ind w:left="709"/>
        <w:rPr>
          <w:rFonts w:ascii="Arial" w:hAnsi="Arial" w:cs="Arial"/>
          <w:szCs w:val="22"/>
          <w:lang w:val="lt-LT"/>
        </w:rPr>
      </w:pPr>
      <w:r w:rsidRPr="007F238C">
        <w:rPr>
          <w:rFonts w:ascii="Arial" w:hAnsi="Arial" w:cs="Arial"/>
          <w:szCs w:val="22"/>
          <w:lang w:val="lt-LT"/>
        </w:rPr>
        <w:object w:dxaOrig="820" w:dyaOrig="360">
          <v:shape id="_x0000_i1066" type="#_x0000_t75" style="width:40.65pt;height:18pt" o:ole="">
            <v:imagedata r:id="rId99" o:title=""/>
          </v:shape>
          <o:OLEObject Type="Embed" ProgID="Equation.3" ShapeID="_x0000_i1066" DrawAspect="Content" ObjectID="_1486542164" r:id="rId100"/>
        </w:object>
      </w:r>
      <w:r w:rsidRPr="007F238C">
        <w:rPr>
          <w:rFonts w:ascii="Arial" w:hAnsi="Arial" w:cs="Arial"/>
          <w:szCs w:val="22"/>
          <w:lang w:val="lt-LT"/>
        </w:rPr>
        <w:t xml:space="preserve"> - vidutini</w:t>
      </w:r>
      <w:r w:rsidR="007E66B5" w:rsidRPr="007F238C">
        <w:rPr>
          <w:rFonts w:ascii="Arial" w:hAnsi="Arial" w:cs="Arial"/>
          <w:szCs w:val="22"/>
          <w:lang w:val="lt-LT"/>
        </w:rPr>
        <w:t xml:space="preserve">s duomenų perdavimas per </w:t>
      </w:r>
      <w:r w:rsidRPr="007F238C">
        <w:rPr>
          <w:rFonts w:ascii="Arial" w:hAnsi="Arial" w:cs="Arial"/>
          <w:szCs w:val="22"/>
          <w:lang w:val="lt-LT"/>
        </w:rPr>
        <w:t>jungt</w:t>
      </w:r>
      <w:r w:rsidR="007E66B5" w:rsidRPr="007F238C">
        <w:rPr>
          <w:rFonts w:ascii="Arial" w:hAnsi="Arial" w:cs="Arial"/>
          <w:szCs w:val="22"/>
          <w:lang w:val="lt-LT"/>
        </w:rPr>
        <w:t>į</w:t>
      </w:r>
      <w:r w:rsidRPr="007F238C">
        <w:rPr>
          <w:rFonts w:ascii="Arial" w:hAnsi="Arial" w:cs="Arial"/>
          <w:szCs w:val="22"/>
          <w:lang w:val="lt-LT"/>
        </w:rPr>
        <w:t>;</w:t>
      </w:r>
    </w:p>
    <w:p w:rsidR="00FA5A42" w:rsidRPr="007F238C" w:rsidRDefault="00FA5A42" w:rsidP="00FA5A42">
      <w:pPr>
        <w:spacing w:line="360" w:lineRule="auto"/>
        <w:ind w:left="709"/>
        <w:rPr>
          <w:rFonts w:ascii="Arial" w:hAnsi="Arial" w:cs="Arial"/>
          <w:szCs w:val="22"/>
          <w:lang w:val="lt-LT"/>
        </w:rPr>
      </w:pPr>
      <w:r w:rsidRPr="007F238C">
        <w:rPr>
          <w:rFonts w:ascii="Arial" w:hAnsi="Arial" w:cs="Arial"/>
          <w:szCs w:val="22"/>
          <w:lang w:val="lt-LT"/>
        </w:rPr>
        <w:object w:dxaOrig="279" w:dyaOrig="360">
          <v:shape id="_x0000_i1067" type="#_x0000_t75" style="width:14pt;height:18pt" o:ole="">
            <v:imagedata r:id="rId101" o:title=""/>
          </v:shape>
          <o:OLEObject Type="Embed" ProgID="Equation.3" ShapeID="_x0000_i1067" DrawAspect="Content" ObjectID="_1486542165" r:id="rId102"/>
        </w:object>
      </w:r>
      <w:r w:rsidRPr="007F238C">
        <w:rPr>
          <w:rFonts w:ascii="Arial" w:hAnsi="Arial" w:cs="Arial"/>
          <w:szCs w:val="22"/>
          <w:lang w:val="lt-LT"/>
        </w:rPr>
        <w:t xml:space="preserve"> - duomenų perdavimo paslaugos srautas</w:t>
      </w:r>
      <w:r w:rsidR="007E66B5" w:rsidRPr="007F238C">
        <w:rPr>
          <w:rFonts w:ascii="Arial" w:hAnsi="Arial" w:cs="Arial"/>
          <w:szCs w:val="22"/>
          <w:lang w:val="lt-LT"/>
        </w:rPr>
        <w:t xml:space="preserve"> piko valandą</w:t>
      </w:r>
      <w:r w:rsidRPr="007F238C">
        <w:rPr>
          <w:rFonts w:ascii="Arial" w:hAnsi="Arial" w:cs="Arial"/>
          <w:szCs w:val="22"/>
          <w:lang w:val="lt-LT"/>
        </w:rPr>
        <w:t>;</w:t>
      </w:r>
    </w:p>
    <w:p w:rsidR="00FA5A42" w:rsidRPr="007F238C" w:rsidRDefault="00FA5A42" w:rsidP="00FA5A42">
      <w:pPr>
        <w:spacing w:line="360" w:lineRule="auto"/>
        <w:ind w:left="709"/>
        <w:rPr>
          <w:rFonts w:ascii="Arial" w:hAnsi="Arial" w:cs="Arial"/>
          <w:szCs w:val="22"/>
          <w:lang w:val="lt-LT"/>
        </w:rPr>
      </w:pPr>
      <w:r w:rsidRPr="007F238C">
        <w:rPr>
          <w:rFonts w:ascii="Arial" w:hAnsi="Arial" w:cs="Arial"/>
          <w:szCs w:val="22"/>
          <w:lang w:val="lt-LT"/>
        </w:rPr>
        <w:object w:dxaOrig="279" w:dyaOrig="360">
          <v:shape id="_x0000_i1068" type="#_x0000_t75" style="width:14pt;height:18pt" o:ole="">
            <v:imagedata r:id="rId103" o:title=""/>
          </v:shape>
          <o:OLEObject Type="Embed" ProgID="Equation.3" ShapeID="_x0000_i1068" DrawAspect="Content" ObjectID="_1486542166" r:id="rId104"/>
        </w:object>
      </w:r>
      <w:r w:rsidRPr="007F238C">
        <w:rPr>
          <w:rFonts w:ascii="Arial" w:hAnsi="Arial" w:cs="Arial"/>
          <w:szCs w:val="22"/>
          <w:lang w:val="lt-LT"/>
        </w:rPr>
        <w:t xml:space="preserve"> - Bendras x paslaugų kiekis;</w:t>
      </w:r>
    </w:p>
    <w:p w:rsidR="00FA5A42" w:rsidRPr="007F238C" w:rsidRDefault="00FA5A42" w:rsidP="00FA5A42">
      <w:pPr>
        <w:pStyle w:val="Bodycopy"/>
        <w:rPr>
          <w:color w:val="auto"/>
          <w:lang w:val="lt-LT"/>
        </w:rPr>
      </w:pPr>
    </w:p>
    <w:p w:rsidR="001F668A" w:rsidRPr="007F238C" w:rsidRDefault="00D666D8" w:rsidP="00D666D8">
      <w:pPr>
        <w:pStyle w:val="Caption"/>
        <w:numPr>
          <w:ilvl w:val="2"/>
          <w:numId w:val="2"/>
        </w:numPr>
        <w:tabs>
          <w:tab w:val="left" w:pos="1701"/>
        </w:tabs>
        <w:ind w:hanging="206"/>
        <w:rPr>
          <w:rFonts w:ascii="Arial" w:hAnsi="Arial" w:cs="Arial"/>
          <w:i/>
          <w:color w:val="auto"/>
          <w:sz w:val="22"/>
          <w:szCs w:val="22"/>
          <w:lang w:val="lt-LT"/>
        </w:rPr>
      </w:pPr>
      <w:r w:rsidRPr="007F238C">
        <w:rPr>
          <w:rFonts w:ascii="Arial" w:hAnsi="Arial" w:cs="Arial"/>
          <w:i/>
          <w:color w:val="auto"/>
          <w:sz w:val="22"/>
          <w:szCs w:val="22"/>
          <w:lang w:val="lt-LT"/>
        </w:rPr>
        <w:t>Jungčių apskaičiavimas Prieigos M</w:t>
      </w:r>
      <w:r w:rsidR="00D46416" w:rsidRPr="007F238C">
        <w:rPr>
          <w:rFonts w:ascii="Arial" w:hAnsi="Arial" w:cs="Arial"/>
          <w:i/>
          <w:color w:val="auto"/>
          <w:sz w:val="22"/>
          <w:szCs w:val="22"/>
          <w:lang w:val="lt-LT"/>
        </w:rPr>
        <w:t>azg</w:t>
      </w:r>
      <w:r w:rsidR="001F668A" w:rsidRPr="007F238C">
        <w:rPr>
          <w:rFonts w:ascii="Arial" w:hAnsi="Arial" w:cs="Arial"/>
          <w:i/>
          <w:color w:val="auto"/>
          <w:sz w:val="22"/>
          <w:szCs w:val="22"/>
          <w:lang w:val="lt-LT"/>
        </w:rPr>
        <w:t>uose</w:t>
      </w:r>
    </w:p>
    <w:p w:rsidR="001F668A" w:rsidRPr="007F238C" w:rsidRDefault="00D666D8" w:rsidP="00965EDD">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Kiekvienai Prieigos M</w:t>
      </w:r>
      <w:r w:rsidR="001F668A" w:rsidRPr="007F238C">
        <w:rPr>
          <w:rFonts w:ascii="Arial" w:hAnsi="Arial" w:cs="Arial"/>
          <w:b w:val="0"/>
          <w:color w:val="auto"/>
          <w:sz w:val="22"/>
          <w:szCs w:val="22"/>
          <w:lang w:val="lt-LT"/>
        </w:rPr>
        <w:t xml:space="preserve">azgo </w:t>
      </w:r>
      <w:r w:rsidRPr="007F238C">
        <w:rPr>
          <w:rFonts w:ascii="Arial" w:hAnsi="Arial" w:cs="Arial"/>
          <w:b w:val="0"/>
          <w:color w:val="auto"/>
          <w:sz w:val="22"/>
          <w:szCs w:val="22"/>
          <w:lang w:val="lt-LT"/>
        </w:rPr>
        <w:t xml:space="preserve">geografinei vietovei yra skaičiuojamas </w:t>
      </w:r>
      <w:r w:rsidR="001F668A" w:rsidRPr="007F238C">
        <w:rPr>
          <w:rFonts w:ascii="Arial" w:hAnsi="Arial" w:cs="Arial"/>
          <w:b w:val="0"/>
          <w:color w:val="auto"/>
          <w:sz w:val="22"/>
          <w:szCs w:val="22"/>
          <w:lang w:val="lt-LT"/>
        </w:rPr>
        <w:t xml:space="preserve">y paslaugų (POTS, xDSL, GPON, P2P) </w:t>
      </w:r>
      <w:r w:rsidR="00965EDD" w:rsidRPr="007F238C">
        <w:rPr>
          <w:rFonts w:ascii="Arial" w:hAnsi="Arial" w:cs="Arial"/>
          <w:b w:val="0"/>
          <w:color w:val="auto"/>
          <w:sz w:val="22"/>
          <w:szCs w:val="22"/>
          <w:lang w:val="lt-LT"/>
        </w:rPr>
        <w:t>kiekis</w:t>
      </w:r>
      <w:r w:rsidRPr="007F238C">
        <w:rPr>
          <w:rFonts w:ascii="Arial" w:hAnsi="Arial" w:cs="Arial"/>
          <w:b w:val="0"/>
          <w:color w:val="auto"/>
          <w:sz w:val="22"/>
          <w:szCs w:val="22"/>
          <w:lang w:val="lt-LT"/>
        </w:rPr>
        <w:t xml:space="preserve">. Skaičiavimai atliekami </w:t>
      </w:r>
      <w:r w:rsidR="001F668A" w:rsidRPr="007F238C">
        <w:rPr>
          <w:rFonts w:ascii="Arial" w:hAnsi="Arial" w:cs="Arial"/>
          <w:b w:val="0"/>
          <w:color w:val="auto"/>
          <w:sz w:val="22"/>
          <w:szCs w:val="22"/>
          <w:lang w:val="lt-LT"/>
        </w:rPr>
        <w:t>pagal toliau pateiktą formulę:</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A7623C">
        <w:trPr>
          <w:trHeight w:val="1010"/>
        </w:trPr>
        <w:tc>
          <w:tcPr>
            <w:tcW w:w="7338" w:type="dxa"/>
          </w:tcPr>
          <w:p w:rsidR="001F668A" w:rsidRPr="007F238C" w:rsidRDefault="001F668A" w:rsidP="00965EDD">
            <w:pPr>
              <w:spacing w:line="360" w:lineRule="auto"/>
              <w:rPr>
                <w:rFonts w:ascii="Arial" w:hAnsi="Arial" w:cs="Arial"/>
                <w:szCs w:val="22"/>
                <w:lang w:val="lt-LT"/>
              </w:rPr>
            </w:pPr>
            <w:r w:rsidRPr="007F238C">
              <w:rPr>
                <w:rFonts w:ascii="Arial" w:hAnsi="Arial" w:cs="Arial"/>
                <w:szCs w:val="22"/>
                <w:lang w:val="lt-LT"/>
              </w:rPr>
              <w:object w:dxaOrig="1840" w:dyaOrig="740">
                <v:shape id="_x0000_i1069" type="#_x0000_t75" style="width:90pt;height:36.65pt" o:ole="">
                  <v:imagedata r:id="rId105" o:title=""/>
                </v:shape>
                <o:OLEObject Type="Embed" ProgID="Equation.3" ShapeID="_x0000_i1069" DrawAspect="Content" ObjectID="_1486542167" r:id="rId106"/>
              </w:object>
            </w:r>
          </w:p>
        </w:tc>
        <w:tc>
          <w:tcPr>
            <w:tcW w:w="2516" w:type="dxa"/>
          </w:tcPr>
          <w:p w:rsidR="001F668A" w:rsidRPr="007F238C" w:rsidRDefault="001F668A" w:rsidP="00395292">
            <w:pPr>
              <w:spacing w:line="360" w:lineRule="auto"/>
              <w:rPr>
                <w:rFonts w:ascii="Arial" w:hAnsi="Arial" w:cs="Arial"/>
                <w:szCs w:val="22"/>
                <w:lang w:val="lt-LT"/>
              </w:rPr>
            </w:pPr>
            <w:bookmarkStart w:id="41" w:name="_Ref320538982"/>
            <w:r w:rsidRPr="007F238C">
              <w:rPr>
                <w:rFonts w:ascii="Arial" w:hAnsi="Arial" w:cs="Arial"/>
                <w:szCs w:val="22"/>
                <w:lang w:val="lt-LT"/>
              </w:rPr>
              <w:t>(</w:t>
            </w:r>
            <w:r w:rsidR="00395292" w:rsidRPr="007F238C">
              <w:rPr>
                <w:rFonts w:ascii="Arial" w:hAnsi="Arial" w:cs="Arial"/>
                <w:szCs w:val="22"/>
                <w:lang w:val="lt-LT"/>
              </w:rPr>
              <w:t>7</w:t>
            </w:r>
            <w:r w:rsidRPr="007F238C">
              <w:rPr>
                <w:rFonts w:ascii="Arial" w:hAnsi="Arial" w:cs="Arial"/>
                <w:szCs w:val="22"/>
                <w:lang w:val="lt-LT"/>
              </w:rPr>
              <w:t>)</w:t>
            </w:r>
            <w:bookmarkEnd w:id="41"/>
          </w:p>
        </w:tc>
      </w:tr>
    </w:tbl>
    <w:p w:rsidR="001F668A" w:rsidRPr="007F238C" w:rsidRDefault="00D666D8" w:rsidP="00965EDD">
      <w:pPr>
        <w:spacing w:line="360" w:lineRule="auto"/>
        <w:rPr>
          <w:rFonts w:ascii="Arial" w:hAnsi="Arial" w:cs="Arial"/>
          <w:szCs w:val="22"/>
          <w:lang w:val="lt-LT"/>
        </w:rPr>
      </w:pPr>
      <w:r w:rsidRPr="007F238C">
        <w:rPr>
          <w:rFonts w:ascii="Arial" w:hAnsi="Arial" w:cs="Arial"/>
          <w:szCs w:val="22"/>
          <w:lang w:val="lt-LT"/>
        </w:rPr>
        <w:t>Paaiškinimai:</w:t>
      </w:r>
    </w:p>
    <w:p w:rsidR="001F668A" w:rsidRPr="007F238C" w:rsidRDefault="001F668A" w:rsidP="00965EDD">
      <w:pPr>
        <w:spacing w:line="360" w:lineRule="auto"/>
        <w:ind w:left="709"/>
        <w:rPr>
          <w:rFonts w:ascii="Arial" w:hAnsi="Arial" w:cs="Arial"/>
          <w:szCs w:val="22"/>
          <w:lang w:val="lt-LT"/>
        </w:rPr>
      </w:pPr>
      <w:r w:rsidRPr="007F238C">
        <w:rPr>
          <w:rFonts w:ascii="Arial" w:hAnsi="Arial" w:cs="Arial"/>
          <w:szCs w:val="22"/>
          <w:lang w:val="lt-LT"/>
        </w:rPr>
        <w:object w:dxaOrig="760" w:dyaOrig="380">
          <v:shape id="_x0000_i1070" type="#_x0000_t75" style="width:38pt;height:19.35pt" o:ole="">
            <v:imagedata r:id="rId107" o:title=""/>
          </v:shape>
          <o:OLEObject Type="Embed" ProgID="Equation.3" ShapeID="_x0000_i1070" DrawAspect="Content" ObjectID="_1486542168" r:id="rId108"/>
        </w:object>
      </w:r>
      <w:r w:rsidRPr="007F238C">
        <w:rPr>
          <w:rFonts w:ascii="Arial" w:hAnsi="Arial" w:cs="Arial"/>
          <w:szCs w:val="22"/>
          <w:lang w:val="lt-LT"/>
        </w:rPr>
        <w:t xml:space="preserve"> - </w:t>
      </w:r>
      <w:r w:rsidRPr="007F238C">
        <w:rPr>
          <w:rFonts w:ascii="Arial" w:hAnsi="Arial" w:cs="Arial"/>
          <w:szCs w:val="22"/>
          <w:lang w:val="lt-LT"/>
        </w:rPr>
        <w:object w:dxaOrig="160" w:dyaOrig="200">
          <v:shape id="_x0000_i1071" type="#_x0000_t75" style="width:12pt;height:14pt" o:ole="">
            <v:imagedata r:id="rId109" o:title=""/>
          </v:shape>
          <o:OLEObject Type="Embed" ProgID="Equation.3" ShapeID="_x0000_i1071" DrawAspect="Content" ObjectID="_1486542169" r:id="rId110"/>
        </w:object>
      </w:r>
      <w:r w:rsidRPr="007F238C">
        <w:rPr>
          <w:rFonts w:ascii="Arial" w:hAnsi="Arial" w:cs="Arial"/>
          <w:szCs w:val="22"/>
          <w:lang w:val="lt-LT"/>
        </w:rPr>
        <w:t>paslaugų kiekis;</w:t>
      </w:r>
    </w:p>
    <w:p w:rsidR="001F668A" w:rsidRPr="007F238C" w:rsidRDefault="001F668A" w:rsidP="00965EDD">
      <w:pPr>
        <w:spacing w:line="360" w:lineRule="auto"/>
        <w:ind w:left="709"/>
        <w:rPr>
          <w:rFonts w:ascii="Arial" w:hAnsi="Arial" w:cs="Arial"/>
          <w:szCs w:val="22"/>
          <w:lang w:val="lt-LT"/>
        </w:rPr>
      </w:pPr>
      <w:r w:rsidRPr="007F238C">
        <w:rPr>
          <w:rFonts w:ascii="Arial" w:hAnsi="Arial" w:cs="Arial"/>
          <w:szCs w:val="22"/>
          <w:lang w:val="lt-LT"/>
        </w:rPr>
        <w:object w:dxaOrig="300" w:dyaOrig="380">
          <v:shape id="_x0000_i1072" type="#_x0000_t75" style="width:15.35pt;height:18pt" o:ole="">
            <v:imagedata r:id="rId111" o:title=""/>
          </v:shape>
          <o:OLEObject Type="Embed" ProgID="Equation.3" ShapeID="_x0000_i1072" DrawAspect="Content" ObjectID="_1486542170" r:id="rId112"/>
        </w:object>
      </w:r>
      <w:r w:rsidRPr="007F238C">
        <w:rPr>
          <w:rFonts w:ascii="Arial" w:hAnsi="Arial" w:cs="Arial"/>
          <w:szCs w:val="22"/>
          <w:lang w:val="lt-LT"/>
        </w:rPr>
        <w:t xml:space="preserve"> - </w:t>
      </w:r>
      <w:r w:rsidRPr="007F238C">
        <w:rPr>
          <w:rFonts w:ascii="Arial" w:hAnsi="Arial" w:cs="Arial"/>
          <w:szCs w:val="22"/>
          <w:lang w:val="lt-LT"/>
        </w:rPr>
        <w:object w:dxaOrig="160" w:dyaOrig="200">
          <v:shape id="_x0000_i1073" type="#_x0000_t75" style="width:12pt;height:14pt" o:ole="">
            <v:imagedata r:id="rId109" o:title=""/>
          </v:shape>
          <o:OLEObject Type="Embed" ProgID="Equation.3" ShapeID="_x0000_i1073" DrawAspect="Content" ObjectID="_1486542171" r:id="rId113"/>
        </w:object>
      </w:r>
      <w:r w:rsidRPr="007F238C">
        <w:rPr>
          <w:rFonts w:ascii="Arial" w:hAnsi="Arial" w:cs="Arial"/>
          <w:szCs w:val="22"/>
          <w:lang w:val="lt-LT"/>
        </w:rPr>
        <w:t xml:space="preserve">paslaugų kiekis </w:t>
      </w:r>
      <w:r w:rsidRPr="007F238C">
        <w:rPr>
          <w:rFonts w:ascii="Arial" w:hAnsi="Arial" w:cs="Arial"/>
          <w:szCs w:val="22"/>
          <w:lang w:val="lt-LT"/>
        </w:rPr>
        <w:object w:dxaOrig="120" w:dyaOrig="200">
          <v:shape id="_x0000_i1074" type="#_x0000_t75" style="width:10pt;height:15.35pt" o:ole="">
            <v:imagedata r:id="rId114" o:title=""/>
          </v:shape>
          <o:OLEObject Type="Embed" ProgID="Equation.3" ShapeID="_x0000_i1074" DrawAspect="Content" ObjectID="_1486542172" r:id="rId115"/>
        </w:object>
      </w:r>
      <w:r w:rsidR="00D666D8" w:rsidRPr="007F238C">
        <w:rPr>
          <w:rFonts w:ascii="Arial" w:hAnsi="Arial" w:cs="Arial"/>
          <w:szCs w:val="22"/>
          <w:lang w:val="lt-LT"/>
        </w:rPr>
        <w:t>Prieigos M</w:t>
      </w:r>
      <w:r w:rsidRPr="007F238C">
        <w:rPr>
          <w:rFonts w:ascii="Arial" w:hAnsi="Arial" w:cs="Arial"/>
          <w:szCs w:val="22"/>
          <w:lang w:val="lt-LT"/>
        </w:rPr>
        <w:t xml:space="preserve">azgo </w:t>
      </w:r>
      <w:r w:rsidR="00D666D8" w:rsidRPr="007F238C">
        <w:rPr>
          <w:rFonts w:ascii="Arial" w:hAnsi="Arial" w:cs="Arial"/>
          <w:szCs w:val="22"/>
          <w:lang w:val="lt-LT"/>
        </w:rPr>
        <w:t>geografinėje vietovėje</w:t>
      </w:r>
      <w:r w:rsidRPr="007F238C">
        <w:rPr>
          <w:rFonts w:ascii="Arial" w:hAnsi="Arial" w:cs="Arial"/>
          <w:szCs w:val="22"/>
          <w:lang w:val="lt-LT"/>
        </w:rPr>
        <w:t>;</w:t>
      </w:r>
    </w:p>
    <w:p w:rsidR="001F668A" w:rsidRPr="007F238C" w:rsidRDefault="001F668A" w:rsidP="00965EDD">
      <w:pPr>
        <w:spacing w:line="360" w:lineRule="auto"/>
        <w:ind w:left="709"/>
        <w:rPr>
          <w:rFonts w:ascii="Arial" w:hAnsi="Arial" w:cs="Arial"/>
          <w:szCs w:val="22"/>
          <w:lang w:val="lt-LT"/>
        </w:rPr>
      </w:pPr>
      <w:r w:rsidRPr="007F238C">
        <w:rPr>
          <w:rFonts w:ascii="Arial" w:hAnsi="Arial" w:cs="Arial"/>
          <w:szCs w:val="22"/>
          <w:lang w:val="lt-LT"/>
        </w:rPr>
        <w:object w:dxaOrig="300" w:dyaOrig="380">
          <v:shape id="_x0000_i1075" type="#_x0000_t75" style="width:15.35pt;height:18pt" o:ole="">
            <v:imagedata r:id="rId116" o:title=""/>
          </v:shape>
          <o:OLEObject Type="Embed" ProgID="Equation.3" ShapeID="_x0000_i1075" DrawAspect="Content" ObjectID="_1486542173" r:id="rId117"/>
        </w:object>
      </w:r>
      <w:r w:rsidRPr="007F238C">
        <w:rPr>
          <w:rFonts w:ascii="Arial" w:hAnsi="Arial" w:cs="Arial"/>
          <w:szCs w:val="22"/>
          <w:lang w:val="lt-LT"/>
        </w:rPr>
        <w:t xml:space="preserve"> - Bendras </w:t>
      </w:r>
      <w:r w:rsidRPr="007F238C">
        <w:rPr>
          <w:rFonts w:ascii="Arial" w:hAnsi="Arial" w:cs="Arial"/>
          <w:szCs w:val="22"/>
          <w:lang w:val="lt-LT"/>
        </w:rPr>
        <w:object w:dxaOrig="160" w:dyaOrig="200">
          <v:shape id="_x0000_i1076" type="#_x0000_t75" style="width:12pt;height:14pt" o:ole="">
            <v:imagedata r:id="rId109" o:title=""/>
          </v:shape>
          <o:OLEObject Type="Embed" ProgID="Equation.3" ShapeID="_x0000_i1076" DrawAspect="Content" ObjectID="_1486542174" r:id="rId118"/>
        </w:object>
      </w:r>
      <w:r w:rsidRPr="007F238C">
        <w:rPr>
          <w:rFonts w:ascii="Arial" w:hAnsi="Arial" w:cs="Arial"/>
          <w:szCs w:val="22"/>
          <w:lang w:val="lt-LT"/>
        </w:rPr>
        <w:t>paslaugos abonentų skaičius;</w:t>
      </w:r>
    </w:p>
    <w:p w:rsidR="001F668A" w:rsidRPr="007F238C" w:rsidRDefault="001F668A" w:rsidP="00965EDD">
      <w:pPr>
        <w:spacing w:line="360" w:lineRule="auto"/>
        <w:ind w:left="709"/>
        <w:rPr>
          <w:rFonts w:ascii="Arial" w:hAnsi="Arial" w:cs="Arial"/>
          <w:szCs w:val="22"/>
          <w:lang w:val="lt-LT"/>
        </w:rPr>
      </w:pPr>
      <w:r w:rsidRPr="007F238C">
        <w:rPr>
          <w:rFonts w:ascii="Arial" w:hAnsi="Arial" w:cs="Arial"/>
          <w:szCs w:val="22"/>
          <w:lang w:val="lt-LT"/>
        </w:rPr>
        <w:object w:dxaOrig="279" w:dyaOrig="380">
          <v:shape id="_x0000_i1077" type="#_x0000_t75" style="width:14pt;height:18pt" o:ole="">
            <v:imagedata r:id="rId119" o:title=""/>
          </v:shape>
          <o:OLEObject Type="Embed" ProgID="Equation.3" ShapeID="_x0000_i1077" DrawAspect="Content" ObjectID="_1486542175" r:id="rId120"/>
        </w:object>
      </w:r>
      <w:r w:rsidRPr="007F238C">
        <w:rPr>
          <w:rFonts w:ascii="Arial" w:hAnsi="Arial" w:cs="Arial"/>
          <w:szCs w:val="22"/>
          <w:lang w:val="lt-LT"/>
        </w:rPr>
        <w:t xml:space="preserve"> - Bendras </w:t>
      </w:r>
      <w:r w:rsidRPr="007F238C">
        <w:rPr>
          <w:rFonts w:ascii="Arial" w:hAnsi="Arial" w:cs="Arial"/>
          <w:szCs w:val="22"/>
          <w:lang w:val="lt-LT"/>
        </w:rPr>
        <w:object w:dxaOrig="160" w:dyaOrig="200">
          <v:shape id="_x0000_i1078" type="#_x0000_t75" style="width:12pt;height:14pt" o:ole="">
            <v:imagedata r:id="rId109" o:title=""/>
          </v:shape>
          <o:OLEObject Type="Embed" ProgID="Equation.3" ShapeID="_x0000_i1078" DrawAspect="Content" ObjectID="_1486542176" r:id="rId121"/>
        </w:object>
      </w:r>
      <w:r w:rsidR="00D666D8" w:rsidRPr="007F238C">
        <w:rPr>
          <w:rFonts w:ascii="Arial" w:hAnsi="Arial" w:cs="Arial"/>
          <w:szCs w:val="22"/>
          <w:lang w:val="lt-LT"/>
        </w:rPr>
        <w:t>paslaugų, teikiamų Prieigos M</w:t>
      </w:r>
      <w:r w:rsidRPr="007F238C">
        <w:rPr>
          <w:rFonts w:ascii="Arial" w:hAnsi="Arial" w:cs="Arial"/>
          <w:szCs w:val="22"/>
          <w:lang w:val="lt-LT"/>
        </w:rPr>
        <w:t>azg</w:t>
      </w:r>
      <w:r w:rsidR="00E045A6" w:rsidRPr="007F238C">
        <w:rPr>
          <w:rFonts w:ascii="Arial" w:hAnsi="Arial" w:cs="Arial"/>
          <w:szCs w:val="22"/>
          <w:lang w:val="lt-LT"/>
        </w:rPr>
        <w:t>uose</w:t>
      </w:r>
      <w:r w:rsidRPr="007F238C">
        <w:rPr>
          <w:rFonts w:ascii="Arial" w:hAnsi="Arial" w:cs="Arial"/>
          <w:szCs w:val="22"/>
          <w:lang w:val="lt-LT"/>
        </w:rPr>
        <w:t>, kiekis.</w:t>
      </w:r>
    </w:p>
    <w:p w:rsidR="0024467A" w:rsidRPr="007F238C" w:rsidRDefault="00D666D8" w:rsidP="00965EDD">
      <w:pPr>
        <w:spacing w:line="360" w:lineRule="auto"/>
        <w:rPr>
          <w:rFonts w:ascii="Arial" w:hAnsi="Arial" w:cs="Arial"/>
          <w:szCs w:val="22"/>
          <w:lang w:val="lt-LT"/>
        </w:rPr>
      </w:pPr>
      <w:r w:rsidRPr="007F238C">
        <w:rPr>
          <w:rFonts w:ascii="Arial" w:hAnsi="Arial" w:cs="Arial"/>
          <w:szCs w:val="22"/>
          <w:lang w:val="lt-LT"/>
        </w:rPr>
        <w:t>Kiekvienam Prieigos M</w:t>
      </w:r>
      <w:r w:rsidR="0024467A" w:rsidRPr="007F238C">
        <w:rPr>
          <w:rFonts w:ascii="Arial" w:hAnsi="Arial" w:cs="Arial"/>
          <w:szCs w:val="22"/>
          <w:lang w:val="lt-LT"/>
        </w:rPr>
        <w:t>azg</w:t>
      </w:r>
      <w:r w:rsidRPr="007F238C">
        <w:rPr>
          <w:rFonts w:ascii="Arial" w:hAnsi="Arial" w:cs="Arial"/>
          <w:szCs w:val="22"/>
          <w:lang w:val="lt-LT"/>
        </w:rPr>
        <w:t xml:space="preserve">ui </w:t>
      </w:r>
      <w:r w:rsidR="0024467A" w:rsidRPr="007F238C">
        <w:rPr>
          <w:rFonts w:ascii="Arial" w:hAnsi="Arial" w:cs="Arial"/>
          <w:szCs w:val="22"/>
          <w:lang w:val="lt-LT"/>
        </w:rPr>
        <w:t xml:space="preserve">yra skaičiuojamas </w:t>
      </w:r>
      <w:r w:rsidRPr="007F238C">
        <w:rPr>
          <w:rFonts w:ascii="Arial" w:hAnsi="Arial" w:cs="Arial"/>
          <w:szCs w:val="22"/>
          <w:lang w:val="lt-LT"/>
        </w:rPr>
        <w:t xml:space="preserve">magistralinių </w:t>
      </w:r>
      <w:r w:rsidR="0024467A" w:rsidRPr="007F238C">
        <w:rPr>
          <w:rFonts w:ascii="Arial" w:hAnsi="Arial" w:cs="Arial"/>
          <w:szCs w:val="22"/>
          <w:lang w:val="lt-LT"/>
        </w:rPr>
        <w:t>jungčių (GE, 10 GE) poreikis. Skaičiavimai atliekami, atsižvelgiant į reikalingus pajėgumus ir technines prielaidas (žiedinė struktūra,</w:t>
      </w:r>
      <w:r w:rsidR="00395292" w:rsidRPr="007F238C">
        <w:rPr>
          <w:rFonts w:ascii="Arial" w:hAnsi="Arial" w:cs="Arial"/>
          <w:szCs w:val="22"/>
          <w:lang w:val="lt-LT"/>
        </w:rPr>
        <w:t xml:space="preserve"> tinklo veikimo užtikrinimas).</w:t>
      </w:r>
      <w:r w:rsidRPr="007F238C">
        <w:rPr>
          <w:rFonts w:ascii="Arial" w:hAnsi="Arial" w:cs="Arial"/>
          <w:szCs w:val="22"/>
          <w:lang w:val="lt-LT"/>
        </w:rPr>
        <w:t xml:space="preserve"> Skaičiavimai aprašyti toliau esančiose formulėse:</w:t>
      </w:r>
    </w:p>
    <w:p w:rsidR="00D666D8" w:rsidRPr="007F238C" w:rsidRDefault="00D666D8" w:rsidP="005E3D1F">
      <w:pPr>
        <w:pStyle w:val="ListParagraph"/>
        <w:numPr>
          <w:ilvl w:val="0"/>
          <w:numId w:val="45"/>
        </w:numPr>
        <w:spacing w:line="360" w:lineRule="auto"/>
        <w:ind w:hanging="436"/>
        <w:rPr>
          <w:rFonts w:ascii="Arial" w:hAnsi="Arial" w:cs="Arial"/>
          <w:szCs w:val="22"/>
          <w:lang w:val="lt-LT"/>
        </w:rPr>
      </w:pPr>
      <w:r w:rsidRPr="007F238C">
        <w:rPr>
          <w:rFonts w:ascii="Arial" w:hAnsi="Arial" w:cs="Arial"/>
          <w:szCs w:val="22"/>
          <w:lang w:val="lt-LT"/>
        </w:rPr>
        <w:t>OLT ir AETH skaičiavimai:</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D666D8" w:rsidRPr="007F238C" w:rsidTr="00416EA9">
        <w:tc>
          <w:tcPr>
            <w:tcW w:w="7338" w:type="dxa"/>
          </w:tcPr>
          <w:p w:rsidR="00D666D8" w:rsidRPr="007F238C" w:rsidRDefault="00D666D8" w:rsidP="00416EA9">
            <w:pPr>
              <w:keepNext/>
              <w:spacing w:line="360" w:lineRule="auto"/>
              <w:rPr>
                <w:rFonts w:ascii="Arial" w:hAnsi="Arial" w:cs="Arial"/>
                <w:szCs w:val="22"/>
                <w:lang w:val="lt-LT"/>
              </w:rPr>
            </w:pPr>
            <w:r w:rsidRPr="007F238C">
              <w:rPr>
                <w:rFonts w:ascii="Arial" w:hAnsi="Arial" w:cs="Arial"/>
                <w:position w:val="-32"/>
                <w:szCs w:val="22"/>
                <w:lang w:val="lt-LT"/>
              </w:rPr>
              <w:object w:dxaOrig="4360" w:dyaOrig="760">
                <v:shape id="_x0000_i1079" type="#_x0000_t75" style="width:216.05pt;height:38.5pt" o:ole="">
                  <v:imagedata r:id="rId122" o:title=""/>
                </v:shape>
                <o:OLEObject Type="Embed" ProgID="Equation.3" ShapeID="_x0000_i1079" DrawAspect="Content" ObjectID="_1486542177" r:id="rId123"/>
              </w:object>
            </w:r>
          </w:p>
        </w:tc>
        <w:tc>
          <w:tcPr>
            <w:tcW w:w="2516" w:type="dxa"/>
          </w:tcPr>
          <w:p w:rsidR="00D666D8" w:rsidRPr="007F238C" w:rsidRDefault="00D666D8" w:rsidP="00416EA9">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42" w:name="_Ref330914002"/>
            <w:r w:rsidRPr="007F238C">
              <w:rPr>
                <w:rFonts w:ascii="Arial" w:hAnsi="Arial" w:cs="Arial"/>
                <w:b w:val="0"/>
                <w:color w:val="auto"/>
                <w:sz w:val="22"/>
                <w:szCs w:val="22"/>
                <w:lang w:val="lt-LT"/>
              </w:rPr>
              <w:t>(</w:t>
            </w:r>
            <w:r w:rsidR="00A54C4A">
              <w:rPr>
                <w:rFonts w:ascii="Arial" w:hAnsi="Arial" w:cs="Arial"/>
                <w:b w:val="0"/>
                <w:color w:val="auto"/>
                <w:sz w:val="22"/>
                <w:szCs w:val="22"/>
                <w:lang w:val="lt-LT"/>
              </w:rPr>
              <w:t>8</w:t>
            </w:r>
            <w:r w:rsidRPr="007F238C">
              <w:rPr>
                <w:rFonts w:ascii="Arial" w:hAnsi="Arial" w:cs="Arial"/>
                <w:b w:val="0"/>
                <w:color w:val="auto"/>
                <w:sz w:val="22"/>
                <w:szCs w:val="22"/>
                <w:lang w:val="lt-LT"/>
              </w:rPr>
              <w:t>)</w:t>
            </w:r>
            <w:bookmarkEnd w:id="42"/>
          </w:p>
          <w:p w:rsidR="00D666D8" w:rsidRPr="007F238C" w:rsidRDefault="00D666D8" w:rsidP="00416EA9">
            <w:pPr>
              <w:spacing w:line="360" w:lineRule="auto"/>
              <w:rPr>
                <w:rFonts w:ascii="Arial" w:hAnsi="Arial" w:cs="Arial"/>
                <w:szCs w:val="22"/>
                <w:lang w:val="lt-LT"/>
              </w:rPr>
            </w:pPr>
          </w:p>
        </w:tc>
      </w:tr>
    </w:tbl>
    <w:p w:rsidR="00D666D8" w:rsidRPr="007F238C" w:rsidRDefault="00D666D8" w:rsidP="00D666D8">
      <w:pPr>
        <w:spacing w:after="0" w:line="240" w:lineRule="auto"/>
        <w:rPr>
          <w:rFonts w:ascii="Arial" w:hAnsi="Arial" w:cs="Arial"/>
          <w:szCs w:val="22"/>
          <w:lang w:val="lt-LT"/>
        </w:rPr>
      </w:pPr>
    </w:p>
    <w:p w:rsidR="00D666D8" w:rsidRPr="007F238C" w:rsidRDefault="00D666D8" w:rsidP="00D666D8">
      <w:pPr>
        <w:spacing w:line="360" w:lineRule="auto"/>
        <w:rPr>
          <w:rFonts w:ascii="Arial" w:hAnsi="Arial" w:cs="Arial"/>
          <w:szCs w:val="22"/>
          <w:lang w:val="lt-LT"/>
        </w:rPr>
      </w:pPr>
      <w:r w:rsidRPr="007F238C">
        <w:rPr>
          <w:rFonts w:ascii="Arial" w:hAnsi="Arial" w:cs="Arial"/>
          <w:szCs w:val="22"/>
          <w:lang w:val="lt-LT"/>
        </w:rPr>
        <w:t>Paaiškinimai:</w:t>
      </w:r>
    </w:p>
    <w:p w:rsidR="00A54C4A" w:rsidRPr="007F238C" w:rsidRDefault="00D666D8" w:rsidP="00A54C4A">
      <w:pPr>
        <w:spacing w:line="360" w:lineRule="auto"/>
        <w:ind w:left="709"/>
        <w:rPr>
          <w:szCs w:val="22"/>
          <w:lang w:val="lt-LT"/>
        </w:rPr>
      </w:pPr>
      <w:r w:rsidRPr="007F238C">
        <w:rPr>
          <w:rFonts w:ascii="Arial" w:hAnsi="Arial" w:cs="Arial"/>
          <w:szCs w:val="22"/>
          <w:lang w:val="lt-LT"/>
        </w:rPr>
        <w:object w:dxaOrig="940" w:dyaOrig="380">
          <v:shape id="_x0000_i1080" type="#_x0000_t75" style="width:46.05pt;height:18.4pt" o:ole="">
            <v:imagedata r:id="rId124" o:title=""/>
          </v:shape>
          <o:OLEObject Type="Embed" ProgID="Equation.3" ShapeID="_x0000_i1080" DrawAspect="Content" ObjectID="_1486542178" r:id="rId125"/>
        </w:object>
      </w:r>
      <w:r w:rsidRPr="007F238C">
        <w:rPr>
          <w:rFonts w:ascii="Arial" w:hAnsi="Arial" w:cs="Arial"/>
          <w:szCs w:val="22"/>
          <w:lang w:val="lt-LT"/>
        </w:rPr>
        <w:t xml:space="preserve">- balso paslaugų, teikiamų optinių skaidulų linijomis, paklausa greitaveikai, Mbit/s. Šis dydis apskaičiuojamas balso paslaugų, teikiamų GPON ir P2P technologijomis Prieigos Mazgo geografinėje vietovėje, kiekį </w:t>
      </w:r>
      <w:r w:rsidR="00A81374" w:rsidRPr="007F238C">
        <w:rPr>
          <w:rFonts w:ascii="Arial" w:hAnsi="Arial" w:cs="Arial"/>
          <w:szCs w:val="22"/>
          <w:lang w:val="lt-LT"/>
        </w:rPr>
        <w:t xml:space="preserve">dauginant iš </w:t>
      </w:r>
      <w:r w:rsidRPr="007F238C">
        <w:rPr>
          <w:rFonts w:ascii="Arial" w:hAnsi="Arial" w:cs="Arial"/>
          <w:szCs w:val="22"/>
          <w:lang w:val="lt-LT"/>
        </w:rPr>
        <w:object w:dxaOrig="980" w:dyaOrig="360">
          <v:shape id="_x0000_i1081" type="#_x0000_t75" style="width:47.7pt;height:18.4pt" o:ole="">
            <v:imagedata r:id="rId126" o:title=""/>
          </v:shape>
          <o:OLEObject Type="Embed" ProgID="Equation.3" ShapeID="_x0000_i1081" DrawAspect="Content" ObjectID="_1486542179" r:id="rId127"/>
        </w:object>
      </w:r>
      <w:r w:rsidR="00A81374" w:rsidRPr="007F238C">
        <w:rPr>
          <w:rFonts w:ascii="Arial" w:hAnsi="Arial" w:cs="Arial"/>
          <w:szCs w:val="22"/>
          <w:lang w:val="lt-LT"/>
        </w:rPr>
        <w:t xml:space="preserve"> - </w:t>
      </w:r>
      <w:r w:rsidRPr="007F238C">
        <w:rPr>
          <w:rFonts w:ascii="Arial" w:hAnsi="Arial" w:cs="Arial"/>
          <w:szCs w:val="22"/>
          <w:lang w:val="lt-LT"/>
        </w:rPr>
        <w:t xml:space="preserve">VoIP </w:t>
      </w:r>
      <w:r w:rsidR="00A81374" w:rsidRPr="007F238C">
        <w:rPr>
          <w:rFonts w:ascii="Arial" w:hAnsi="Arial" w:cs="Arial"/>
          <w:szCs w:val="22"/>
          <w:lang w:val="lt-LT"/>
        </w:rPr>
        <w:t xml:space="preserve">kanalo greitaveikos </w:t>
      </w:r>
      <w:r w:rsidRPr="007F238C">
        <w:rPr>
          <w:rFonts w:ascii="Arial" w:hAnsi="Arial" w:cs="Arial"/>
          <w:szCs w:val="22"/>
          <w:lang w:val="lt-LT"/>
        </w:rPr>
        <w:t>(</w:t>
      </w:r>
      <w:r w:rsidR="00A81374" w:rsidRPr="007F238C">
        <w:rPr>
          <w:rFonts w:ascii="Arial" w:hAnsi="Arial" w:cs="Arial"/>
          <w:szCs w:val="22"/>
          <w:lang w:val="lt-LT"/>
        </w:rPr>
        <w:t xml:space="preserve">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_Ref320541563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(12)</w:t>
      </w:r>
    </w:p>
    <w:p w:rsidR="00D666D8" w:rsidRPr="007F238C" w:rsidRDefault="00D666D8" w:rsidP="00D666D8">
      <w:pPr>
        <w:spacing w:line="360" w:lineRule="auto"/>
        <w:ind w:left="709"/>
        <w:rPr>
          <w:rFonts w:ascii="Arial" w:hAnsi="Arial" w:cs="Arial"/>
          <w:szCs w:val="22"/>
          <w:lang w:val="lt-LT"/>
        </w:rPr>
      </w:pPr>
      <w:r w:rsidRPr="007F238C">
        <w:rPr>
          <w:rFonts w:ascii="Arial" w:hAnsi="Arial" w:cs="Arial"/>
          <w:szCs w:val="22"/>
          <w:lang w:val="lt-LT"/>
        </w:rPr>
        <w:fldChar w:fldCharType="end"/>
      </w:r>
      <w:r w:rsidR="00A81374" w:rsidRPr="007F238C">
        <w:rPr>
          <w:rFonts w:ascii="Arial" w:hAnsi="Arial" w:cs="Arial"/>
          <w:szCs w:val="22"/>
          <w:lang w:val="lt-LT"/>
        </w:rPr>
        <w:t xml:space="preserve"> formulę</w:t>
      </w:r>
      <w:r w:rsidRPr="007F238C">
        <w:rPr>
          <w:rFonts w:ascii="Arial" w:hAnsi="Arial" w:cs="Arial"/>
          <w:szCs w:val="22"/>
          <w:lang w:val="lt-LT"/>
        </w:rPr>
        <w:t>);</w:t>
      </w:r>
    </w:p>
    <w:p w:rsidR="00D666D8" w:rsidRPr="007F238C" w:rsidRDefault="00D666D8" w:rsidP="00D666D8">
      <w:pPr>
        <w:spacing w:line="360" w:lineRule="auto"/>
        <w:ind w:left="709"/>
        <w:rPr>
          <w:rFonts w:ascii="Arial" w:hAnsi="Arial" w:cs="Arial"/>
          <w:szCs w:val="22"/>
          <w:lang w:val="lt-LT"/>
        </w:rPr>
      </w:pPr>
      <w:r w:rsidRPr="007F238C">
        <w:rPr>
          <w:rFonts w:ascii="Arial" w:hAnsi="Arial" w:cs="Arial"/>
          <w:szCs w:val="22"/>
          <w:lang w:val="lt-LT"/>
        </w:rPr>
        <w:object w:dxaOrig="900" w:dyaOrig="380">
          <v:shape id="_x0000_i1082" type="#_x0000_t75" style="width:45.2pt;height:18.4pt" o:ole="">
            <v:imagedata r:id="rId128" o:title=""/>
          </v:shape>
          <o:OLEObject Type="Embed" ProgID="Equation.3" ShapeID="_x0000_i1082" DrawAspect="Content" ObjectID="_1486542180" r:id="rId129"/>
        </w:object>
      </w:r>
      <w:r w:rsidRPr="007F238C">
        <w:rPr>
          <w:rFonts w:ascii="Arial" w:hAnsi="Arial" w:cs="Arial"/>
          <w:szCs w:val="22"/>
          <w:lang w:val="lt-LT"/>
        </w:rPr>
        <w:t xml:space="preserve">- </w:t>
      </w:r>
      <w:r w:rsidR="00A81374" w:rsidRPr="007F238C">
        <w:rPr>
          <w:rFonts w:ascii="Arial" w:hAnsi="Arial" w:cs="Arial"/>
          <w:szCs w:val="22"/>
          <w:lang w:val="lt-LT"/>
        </w:rPr>
        <w:t>duomenų perdavimo paslaugų, teikiamų optinių skaidulų linijomis, paklausa greitaveikai, Mbit/s</w:t>
      </w:r>
      <w:r w:rsidRPr="007F238C">
        <w:rPr>
          <w:rFonts w:ascii="Arial" w:hAnsi="Arial" w:cs="Arial"/>
          <w:szCs w:val="22"/>
          <w:lang w:val="lt-LT"/>
        </w:rPr>
        <w:t xml:space="preserve">. </w:t>
      </w:r>
      <w:r w:rsidR="00A81374" w:rsidRPr="007F238C">
        <w:rPr>
          <w:rFonts w:ascii="Arial" w:hAnsi="Arial" w:cs="Arial"/>
          <w:szCs w:val="22"/>
          <w:lang w:val="lt-LT"/>
        </w:rPr>
        <w:t xml:space="preserve">Šis dydis apskaičiuojamas pagal </w:t>
      </w:r>
      <w:r w:rsidRPr="007F238C">
        <w:rPr>
          <w:rFonts w:ascii="Arial" w:hAnsi="Arial" w:cs="Arial"/>
          <w:szCs w:val="22"/>
          <w:lang w:val="lt-LT"/>
        </w:rPr>
        <w:fldChar w:fldCharType="begin"/>
      </w:r>
      <w:r w:rsidRPr="007F238C">
        <w:rPr>
          <w:rFonts w:ascii="Arial" w:hAnsi="Arial" w:cs="Arial"/>
          <w:szCs w:val="22"/>
          <w:lang w:val="lt-LT"/>
        </w:rPr>
        <w:instrText xml:space="preserve"> REF _Ref320781462 \h  \* MERGEFORMAT </w:instrText>
      </w:r>
      <w:r w:rsidRPr="007F238C">
        <w:rPr>
          <w:rFonts w:ascii="Arial" w:hAnsi="Arial" w:cs="Arial"/>
          <w:szCs w:val="22"/>
          <w:lang w:val="lt-LT"/>
        </w:rPr>
      </w:r>
      <w:r w:rsidRPr="007F238C">
        <w:rPr>
          <w:rFonts w:ascii="Arial" w:hAnsi="Arial" w:cs="Arial"/>
          <w:szCs w:val="22"/>
          <w:lang w:val="lt-LT"/>
        </w:rPr>
        <w:fldChar w:fldCharType="separate"/>
      </w:r>
      <w:r w:rsidR="0058234B" w:rsidRPr="007F238C">
        <w:rPr>
          <w:rFonts w:ascii="Arial" w:hAnsi="Arial" w:cs="Arial"/>
          <w:szCs w:val="22"/>
          <w:lang w:val="lt-LT"/>
        </w:rPr>
        <w:t>(</w:t>
      </w:r>
      <w:r w:rsidR="0058234B">
        <w:rPr>
          <w:rFonts w:ascii="Arial" w:hAnsi="Arial" w:cs="Arial"/>
          <w:szCs w:val="22"/>
          <w:lang w:val="lt-LT"/>
        </w:rPr>
        <w:t>13</w:t>
      </w:r>
      <w:r w:rsidR="0058234B" w:rsidRPr="007F238C">
        <w:rPr>
          <w:rFonts w:ascii="Arial" w:hAnsi="Arial" w:cs="Arial"/>
          <w:szCs w:val="22"/>
          <w:lang w:val="lt-LT"/>
        </w:rPr>
        <w:t>)</w:t>
      </w:r>
      <w:r w:rsidRPr="007F238C">
        <w:rPr>
          <w:rFonts w:ascii="Arial" w:hAnsi="Arial" w:cs="Arial"/>
          <w:szCs w:val="22"/>
          <w:lang w:val="lt-LT"/>
        </w:rPr>
        <w:fldChar w:fldCharType="end"/>
      </w:r>
      <w:r w:rsidR="00A81374" w:rsidRPr="007F238C">
        <w:rPr>
          <w:rFonts w:ascii="Arial" w:hAnsi="Arial" w:cs="Arial"/>
          <w:szCs w:val="22"/>
          <w:lang w:val="lt-LT"/>
        </w:rPr>
        <w:t xml:space="preserve"> formulę</w:t>
      </w:r>
      <w:r w:rsidR="006708AC" w:rsidRPr="007F238C">
        <w:rPr>
          <w:rFonts w:ascii="Arial" w:hAnsi="Arial" w:cs="Arial"/>
          <w:szCs w:val="22"/>
          <w:lang w:val="lt-LT"/>
        </w:rPr>
        <w:t xml:space="preserve"> kaip įvesties duomenimis imant </w:t>
      </w:r>
      <w:r w:rsidRPr="007F238C">
        <w:rPr>
          <w:rFonts w:ascii="Arial" w:hAnsi="Arial" w:cs="Arial"/>
          <w:szCs w:val="22"/>
          <w:lang w:val="lt-LT"/>
        </w:rPr>
        <w:t xml:space="preserve">GPON </w:t>
      </w:r>
      <w:r w:rsidR="006708AC" w:rsidRPr="007F238C">
        <w:rPr>
          <w:rFonts w:ascii="Arial" w:hAnsi="Arial" w:cs="Arial"/>
          <w:szCs w:val="22"/>
          <w:lang w:val="lt-LT"/>
        </w:rPr>
        <w:t xml:space="preserve">ir </w:t>
      </w:r>
      <w:r w:rsidRPr="007F238C">
        <w:rPr>
          <w:rFonts w:ascii="Arial" w:hAnsi="Arial" w:cs="Arial"/>
          <w:szCs w:val="22"/>
          <w:lang w:val="lt-LT"/>
        </w:rPr>
        <w:t xml:space="preserve">P2P </w:t>
      </w:r>
      <w:r w:rsidR="006708AC" w:rsidRPr="007F238C">
        <w:rPr>
          <w:rFonts w:ascii="Arial" w:hAnsi="Arial" w:cs="Arial"/>
          <w:szCs w:val="22"/>
          <w:lang w:val="lt-LT"/>
        </w:rPr>
        <w:t>paslaugų skaičių</w:t>
      </w:r>
      <w:r w:rsidRPr="007F238C">
        <w:rPr>
          <w:rFonts w:ascii="Arial" w:hAnsi="Arial" w:cs="Arial"/>
          <w:szCs w:val="22"/>
          <w:lang w:val="lt-LT"/>
        </w:rPr>
        <w:t>.</w:t>
      </w:r>
    </w:p>
    <w:p w:rsidR="00D666D8" w:rsidRPr="007F238C" w:rsidRDefault="00D666D8" w:rsidP="00162EEC">
      <w:pPr>
        <w:spacing w:line="360" w:lineRule="auto"/>
        <w:ind w:firstLine="709"/>
        <w:rPr>
          <w:rFonts w:ascii="Arial" w:hAnsi="Arial" w:cs="Arial"/>
          <w:szCs w:val="22"/>
          <w:lang w:val="lt-LT"/>
        </w:rPr>
      </w:pPr>
      <w:r w:rsidRPr="007F238C">
        <w:rPr>
          <w:rFonts w:ascii="Arial" w:hAnsi="Arial" w:cs="Arial"/>
          <w:position w:val="-12"/>
          <w:szCs w:val="22"/>
          <w:lang w:val="lt-LT"/>
        </w:rPr>
        <w:object w:dxaOrig="580" w:dyaOrig="360">
          <v:shape id="_x0000_i1083" type="#_x0000_t75" style="width:29.3pt;height:18.4pt" o:ole="">
            <v:imagedata r:id="rId130" o:title=""/>
          </v:shape>
          <o:OLEObject Type="Embed" ProgID="Equation.3" ShapeID="_x0000_i1083" DrawAspect="Content" ObjectID="_1486542181" r:id="rId131"/>
        </w:object>
      </w:r>
      <w:r w:rsidRPr="007F238C">
        <w:rPr>
          <w:rFonts w:ascii="Arial" w:hAnsi="Arial" w:cs="Arial"/>
          <w:szCs w:val="22"/>
          <w:lang w:val="lt-LT"/>
        </w:rPr>
        <w:t xml:space="preserve">- </w:t>
      </w:r>
      <w:r w:rsidR="006708AC" w:rsidRPr="007F238C">
        <w:rPr>
          <w:rFonts w:ascii="Arial" w:hAnsi="Arial" w:cs="Arial"/>
          <w:szCs w:val="22"/>
          <w:lang w:val="lt-LT"/>
        </w:rPr>
        <w:t xml:space="preserve">IPTV paslaugų, teikiamų optinių skaidulų linijomis, paklausa greitaveikai, Mbit/s </w:t>
      </w:r>
    </w:p>
    <w:p w:rsidR="00D666D8" w:rsidRPr="007F238C" w:rsidRDefault="00162EEC" w:rsidP="00D666D8">
      <w:pPr>
        <w:spacing w:line="360" w:lineRule="auto"/>
        <w:rPr>
          <w:rFonts w:ascii="Arial" w:hAnsi="Arial" w:cs="Arial"/>
          <w:szCs w:val="22"/>
          <w:lang w:val="lt-LT"/>
        </w:rPr>
      </w:pPr>
      <w:r w:rsidRPr="007F238C">
        <w:rPr>
          <w:rFonts w:ascii="Arial" w:hAnsi="Arial" w:cs="Arial"/>
          <w:szCs w:val="22"/>
          <w:lang w:val="lt-LT"/>
        </w:rPr>
        <w:t xml:space="preserve">IPTV paslaugų paklausa greitaveikai yra apskaičiuojamas pagal šią formulę: </w:t>
      </w:r>
    </w:p>
    <w:tbl>
      <w:tblPr>
        <w:tblW w:w="0" w:type="auto"/>
        <w:tblLook w:val="04A0" w:firstRow="1" w:lastRow="0" w:firstColumn="1" w:lastColumn="0" w:noHBand="0" w:noVBand="1"/>
      </w:tblPr>
      <w:tblGrid>
        <w:gridCol w:w="7626"/>
        <w:gridCol w:w="2229"/>
      </w:tblGrid>
      <w:tr w:rsidR="00162EEC" w:rsidRPr="007F238C" w:rsidTr="00416EA9">
        <w:tc>
          <w:tcPr>
            <w:tcW w:w="7338" w:type="dxa"/>
          </w:tcPr>
          <w:p w:rsidR="00162EEC" w:rsidRPr="007F238C" w:rsidRDefault="00E045A6" w:rsidP="00416EA9">
            <w:pPr>
              <w:keepNext/>
              <w:spacing w:line="360" w:lineRule="auto"/>
              <w:rPr>
                <w:rFonts w:ascii="Arial" w:hAnsi="Arial" w:cs="Arial"/>
                <w:szCs w:val="22"/>
                <w:lang w:val="lt-LT"/>
              </w:rPr>
            </w:pPr>
            <w:r w:rsidRPr="007F238C">
              <w:rPr>
                <w:rFonts w:ascii="Arial" w:hAnsi="Arial" w:cs="Arial"/>
                <w:position w:val="-14"/>
                <w:lang w:val="lt-LT"/>
              </w:rPr>
              <w:object w:dxaOrig="7500" w:dyaOrig="380">
                <v:shape id="_x0000_i1084" type="#_x0000_t75" style="width:370.5pt;height:19.35pt" o:ole="">
                  <v:imagedata r:id="rId132" o:title=""/>
                </v:shape>
                <o:OLEObject Type="Embed" ProgID="Equation.3" ShapeID="_x0000_i1084" DrawAspect="Content" ObjectID="_1486542182" r:id="rId133"/>
              </w:object>
            </w:r>
          </w:p>
        </w:tc>
        <w:tc>
          <w:tcPr>
            <w:tcW w:w="2516" w:type="dxa"/>
          </w:tcPr>
          <w:p w:rsidR="00162EEC" w:rsidRPr="007F238C" w:rsidRDefault="00162EEC" w:rsidP="0058234B">
            <w:pPr>
              <w:spacing w:line="360" w:lineRule="auto"/>
              <w:rPr>
                <w:rFonts w:ascii="Arial" w:hAnsi="Arial" w:cs="Arial"/>
                <w:szCs w:val="22"/>
                <w:lang w:val="lt-LT"/>
              </w:rPr>
            </w:pPr>
            <w:r w:rsidRPr="007F238C">
              <w:rPr>
                <w:rFonts w:ascii="Arial" w:hAnsi="Arial" w:cs="Arial"/>
                <w:szCs w:val="22"/>
                <w:lang w:val="lt-LT"/>
              </w:rPr>
              <w:t>(</w:t>
            </w:r>
            <w:r w:rsidR="0058234B">
              <w:rPr>
                <w:rFonts w:ascii="Arial" w:hAnsi="Arial" w:cs="Arial"/>
                <w:szCs w:val="22"/>
                <w:lang w:val="lt-LT"/>
              </w:rPr>
              <w:t>9</w:t>
            </w:r>
            <w:r w:rsidRPr="007F238C">
              <w:rPr>
                <w:rFonts w:ascii="Arial" w:hAnsi="Arial" w:cs="Arial"/>
                <w:szCs w:val="22"/>
                <w:lang w:val="lt-LT"/>
              </w:rPr>
              <w:t>)</w:t>
            </w:r>
          </w:p>
        </w:tc>
      </w:tr>
    </w:tbl>
    <w:p w:rsidR="00D666D8" w:rsidRPr="007F238C" w:rsidRDefault="00162EEC" w:rsidP="00D666D8">
      <w:pPr>
        <w:spacing w:line="360" w:lineRule="auto"/>
        <w:rPr>
          <w:rFonts w:ascii="Arial" w:hAnsi="Arial" w:cs="Arial"/>
          <w:szCs w:val="22"/>
          <w:lang w:val="lt-LT"/>
        </w:rPr>
      </w:pPr>
      <w:r w:rsidRPr="007F238C">
        <w:rPr>
          <w:rFonts w:ascii="Arial" w:hAnsi="Arial" w:cs="Arial"/>
          <w:szCs w:val="22"/>
          <w:lang w:val="lt-LT"/>
        </w:rPr>
        <w:t>Paaiškinimai:</w:t>
      </w:r>
    </w:p>
    <w:p w:rsidR="00162EEC" w:rsidRPr="007F238C" w:rsidRDefault="00162EEC" w:rsidP="00162EEC">
      <w:pPr>
        <w:spacing w:line="360" w:lineRule="auto"/>
        <w:ind w:firstLine="709"/>
        <w:rPr>
          <w:rFonts w:ascii="Arial" w:hAnsi="Arial" w:cs="Arial"/>
          <w:szCs w:val="22"/>
          <w:lang w:val="lt-LT"/>
        </w:rPr>
      </w:pPr>
      <w:r w:rsidRPr="007F238C">
        <w:rPr>
          <w:rFonts w:ascii="Arial" w:hAnsi="Arial" w:cs="Arial"/>
          <w:szCs w:val="22"/>
          <w:lang w:val="lt-LT"/>
        </w:rPr>
        <w:object w:dxaOrig="980" w:dyaOrig="380">
          <v:shape id="_x0000_i1085" type="#_x0000_t75" style="width:48.55pt;height:18.4pt" o:ole="">
            <v:imagedata r:id="rId134" o:title=""/>
          </v:shape>
          <o:OLEObject Type="Embed" ProgID="Equation.3" ShapeID="_x0000_i1085" DrawAspect="Content" ObjectID="_1486542183" r:id="rId135"/>
        </w:object>
      </w:r>
      <w:r w:rsidRPr="007F238C">
        <w:rPr>
          <w:rFonts w:ascii="Arial" w:hAnsi="Arial" w:cs="Arial"/>
          <w:szCs w:val="22"/>
          <w:lang w:val="lt-LT"/>
        </w:rPr>
        <w:t>- IPTV paslaugų, teikiamų konk</w:t>
      </w:r>
      <w:r w:rsidR="00E045A6" w:rsidRPr="007F238C">
        <w:rPr>
          <w:rFonts w:ascii="Arial" w:hAnsi="Arial" w:cs="Arial"/>
          <w:szCs w:val="22"/>
          <w:lang w:val="lt-LT"/>
        </w:rPr>
        <w:t>rečiu Prieigos Mazgu, skaičius</w:t>
      </w:r>
      <w:r w:rsidRPr="007F238C">
        <w:rPr>
          <w:rFonts w:ascii="Arial" w:hAnsi="Arial" w:cs="Arial"/>
          <w:szCs w:val="22"/>
          <w:lang w:val="lt-LT"/>
        </w:rPr>
        <w:t>;</w:t>
      </w:r>
    </w:p>
    <w:p w:rsidR="00162EEC" w:rsidRPr="007F238C" w:rsidRDefault="00162EEC" w:rsidP="00162EEC">
      <w:pPr>
        <w:spacing w:line="360" w:lineRule="auto"/>
        <w:ind w:firstLine="709"/>
        <w:rPr>
          <w:rFonts w:ascii="Arial" w:hAnsi="Arial" w:cs="Arial"/>
          <w:szCs w:val="22"/>
          <w:lang w:val="lt-LT"/>
        </w:rPr>
      </w:pPr>
      <w:r w:rsidRPr="007F238C">
        <w:rPr>
          <w:rFonts w:ascii="Arial" w:hAnsi="Arial" w:cs="Arial"/>
          <w:szCs w:val="22"/>
          <w:lang w:val="lt-LT"/>
        </w:rPr>
        <w:object w:dxaOrig="999" w:dyaOrig="360">
          <v:shape id="_x0000_i1086" type="#_x0000_t75" style="width:50.25pt;height:18.4pt" o:ole="">
            <v:imagedata r:id="rId136" o:title=""/>
          </v:shape>
          <o:OLEObject Type="Embed" ProgID="Equation.3" ShapeID="_x0000_i1086" DrawAspect="Content" ObjectID="_1486542184" r:id="rId137"/>
        </w:object>
      </w:r>
      <w:r w:rsidRPr="007F238C">
        <w:rPr>
          <w:rFonts w:ascii="Arial" w:hAnsi="Arial" w:cs="Arial"/>
          <w:szCs w:val="22"/>
          <w:lang w:val="lt-LT"/>
        </w:rPr>
        <w:t xml:space="preserve">- Vidutinė IPTV paslaugos greitaveika.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_Ref320539108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(6)</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E045A6" w:rsidRPr="007F238C" w:rsidRDefault="00E045A6" w:rsidP="00162EEC">
      <w:pPr>
        <w:spacing w:line="360" w:lineRule="auto"/>
        <w:ind w:firstLine="709"/>
        <w:rPr>
          <w:rFonts w:ascii="Arial" w:hAnsi="Arial" w:cs="Arial"/>
          <w:szCs w:val="22"/>
          <w:lang w:val="lt-LT"/>
        </w:rPr>
      </w:pPr>
      <w:r w:rsidRPr="007F238C">
        <w:rPr>
          <w:rFonts w:ascii="Arial" w:hAnsi="Arial" w:cs="Arial"/>
          <w:lang w:val="lt-LT"/>
        </w:rPr>
        <w:object w:dxaOrig="940" w:dyaOrig="360">
          <v:shape id="_x0000_i1087" type="#_x0000_t75" style="width:46.65pt;height:18.65pt" o:ole="">
            <v:imagedata r:id="rId138" o:title=""/>
          </v:shape>
          <o:OLEObject Type="Embed" ProgID="Equation.3" ShapeID="_x0000_i1087" DrawAspect="Content" ObjectID="_1486542185" r:id="rId139"/>
        </w:object>
      </w:r>
      <w:r w:rsidRPr="007F238C">
        <w:rPr>
          <w:rFonts w:ascii="Arial" w:hAnsi="Arial" w:cs="Arial"/>
          <w:lang w:val="lt-LT"/>
        </w:rPr>
        <w:t xml:space="preserve"> - Vidutinė VOD </w:t>
      </w:r>
      <w:r w:rsidRPr="007F238C">
        <w:rPr>
          <w:rFonts w:ascii="Arial" w:hAnsi="Arial" w:cs="Arial"/>
          <w:szCs w:val="22"/>
          <w:lang w:val="lt-LT"/>
        </w:rPr>
        <w:t xml:space="preserve">paslaugos greitaveika.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_Ref320539108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(6)</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162EEC" w:rsidRPr="007F238C" w:rsidRDefault="00162EEC" w:rsidP="00BE0B6C">
      <w:pPr>
        <w:spacing w:line="360" w:lineRule="auto"/>
        <w:ind w:firstLine="709"/>
        <w:rPr>
          <w:rFonts w:ascii="Arial" w:hAnsi="Arial" w:cs="Arial"/>
          <w:szCs w:val="22"/>
          <w:lang w:val="lt-LT"/>
        </w:rPr>
      </w:pPr>
      <w:r w:rsidRPr="007F238C">
        <w:rPr>
          <w:rFonts w:ascii="Arial" w:hAnsi="Arial" w:cs="Arial"/>
          <w:szCs w:val="22"/>
          <w:lang w:val="lt-LT"/>
        </w:rPr>
        <w:object w:dxaOrig="760" w:dyaOrig="360">
          <v:shape id="_x0000_i1088" type="#_x0000_t75" style="width:38.5pt;height:18.4pt" o:ole="">
            <v:imagedata r:id="rId140" o:title=""/>
          </v:shape>
          <o:OLEObject Type="Embed" ProgID="Equation.3" ShapeID="_x0000_i1088" DrawAspect="Content" ObjectID="_1486542186" r:id="rId141"/>
        </w:object>
      </w:r>
      <w:r w:rsidRPr="007F238C">
        <w:rPr>
          <w:rFonts w:ascii="Arial" w:hAnsi="Arial" w:cs="Arial"/>
          <w:szCs w:val="22"/>
          <w:lang w:val="lt-LT"/>
        </w:rPr>
        <w:t xml:space="preserve">- </w:t>
      </w:r>
      <w:r w:rsidR="00BE0B6C" w:rsidRPr="007F238C">
        <w:rPr>
          <w:rFonts w:ascii="Arial" w:hAnsi="Arial" w:cs="Arial"/>
          <w:szCs w:val="22"/>
          <w:lang w:val="lt-LT"/>
        </w:rPr>
        <w:t>Abone</w:t>
      </w:r>
      <w:r w:rsidR="00791D0B" w:rsidRPr="007F238C">
        <w:rPr>
          <w:rFonts w:ascii="Arial" w:hAnsi="Arial" w:cs="Arial"/>
          <w:szCs w:val="22"/>
          <w:lang w:val="lt-LT"/>
        </w:rPr>
        <w:t>n</w:t>
      </w:r>
      <w:r w:rsidR="00BE0B6C" w:rsidRPr="007F238C">
        <w:rPr>
          <w:rFonts w:ascii="Arial" w:hAnsi="Arial" w:cs="Arial"/>
          <w:szCs w:val="22"/>
          <w:lang w:val="lt-LT"/>
        </w:rPr>
        <w:t>tams teikiamas maksimalus kanalų skaičius</w:t>
      </w:r>
      <w:r w:rsidRPr="007F238C">
        <w:rPr>
          <w:rFonts w:ascii="Arial" w:hAnsi="Arial" w:cs="Arial"/>
          <w:szCs w:val="22"/>
          <w:lang w:val="lt-LT"/>
        </w:rPr>
        <w:t>;</w:t>
      </w:r>
    </w:p>
    <w:p w:rsidR="00162EEC" w:rsidRPr="007F238C" w:rsidRDefault="00162EEC" w:rsidP="00BE0B6C">
      <w:pPr>
        <w:spacing w:line="360" w:lineRule="auto"/>
        <w:ind w:firstLine="709"/>
        <w:rPr>
          <w:rFonts w:ascii="Arial" w:hAnsi="Arial" w:cs="Arial"/>
          <w:szCs w:val="22"/>
          <w:lang w:val="lt-LT"/>
        </w:rPr>
      </w:pPr>
      <w:r w:rsidRPr="007F238C">
        <w:rPr>
          <w:rFonts w:ascii="Arial" w:hAnsi="Arial" w:cs="Arial"/>
          <w:szCs w:val="22"/>
          <w:lang w:val="lt-LT"/>
        </w:rPr>
        <w:object w:dxaOrig="639" w:dyaOrig="360">
          <v:shape id="_x0000_i1089" type="#_x0000_t75" style="width:33.5pt;height:18.4pt" o:ole="">
            <v:imagedata r:id="rId142" o:title=""/>
          </v:shape>
          <o:OLEObject Type="Embed" ProgID="Equation.3" ShapeID="_x0000_i1089" DrawAspect="Content" ObjectID="_1486542187" r:id="rId143"/>
        </w:object>
      </w:r>
      <w:r w:rsidRPr="007F238C">
        <w:rPr>
          <w:rFonts w:ascii="Arial" w:hAnsi="Arial" w:cs="Arial"/>
          <w:szCs w:val="22"/>
          <w:lang w:val="lt-LT"/>
        </w:rPr>
        <w:t xml:space="preserve">- </w:t>
      </w:r>
      <w:r w:rsidR="00BE0B6C" w:rsidRPr="007F238C">
        <w:rPr>
          <w:rFonts w:ascii="Arial" w:hAnsi="Arial" w:cs="Arial"/>
          <w:szCs w:val="22"/>
          <w:lang w:val="lt-LT"/>
        </w:rPr>
        <w:t>Vienam IPTV kanalui pateikti reikalin</w:t>
      </w:r>
      <w:r w:rsidR="00791D0B" w:rsidRPr="007F238C">
        <w:rPr>
          <w:rFonts w:ascii="Arial" w:hAnsi="Arial" w:cs="Arial"/>
          <w:szCs w:val="22"/>
          <w:lang w:val="lt-LT"/>
        </w:rPr>
        <w:t>ga vidutinė greitaveika</w:t>
      </w:r>
      <w:r w:rsidRPr="007F238C">
        <w:rPr>
          <w:rFonts w:ascii="Arial" w:hAnsi="Arial" w:cs="Arial"/>
          <w:szCs w:val="22"/>
          <w:lang w:val="lt-LT"/>
        </w:rPr>
        <w:t>.</w:t>
      </w:r>
    </w:p>
    <w:p w:rsidR="00162EEC" w:rsidRPr="007F238C" w:rsidRDefault="00791D0B" w:rsidP="005E3D1F">
      <w:pPr>
        <w:pStyle w:val="ListParagraph"/>
        <w:numPr>
          <w:ilvl w:val="0"/>
          <w:numId w:val="45"/>
        </w:numPr>
        <w:spacing w:line="360" w:lineRule="auto"/>
        <w:ind w:hanging="436"/>
        <w:rPr>
          <w:rFonts w:ascii="Arial" w:hAnsi="Arial" w:cs="Arial"/>
          <w:szCs w:val="22"/>
          <w:lang w:val="lt-LT"/>
        </w:rPr>
      </w:pPr>
      <w:r w:rsidRPr="007F238C">
        <w:rPr>
          <w:rFonts w:ascii="Arial" w:hAnsi="Arial" w:cs="Arial"/>
          <w:szCs w:val="22"/>
          <w:lang w:val="lt-LT"/>
        </w:rPr>
        <w:t>MSAN skaičiavimai:</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791D0B" w:rsidRPr="007F238C" w:rsidTr="00416EA9">
        <w:tc>
          <w:tcPr>
            <w:tcW w:w="7338" w:type="dxa"/>
          </w:tcPr>
          <w:p w:rsidR="00791D0B" w:rsidRPr="007F238C" w:rsidRDefault="00EE516D" w:rsidP="00416EA9">
            <w:pPr>
              <w:rPr>
                <w:rFonts w:ascii="Arial" w:hAnsi="Arial" w:cs="Arial"/>
                <w:szCs w:val="22"/>
                <w:lang w:val="lt-LT"/>
              </w:rPr>
            </w:pPr>
            <w:r w:rsidRPr="007F238C">
              <w:rPr>
                <w:rFonts w:ascii="Arial" w:hAnsi="Arial" w:cs="Arial"/>
                <w:position w:val="-30"/>
                <w:lang w:val="lt-LT"/>
              </w:rPr>
              <w:object w:dxaOrig="3260" w:dyaOrig="720">
                <v:shape id="_x0000_i1090" type="#_x0000_t75" style="width:161.35pt;height:36.65pt" o:ole="">
                  <v:imagedata r:id="rId144" o:title=""/>
                </v:shape>
                <o:OLEObject Type="Embed" ProgID="Equation.3" ShapeID="_x0000_i1090" DrawAspect="Content" ObjectID="_1486542188" r:id="rId145"/>
              </w:object>
            </w:r>
          </w:p>
        </w:tc>
        <w:tc>
          <w:tcPr>
            <w:tcW w:w="2516" w:type="dxa"/>
          </w:tcPr>
          <w:p w:rsidR="00791D0B" w:rsidRPr="007F238C" w:rsidRDefault="00791D0B" w:rsidP="000B04A0">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r w:rsidR="000B04A0">
              <w:rPr>
                <w:rFonts w:ascii="Arial" w:hAnsi="Arial" w:cs="Arial"/>
                <w:b w:val="0"/>
                <w:color w:val="auto"/>
                <w:sz w:val="22"/>
                <w:szCs w:val="22"/>
                <w:lang w:val="lt-LT"/>
              </w:rPr>
              <w:t>10</w:t>
            </w:r>
            <w:r w:rsidRPr="007F238C">
              <w:rPr>
                <w:rFonts w:ascii="Arial" w:hAnsi="Arial" w:cs="Arial"/>
                <w:b w:val="0"/>
                <w:color w:val="auto"/>
                <w:sz w:val="22"/>
                <w:szCs w:val="22"/>
                <w:lang w:val="lt-LT"/>
              </w:rPr>
              <w:t>)</w:t>
            </w:r>
          </w:p>
        </w:tc>
      </w:tr>
    </w:tbl>
    <w:p w:rsidR="00162EEC" w:rsidRPr="007F238C" w:rsidRDefault="00162EEC" w:rsidP="00791D0B">
      <w:pPr>
        <w:spacing w:after="0" w:line="240" w:lineRule="auto"/>
        <w:rPr>
          <w:rFonts w:ascii="Arial" w:hAnsi="Arial" w:cs="Arial"/>
          <w:szCs w:val="22"/>
          <w:lang w:val="lt-LT"/>
        </w:rPr>
      </w:pPr>
    </w:p>
    <w:p w:rsidR="00791D0B" w:rsidRPr="007F238C" w:rsidRDefault="00791D0B" w:rsidP="00D666D8">
      <w:pPr>
        <w:spacing w:line="360" w:lineRule="auto"/>
        <w:rPr>
          <w:rFonts w:ascii="Arial" w:hAnsi="Arial" w:cs="Arial"/>
          <w:szCs w:val="22"/>
          <w:lang w:val="lt-LT"/>
        </w:rPr>
      </w:pPr>
      <w:r w:rsidRPr="007F238C">
        <w:rPr>
          <w:rFonts w:ascii="Arial" w:hAnsi="Arial" w:cs="Arial"/>
          <w:szCs w:val="22"/>
          <w:lang w:val="lt-LT"/>
        </w:rPr>
        <w:t>Paaiškinimai:</w:t>
      </w:r>
    </w:p>
    <w:p w:rsidR="00791D0B" w:rsidRPr="007F238C" w:rsidRDefault="00791D0B" w:rsidP="00791D0B">
      <w:pPr>
        <w:ind w:left="709"/>
        <w:rPr>
          <w:rFonts w:ascii="Arial" w:hAnsi="Arial" w:cs="Arial"/>
          <w:szCs w:val="22"/>
          <w:lang w:val="lt-LT"/>
        </w:rPr>
      </w:pPr>
      <w:r w:rsidRPr="007F238C">
        <w:rPr>
          <w:rFonts w:ascii="Arial" w:hAnsi="Arial" w:cs="Arial"/>
          <w:position w:val="-14"/>
          <w:szCs w:val="22"/>
          <w:lang w:val="lt-LT"/>
        </w:rPr>
        <w:object w:dxaOrig="1200" w:dyaOrig="380">
          <v:shape id="_x0000_i1091" type="#_x0000_t75" style="width:60.3pt;height:17.6pt" o:ole="">
            <v:imagedata r:id="rId146" o:title=""/>
          </v:shape>
          <o:OLEObject Type="Embed" ProgID="Equation.3" ShapeID="_x0000_i1091" DrawAspect="Content" ObjectID="_1486542189" r:id="rId147"/>
        </w:object>
      </w:r>
      <w:r w:rsidRPr="007F238C">
        <w:rPr>
          <w:rFonts w:ascii="Arial" w:hAnsi="Arial" w:cs="Arial"/>
          <w:szCs w:val="22"/>
          <w:lang w:val="lt-LT"/>
        </w:rPr>
        <w:t>- Magistralinių jungčių skaičius;</w:t>
      </w:r>
    </w:p>
    <w:p w:rsidR="00EE516D" w:rsidRPr="007F238C" w:rsidRDefault="00EE516D" w:rsidP="00EE516D">
      <w:pPr>
        <w:ind w:left="709"/>
        <w:rPr>
          <w:rFonts w:ascii="Arial" w:hAnsi="Arial" w:cs="Arial"/>
          <w:lang w:val="lt-LT"/>
        </w:rPr>
      </w:pPr>
      <w:r w:rsidRPr="007F238C">
        <w:rPr>
          <w:rFonts w:ascii="Arial" w:hAnsi="Arial" w:cs="Arial"/>
          <w:lang w:val="lt-LT"/>
        </w:rPr>
        <w:object w:dxaOrig="400" w:dyaOrig="260">
          <v:shape id="_x0000_i1092" type="#_x0000_t75" style="width:20pt;height:12pt" o:ole="">
            <v:imagedata r:id="rId43" o:title=""/>
          </v:shape>
          <o:OLEObject Type="Embed" ProgID="Equation.3" ShapeID="_x0000_i1092" DrawAspect="Content" ObjectID="_1486542190" r:id="rId148"/>
        </w:object>
      </w:r>
      <w:r w:rsidRPr="007F238C">
        <w:rPr>
          <w:rFonts w:ascii="Arial" w:hAnsi="Arial" w:cs="Arial"/>
          <w:lang w:val="lt-LT"/>
        </w:rPr>
        <w:t xml:space="preserve">- </w:t>
      </w:r>
      <w:r w:rsidR="005850D5" w:rsidRPr="007F238C">
        <w:rPr>
          <w:rFonts w:ascii="Arial" w:hAnsi="Arial" w:cs="Arial"/>
          <w:szCs w:val="22"/>
          <w:lang w:val="lt-LT"/>
        </w:rPr>
        <w:t>Laisvi</w:t>
      </w:r>
      <w:r w:rsidRPr="007F238C">
        <w:rPr>
          <w:rFonts w:ascii="Arial" w:hAnsi="Arial" w:cs="Arial"/>
          <w:szCs w:val="22"/>
          <w:lang w:val="lt-LT"/>
        </w:rPr>
        <w:t xml:space="preserve"> pajėgumai plėtrai/naudojimui</w:t>
      </w:r>
      <w:r w:rsidRPr="007F238C">
        <w:rPr>
          <w:rFonts w:ascii="Arial" w:hAnsi="Arial" w:cs="Arial"/>
          <w:lang w:val="lt-LT"/>
        </w:rPr>
        <w:t>;</w:t>
      </w:r>
      <w:r w:rsidRPr="007F238C">
        <w:rPr>
          <w:rFonts w:ascii="Arial" w:hAnsi="Arial" w:cs="Arial"/>
          <w:szCs w:val="22"/>
          <w:lang w:val="lt-LT"/>
        </w:rPr>
        <w:t xml:space="preserve"> </w:t>
      </w:r>
    </w:p>
    <w:p w:rsidR="00791D0B" w:rsidRPr="007F238C" w:rsidRDefault="00791D0B" w:rsidP="00791D0B">
      <w:pPr>
        <w:ind w:left="709"/>
        <w:rPr>
          <w:rFonts w:ascii="Arial" w:hAnsi="Arial" w:cs="Arial"/>
          <w:szCs w:val="22"/>
          <w:lang w:val="lt-LT"/>
        </w:rPr>
      </w:pPr>
      <w:r w:rsidRPr="007F238C">
        <w:rPr>
          <w:rFonts w:ascii="Arial" w:hAnsi="Arial" w:cs="Arial"/>
          <w:szCs w:val="22"/>
          <w:lang w:val="lt-LT"/>
        </w:rPr>
        <w:object w:dxaOrig="540" w:dyaOrig="360">
          <v:shape id="_x0000_i1093" type="#_x0000_t75" style="width:27.65pt;height:18.4pt" o:ole="">
            <v:imagedata r:id="rId149" o:title=""/>
          </v:shape>
          <o:OLEObject Type="Embed" ProgID="Equation.3" ShapeID="_x0000_i1093" DrawAspect="Content" ObjectID="_1486542191" r:id="rId150"/>
        </w:object>
      </w:r>
      <w:r w:rsidRPr="007F238C">
        <w:rPr>
          <w:rFonts w:ascii="Arial" w:hAnsi="Arial" w:cs="Arial"/>
          <w:szCs w:val="22"/>
          <w:lang w:val="lt-LT"/>
        </w:rPr>
        <w:t xml:space="preserve"> - Balso paslaugų paklausa greitaveikai, Mbit/s. Žiūrėti </w:t>
      </w:r>
      <w:r w:rsidR="000B04A0">
        <w:rPr>
          <w:rFonts w:ascii="Arial" w:hAnsi="Arial" w:cs="Arial"/>
          <w:szCs w:val="22"/>
          <w:lang w:val="lt-LT"/>
        </w:rPr>
        <w:t xml:space="preserve">(11) </w:t>
      </w:r>
      <w:r w:rsidRPr="007F238C">
        <w:rPr>
          <w:rFonts w:ascii="Arial" w:hAnsi="Arial" w:cs="Arial"/>
          <w:szCs w:val="22"/>
          <w:lang w:val="lt-LT"/>
        </w:rPr>
        <w:t xml:space="preserve">formulę; </w:t>
      </w:r>
    </w:p>
    <w:p w:rsidR="00791D0B" w:rsidRPr="007F238C" w:rsidRDefault="00791D0B" w:rsidP="00791D0B">
      <w:pPr>
        <w:ind w:left="709"/>
        <w:rPr>
          <w:rFonts w:ascii="Arial" w:hAnsi="Arial" w:cs="Arial"/>
          <w:szCs w:val="22"/>
          <w:lang w:val="lt-LT"/>
        </w:rPr>
      </w:pPr>
      <w:r w:rsidRPr="007F238C">
        <w:rPr>
          <w:rFonts w:ascii="Arial" w:hAnsi="Arial" w:cs="Arial"/>
          <w:szCs w:val="22"/>
          <w:lang w:val="lt-LT"/>
        </w:rPr>
        <w:object w:dxaOrig="499" w:dyaOrig="360">
          <v:shape id="_x0000_i1094" type="#_x0000_t75" style="width:24.3pt;height:18.4pt" o:ole="">
            <v:imagedata r:id="rId151" o:title=""/>
          </v:shape>
          <o:OLEObject Type="Embed" ProgID="Equation.3" ShapeID="_x0000_i1094" DrawAspect="Content" ObjectID="_1486542192" r:id="rId152"/>
        </w:object>
      </w:r>
      <w:r w:rsidRPr="007F238C">
        <w:rPr>
          <w:rFonts w:ascii="Arial" w:hAnsi="Arial" w:cs="Arial"/>
          <w:szCs w:val="22"/>
          <w:lang w:val="lt-LT"/>
        </w:rPr>
        <w:t xml:space="preserve"> - Duomenų perdavimo paslaugų paklausa greitaveikai, Mbit/s.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_Ref320781462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0B04A0">
        <w:rPr>
          <w:rFonts w:ascii="Arial" w:hAnsi="Arial" w:cs="Arial"/>
          <w:szCs w:val="22"/>
          <w:lang w:val="lt-LT"/>
        </w:rPr>
        <w:t>13</w:t>
      </w:r>
      <w:r w:rsidR="00A54C4A" w:rsidRPr="007F238C">
        <w:rPr>
          <w:rFonts w:ascii="Arial" w:hAnsi="Arial" w:cs="Arial"/>
          <w:szCs w:val="22"/>
          <w:lang w:val="lt-LT"/>
        </w:rPr>
        <w:t>)</w:t>
      </w:r>
      <w:r w:rsidRPr="007F238C">
        <w:rPr>
          <w:rFonts w:ascii="Arial" w:hAnsi="Arial" w:cs="Arial"/>
          <w:szCs w:val="22"/>
          <w:lang w:val="lt-LT"/>
        </w:rPr>
        <w:fldChar w:fldCharType="end"/>
      </w:r>
      <w:r w:rsidRPr="007F238C">
        <w:rPr>
          <w:rFonts w:ascii="Arial" w:hAnsi="Arial" w:cs="Arial"/>
          <w:szCs w:val="22"/>
          <w:lang w:val="lt-LT"/>
        </w:rPr>
        <w:t xml:space="preserve"> formulę. </w:t>
      </w:r>
    </w:p>
    <w:p w:rsidR="00162EEC" w:rsidRPr="007F238C" w:rsidRDefault="00E40490" w:rsidP="00D666D8">
      <w:pPr>
        <w:spacing w:line="360" w:lineRule="auto"/>
        <w:rPr>
          <w:rFonts w:ascii="Arial" w:hAnsi="Arial" w:cs="Arial"/>
          <w:szCs w:val="22"/>
          <w:lang w:val="lt-LT"/>
        </w:rPr>
      </w:pPr>
      <w:r w:rsidRPr="007F238C">
        <w:rPr>
          <w:rFonts w:ascii="Arial" w:hAnsi="Arial" w:cs="Arial"/>
          <w:szCs w:val="22"/>
          <w:lang w:val="lt-LT"/>
        </w:rPr>
        <w:t>Balso paslaugų generuojamas srautas yra apskaičiuojamas naudojant toliau pateiktą formulę:</w:t>
      </w:r>
    </w:p>
    <w:tbl>
      <w:tblPr>
        <w:tblW w:w="0" w:type="auto"/>
        <w:tblLook w:val="04A0" w:firstRow="1" w:lastRow="0" w:firstColumn="1" w:lastColumn="0" w:noHBand="0" w:noVBand="1"/>
      </w:tblPr>
      <w:tblGrid>
        <w:gridCol w:w="7338"/>
        <w:gridCol w:w="2516"/>
      </w:tblGrid>
      <w:tr w:rsidR="00E40490" w:rsidRPr="007F238C" w:rsidTr="00416EA9">
        <w:tc>
          <w:tcPr>
            <w:tcW w:w="7338" w:type="dxa"/>
          </w:tcPr>
          <w:p w:rsidR="00E40490" w:rsidRPr="007F238C" w:rsidRDefault="00EE516D" w:rsidP="00416EA9">
            <w:pPr>
              <w:rPr>
                <w:rFonts w:ascii="Arial" w:hAnsi="Arial" w:cs="Arial"/>
                <w:szCs w:val="22"/>
                <w:lang w:val="lt-LT"/>
              </w:rPr>
            </w:pPr>
            <w:r w:rsidRPr="007F238C">
              <w:rPr>
                <w:rFonts w:ascii="Arial" w:hAnsi="Arial" w:cs="Arial"/>
                <w:position w:val="-24"/>
                <w:lang w:val="lt-LT"/>
              </w:rPr>
              <w:object w:dxaOrig="4640" w:dyaOrig="620">
                <v:shape id="_x0000_i1095" type="#_x0000_t75" style="width:231.3pt;height:32.65pt" o:ole="">
                  <v:imagedata r:id="rId153" o:title=""/>
                </v:shape>
                <o:OLEObject Type="Embed" ProgID="Equation.3" ShapeID="_x0000_i1095" DrawAspect="Content" ObjectID="_1486542193" r:id="rId154"/>
              </w:object>
            </w:r>
          </w:p>
        </w:tc>
        <w:tc>
          <w:tcPr>
            <w:tcW w:w="2516" w:type="dxa"/>
          </w:tcPr>
          <w:p w:rsidR="00E40490" w:rsidRPr="007F238C" w:rsidRDefault="00E40490" w:rsidP="000B04A0">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r w:rsidR="000B04A0">
              <w:rPr>
                <w:rFonts w:ascii="Arial" w:hAnsi="Arial" w:cs="Arial"/>
                <w:b w:val="0"/>
                <w:color w:val="auto"/>
                <w:sz w:val="22"/>
                <w:szCs w:val="22"/>
                <w:lang w:val="lt-LT"/>
              </w:rPr>
              <w:t>11</w:t>
            </w:r>
            <w:r w:rsidRPr="007F238C">
              <w:rPr>
                <w:rFonts w:ascii="Arial" w:hAnsi="Arial" w:cs="Arial"/>
                <w:b w:val="0"/>
                <w:color w:val="auto"/>
                <w:sz w:val="22"/>
                <w:szCs w:val="22"/>
                <w:lang w:val="lt-LT"/>
              </w:rPr>
              <w:t>)</w:t>
            </w:r>
          </w:p>
        </w:tc>
      </w:tr>
    </w:tbl>
    <w:p w:rsidR="00E40490" w:rsidRPr="007F238C" w:rsidRDefault="00E40490" w:rsidP="00D666D8">
      <w:pPr>
        <w:spacing w:line="360" w:lineRule="auto"/>
        <w:rPr>
          <w:rFonts w:ascii="Arial" w:hAnsi="Arial" w:cs="Arial"/>
          <w:szCs w:val="22"/>
          <w:lang w:val="lt-LT"/>
        </w:rPr>
      </w:pPr>
      <w:r w:rsidRPr="007F238C">
        <w:rPr>
          <w:rFonts w:ascii="Arial" w:hAnsi="Arial" w:cs="Arial"/>
          <w:szCs w:val="22"/>
          <w:lang w:val="lt-LT"/>
        </w:rPr>
        <w:t>Paaiškinimai:</w:t>
      </w:r>
    </w:p>
    <w:p w:rsidR="00E40490" w:rsidRPr="007F238C" w:rsidRDefault="00E40490" w:rsidP="00E40490">
      <w:pPr>
        <w:ind w:left="709"/>
        <w:rPr>
          <w:rFonts w:ascii="Arial" w:hAnsi="Arial" w:cs="Arial"/>
          <w:szCs w:val="22"/>
          <w:lang w:val="lt-LT"/>
        </w:rPr>
      </w:pPr>
      <w:r w:rsidRPr="007F238C">
        <w:rPr>
          <w:rFonts w:ascii="Arial" w:hAnsi="Arial" w:cs="Arial"/>
          <w:szCs w:val="22"/>
          <w:lang w:val="lt-LT"/>
        </w:rPr>
        <w:object w:dxaOrig="320" w:dyaOrig="360">
          <v:shape id="_x0000_i1096" type="#_x0000_t75" style="width:15.9pt;height:18.4pt" o:ole="">
            <v:imagedata r:id="rId155" o:title=""/>
          </v:shape>
          <o:OLEObject Type="Embed" ProgID="Equation.3" ShapeID="_x0000_i1096" DrawAspect="Content" ObjectID="_1486542194" r:id="rId156"/>
        </w:object>
      </w:r>
      <w:r w:rsidRPr="007F238C">
        <w:rPr>
          <w:rFonts w:ascii="Arial" w:hAnsi="Arial" w:cs="Arial"/>
          <w:szCs w:val="22"/>
          <w:lang w:val="lt-LT"/>
        </w:rPr>
        <w:t xml:space="preserve"> - Konkrečiame Prieigos Mazge </w:t>
      </w:r>
      <w:r w:rsidR="00EE516D" w:rsidRPr="007F238C">
        <w:rPr>
          <w:rFonts w:ascii="Arial" w:hAnsi="Arial" w:cs="Arial"/>
          <w:szCs w:val="22"/>
          <w:lang w:val="lt-LT"/>
        </w:rPr>
        <w:t xml:space="preserve">esančių </w:t>
      </w:r>
      <w:r w:rsidRPr="007F238C">
        <w:rPr>
          <w:rFonts w:ascii="Arial" w:hAnsi="Arial" w:cs="Arial"/>
          <w:szCs w:val="22"/>
          <w:lang w:val="lt-LT"/>
        </w:rPr>
        <w:t xml:space="preserve">linijų skaičius.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_Ref320538864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A54C4A" w:rsidRPr="007F238C">
        <w:rPr>
          <w:rFonts w:ascii="Arial" w:hAnsi="Arial" w:cs="Arial"/>
          <w:noProof/>
          <w:szCs w:val="22"/>
          <w:lang w:val="lt-LT"/>
        </w:rPr>
        <w:t>3)</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E40490" w:rsidRPr="007F238C" w:rsidRDefault="00E40490" w:rsidP="00E40490">
      <w:pPr>
        <w:ind w:left="709"/>
        <w:rPr>
          <w:rFonts w:ascii="Arial" w:hAnsi="Arial" w:cs="Arial"/>
          <w:szCs w:val="22"/>
          <w:lang w:val="lt-LT"/>
        </w:rPr>
      </w:pPr>
      <w:r w:rsidRPr="007F238C">
        <w:rPr>
          <w:rFonts w:ascii="Arial" w:hAnsi="Arial" w:cs="Arial"/>
          <w:position w:val="-12"/>
          <w:szCs w:val="22"/>
          <w:lang w:val="lt-LT"/>
        </w:rPr>
        <w:object w:dxaOrig="880" w:dyaOrig="360">
          <v:shape id="_x0000_i1097" type="#_x0000_t75" style="width:44.35pt;height:18.4pt" o:ole="">
            <v:imagedata r:id="rId157" o:title=""/>
          </v:shape>
          <o:OLEObject Type="Embed" ProgID="Equation.3" ShapeID="_x0000_i1097" DrawAspect="Content" ObjectID="_1486542195" r:id="rId158"/>
        </w:object>
      </w:r>
      <w:r w:rsidRPr="007F238C">
        <w:rPr>
          <w:rFonts w:ascii="Arial" w:hAnsi="Arial" w:cs="Arial"/>
          <w:szCs w:val="22"/>
          <w:lang w:val="lt-LT"/>
        </w:rPr>
        <w:t xml:space="preserve">- </w:t>
      </w:r>
      <w:r w:rsidR="00B94F7C" w:rsidRPr="007F238C">
        <w:rPr>
          <w:rFonts w:ascii="Arial" w:hAnsi="Arial" w:cs="Arial"/>
          <w:szCs w:val="22"/>
          <w:lang w:val="lt-LT"/>
        </w:rPr>
        <w:t>Vidutinė Prieigos Mazgo ju</w:t>
      </w:r>
      <w:r w:rsidRPr="007F238C">
        <w:rPr>
          <w:rFonts w:ascii="Arial" w:hAnsi="Arial" w:cs="Arial"/>
          <w:szCs w:val="22"/>
          <w:lang w:val="lt-LT"/>
        </w:rPr>
        <w:t>n</w:t>
      </w:r>
      <w:r w:rsidR="00B94F7C" w:rsidRPr="007F238C">
        <w:rPr>
          <w:rFonts w:ascii="Arial" w:hAnsi="Arial" w:cs="Arial"/>
          <w:szCs w:val="22"/>
          <w:lang w:val="lt-LT"/>
        </w:rPr>
        <w:t>g</w:t>
      </w:r>
      <w:r w:rsidRPr="007F238C">
        <w:rPr>
          <w:rFonts w:ascii="Arial" w:hAnsi="Arial" w:cs="Arial"/>
          <w:szCs w:val="22"/>
          <w:lang w:val="lt-LT"/>
        </w:rPr>
        <w:t xml:space="preserve">ties greitaveika. Žiūrėti </w:t>
      </w:r>
      <w:r w:rsidR="000B04A0">
        <w:rPr>
          <w:rFonts w:ascii="Arial" w:hAnsi="Arial" w:cs="Arial"/>
          <w:szCs w:val="22"/>
          <w:lang w:val="lt-LT"/>
        </w:rPr>
        <w:t>(2)</w:t>
      </w:r>
      <w:r w:rsidRPr="007F238C">
        <w:rPr>
          <w:rFonts w:ascii="Arial" w:hAnsi="Arial" w:cs="Arial"/>
          <w:szCs w:val="22"/>
          <w:lang w:val="lt-LT"/>
        </w:rPr>
        <w:t xml:space="preserve"> formulę;</w:t>
      </w:r>
    </w:p>
    <w:p w:rsidR="00E40490" w:rsidRPr="007F238C" w:rsidRDefault="00E40490" w:rsidP="00E40490">
      <w:pPr>
        <w:ind w:left="709"/>
        <w:rPr>
          <w:rFonts w:ascii="Arial" w:hAnsi="Arial" w:cs="Arial"/>
          <w:szCs w:val="22"/>
          <w:lang w:val="lt-LT"/>
        </w:rPr>
      </w:pPr>
      <w:r w:rsidRPr="007F238C">
        <w:rPr>
          <w:rFonts w:ascii="Arial" w:hAnsi="Arial" w:cs="Arial"/>
          <w:szCs w:val="22"/>
          <w:lang w:val="lt-LT"/>
        </w:rPr>
        <w:object w:dxaOrig="980" w:dyaOrig="360">
          <v:shape id="_x0000_i1098" type="#_x0000_t75" style="width:47.7pt;height:18.4pt" o:ole="">
            <v:imagedata r:id="rId126" o:title=""/>
          </v:shape>
          <o:OLEObject Type="Embed" ProgID="Equation.3" ShapeID="_x0000_i1098" DrawAspect="Content" ObjectID="_1486542196" r:id="rId159"/>
        </w:object>
      </w:r>
      <w:r w:rsidRPr="007F238C">
        <w:rPr>
          <w:rFonts w:ascii="Arial" w:hAnsi="Arial" w:cs="Arial"/>
          <w:szCs w:val="22"/>
          <w:lang w:val="lt-LT"/>
        </w:rPr>
        <w:t xml:space="preserve">- VoIP </w:t>
      </w:r>
      <w:r w:rsidR="00331B61" w:rsidRPr="007F238C">
        <w:rPr>
          <w:rFonts w:ascii="Arial" w:hAnsi="Arial" w:cs="Arial"/>
          <w:szCs w:val="22"/>
          <w:lang w:val="lt-LT"/>
        </w:rPr>
        <w:t xml:space="preserve">kanalo </w:t>
      </w:r>
      <w:r w:rsidR="004A383D" w:rsidRPr="007F238C">
        <w:rPr>
          <w:rFonts w:ascii="Arial" w:hAnsi="Arial" w:cs="Arial"/>
          <w:szCs w:val="22"/>
          <w:lang w:val="lt-LT"/>
        </w:rPr>
        <w:t>sparta</w:t>
      </w:r>
      <w:r w:rsidRPr="007F238C">
        <w:rPr>
          <w:rFonts w:ascii="Arial" w:hAnsi="Arial" w:cs="Arial"/>
          <w:szCs w:val="22"/>
          <w:lang w:val="lt-LT"/>
        </w:rPr>
        <w:t xml:space="preserve">. </w:t>
      </w:r>
    </w:p>
    <w:p w:rsidR="00162EEC" w:rsidRPr="007F238C" w:rsidRDefault="004A383D" w:rsidP="00D666D8">
      <w:pPr>
        <w:spacing w:line="360" w:lineRule="auto"/>
        <w:rPr>
          <w:rFonts w:ascii="Arial" w:hAnsi="Arial" w:cs="Arial"/>
          <w:szCs w:val="22"/>
          <w:lang w:val="lt-LT"/>
        </w:rPr>
      </w:pPr>
      <w:r w:rsidRPr="007F238C">
        <w:rPr>
          <w:rFonts w:ascii="Arial" w:hAnsi="Arial" w:cs="Arial"/>
          <w:szCs w:val="22"/>
          <w:lang w:val="lt-LT"/>
        </w:rPr>
        <w:t>VoIP kanalo sparta priklauso nuo kodavimo algoritmo ir yra apskaičiuojama pagal toliau pateiktą formulę:</w:t>
      </w:r>
    </w:p>
    <w:tbl>
      <w:tblPr>
        <w:tblW w:w="0" w:type="auto"/>
        <w:tblLook w:val="04A0" w:firstRow="1" w:lastRow="0" w:firstColumn="1" w:lastColumn="0" w:noHBand="0" w:noVBand="1"/>
      </w:tblPr>
      <w:tblGrid>
        <w:gridCol w:w="7338"/>
        <w:gridCol w:w="2516"/>
      </w:tblGrid>
      <w:tr w:rsidR="003A1EDE" w:rsidRPr="007F238C" w:rsidTr="00A7623C">
        <w:tc>
          <w:tcPr>
            <w:tcW w:w="7338" w:type="dxa"/>
          </w:tcPr>
          <w:p w:rsidR="00382D58" w:rsidRPr="007F238C" w:rsidRDefault="00382D58" w:rsidP="00965EDD">
            <w:pPr>
              <w:spacing w:line="360" w:lineRule="auto"/>
              <w:rPr>
                <w:rFonts w:ascii="Arial" w:hAnsi="Arial" w:cs="Arial"/>
                <w:szCs w:val="22"/>
                <w:lang w:val="lt-LT"/>
              </w:rPr>
            </w:pPr>
            <w:r w:rsidRPr="007F238C">
              <w:rPr>
                <w:rFonts w:ascii="Arial" w:hAnsi="Arial" w:cs="Arial"/>
                <w:szCs w:val="22"/>
                <w:lang w:val="lt-LT"/>
              </w:rPr>
              <w:object w:dxaOrig="6320" w:dyaOrig="620">
                <v:shape id="_x0000_i1099" type="#_x0000_t75" style="width:316pt;height:31.35pt" o:ole="">
                  <v:imagedata r:id="rId160" o:title=""/>
                </v:shape>
                <o:OLEObject Type="Embed" ProgID="Equation.3" ShapeID="_x0000_i1099" DrawAspect="Content" ObjectID="_1486542197" r:id="rId161"/>
              </w:object>
            </w:r>
          </w:p>
        </w:tc>
        <w:tc>
          <w:tcPr>
            <w:tcW w:w="2516" w:type="dxa"/>
          </w:tcPr>
          <w:p w:rsidR="004A383D" w:rsidRPr="007F238C" w:rsidRDefault="00382D58" w:rsidP="004A383D">
            <w:pPr>
              <w:pStyle w:val="Caption"/>
              <w:keepNext/>
              <w:rPr>
                <w:sz w:val="22"/>
                <w:szCs w:val="22"/>
                <w:lang w:val="lt-LT"/>
              </w:rPr>
            </w:pPr>
            <w:r w:rsidRPr="007F238C">
              <w:rPr>
                <w:rFonts w:ascii="Arial" w:hAnsi="Arial" w:cs="Arial"/>
                <w:b w:val="0"/>
                <w:color w:val="auto"/>
                <w:sz w:val="22"/>
                <w:szCs w:val="22"/>
                <w:lang w:val="lt-LT"/>
              </w:rPr>
              <w:t xml:space="preserve">  </w:t>
            </w:r>
            <w:bookmarkStart w:id="43" w:name="_Ref320541563"/>
            <w:r w:rsidRPr="007F238C">
              <w:rPr>
                <w:rFonts w:ascii="Arial" w:hAnsi="Arial" w:cs="Arial"/>
                <w:b w:val="0"/>
                <w:color w:val="auto"/>
                <w:sz w:val="22"/>
                <w:szCs w:val="22"/>
                <w:lang w:val="lt-LT"/>
              </w:rPr>
              <w:t>(</w:t>
            </w:r>
            <w:r w:rsidR="004A383D" w:rsidRPr="007F238C">
              <w:rPr>
                <w:rFonts w:ascii="Arial" w:hAnsi="Arial" w:cs="Arial"/>
                <w:b w:val="0"/>
                <w:color w:val="auto"/>
                <w:sz w:val="22"/>
                <w:szCs w:val="22"/>
                <w:lang w:val="lt-LT"/>
              </w:rPr>
              <w:t>12)</w:t>
            </w:r>
          </w:p>
          <w:bookmarkEnd w:id="43"/>
          <w:p w:rsidR="00382D58" w:rsidRPr="007F238C" w:rsidRDefault="00382D58" w:rsidP="00395292">
            <w:pPr>
              <w:pStyle w:val="Caption"/>
              <w:spacing w:after="120" w:line="360" w:lineRule="auto"/>
              <w:rPr>
                <w:rFonts w:ascii="Arial" w:hAnsi="Arial" w:cs="Arial"/>
                <w:b w:val="0"/>
                <w:color w:val="auto"/>
                <w:sz w:val="22"/>
                <w:szCs w:val="22"/>
                <w:lang w:val="lt-LT"/>
              </w:rPr>
            </w:pPr>
          </w:p>
        </w:tc>
      </w:tr>
    </w:tbl>
    <w:p w:rsidR="00382D58" w:rsidRPr="007F238C" w:rsidRDefault="004A383D" w:rsidP="00965EDD">
      <w:pPr>
        <w:spacing w:line="360" w:lineRule="auto"/>
        <w:rPr>
          <w:rFonts w:ascii="Arial" w:hAnsi="Arial" w:cs="Arial"/>
          <w:szCs w:val="22"/>
          <w:lang w:val="lt-LT"/>
        </w:rPr>
      </w:pPr>
      <w:r w:rsidRPr="007F238C">
        <w:rPr>
          <w:rFonts w:ascii="Arial" w:hAnsi="Arial" w:cs="Arial"/>
          <w:szCs w:val="22"/>
          <w:lang w:val="lt-LT"/>
        </w:rPr>
        <w:t>Paaiškinimai</w:t>
      </w:r>
      <w:r w:rsidR="00382D58" w:rsidRPr="007F238C">
        <w:rPr>
          <w:rFonts w:ascii="Arial" w:hAnsi="Arial" w:cs="Arial"/>
          <w:szCs w:val="22"/>
          <w:lang w:val="lt-LT"/>
        </w:rPr>
        <w:t>,</w:t>
      </w:r>
    </w:p>
    <w:p w:rsidR="00382D58" w:rsidRPr="007F238C" w:rsidRDefault="00382D58" w:rsidP="00965EDD">
      <w:pPr>
        <w:spacing w:line="360" w:lineRule="auto"/>
        <w:ind w:left="709"/>
        <w:rPr>
          <w:rFonts w:ascii="Arial" w:hAnsi="Arial" w:cs="Arial"/>
          <w:szCs w:val="22"/>
          <w:lang w:val="lt-LT"/>
        </w:rPr>
      </w:pPr>
      <w:r w:rsidRPr="007F238C">
        <w:rPr>
          <w:rFonts w:ascii="Arial" w:hAnsi="Arial" w:cs="Arial"/>
          <w:szCs w:val="22"/>
          <w:lang w:val="lt-LT"/>
        </w:rPr>
        <w:object w:dxaOrig="320" w:dyaOrig="260">
          <v:shape id="_x0000_i1100" type="#_x0000_t75" style="width:16pt;height:12.65pt" o:ole="">
            <v:imagedata r:id="rId21" o:title=""/>
          </v:shape>
          <o:OLEObject Type="Embed" ProgID="Equation.3" ShapeID="_x0000_i1100" DrawAspect="Content" ObjectID="_1486542198" r:id="rId162"/>
        </w:object>
      </w:r>
      <w:r w:rsidRPr="007F238C">
        <w:rPr>
          <w:rFonts w:ascii="Arial" w:hAnsi="Arial" w:cs="Arial"/>
          <w:szCs w:val="22"/>
          <w:lang w:val="lt-LT"/>
        </w:rPr>
        <w:t>- IP antraštė (baitai);</w:t>
      </w:r>
    </w:p>
    <w:p w:rsidR="00382D58" w:rsidRPr="007F238C" w:rsidRDefault="00382D58" w:rsidP="00965EDD">
      <w:pPr>
        <w:spacing w:line="360" w:lineRule="auto"/>
        <w:ind w:left="709"/>
        <w:rPr>
          <w:rFonts w:ascii="Arial" w:hAnsi="Arial" w:cs="Arial"/>
          <w:szCs w:val="22"/>
          <w:lang w:val="lt-LT"/>
        </w:rPr>
      </w:pPr>
      <w:r w:rsidRPr="007F238C">
        <w:rPr>
          <w:rFonts w:ascii="Arial" w:hAnsi="Arial" w:cs="Arial"/>
          <w:szCs w:val="22"/>
          <w:lang w:val="lt-LT"/>
        </w:rPr>
        <w:object w:dxaOrig="560" w:dyaOrig="279">
          <v:shape id="_x0000_i1101" type="#_x0000_t75" style="width:28pt;height:14pt" o:ole="">
            <v:imagedata r:id="rId23" o:title=""/>
          </v:shape>
          <o:OLEObject Type="Embed" ProgID="Equation.3" ShapeID="_x0000_i1101" DrawAspect="Content" ObjectID="_1486542199" r:id="rId163"/>
        </w:object>
      </w:r>
      <w:r w:rsidRPr="007F238C">
        <w:rPr>
          <w:rFonts w:ascii="Arial" w:hAnsi="Arial" w:cs="Arial"/>
          <w:szCs w:val="22"/>
          <w:lang w:val="lt-LT"/>
        </w:rPr>
        <w:t>- UDP antraštė (baitai);</w:t>
      </w:r>
    </w:p>
    <w:p w:rsidR="00382D58" w:rsidRPr="007F238C" w:rsidRDefault="00382D58" w:rsidP="00965EDD">
      <w:pPr>
        <w:spacing w:line="360" w:lineRule="auto"/>
        <w:ind w:left="709"/>
        <w:rPr>
          <w:rFonts w:ascii="Arial" w:hAnsi="Arial" w:cs="Arial"/>
          <w:szCs w:val="22"/>
          <w:lang w:val="lt-LT"/>
        </w:rPr>
      </w:pPr>
      <w:r w:rsidRPr="007F238C">
        <w:rPr>
          <w:rFonts w:ascii="Arial" w:hAnsi="Arial" w:cs="Arial"/>
          <w:szCs w:val="22"/>
          <w:lang w:val="lt-LT"/>
        </w:rPr>
        <w:object w:dxaOrig="520" w:dyaOrig="260">
          <v:shape id="_x0000_i1102" type="#_x0000_t75" style="width:26pt;height:12.65pt" o:ole="">
            <v:imagedata r:id="rId25" o:title=""/>
          </v:shape>
          <o:OLEObject Type="Embed" ProgID="Equation.3" ShapeID="_x0000_i1102" DrawAspect="Content" ObjectID="_1486542200" r:id="rId164"/>
        </w:object>
      </w:r>
      <w:r w:rsidRPr="007F238C">
        <w:rPr>
          <w:rFonts w:ascii="Arial" w:hAnsi="Arial" w:cs="Arial"/>
          <w:szCs w:val="22"/>
          <w:lang w:val="lt-LT"/>
        </w:rPr>
        <w:t>- RTP antraštė (baitai);</w:t>
      </w:r>
    </w:p>
    <w:p w:rsidR="00382D58" w:rsidRPr="007F238C" w:rsidRDefault="00382D58" w:rsidP="00965EDD">
      <w:pPr>
        <w:spacing w:line="360" w:lineRule="auto"/>
        <w:ind w:left="709"/>
        <w:rPr>
          <w:rFonts w:ascii="Arial" w:hAnsi="Arial" w:cs="Arial"/>
          <w:szCs w:val="22"/>
          <w:lang w:val="lt-LT"/>
        </w:rPr>
      </w:pPr>
      <w:r w:rsidRPr="007F238C">
        <w:rPr>
          <w:rFonts w:ascii="Arial" w:hAnsi="Arial" w:cs="Arial"/>
          <w:szCs w:val="22"/>
          <w:lang w:val="lt-LT"/>
        </w:rPr>
        <w:object w:dxaOrig="560" w:dyaOrig="260">
          <v:shape id="_x0000_i1103" type="#_x0000_t75" style="width:28pt;height:12.65pt" o:ole="">
            <v:imagedata r:id="rId27" o:title=""/>
          </v:shape>
          <o:OLEObject Type="Embed" ProgID="Equation.3" ShapeID="_x0000_i1103" DrawAspect="Content" ObjectID="_1486542201" r:id="rId165"/>
        </w:object>
      </w:r>
      <w:r w:rsidRPr="007F238C">
        <w:rPr>
          <w:rFonts w:ascii="Arial" w:hAnsi="Arial" w:cs="Arial"/>
          <w:szCs w:val="22"/>
          <w:lang w:val="lt-LT"/>
        </w:rPr>
        <w:t>- Ethernet antraštė (baitai);</w:t>
      </w:r>
    </w:p>
    <w:p w:rsidR="00382D58" w:rsidRPr="007F238C" w:rsidRDefault="00382D58" w:rsidP="00965EDD">
      <w:pPr>
        <w:spacing w:line="360" w:lineRule="auto"/>
        <w:ind w:left="709"/>
        <w:rPr>
          <w:rFonts w:ascii="Arial" w:hAnsi="Arial" w:cs="Arial"/>
          <w:szCs w:val="22"/>
          <w:lang w:val="lt-LT"/>
        </w:rPr>
      </w:pPr>
      <w:r w:rsidRPr="007F238C">
        <w:rPr>
          <w:rFonts w:ascii="Arial" w:hAnsi="Arial" w:cs="Arial"/>
          <w:szCs w:val="22"/>
          <w:lang w:val="lt-LT"/>
        </w:rPr>
        <w:object w:dxaOrig="499" w:dyaOrig="279">
          <v:shape id="_x0000_i1104" type="#_x0000_t75" style="width:24.65pt;height:14pt" o:ole="">
            <v:imagedata r:id="rId29" o:title=""/>
          </v:shape>
          <o:OLEObject Type="Embed" ProgID="Equation.3" ShapeID="_x0000_i1104" DrawAspect="Content" ObjectID="_1486542202" r:id="rId166"/>
        </w:object>
      </w:r>
      <w:r w:rsidRPr="007F238C">
        <w:rPr>
          <w:rFonts w:ascii="Arial" w:hAnsi="Arial" w:cs="Arial"/>
          <w:szCs w:val="22"/>
          <w:lang w:val="lt-LT"/>
        </w:rPr>
        <w:t>- Balso informacijos dy</w:t>
      </w:r>
      <w:r w:rsidR="00965EDD" w:rsidRPr="007F238C">
        <w:rPr>
          <w:rFonts w:ascii="Arial" w:hAnsi="Arial" w:cs="Arial"/>
          <w:szCs w:val="22"/>
          <w:lang w:val="lt-LT"/>
        </w:rPr>
        <w:t>d</w:t>
      </w:r>
      <w:r w:rsidRPr="007F238C">
        <w:rPr>
          <w:rFonts w:ascii="Arial" w:hAnsi="Arial" w:cs="Arial"/>
          <w:szCs w:val="22"/>
          <w:lang w:val="lt-LT"/>
        </w:rPr>
        <w:t>is (baitai) – VoIP kodavimo algor</w:t>
      </w:r>
      <w:r w:rsidR="00965EDD" w:rsidRPr="007F238C">
        <w:rPr>
          <w:rFonts w:ascii="Arial" w:hAnsi="Arial" w:cs="Arial"/>
          <w:szCs w:val="22"/>
          <w:lang w:val="lt-LT"/>
        </w:rPr>
        <w:t>i</w:t>
      </w:r>
      <w:r w:rsidRPr="007F238C">
        <w:rPr>
          <w:rFonts w:ascii="Arial" w:hAnsi="Arial" w:cs="Arial"/>
          <w:szCs w:val="22"/>
          <w:lang w:val="lt-LT"/>
        </w:rPr>
        <w:t>tmu nustatytas dydis;</w:t>
      </w:r>
    </w:p>
    <w:p w:rsidR="00382D58" w:rsidRPr="007F238C" w:rsidRDefault="00382D58" w:rsidP="00965EDD">
      <w:pPr>
        <w:spacing w:line="360" w:lineRule="auto"/>
        <w:ind w:left="709"/>
        <w:rPr>
          <w:rFonts w:ascii="Arial" w:hAnsi="Arial" w:cs="Arial"/>
          <w:szCs w:val="22"/>
          <w:lang w:val="lt-LT"/>
        </w:rPr>
      </w:pPr>
      <w:r w:rsidRPr="007F238C">
        <w:rPr>
          <w:rFonts w:ascii="Arial" w:hAnsi="Arial" w:cs="Arial"/>
          <w:szCs w:val="22"/>
          <w:lang w:val="lt-LT"/>
        </w:rPr>
        <w:object w:dxaOrig="520" w:dyaOrig="279">
          <v:shape id="_x0000_i1105" type="#_x0000_t75" style="width:26pt;height:14pt" o:ole="">
            <v:imagedata r:id="rId31" o:title=""/>
          </v:shape>
          <o:OLEObject Type="Embed" ProgID="Equation.3" ShapeID="_x0000_i1105" DrawAspect="Content" ObjectID="_1486542203" r:id="rId167"/>
        </w:object>
      </w:r>
      <w:r w:rsidRPr="007F238C">
        <w:rPr>
          <w:rFonts w:ascii="Arial" w:hAnsi="Arial" w:cs="Arial"/>
          <w:szCs w:val="22"/>
          <w:lang w:val="lt-LT"/>
        </w:rPr>
        <w:t>- Paketų kiekis per sekundę (paketai) – su kodavimo algoritmu susijęs bitų kiekis;</w:t>
      </w:r>
    </w:p>
    <w:p w:rsidR="00382D58" w:rsidRPr="007F238C" w:rsidRDefault="00382D58" w:rsidP="00965EDD">
      <w:pPr>
        <w:spacing w:line="360" w:lineRule="auto"/>
        <w:ind w:firstLine="709"/>
        <w:rPr>
          <w:rFonts w:ascii="Arial" w:hAnsi="Arial" w:cs="Arial"/>
          <w:szCs w:val="22"/>
          <w:lang w:val="lt-LT"/>
        </w:rPr>
      </w:pPr>
      <w:r w:rsidRPr="007F238C">
        <w:rPr>
          <w:rFonts w:ascii="Arial" w:hAnsi="Arial" w:cs="Arial"/>
          <w:szCs w:val="22"/>
          <w:lang w:val="lt-LT"/>
        </w:rPr>
        <w:object w:dxaOrig="400" w:dyaOrig="260">
          <v:shape id="_x0000_i1106" type="#_x0000_t75" style="width:20pt;height:12.65pt" o:ole="">
            <v:imagedata r:id="rId33" o:title=""/>
          </v:shape>
          <o:OLEObject Type="Embed" ProgID="Equation.3" ShapeID="_x0000_i1106" DrawAspect="Content" ObjectID="_1486542204" r:id="rId168"/>
        </w:object>
      </w:r>
      <w:r w:rsidRPr="007F238C">
        <w:rPr>
          <w:rFonts w:ascii="Arial" w:hAnsi="Arial" w:cs="Arial"/>
          <w:szCs w:val="22"/>
          <w:lang w:val="lt-LT"/>
        </w:rPr>
        <w:t>- Prioriteto faktorius.</w:t>
      </w:r>
    </w:p>
    <w:p w:rsidR="00D35281" w:rsidRPr="007F238C" w:rsidRDefault="0024467A" w:rsidP="00965EDD">
      <w:pPr>
        <w:spacing w:line="360" w:lineRule="auto"/>
        <w:rPr>
          <w:rFonts w:ascii="Arial" w:hAnsi="Arial" w:cs="Arial"/>
          <w:sz w:val="24"/>
          <w:lang w:val="lt-LT"/>
        </w:rPr>
      </w:pPr>
      <w:r w:rsidRPr="007F238C">
        <w:rPr>
          <w:rFonts w:ascii="Arial" w:hAnsi="Arial" w:cs="Arial"/>
          <w:sz w:val="24"/>
          <w:lang w:val="lt-LT"/>
        </w:rPr>
        <w:t xml:space="preserve">Duomenų </w:t>
      </w:r>
      <w:r w:rsidR="00F3393A" w:rsidRPr="007F238C">
        <w:rPr>
          <w:rFonts w:ascii="Arial" w:hAnsi="Arial" w:cs="Arial"/>
          <w:sz w:val="24"/>
          <w:lang w:val="lt-LT"/>
        </w:rPr>
        <w:t>perdavimo paslaugų sukurta paklausa apskaičiuojama pagal sekančia formulę</w:t>
      </w:r>
      <w:r w:rsidR="00395292" w:rsidRPr="007F238C">
        <w:rPr>
          <w:rFonts w:ascii="Arial" w:hAnsi="Arial" w:cs="Arial"/>
          <w:sz w:val="24"/>
          <w:lang w:val="lt-LT"/>
        </w:rPr>
        <w:t>:</w:t>
      </w:r>
    </w:p>
    <w:tbl>
      <w:tblPr>
        <w:tblW w:w="0" w:type="auto"/>
        <w:tblLook w:val="04A0" w:firstRow="1" w:lastRow="0" w:firstColumn="1" w:lastColumn="0" w:noHBand="0" w:noVBand="1"/>
      </w:tblPr>
      <w:tblGrid>
        <w:gridCol w:w="7338"/>
        <w:gridCol w:w="2516"/>
      </w:tblGrid>
      <w:tr w:rsidR="003A1EDE" w:rsidRPr="007F238C" w:rsidTr="004A383D">
        <w:tc>
          <w:tcPr>
            <w:tcW w:w="7338" w:type="dxa"/>
          </w:tcPr>
          <w:tbl>
            <w:tblPr>
              <w:tblW w:w="0" w:type="auto"/>
              <w:tblLook w:val="04A0" w:firstRow="1" w:lastRow="0" w:firstColumn="1" w:lastColumn="0" w:noHBand="0" w:noVBand="1"/>
            </w:tblPr>
            <w:tblGrid>
              <w:gridCol w:w="5400"/>
              <w:gridCol w:w="1722"/>
            </w:tblGrid>
            <w:tr w:rsidR="004A383D" w:rsidRPr="007F238C" w:rsidTr="00416EA9">
              <w:tc>
                <w:tcPr>
                  <w:tcW w:w="7338" w:type="dxa"/>
                </w:tcPr>
                <w:p w:rsidR="004A383D" w:rsidRPr="007F238C" w:rsidRDefault="00EE516D" w:rsidP="00416EA9">
                  <w:pPr>
                    <w:rPr>
                      <w:rFonts w:ascii="Arial" w:hAnsi="Arial" w:cs="Arial"/>
                      <w:lang w:val="lt-LT"/>
                    </w:rPr>
                  </w:pPr>
                  <w:r w:rsidRPr="007F238C">
                    <w:rPr>
                      <w:rFonts w:ascii="Arial" w:hAnsi="Arial" w:cs="Arial"/>
                      <w:position w:val="-28"/>
                      <w:lang w:val="lt-LT"/>
                    </w:rPr>
                    <w:object w:dxaOrig="2460" w:dyaOrig="700">
                      <v:shape id="_x0000_i1107" type="#_x0000_t75" style="width:123.35pt;height:34.65pt" o:ole="">
                        <v:imagedata r:id="rId169" o:title=""/>
                      </v:shape>
                      <o:OLEObject Type="Embed" ProgID="Equation.3" ShapeID="_x0000_i1107" DrawAspect="Content" ObjectID="_1486542205" r:id="rId170"/>
                    </w:object>
                  </w:r>
                </w:p>
              </w:tc>
              <w:tc>
                <w:tcPr>
                  <w:tcW w:w="2516" w:type="dxa"/>
                </w:tcPr>
                <w:p w:rsidR="004A383D" w:rsidRPr="007F238C" w:rsidRDefault="004A383D" w:rsidP="000B04A0">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bookmarkStart w:id="44" w:name="_Ref320781462"/>
                  <w:r w:rsidRPr="007F238C">
                    <w:rPr>
                      <w:rFonts w:ascii="Arial" w:hAnsi="Arial" w:cs="Arial"/>
                      <w:b w:val="0"/>
                      <w:color w:val="auto"/>
                      <w:sz w:val="22"/>
                      <w:szCs w:val="22"/>
                      <w:lang w:val="lt-LT"/>
                    </w:rPr>
                    <w:t>(</w:t>
                  </w:r>
                  <w:r w:rsidR="000B04A0">
                    <w:rPr>
                      <w:rFonts w:ascii="Arial" w:hAnsi="Arial" w:cs="Arial"/>
                      <w:b w:val="0"/>
                      <w:color w:val="auto"/>
                      <w:sz w:val="22"/>
                      <w:szCs w:val="22"/>
                      <w:lang w:val="lt-LT"/>
                    </w:rPr>
                    <w:t>13</w:t>
                  </w:r>
                  <w:r w:rsidRPr="007F238C">
                    <w:rPr>
                      <w:rFonts w:ascii="Arial" w:hAnsi="Arial" w:cs="Arial"/>
                      <w:b w:val="0"/>
                      <w:color w:val="auto"/>
                      <w:sz w:val="22"/>
                      <w:szCs w:val="22"/>
                      <w:lang w:val="lt-LT"/>
                    </w:rPr>
                    <w:t>)</w:t>
                  </w:r>
                  <w:bookmarkEnd w:id="44"/>
                </w:p>
              </w:tc>
            </w:tr>
          </w:tbl>
          <w:p w:rsidR="00D35281" w:rsidRPr="007F238C" w:rsidRDefault="00D35281" w:rsidP="00965EDD">
            <w:pPr>
              <w:spacing w:line="360" w:lineRule="auto"/>
              <w:rPr>
                <w:rFonts w:ascii="Arial" w:hAnsi="Arial" w:cs="Arial"/>
                <w:sz w:val="24"/>
                <w:lang w:val="lt-LT"/>
              </w:rPr>
            </w:pPr>
          </w:p>
        </w:tc>
        <w:tc>
          <w:tcPr>
            <w:tcW w:w="2516" w:type="dxa"/>
          </w:tcPr>
          <w:p w:rsidR="00D35281" w:rsidRPr="007F238C" w:rsidRDefault="00D35281" w:rsidP="004A383D">
            <w:pPr>
              <w:pStyle w:val="Caption"/>
              <w:spacing w:after="120" w:line="360" w:lineRule="auto"/>
              <w:rPr>
                <w:rFonts w:ascii="Arial" w:hAnsi="Arial" w:cs="Arial"/>
                <w:b w:val="0"/>
                <w:color w:val="auto"/>
                <w:sz w:val="24"/>
                <w:szCs w:val="24"/>
                <w:lang w:val="lt-LT"/>
              </w:rPr>
            </w:pPr>
          </w:p>
        </w:tc>
      </w:tr>
    </w:tbl>
    <w:p w:rsidR="004A383D" w:rsidRPr="007F238C" w:rsidRDefault="004A383D" w:rsidP="00965EDD">
      <w:pPr>
        <w:spacing w:line="360" w:lineRule="auto"/>
        <w:rPr>
          <w:rFonts w:ascii="Arial" w:hAnsi="Arial" w:cs="Arial"/>
          <w:sz w:val="24"/>
          <w:lang w:val="lt-LT"/>
        </w:rPr>
      </w:pPr>
    </w:p>
    <w:p w:rsidR="00D35281" w:rsidRPr="007F238C" w:rsidRDefault="004A383D" w:rsidP="00965EDD">
      <w:pPr>
        <w:spacing w:line="360" w:lineRule="auto"/>
        <w:rPr>
          <w:rFonts w:ascii="Arial" w:hAnsi="Arial" w:cs="Arial"/>
          <w:sz w:val="24"/>
          <w:lang w:val="lt-LT"/>
        </w:rPr>
      </w:pPr>
      <w:r w:rsidRPr="007F238C">
        <w:rPr>
          <w:rFonts w:ascii="Arial" w:hAnsi="Arial" w:cs="Arial"/>
          <w:sz w:val="24"/>
          <w:lang w:val="lt-LT"/>
        </w:rPr>
        <w:t>Paaiškinimai:</w:t>
      </w:r>
    </w:p>
    <w:p w:rsidR="00E256F9" w:rsidRPr="007F238C" w:rsidRDefault="00E256F9" w:rsidP="00965EDD">
      <w:pPr>
        <w:spacing w:line="360" w:lineRule="auto"/>
        <w:ind w:left="709"/>
        <w:rPr>
          <w:rFonts w:ascii="Arial" w:hAnsi="Arial" w:cs="Arial"/>
          <w:sz w:val="24"/>
          <w:lang w:val="lt-LT"/>
        </w:rPr>
      </w:pPr>
      <w:r w:rsidRPr="007F238C">
        <w:rPr>
          <w:rFonts w:ascii="Arial" w:hAnsi="Arial" w:cs="Arial"/>
          <w:sz w:val="24"/>
          <w:lang w:val="lt-LT"/>
        </w:rPr>
        <w:object w:dxaOrig="720" w:dyaOrig="360">
          <v:shape id="_x0000_i1108" type="#_x0000_t75" style="width:36.65pt;height:18pt" o:ole="">
            <v:imagedata r:id="rId171" o:title=""/>
          </v:shape>
          <o:OLEObject Type="Embed" ProgID="Equation.3" ShapeID="_x0000_i1108" DrawAspect="Content" ObjectID="_1486542206" r:id="rId172"/>
        </w:object>
      </w:r>
      <w:r w:rsidRPr="007F238C">
        <w:rPr>
          <w:rFonts w:ascii="Arial" w:hAnsi="Arial" w:cs="Arial"/>
          <w:sz w:val="24"/>
          <w:lang w:val="lt-LT"/>
        </w:rPr>
        <w:t xml:space="preserve">- </w:t>
      </w:r>
      <w:r w:rsidRPr="007F238C">
        <w:rPr>
          <w:rFonts w:ascii="Arial" w:hAnsi="Arial" w:cs="Arial"/>
          <w:sz w:val="24"/>
          <w:lang w:val="lt-LT"/>
        </w:rPr>
        <w:object w:dxaOrig="120" w:dyaOrig="200">
          <v:shape id="_x0000_i1109" type="#_x0000_t75" style="width:10pt;height:16pt" o:ole="">
            <v:imagedata r:id="rId173" o:title=""/>
          </v:shape>
          <o:OLEObject Type="Embed" ProgID="Equation.3" ShapeID="_x0000_i1109" DrawAspect="Content" ObjectID="_1486542207" r:id="rId174"/>
        </w:object>
      </w:r>
      <w:r w:rsidRPr="007F238C">
        <w:rPr>
          <w:rFonts w:ascii="Arial" w:hAnsi="Arial" w:cs="Arial"/>
          <w:sz w:val="24"/>
          <w:lang w:val="lt-LT"/>
        </w:rPr>
        <w:t>lin</w:t>
      </w:r>
      <w:r w:rsidR="00FC49EE" w:rsidRPr="007F238C">
        <w:rPr>
          <w:rFonts w:ascii="Arial" w:hAnsi="Arial" w:cs="Arial"/>
          <w:sz w:val="24"/>
          <w:lang w:val="lt-LT"/>
        </w:rPr>
        <w:t xml:space="preserve">ijos </w:t>
      </w:r>
      <w:r w:rsidR="00EE516D" w:rsidRPr="007F238C">
        <w:rPr>
          <w:rFonts w:ascii="Arial" w:hAnsi="Arial" w:cs="Arial"/>
          <w:sz w:val="24"/>
          <w:lang w:val="lt-LT"/>
        </w:rPr>
        <w:t xml:space="preserve">duomenų perdavimo paslaugų </w:t>
      </w:r>
      <w:r w:rsidR="004A383D" w:rsidRPr="007F238C">
        <w:rPr>
          <w:rFonts w:ascii="Arial" w:hAnsi="Arial" w:cs="Arial"/>
          <w:sz w:val="24"/>
          <w:lang w:val="lt-LT"/>
        </w:rPr>
        <w:t xml:space="preserve">greitaveika </w:t>
      </w:r>
      <w:r w:rsidRPr="007F238C">
        <w:rPr>
          <w:rFonts w:ascii="Arial" w:hAnsi="Arial" w:cs="Arial"/>
          <w:sz w:val="24"/>
          <w:lang w:val="lt-LT"/>
        </w:rPr>
        <w:t>(</w:t>
      </w:r>
      <w:r w:rsidR="005838AD" w:rsidRPr="007F238C">
        <w:rPr>
          <w:rFonts w:ascii="Arial" w:hAnsi="Arial" w:cs="Arial"/>
          <w:sz w:val="24"/>
          <w:lang w:val="lt-LT"/>
        </w:rPr>
        <w:t xml:space="preserve">interneto prieigos paslaugos, </w:t>
      </w:r>
      <w:r w:rsidRPr="007F238C">
        <w:rPr>
          <w:rFonts w:ascii="Arial" w:hAnsi="Arial" w:cs="Arial"/>
          <w:sz w:val="24"/>
          <w:lang w:val="lt-LT"/>
        </w:rPr>
        <w:t>analog</w:t>
      </w:r>
      <w:r w:rsidR="00965EDD" w:rsidRPr="007F238C">
        <w:rPr>
          <w:rFonts w:ascii="Arial" w:hAnsi="Arial" w:cs="Arial"/>
          <w:sz w:val="24"/>
          <w:lang w:val="lt-LT"/>
        </w:rPr>
        <w:t>inės</w:t>
      </w:r>
      <w:r w:rsidRPr="007F238C">
        <w:rPr>
          <w:rFonts w:ascii="Arial" w:hAnsi="Arial" w:cs="Arial"/>
          <w:sz w:val="24"/>
          <w:lang w:val="lt-LT"/>
        </w:rPr>
        <w:t xml:space="preserve"> </w:t>
      </w:r>
      <w:r w:rsidR="00965EDD" w:rsidRPr="007F238C">
        <w:rPr>
          <w:rFonts w:ascii="Arial" w:hAnsi="Arial" w:cs="Arial"/>
          <w:sz w:val="24"/>
          <w:lang w:val="lt-LT"/>
        </w:rPr>
        <w:t>arba</w:t>
      </w:r>
      <w:r w:rsidRPr="007F238C">
        <w:rPr>
          <w:rFonts w:ascii="Arial" w:hAnsi="Arial" w:cs="Arial"/>
          <w:sz w:val="24"/>
          <w:lang w:val="lt-LT"/>
        </w:rPr>
        <w:t xml:space="preserve"> nx64</w:t>
      </w:r>
      <w:r w:rsidR="00965EDD" w:rsidRPr="007F238C">
        <w:rPr>
          <w:rFonts w:ascii="Arial" w:hAnsi="Arial" w:cs="Arial"/>
          <w:sz w:val="24"/>
          <w:lang w:val="lt-LT"/>
        </w:rPr>
        <w:t>, arba</w:t>
      </w:r>
      <w:r w:rsidRPr="007F238C">
        <w:rPr>
          <w:rFonts w:ascii="Arial" w:hAnsi="Arial" w:cs="Arial"/>
          <w:sz w:val="24"/>
          <w:lang w:val="lt-LT"/>
        </w:rPr>
        <w:t xml:space="preserve"> 2Mbit/s</w:t>
      </w:r>
      <w:r w:rsidR="005838AD" w:rsidRPr="007F238C">
        <w:rPr>
          <w:rFonts w:ascii="Arial" w:hAnsi="Arial" w:cs="Arial"/>
          <w:sz w:val="24"/>
          <w:lang w:val="lt-LT"/>
        </w:rPr>
        <w:t xml:space="preserve"> skirtosios linijos</w:t>
      </w:r>
      <w:r w:rsidRPr="007F238C">
        <w:rPr>
          <w:rFonts w:ascii="Arial" w:hAnsi="Arial" w:cs="Arial"/>
          <w:sz w:val="24"/>
          <w:lang w:val="lt-LT"/>
        </w:rPr>
        <w:t>);</w:t>
      </w:r>
    </w:p>
    <w:p w:rsidR="00E256F9" w:rsidRPr="007F238C" w:rsidRDefault="00E256F9" w:rsidP="00965EDD">
      <w:pPr>
        <w:spacing w:line="360" w:lineRule="auto"/>
        <w:ind w:left="709"/>
        <w:rPr>
          <w:rFonts w:ascii="Arial" w:hAnsi="Arial" w:cs="Arial"/>
          <w:sz w:val="24"/>
          <w:lang w:val="lt-LT"/>
        </w:rPr>
      </w:pPr>
      <w:r w:rsidRPr="007F238C">
        <w:rPr>
          <w:rFonts w:ascii="Arial" w:hAnsi="Arial" w:cs="Arial"/>
          <w:sz w:val="24"/>
          <w:lang w:val="lt-LT"/>
        </w:rPr>
        <w:object w:dxaOrig="320" w:dyaOrig="360">
          <v:shape id="_x0000_i1110" type="#_x0000_t75" style="width:16pt;height:18pt" o:ole="">
            <v:imagedata r:id="rId175" o:title=""/>
          </v:shape>
          <o:OLEObject Type="Embed" ProgID="Equation.3" ShapeID="_x0000_i1110" DrawAspect="Content" ObjectID="_1486542208" r:id="rId176"/>
        </w:object>
      </w:r>
      <w:r w:rsidRPr="007F238C">
        <w:rPr>
          <w:rFonts w:ascii="Arial" w:hAnsi="Arial" w:cs="Arial"/>
          <w:sz w:val="24"/>
          <w:lang w:val="lt-LT"/>
        </w:rPr>
        <w:t xml:space="preserve">- </w:t>
      </w:r>
      <w:r w:rsidRPr="007F238C">
        <w:rPr>
          <w:rFonts w:ascii="Arial" w:hAnsi="Arial" w:cs="Arial"/>
          <w:sz w:val="24"/>
          <w:lang w:val="lt-LT"/>
        </w:rPr>
        <w:object w:dxaOrig="120" w:dyaOrig="200">
          <v:shape id="_x0000_i1111" type="#_x0000_t75" style="width:10pt;height:16pt" o:ole="">
            <v:imagedata r:id="rId173" o:title=""/>
          </v:shape>
          <o:OLEObject Type="Embed" ProgID="Equation.3" ShapeID="_x0000_i1111" DrawAspect="Content" ObjectID="_1486542209" r:id="rId177"/>
        </w:object>
      </w:r>
      <w:r w:rsidR="005838AD" w:rsidRPr="007F238C">
        <w:rPr>
          <w:rFonts w:ascii="Arial" w:hAnsi="Arial" w:cs="Arial"/>
          <w:sz w:val="24"/>
          <w:lang w:val="lt-LT"/>
        </w:rPr>
        <w:t>duomenų perdavimo paslaugos</w:t>
      </w:r>
      <w:r w:rsidR="00FC49EE" w:rsidRPr="007F238C">
        <w:rPr>
          <w:rFonts w:ascii="Arial" w:hAnsi="Arial" w:cs="Arial"/>
          <w:sz w:val="24"/>
          <w:lang w:val="lt-LT"/>
        </w:rPr>
        <w:t xml:space="preserve"> skaičius</w:t>
      </w:r>
      <w:r w:rsidRPr="007F238C">
        <w:rPr>
          <w:rFonts w:ascii="Arial" w:hAnsi="Arial" w:cs="Arial"/>
          <w:sz w:val="24"/>
          <w:lang w:val="lt-LT"/>
        </w:rPr>
        <w:t xml:space="preserve">. </w:t>
      </w:r>
      <w:r w:rsidR="00FC49EE" w:rsidRPr="007F238C">
        <w:rPr>
          <w:rFonts w:ascii="Arial" w:hAnsi="Arial" w:cs="Arial"/>
          <w:sz w:val="24"/>
          <w:lang w:val="lt-LT"/>
        </w:rPr>
        <w:t xml:space="preserve">Žiūrėti </w:t>
      </w:r>
      <w:r w:rsidRPr="007F238C">
        <w:rPr>
          <w:rFonts w:ascii="Arial" w:hAnsi="Arial" w:cs="Arial"/>
          <w:sz w:val="24"/>
          <w:lang w:val="lt-LT"/>
        </w:rPr>
        <w:fldChar w:fldCharType="begin"/>
      </w:r>
      <w:r w:rsidRPr="007F238C">
        <w:rPr>
          <w:rFonts w:ascii="Arial" w:hAnsi="Arial" w:cs="Arial"/>
          <w:sz w:val="24"/>
          <w:lang w:val="lt-LT"/>
        </w:rPr>
        <w:instrText xml:space="preserve"> REF _Ref323130650 \h  \* MERGEFORMAT </w:instrText>
      </w:r>
      <w:r w:rsidRPr="007F238C">
        <w:rPr>
          <w:rFonts w:ascii="Arial" w:hAnsi="Arial" w:cs="Arial"/>
          <w:sz w:val="24"/>
          <w:lang w:val="lt-LT"/>
        </w:rPr>
      </w:r>
      <w:r w:rsidRPr="007F238C">
        <w:rPr>
          <w:rFonts w:ascii="Arial" w:hAnsi="Arial" w:cs="Arial"/>
          <w:sz w:val="24"/>
          <w:lang w:val="lt-LT"/>
        </w:rPr>
        <w:fldChar w:fldCharType="separate"/>
      </w:r>
      <w:r w:rsidR="00A54C4A" w:rsidRPr="00A54C4A">
        <w:rPr>
          <w:rFonts w:ascii="Arial" w:hAnsi="Arial" w:cs="Arial"/>
          <w:sz w:val="24"/>
          <w:lang w:val="lt-LT"/>
        </w:rPr>
        <w:t>(</w:t>
      </w:r>
      <w:r w:rsidR="00405A41">
        <w:rPr>
          <w:rFonts w:ascii="Arial" w:hAnsi="Arial" w:cs="Arial"/>
          <w:sz w:val="24"/>
          <w:lang w:val="lt-LT"/>
        </w:rPr>
        <w:t>7</w:t>
      </w:r>
      <w:r w:rsidR="00A54C4A" w:rsidRPr="00A54C4A">
        <w:rPr>
          <w:rFonts w:ascii="Arial" w:hAnsi="Arial" w:cs="Arial"/>
          <w:sz w:val="24"/>
          <w:lang w:val="lt-LT"/>
        </w:rPr>
        <w:t>)</w:t>
      </w:r>
      <w:r w:rsidRPr="007F238C">
        <w:rPr>
          <w:rFonts w:ascii="Arial" w:hAnsi="Arial" w:cs="Arial"/>
          <w:sz w:val="24"/>
          <w:lang w:val="lt-LT"/>
        </w:rPr>
        <w:fldChar w:fldCharType="end"/>
      </w:r>
      <w:r w:rsidR="00FC49EE" w:rsidRPr="007F238C">
        <w:rPr>
          <w:rFonts w:ascii="Arial" w:hAnsi="Arial" w:cs="Arial"/>
          <w:sz w:val="24"/>
          <w:lang w:val="lt-LT"/>
        </w:rPr>
        <w:t xml:space="preserve"> formulę</w:t>
      </w:r>
      <w:r w:rsidRPr="007F238C">
        <w:rPr>
          <w:rFonts w:ascii="Arial" w:hAnsi="Arial" w:cs="Arial"/>
          <w:sz w:val="24"/>
          <w:lang w:val="lt-LT"/>
        </w:rPr>
        <w:t>.</w:t>
      </w:r>
    </w:p>
    <w:p w:rsidR="0001275E" w:rsidRPr="007F238C" w:rsidRDefault="004A383D" w:rsidP="004A383D">
      <w:pPr>
        <w:pStyle w:val="ListParagraph"/>
        <w:numPr>
          <w:ilvl w:val="2"/>
          <w:numId w:val="2"/>
        </w:numPr>
        <w:tabs>
          <w:tab w:val="left" w:pos="1701"/>
        </w:tabs>
        <w:ind w:hanging="206"/>
        <w:rPr>
          <w:rFonts w:ascii="Arial" w:hAnsi="Arial" w:cs="Arial"/>
          <w:b/>
          <w:i/>
          <w:sz w:val="24"/>
          <w:lang w:val="lt-LT"/>
        </w:rPr>
      </w:pPr>
      <w:r w:rsidRPr="007F238C">
        <w:rPr>
          <w:rFonts w:ascii="Arial" w:hAnsi="Arial" w:cs="Arial"/>
          <w:b/>
          <w:i/>
          <w:sz w:val="24"/>
          <w:lang w:val="lt-LT"/>
        </w:rPr>
        <w:t xml:space="preserve">Prieigos Mazgo pagrindinių dalių tipų </w:t>
      </w:r>
      <w:r w:rsidR="00965EDD" w:rsidRPr="007F238C">
        <w:rPr>
          <w:rFonts w:ascii="Arial" w:hAnsi="Arial" w:cs="Arial"/>
          <w:b/>
          <w:i/>
          <w:sz w:val="24"/>
          <w:lang w:val="lt-LT"/>
        </w:rPr>
        <w:t xml:space="preserve">modeliavimas </w:t>
      </w:r>
    </w:p>
    <w:p w:rsidR="007B5DB9" w:rsidRPr="007F238C" w:rsidRDefault="0001275E" w:rsidP="00416EA9">
      <w:pPr>
        <w:spacing w:line="360" w:lineRule="auto"/>
        <w:jc w:val="both"/>
        <w:rPr>
          <w:rFonts w:ascii="Arial" w:hAnsi="Arial" w:cs="Arial"/>
          <w:szCs w:val="22"/>
          <w:lang w:val="lt-LT"/>
        </w:rPr>
      </w:pPr>
      <w:r w:rsidRPr="007F238C">
        <w:rPr>
          <w:rFonts w:ascii="Arial" w:hAnsi="Arial" w:cs="Arial"/>
          <w:szCs w:val="22"/>
          <w:lang w:val="lt-LT"/>
        </w:rPr>
        <w:t>R</w:t>
      </w:r>
      <w:r w:rsidR="005838AD" w:rsidRPr="007F238C">
        <w:rPr>
          <w:rFonts w:ascii="Arial" w:hAnsi="Arial" w:cs="Arial"/>
          <w:szCs w:val="22"/>
          <w:lang w:val="lt-LT"/>
        </w:rPr>
        <w:t>emiantis apskaičiuotais abonentų skaičiais</w:t>
      </w:r>
      <w:r w:rsidRPr="007F238C">
        <w:rPr>
          <w:rFonts w:ascii="Arial" w:hAnsi="Arial" w:cs="Arial"/>
          <w:szCs w:val="22"/>
          <w:lang w:val="lt-LT"/>
        </w:rPr>
        <w:t xml:space="preserve"> ir </w:t>
      </w:r>
      <w:r w:rsidR="00AB6FC4" w:rsidRPr="007F238C">
        <w:rPr>
          <w:rFonts w:ascii="Arial" w:hAnsi="Arial" w:cs="Arial"/>
          <w:szCs w:val="22"/>
          <w:lang w:val="lt-LT"/>
        </w:rPr>
        <w:t xml:space="preserve">magistralinių </w:t>
      </w:r>
      <w:r w:rsidRPr="007F238C">
        <w:rPr>
          <w:rFonts w:ascii="Arial" w:hAnsi="Arial" w:cs="Arial"/>
          <w:szCs w:val="22"/>
          <w:lang w:val="lt-LT"/>
        </w:rPr>
        <w:t xml:space="preserve">kortų pajėgumais, </w:t>
      </w:r>
      <w:r w:rsidR="007B5DB9" w:rsidRPr="007F238C">
        <w:rPr>
          <w:rFonts w:ascii="Arial" w:hAnsi="Arial" w:cs="Arial"/>
          <w:szCs w:val="22"/>
          <w:lang w:val="lt-LT"/>
        </w:rPr>
        <w:t>kiekvienam</w:t>
      </w:r>
      <w:r w:rsidR="00AB6FC4" w:rsidRPr="007F238C">
        <w:rPr>
          <w:rFonts w:ascii="Arial" w:hAnsi="Arial" w:cs="Arial"/>
          <w:szCs w:val="22"/>
          <w:lang w:val="lt-LT"/>
        </w:rPr>
        <w:t xml:space="preserve"> Prieigos M</w:t>
      </w:r>
      <w:r w:rsidR="007B5DB9" w:rsidRPr="007F238C">
        <w:rPr>
          <w:rFonts w:ascii="Arial" w:hAnsi="Arial" w:cs="Arial"/>
          <w:szCs w:val="22"/>
          <w:lang w:val="lt-LT"/>
        </w:rPr>
        <w:t>azg</w:t>
      </w:r>
      <w:r w:rsidR="00AB6FC4" w:rsidRPr="007F238C">
        <w:rPr>
          <w:rFonts w:ascii="Arial" w:hAnsi="Arial" w:cs="Arial"/>
          <w:szCs w:val="22"/>
          <w:lang w:val="lt-LT"/>
        </w:rPr>
        <w:t>ui</w:t>
      </w:r>
      <w:r w:rsidR="007B5DB9" w:rsidRPr="007F238C">
        <w:rPr>
          <w:rFonts w:ascii="Arial" w:hAnsi="Arial" w:cs="Arial"/>
          <w:szCs w:val="22"/>
          <w:lang w:val="lt-LT"/>
        </w:rPr>
        <w:t xml:space="preserve"> skaičiuojamas MSAN </w:t>
      </w:r>
      <w:r w:rsidR="00AB6FC4" w:rsidRPr="007F238C">
        <w:rPr>
          <w:rFonts w:ascii="Arial" w:hAnsi="Arial" w:cs="Arial"/>
          <w:szCs w:val="22"/>
          <w:lang w:val="lt-LT"/>
        </w:rPr>
        <w:t>pagrindinių dalių tipas ir poreikis</w:t>
      </w:r>
      <w:r w:rsidR="007B5DB9" w:rsidRPr="007F238C">
        <w:rPr>
          <w:rFonts w:ascii="Arial" w:hAnsi="Arial" w:cs="Arial"/>
          <w:szCs w:val="22"/>
          <w:lang w:val="lt-LT"/>
        </w:rPr>
        <w:t xml:space="preserve">. </w:t>
      </w:r>
    </w:p>
    <w:p w:rsidR="005E793E" w:rsidRPr="007F238C" w:rsidRDefault="00AB6FC4" w:rsidP="00416EA9">
      <w:pPr>
        <w:spacing w:line="360" w:lineRule="auto"/>
        <w:jc w:val="both"/>
        <w:rPr>
          <w:rFonts w:ascii="Arial" w:hAnsi="Arial" w:cs="Arial"/>
          <w:szCs w:val="22"/>
          <w:lang w:val="lt-LT"/>
        </w:rPr>
      </w:pPr>
      <w:r w:rsidRPr="007F238C">
        <w:rPr>
          <w:rFonts w:ascii="Arial" w:hAnsi="Arial" w:cs="Arial"/>
          <w:szCs w:val="22"/>
          <w:lang w:val="lt-LT"/>
        </w:rPr>
        <w:t xml:space="preserve">Pagrindinių dalių </w:t>
      </w:r>
      <w:r w:rsidR="007B5DB9" w:rsidRPr="007F238C">
        <w:rPr>
          <w:rFonts w:ascii="Arial" w:hAnsi="Arial" w:cs="Arial"/>
          <w:szCs w:val="22"/>
          <w:lang w:val="lt-LT"/>
        </w:rPr>
        <w:t>modeliavimas atliekamas pagal toliau pateiktą formulę</w:t>
      </w:r>
      <w:r w:rsidR="005E793E" w:rsidRPr="007F238C">
        <w:rPr>
          <w:rFonts w:ascii="Arial" w:hAnsi="Arial" w:cs="Arial"/>
          <w:szCs w:val="22"/>
          <w:lang w:val="lt-LT"/>
        </w:rPr>
        <w:t>:</w:t>
      </w:r>
      <w:r w:rsidR="004E4373" w:rsidRPr="007F238C">
        <w:rPr>
          <w:rFonts w:ascii="Arial" w:hAnsi="Arial" w:cs="Arial"/>
          <w:szCs w:val="22"/>
          <w:lang w:val="lt-LT"/>
        </w:rPr>
        <w:t>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5E793E" w:rsidRPr="007F238C" w:rsidTr="00A7623C">
        <w:tc>
          <w:tcPr>
            <w:tcW w:w="7338" w:type="dxa"/>
          </w:tcPr>
          <w:p w:rsidR="005E793E" w:rsidRPr="007F238C" w:rsidRDefault="00AB6FC4" w:rsidP="00416EA9">
            <w:pPr>
              <w:spacing w:line="360" w:lineRule="auto"/>
              <w:jc w:val="both"/>
              <w:rPr>
                <w:rFonts w:ascii="Arial" w:hAnsi="Arial" w:cs="Arial"/>
                <w:szCs w:val="22"/>
                <w:lang w:val="lt-LT"/>
              </w:rPr>
            </w:pPr>
            <w:r w:rsidRPr="007F238C">
              <w:rPr>
                <w:rFonts w:ascii="Arial" w:hAnsi="Arial" w:cs="Arial"/>
                <w:position w:val="-14"/>
                <w:szCs w:val="22"/>
                <w:lang w:val="lt-LT"/>
              </w:rPr>
              <w:object w:dxaOrig="4800" w:dyaOrig="400">
                <v:shape id="_x0000_i1112" type="#_x0000_t75" style="width:219.6pt;height:18pt" o:ole="">
                  <v:imagedata r:id="rId178" o:title=""/>
                </v:shape>
                <o:OLEObject Type="Embed" ProgID="Equation.3" ShapeID="_x0000_i1112" DrawAspect="Content" ObjectID="_1486542210" r:id="rId179"/>
              </w:object>
            </w:r>
          </w:p>
        </w:tc>
        <w:tc>
          <w:tcPr>
            <w:tcW w:w="2516" w:type="dxa"/>
          </w:tcPr>
          <w:p w:rsidR="005E793E" w:rsidRPr="007F238C" w:rsidRDefault="005E793E" w:rsidP="00416EA9">
            <w:pPr>
              <w:pStyle w:val="Caption"/>
              <w:spacing w:after="120" w:line="360" w:lineRule="auto"/>
              <w:jc w:val="both"/>
              <w:rPr>
                <w:rFonts w:ascii="Arial" w:hAnsi="Arial" w:cs="Arial"/>
                <w:b w:val="0"/>
                <w:color w:val="auto"/>
                <w:sz w:val="22"/>
                <w:szCs w:val="22"/>
                <w:lang w:val="lt-LT"/>
              </w:rPr>
            </w:pPr>
            <w:r w:rsidRPr="007F238C">
              <w:rPr>
                <w:rFonts w:ascii="Arial" w:hAnsi="Arial" w:cs="Arial"/>
                <w:color w:val="auto"/>
                <w:sz w:val="22"/>
                <w:szCs w:val="22"/>
                <w:lang w:val="lt-LT"/>
              </w:rPr>
              <w:t xml:space="preserve">  </w:t>
            </w:r>
            <w:r w:rsidRPr="007F238C">
              <w:rPr>
                <w:rFonts w:ascii="Arial" w:hAnsi="Arial" w:cs="Arial"/>
                <w:b w:val="0"/>
                <w:color w:val="auto"/>
                <w:sz w:val="22"/>
                <w:szCs w:val="22"/>
                <w:lang w:val="lt-LT"/>
              </w:rPr>
              <w:t>(</w:t>
            </w:r>
            <w:r w:rsidR="004E4373" w:rsidRPr="007F238C">
              <w:rPr>
                <w:rFonts w:ascii="Arial" w:hAnsi="Arial" w:cs="Arial"/>
                <w:b w:val="0"/>
                <w:color w:val="auto"/>
                <w:sz w:val="22"/>
                <w:szCs w:val="22"/>
                <w:lang w:val="lt-LT"/>
              </w:rPr>
              <w:t>1</w:t>
            </w:r>
            <w:r w:rsidR="005838AD" w:rsidRPr="007F238C">
              <w:rPr>
                <w:rFonts w:ascii="Arial" w:hAnsi="Arial" w:cs="Arial"/>
                <w:b w:val="0"/>
                <w:color w:val="auto"/>
                <w:sz w:val="22"/>
                <w:szCs w:val="22"/>
                <w:lang w:val="lt-LT"/>
              </w:rPr>
              <w:t>4</w:t>
            </w:r>
            <w:r w:rsidRPr="007F238C">
              <w:rPr>
                <w:rFonts w:ascii="Arial" w:hAnsi="Arial" w:cs="Arial"/>
                <w:b w:val="0"/>
                <w:color w:val="auto"/>
                <w:sz w:val="22"/>
                <w:szCs w:val="22"/>
                <w:lang w:val="lt-LT"/>
              </w:rPr>
              <w:t>)</w:t>
            </w:r>
          </w:p>
          <w:p w:rsidR="005E793E" w:rsidRPr="007F238C" w:rsidRDefault="005E793E" w:rsidP="00416EA9">
            <w:pPr>
              <w:spacing w:line="360" w:lineRule="auto"/>
              <w:jc w:val="both"/>
              <w:rPr>
                <w:rFonts w:ascii="Arial" w:hAnsi="Arial" w:cs="Arial"/>
                <w:szCs w:val="22"/>
                <w:lang w:val="lt-LT"/>
              </w:rPr>
            </w:pPr>
          </w:p>
        </w:tc>
      </w:tr>
    </w:tbl>
    <w:p w:rsidR="005E793E" w:rsidRPr="007F238C" w:rsidRDefault="00AB6FC4" w:rsidP="00416EA9">
      <w:pPr>
        <w:spacing w:line="360" w:lineRule="auto"/>
        <w:jc w:val="both"/>
        <w:rPr>
          <w:rFonts w:ascii="Arial" w:hAnsi="Arial" w:cs="Arial"/>
          <w:szCs w:val="22"/>
          <w:lang w:val="lt-LT"/>
        </w:rPr>
      </w:pPr>
      <w:r w:rsidRPr="007F238C">
        <w:rPr>
          <w:rFonts w:ascii="Arial" w:hAnsi="Arial" w:cs="Arial"/>
          <w:szCs w:val="22"/>
          <w:lang w:val="lt-LT"/>
        </w:rPr>
        <w:t>Paaiškinimai:</w:t>
      </w:r>
    </w:p>
    <w:p w:rsidR="005E793E" w:rsidRPr="007F238C" w:rsidRDefault="00AB6FC4" w:rsidP="00416EA9">
      <w:pPr>
        <w:spacing w:line="360" w:lineRule="auto"/>
        <w:ind w:left="709"/>
        <w:jc w:val="both"/>
        <w:rPr>
          <w:rFonts w:ascii="Arial" w:hAnsi="Arial" w:cs="Arial"/>
          <w:szCs w:val="22"/>
          <w:lang w:val="lt-LT"/>
        </w:rPr>
      </w:pPr>
      <w:r w:rsidRPr="007F238C">
        <w:rPr>
          <w:rFonts w:ascii="Arial" w:hAnsi="Arial" w:cs="Arial"/>
          <w:position w:val="-62"/>
          <w:szCs w:val="22"/>
          <w:lang w:val="lt-LT"/>
        </w:rPr>
        <w:object w:dxaOrig="4099" w:dyaOrig="1359">
          <v:shape id="_x0000_i1113" type="#_x0000_t75" style="width:204.35pt;height:68.65pt" o:ole="">
            <v:imagedata r:id="rId180" o:title=""/>
          </v:shape>
          <o:OLEObject Type="Embed" ProgID="Equation.3" ShapeID="_x0000_i1113" DrawAspect="Content" ObjectID="_1486542211" r:id="rId181"/>
        </w:object>
      </w:r>
    </w:p>
    <w:p w:rsidR="005E793E" w:rsidRPr="007F238C" w:rsidRDefault="00AB6FC4" w:rsidP="00416EA9">
      <w:pPr>
        <w:spacing w:line="360" w:lineRule="auto"/>
        <w:ind w:left="709"/>
        <w:jc w:val="both"/>
        <w:rPr>
          <w:rFonts w:ascii="Arial" w:hAnsi="Arial" w:cs="Arial"/>
          <w:szCs w:val="22"/>
          <w:lang w:val="lt-LT"/>
        </w:rPr>
      </w:pPr>
      <w:r w:rsidRPr="007F238C">
        <w:rPr>
          <w:rFonts w:ascii="Arial" w:hAnsi="Arial" w:cs="Arial"/>
          <w:position w:val="-62"/>
          <w:szCs w:val="22"/>
          <w:lang w:val="lt-LT"/>
        </w:rPr>
        <w:object w:dxaOrig="3860" w:dyaOrig="1359">
          <v:shape id="_x0000_i1114" type="#_x0000_t75" style="width:191.65pt;height:68.65pt" o:ole="">
            <v:imagedata r:id="rId182" o:title=""/>
          </v:shape>
          <o:OLEObject Type="Embed" ProgID="Equation.3" ShapeID="_x0000_i1114" DrawAspect="Content" ObjectID="_1486542212" r:id="rId183"/>
        </w:object>
      </w:r>
    </w:p>
    <w:p w:rsidR="005E793E" w:rsidRPr="007F238C" w:rsidRDefault="00AB6FC4" w:rsidP="00416EA9">
      <w:pPr>
        <w:spacing w:line="360" w:lineRule="auto"/>
        <w:ind w:left="709"/>
        <w:jc w:val="both"/>
        <w:rPr>
          <w:rFonts w:ascii="Arial" w:hAnsi="Arial" w:cs="Arial"/>
          <w:szCs w:val="22"/>
          <w:lang w:val="lt-LT"/>
        </w:rPr>
      </w:pPr>
      <w:r w:rsidRPr="007F238C">
        <w:rPr>
          <w:rFonts w:ascii="Arial" w:hAnsi="Arial" w:cs="Arial"/>
          <w:position w:val="-64"/>
          <w:szCs w:val="22"/>
          <w:lang w:val="lt-LT"/>
        </w:rPr>
        <w:object w:dxaOrig="3800" w:dyaOrig="1400">
          <v:shape id="_x0000_i1115" type="#_x0000_t75" style="width:189.25pt;height:69.5pt" o:ole="">
            <v:imagedata r:id="rId184" o:title=""/>
          </v:shape>
          <o:OLEObject Type="Embed" ProgID="Equation.3" ShapeID="_x0000_i1115" DrawAspect="Content" ObjectID="_1486542213" r:id="rId185"/>
        </w:object>
      </w:r>
    </w:p>
    <w:p w:rsidR="00AB6FC4" w:rsidRPr="007F238C" w:rsidRDefault="00AB6FC4" w:rsidP="00416EA9">
      <w:pPr>
        <w:spacing w:line="360" w:lineRule="auto"/>
        <w:ind w:left="709"/>
        <w:jc w:val="both"/>
        <w:rPr>
          <w:rFonts w:ascii="Arial" w:hAnsi="Arial" w:cs="Arial"/>
          <w:szCs w:val="22"/>
          <w:lang w:val="lt-LT"/>
        </w:rPr>
      </w:pPr>
      <w:r w:rsidRPr="007F238C">
        <w:rPr>
          <w:rFonts w:ascii="Arial" w:hAnsi="Arial" w:cs="Arial"/>
          <w:position w:val="-62"/>
          <w:szCs w:val="22"/>
          <w:lang w:val="lt-LT"/>
        </w:rPr>
        <w:object w:dxaOrig="4340" w:dyaOrig="1359">
          <v:shape id="_x0000_i1116" type="#_x0000_t75" style="width:216.8pt;height:68.65pt" o:ole="">
            <v:imagedata r:id="rId186" o:title=""/>
          </v:shape>
          <o:OLEObject Type="Embed" ProgID="Equation.3" ShapeID="_x0000_i1116" DrawAspect="Content" ObjectID="_1486542214" r:id="rId187"/>
        </w:object>
      </w:r>
      <w:r w:rsidR="005E793E" w:rsidRPr="007F238C">
        <w:rPr>
          <w:rFonts w:ascii="Arial" w:hAnsi="Arial" w:cs="Arial"/>
          <w:szCs w:val="22"/>
          <w:lang w:val="lt-LT"/>
        </w:rPr>
        <w:br/>
      </w:r>
      <w:r w:rsidRPr="007F238C">
        <w:rPr>
          <w:rFonts w:ascii="Arial" w:hAnsi="Arial" w:cs="Arial"/>
          <w:position w:val="-30"/>
          <w:szCs w:val="22"/>
          <w:lang w:val="lt-LT"/>
        </w:rPr>
        <w:object w:dxaOrig="7620" w:dyaOrig="720">
          <v:shape id="_x0000_i1117" type="#_x0000_t75" style="width:369.2pt;height:33.5pt" o:ole="">
            <v:imagedata r:id="rId188" o:title=""/>
          </v:shape>
          <o:OLEObject Type="Embed" ProgID="Equation.3" ShapeID="_x0000_i1117" DrawAspect="Content" ObjectID="_1486542215" r:id="rId189"/>
        </w:object>
      </w:r>
    </w:p>
    <w:p w:rsidR="00AB6FC4" w:rsidRPr="007F238C" w:rsidRDefault="00AB6FC4" w:rsidP="00416EA9">
      <w:pPr>
        <w:spacing w:line="360" w:lineRule="auto"/>
        <w:ind w:left="709"/>
        <w:jc w:val="both"/>
        <w:rPr>
          <w:rFonts w:ascii="Arial" w:hAnsi="Arial" w:cs="Arial"/>
          <w:szCs w:val="22"/>
          <w:lang w:val="lt-LT"/>
        </w:rPr>
      </w:pPr>
      <w:r w:rsidRPr="007F238C">
        <w:rPr>
          <w:rFonts w:ascii="Arial" w:hAnsi="Arial" w:cs="Arial"/>
          <w:position w:val="-30"/>
          <w:szCs w:val="22"/>
          <w:lang w:val="lt-LT"/>
        </w:rPr>
        <w:object w:dxaOrig="7060" w:dyaOrig="720">
          <v:shape id="_x0000_i1118" type="#_x0000_t75" style="width:350.9pt;height:33.5pt" o:ole="">
            <v:imagedata r:id="rId190" o:title=""/>
          </v:shape>
          <o:OLEObject Type="Embed" ProgID="Equation.3" ShapeID="_x0000_i1118" DrawAspect="Content" ObjectID="_1486542216" r:id="rId191"/>
        </w:object>
      </w:r>
    </w:p>
    <w:p w:rsidR="00AB6FC4" w:rsidRPr="007F238C" w:rsidRDefault="00AB6FC4" w:rsidP="00416EA9">
      <w:pPr>
        <w:spacing w:line="360" w:lineRule="auto"/>
        <w:ind w:left="709"/>
        <w:jc w:val="both"/>
        <w:rPr>
          <w:rFonts w:ascii="Arial" w:hAnsi="Arial" w:cs="Arial"/>
          <w:szCs w:val="22"/>
          <w:lang w:val="lt-LT"/>
        </w:rPr>
      </w:pPr>
      <w:r w:rsidRPr="007F238C">
        <w:rPr>
          <w:rFonts w:ascii="Arial" w:hAnsi="Arial" w:cs="Arial"/>
          <w:position w:val="-30"/>
          <w:szCs w:val="22"/>
          <w:lang w:val="lt-LT"/>
        </w:rPr>
        <w:object w:dxaOrig="7040" w:dyaOrig="720">
          <v:shape id="_x0000_i1119" type="#_x0000_t75" style="width:340.05pt;height:33.5pt" o:ole="">
            <v:imagedata r:id="rId192" o:title=""/>
          </v:shape>
          <o:OLEObject Type="Embed" ProgID="Equation.3" ShapeID="_x0000_i1119" DrawAspect="Content" ObjectID="_1486542217" r:id="rId193"/>
        </w:object>
      </w:r>
    </w:p>
    <w:p w:rsidR="00AB6FC4" w:rsidRPr="007F238C" w:rsidRDefault="00AB6FC4" w:rsidP="00416EA9">
      <w:pPr>
        <w:spacing w:line="360" w:lineRule="auto"/>
        <w:ind w:left="709"/>
        <w:jc w:val="both"/>
        <w:rPr>
          <w:rFonts w:ascii="Arial" w:hAnsi="Arial" w:cs="Arial"/>
          <w:szCs w:val="22"/>
          <w:lang w:val="lt-LT"/>
        </w:rPr>
      </w:pPr>
      <w:r w:rsidRPr="007F238C">
        <w:rPr>
          <w:rFonts w:ascii="Arial" w:hAnsi="Arial" w:cs="Arial"/>
          <w:position w:val="-30"/>
          <w:szCs w:val="22"/>
          <w:lang w:val="lt-LT"/>
        </w:rPr>
        <w:object w:dxaOrig="7560" w:dyaOrig="720">
          <v:shape id="_x0000_i1120" type="#_x0000_t75" style="width:377.6pt;height:33.5pt" o:ole="">
            <v:imagedata r:id="rId194" o:title=""/>
          </v:shape>
          <o:OLEObject Type="Embed" ProgID="Equation.3" ShapeID="_x0000_i1120" DrawAspect="Content" ObjectID="_1486542218" r:id="rId195"/>
        </w:object>
      </w:r>
    </w:p>
    <w:p w:rsidR="005E793E" w:rsidRPr="007F238C" w:rsidRDefault="00AB6FC4" w:rsidP="00416EA9">
      <w:pPr>
        <w:spacing w:line="360" w:lineRule="auto"/>
        <w:jc w:val="both"/>
        <w:rPr>
          <w:rFonts w:ascii="Arial" w:hAnsi="Arial" w:cs="Arial"/>
          <w:szCs w:val="22"/>
          <w:lang w:val="lt-LT"/>
        </w:rPr>
      </w:pPr>
      <w:r w:rsidRPr="007F238C">
        <w:rPr>
          <w:rFonts w:ascii="Arial" w:hAnsi="Arial" w:cs="Arial"/>
          <w:szCs w:val="22"/>
          <w:lang w:val="lt-LT"/>
        </w:rPr>
        <w:t>Paaiškinimai:</w:t>
      </w:r>
    </w:p>
    <w:p w:rsidR="005E793E" w:rsidRPr="007F238C" w:rsidRDefault="00AB6FC4" w:rsidP="00416EA9">
      <w:pPr>
        <w:spacing w:line="360" w:lineRule="auto"/>
        <w:ind w:firstLine="709"/>
        <w:jc w:val="both"/>
        <w:rPr>
          <w:rFonts w:ascii="Arial" w:hAnsi="Arial" w:cs="Arial"/>
          <w:szCs w:val="22"/>
          <w:lang w:val="lt-LT"/>
        </w:rPr>
      </w:pPr>
      <w:r w:rsidRPr="007F238C">
        <w:rPr>
          <w:rFonts w:ascii="Arial" w:hAnsi="Arial" w:cs="Arial"/>
          <w:position w:val="-14"/>
          <w:szCs w:val="22"/>
          <w:lang w:val="lt-LT"/>
        </w:rPr>
        <w:object w:dxaOrig="740" w:dyaOrig="400">
          <v:shape id="_x0000_i1121" type="#_x0000_t75" style="width:33.5pt;height:18.4pt" o:ole="">
            <v:imagedata r:id="rId196" o:title=""/>
          </v:shape>
          <o:OLEObject Type="Embed" ProgID="Equation.3" ShapeID="_x0000_i1121" DrawAspect="Content" ObjectID="_1486542219" r:id="rId197"/>
        </w:object>
      </w:r>
      <w:r w:rsidR="005E793E" w:rsidRPr="007F238C">
        <w:rPr>
          <w:rFonts w:ascii="Arial" w:hAnsi="Arial" w:cs="Arial"/>
          <w:szCs w:val="22"/>
          <w:lang w:val="lt-LT"/>
        </w:rPr>
        <w:t xml:space="preserve">- </w:t>
      </w:r>
      <w:r w:rsidR="002A6942" w:rsidRPr="007F238C">
        <w:rPr>
          <w:rFonts w:ascii="Arial" w:hAnsi="Arial" w:cs="Arial"/>
          <w:szCs w:val="22"/>
          <w:lang w:val="lt-LT"/>
        </w:rPr>
        <w:t xml:space="preserve">x </w:t>
      </w:r>
      <w:r w:rsidR="00C7341E" w:rsidRPr="007F238C">
        <w:rPr>
          <w:rFonts w:ascii="Arial" w:hAnsi="Arial" w:cs="Arial"/>
          <w:szCs w:val="22"/>
          <w:lang w:val="lt-LT"/>
        </w:rPr>
        <w:t>Tipo</w:t>
      </w:r>
      <w:r w:rsidR="002A6942" w:rsidRPr="007F238C">
        <w:rPr>
          <w:rFonts w:ascii="Arial" w:hAnsi="Arial" w:cs="Arial"/>
          <w:szCs w:val="22"/>
          <w:lang w:val="lt-LT"/>
        </w:rPr>
        <w:t xml:space="preserve"> </w:t>
      </w:r>
      <w:r w:rsidRPr="007F238C">
        <w:rPr>
          <w:rFonts w:ascii="Arial" w:hAnsi="Arial" w:cs="Arial"/>
          <w:szCs w:val="22"/>
          <w:lang w:val="lt-LT"/>
        </w:rPr>
        <w:t xml:space="preserve">pagrindinės dalies </w:t>
      </w:r>
      <w:r w:rsidR="002A6942" w:rsidRPr="007F238C">
        <w:rPr>
          <w:rFonts w:ascii="Arial" w:hAnsi="Arial" w:cs="Arial"/>
          <w:szCs w:val="22"/>
          <w:lang w:val="lt-LT"/>
        </w:rPr>
        <w:t>element</w:t>
      </w:r>
      <w:r w:rsidR="005426AD" w:rsidRPr="007F238C">
        <w:rPr>
          <w:rFonts w:ascii="Arial" w:hAnsi="Arial" w:cs="Arial"/>
          <w:szCs w:val="22"/>
          <w:lang w:val="lt-LT"/>
        </w:rPr>
        <w:t>ų</w:t>
      </w:r>
      <w:r w:rsidR="002A6942" w:rsidRPr="007F238C">
        <w:rPr>
          <w:rFonts w:ascii="Arial" w:hAnsi="Arial" w:cs="Arial"/>
          <w:szCs w:val="22"/>
          <w:lang w:val="lt-LT"/>
        </w:rPr>
        <w:t xml:space="preserve"> kiekis</w:t>
      </w:r>
      <w:r w:rsidR="005838AD" w:rsidRPr="007F238C">
        <w:rPr>
          <w:rFonts w:ascii="Arial" w:hAnsi="Arial" w:cs="Arial"/>
          <w:szCs w:val="22"/>
          <w:lang w:val="lt-LT"/>
        </w:rPr>
        <w:t xml:space="preserve"> Prieigos Mazge</w:t>
      </w:r>
      <w:r w:rsidR="005E793E" w:rsidRPr="007F238C">
        <w:rPr>
          <w:rFonts w:ascii="Arial" w:hAnsi="Arial" w:cs="Arial"/>
          <w:szCs w:val="22"/>
          <w:lang w:val="lt-LT"/>
        </w:rPr>
        <w:t xml:space="preserve">, </w:t>
      </w:r>
      <w:r w:rsidR="002A6942" w:rsidRPr="007F238C">
        <w:rPr>
          <w:rFonts w:ascii="Arial" w:hAnsi="Arial" w:cs="Arial"/>
          <w:szCs w:val="22"/>
          <w:lang w:val="lt-LT"/>
        </w:rPr>
        <w:t>kur</w:t>
      </w:r>
      <w:r w:rsidR="005E793E" w:rsidRPr="007F238C">
        <w:rPr>
          <w:rFonts w:ascii="Arial" w:hAnsi="Arial" w:cs="Arial"/>
          <w:szCs w:val="22"/>
          <w:lang w:val="lt-LT"/>
        </w:rPr>
        <w:t xml:space="preserve"> x </w:t>
      </w:r>
      <w:r w:rsidRPr="007F238C">
        <w:rPr>
          <w:rFonts w:ascii="Arial" w:hAnsi="Arial" w:cs="Arial"/>
          <w:szCs w:val="22"/>
          <w:lang w:val="lt-LT"/>
        </w:rPr>
        <w:t xml:space="preserve">yra: MSAN atveju </w:t>
      </w:r>
      <w:r w:rsidR="005E793E" w:rsidRPr="007F238C">
        <w:rPr>
          <w:rFonts w:ascii="Arial" w:hAnsi="Arial" w:cs="Arial"/>
          <w:szCs w:val="22"/>
          <w:lang w:val="lt-LT"/>
        </w:rPr>
        <w:t>= {1, 2, 3, 4, 5}</w:t>
      </w:r>
      <w:r w:rsidRPr="007F238C">
        <w:rPr>
          <w:rFonts w:ascii="Arial" w:hAnsi="Arial" w:cs="Arial"/>
          <w:szCs w:val="22"/>
          <w:lang w:val="lt-LT"/>
        </w:rPr>
        <w:t>, o OLT ir AETH atveju – {1, 2, 3}</w:t>
      </w:r>
      <w:r w:rsidR="005E793E" w:rsidRPr="007F238C">
        <w:rPr>
          <w:rFonts w:ascii="Arial" w:hAnsi="Arial" w:cs="Arial"/>
          <w:szCs w:val="22"/>
          <w:lang w:val="lt-LT"/>
        </w:rPr>
        <w:t xml:space="preserve">; </w:t>
      </w:r>
    </w:p>
    <w:p w:rsidR="005E793E" w:rsidRPr="007F238C" w:rsidRDefault="00AB6FC4" w:rsidP="00416EA9">
      <w:pPr>
        <w:spacing w:line="360" w:lineRule="auto"/>
        <w:ind w:left="709"/>
        <w:jc w:val="both"/>
        <w:rPr>
          <w:rFonts w:ascii="Arial" w:hAnsi="Arial" w:cs="Arial"/>
          <w:szCs w:val="22"/>
          <w:lang w:val="lt-LT"/>
        </w:rPr>
      </w:pPr>
      <w:r w:rsidRPr="007F238C">
        <w:rPr>
          <w:rFonts w:ascii="Arial" w:hAnsi="Arial" w:cs="Arial"/>
          <w:position w:val="-12"/>
          <w:szCs w:val="22"/>
          <w:lang w:val="lt-LT"/>
        </w:rPr>
        <w:object w:dxaOrig="499" w:dyaOrig="380">
          <v:shape id="_x0000_i1122" type="#_x0000_t75" style="width:24.3pt;height:17.6pt" o:ole="">
            <v:imagedata r:id="rId198" o:title=""/>
          </v:shape>
          <o:OLEObject Type="Embed" ProgID="Equation.3" ShapeID="_x0000_i1122" DrawAspect="Content" ObjectID="_1486542220" r:id="rId199"/>
        </w:object>
      </w:r>
      <w:r w:rsidR="005E793E" w:rsidRPr="007F238C">
        <w:rPr>
          <w:rFonts w:ascii="Arial" w:hAnsi="Arial" w:cs="Arial"/>
          <w:szCs w:val="22"/>
          <w:lang w:val="lt-LT"/>
        </w:rPr>
        <w:t xml:space="preserve">- </w:t>
      </w:r>
      <w:r w:rsidR="002A6942" w:rsidRPr="007F238C">
        <w:rPr>
          <w:rFonts w:ascii="Arial" w:hAnsi="Arial" w:cs="Arial"/>
          <w:szCs w:val="22"/>
          <w:lang w:val="lt-LT"/>
        </w:rPr>
        <w:t xml:space="preserve">abonento kortų kiekis </w:t>
      </w:r>
      <w:r w:rsidRPr="007F238C">
        <w:rPr>
          <w:rFonts w:ascii="Arial" w:hAnsi="Arial" w:cs="Arial"/>
          <w:szCs w:val="22"/>
          <w:lang w:val="lt-LT"/>
        </w:rPr>
        <w:t xml:space="preserve">konkrečiame </w:t>
      </w:r>
      <w:r w:rsidR="002A6942" w:rsidRPr="007F238C">
        <w:rPr>
          <w:rFonts w:ascii="Arial" w:hAnsi="Arial" w:cs="Arial"/>
          <w:szCs w:val="22"/>
          <w:lang w:val="lt-LT"/>
        </w:rPr>
        <w:t xml:space="preserve">Prieigos </w:t>
      </w:r>
      <w:r w:rsidRPr="007F238C">
        <w:rPr>
          <w:rFonts w:ascii="Arial" w:hAnsi="Arial" w:cs="Arial"/>
          <w:szCs w:val="22"/>
          <w:lang w:val="lt-LT"/>
        </w:rPr>
        <w:t>Mazge</w:t>
      </w:r>
      <w:r w:rsidR="005E793E" w:rsidRPr="007F238C">
        <w:rPr>
          <w:rFonts w:ascii="Arial" w:hAnsi="Arial" w:cs="Arial"/>
          <w:szCs w:val="22"/>
          <w:lang w:val="lt-LT"/>
        </w:rPr>
        <w:t xml:space="preserve">. </w:t>
      </w:r>
      <w:r w:rsidR="002A6942" w:rsidRPr="007F238C">
        <w:rPr>
          <w:rFonts w:ascii="Arial" w:hAnsi="Arial" w:cs="Arial"/>
          <w:szCs w:val="22"/>
          <w:lang w:val="lt-LT"/>
        </w:rPr>
        <w:t xml:space="preserve">Žiūrėti </w:t>
      </w:r>
      <w:r w:rsidR="00405A41">
        <w:rPr>
          <w:rFonts w:ascii="Arial" w:hAnsi="Arial" w:cs="Arial"/>
          <w:szCs w:val="22"/>
          <w:lang w:val="lt-LT"/>
        </w:rPr>
        <w:t xml:space="preserve">(17) </w:t>
      </w:r>
      <w:r w:rsidR="002A6942" w:rsidRPr="007F238C">
        <w:rPr>
          <w:rFonts w:ascii="Arial" w:hAnsi="Arial" w:cs="Arial"/>
          <w:szCs w:val="22"/>
          <w:lang w:val="lt-LT"/>
        </w:rPr>
        <w:t>formulę</w:t>
      </w:r>
      <w:r w:rsidR="005E793E" w:rsidRPr="007F238C">
        <w:rPr>
          <w:rFonts w:ascii="Arial" w:hAnsi="Arial" w:cs="Arial"/>
          <w:szCs w:val="22"/>
          <w:lang w:val="lt-LT"/>
        </w:rPr>
        <w:t>;</w:t>
      </w:r>
    </w:p>
    <w:p w:rsidR="005E793E" w:rsidRPr="007F238C" w:rsidRDefault="00293492" w:rsidP="00416EA9">
      <w:pPr>
        <w:spacing w:line="360" w:lineRule="auto"/>
        <w:ind w:left="709"/>
        <w:jc w:val="both"/>
        <w:rPr>
          <w:rFonts w:ascii="Arial" w:hAnsi="Arial" w:cs="Arial"/>
          <w:szCs w:val="22"/>
          <w:lang w:val="lt-LT"/>
        </w:rPr>
      </w:pPr>
      <w:r w:rsidRPr="007F238C">
        <w:rPr>
          <w:rFonts w:ascii="Arial" w:hAnsi="Arial" w:cs="Arial"/>
          <w:position w:val="-12"/>
          <w:szCs w:val="22"/>
          <w:lang w:val="lt-LT"/>
        </w:rPr>
        <w:object w:dxaOrig="499" w:dyaOrig="380">
          <v:shape id="_x0000_i1123" type="#_x0000_t75" style="width:24.3pt;height:19.25pt" o:ole="">
            <v:imagedata r:id="rId200" o:title=""/>
          </v:shape>
          <o:OLEObject Type="Embed" ProgID="Equation.3" ShapeID="_x0000_i1123" DrawAspect="Content" ObjectID="_1486542221" r:id="rId201"/>
        </w:object>
      </w:r>
      <w:r w:rsidR="005E793E" w:rsidRPr="007F238C">
        <w:rPr>
          <w:rFonts w:ascii="Arial" w:hAnsi="Arial" w:cs="Arial"/>
          <w:szCs w:val="22"/>
          <w:lang w:val="lt-LT"/>
        </w:rPr>
        <w:t xml:space="preserve">- </w:t>
      </w:r>
      <w:r w:rsidRPr="007F238C">
        <w:rPr>
          <w:rFonts w:ascii="Arial" w:hAnsi="Arial" w:cs="Arial"/>
          <w:szCs w:val="22"/>
          <w:lang w:val="lt-LT"/>
        </w:rPr>
        <w:t xml:space="preserve">magistralinių </w:t>
      </w:r>
      <w:r w:rsidR="002A6942" w:rsidRPr="007F238C">
        <w:rPr>
          <w:rFonts w:ascii="Arial" w:hAnsi="Arial" w:cs="Arial"/>
          <w:szCs w:val="22"/>
          <w:lang w:val="lt-LT"/>
        </w:rPr>
        <w:t xml:space="preserve">kortų kiekis </w:t>
      </w:r>
      <w:r w:rsidRPr="007F238C">
        <w:rPr>
          <w:rFonts w:ascii="Arial" w:hAnsi="Arial" w:cs="Arial"/>
          <w:szCs w:val="22"/>
          <w:lang w:val="lt-LT"/>
        </w:rPr>
        <w:t>konkrečiame Prieigos M</w:t>
      </w:r>
      <w:r w:rsidR="002A6942" w:rsidRPr="007F238C">
        <w:rPr>
          <w:rFonts w:ascii="Arial" w:hAnsi="Arial" w:cs="Arial"/>
          <w:szCs w:val="22"/>
          <w:lang w:val="lt-LT"/>
        </w:rPr>
        <w:t>azg</w:t>
      </w:r>
      <w:r w:rsidRPr="007F238C">
        <w:rPr>
          <w:rFonts w:ascii="Arial" w:hAnsi="Arial" w:cs="Arial"/>
          <w:szCs w:val="22"/>
          <w:lang w:val="lt-LT"/>
        </w:rPr>
        <w:t>e</w:t>
      </w:r>
      <w:r w:rsidR="005E793E" w:rsidRPr="007F238C">
        <w:rPr>
          <w:rFonts w:ascii="Arial" w:hAnsi="Arial" w:cs="Arial"/>
          <w:szCs w:val="22"/>
          <w:lang w:val="lt-LT"/>
        </w:rPr>
        <w:t xml:space="preserve">. </w:t>
      </w:r>
      <w:r w:rsidR="002A6942" w:rsidRPr="007F238C">
        <w:rPr>
          <w:rFonts w:ascii="Arial" w:hAnsi="Arial" w:cs="Arial"/>
          <w:szCs w:val="22"/>
          <w:lang w:val="lt-LT"/>
        </w:rPr>
        <w:t xml:space="preserve">Žiūrėti </w:t>
      </w:r>
      <w:r w:rsidR="005E793E" w:rsidRPr="007F238C">
        <w:rPr>
          <w:rFonts w:ascii="Arial" w:hAnsi="Arial" w:cs="Arial"/>
          <w:szCs w:val="22"/>
          <w:lang w:val="lt-LT"/>
        </w:rPr>
        <w:fldChar w:fldCharType="begin"/>
      </w:r>
      <w:r w:rsidR="005E793E" w:rsidRPr="007F238C">
        <w:rPr>
          <w:rFonts w:ascii="Arial" w:hAnsi="Arial" w:cs="Arial"/>
          <w:szCs w:val="22"/>
          <w:lang w:val="lt-LT"/>
        </w:rPr>
        <w:instrText xml:space="preserve"> REF _Ref320779979 \h  \* MERGEFORMAT </w:instrText>
      </w:r>
      <w:r w:rsidR="005E793E" w:rsidRPr="007F238C">
        <w:rPr>
          <w:rFonts w:ascii="Arial" w:hAnsi="Arial" w:cs="Arial"/>
          <w:szCs w:val="22"/>
          <w:lang w:val="lt-LT"/>
        </w:rPr>
      </w:r>
      <w:r w:rsidR="005E793E" w:rsidRPr="007F238C">
        <w:rPr>
          <w:rFonts w:ascii="Arial" w:hAnsi="Arial" w:cs="Arial"/>
          <w:szCs w:val="22"/>
          <w:lang w:val="lt-LT"/>
        </w:rPr>
        <w:fldChar w:fldCharType="separate"/>
      </w:r>
      <w:r w:rsidR="00A54C4A" w:rsidRPr="007F238C">
        <w:rPr>
          <w:rFonts w:ascii="Arial" w:hAnsi="Arial" w:cs="Arial"/>
          <w:szCs w:val="22"/>
          <w:lang w:val="lt-LT"/>
        </w:rPr>
        <w:t>(18)</w:t>
      </w:r>
      <w:r w:rsidR="005E793E" w:rsidRPr="007F238C">
        <w:rPr>
          <w:rFonts w:ascii="Arial" w:hAnsi="Arial" w:cs="Arial"/>
          <w:szCs w:val="22"/>
          <w:lang w:val="lt-LT"/>
        </w:rPr>
        <w:fldChar w:fldCharType="end"/>
      </w:r>
      <w:r w:rsidR="002A6942" w:rsidRPr="007F238C">
        <w:rPr>
          <w:rFonts w:ascii="Arial" w:hAnsi="Arial" w:cs="Arial"/>
          <w:szCs w:val="22"/>
          <w:lang w:val="lt-LT"/>
        </w:rPr>
        <w:t xml:space="preserve"> formulę</w:t>
      </w:r>
      <w:r w:rsidR="005E793E" w:rsidRPr="007F238C">
        <w:rPr>
          <w:rFonts w:ascii="Arial" w:hAnsi="Arial" w:cs="Arial"/>
          <w:szCs w:val="22"/>
          <w:lang w:val="lt-LT"/>
        </w:rPr>
        <w:t>;</w:t>
      </w:r>
    </w:p>
    <w:p w:rsidR="005E793E" w:rsidRPr="007F238C" w:rsidRDefault="00293492" w:rsidP="00416EA9">
      <w:pPr>
        <w:spacing w:line="360" w:lineRule="auto"/>
        <w:ind w:firstLine="709"/>
        <w:jc w:val="both"/>
        <w:rPr>
          <w:rFonts w:ascii="Arial" w:hAnsi="Arial" w:cs="Arial"/>
          <w:szCs w:val="22"/>
          <w:lang w:val="lt-LT"/>
        </w:rPr>
      </w:pPr>
      <w:r w:rsidRPr="007F238C">
        <w:rPr>
          <w:rFonts w:ascii="Arial" w:hAnsi="Arial" w:cs="Arial"/>
          <w:position w:val="-12"/>
          <w:szCs w:val="22"/>
          <w:lang w:val="lt-LT"/>
        </w:rPr>
        <w:object w:dxaOrig="420" w:dyaOrig="360">
          <v:shape id="_x0000_i1124" type="#_x0000_t75" style="width:20.1pt;height:18.4pt" o:ole="">
            <v:imagedata r:id="rId202" o:title=""/>
          </v:shape>
          <o:OLEObject Type="Embed" ProgID="Equation.3" ShapeID="_x0000_i1124" DrawAspect="Content" ObjectID="_1486542222" r:id="rId203"/>
        </w:object>
      </w:r>
      <w:r w:rsidR="005E793E" w:rsidRPr="007F238C">
        <w:rPr>
          <w:rFonts w:ascii="Arial" w:hAnsi="Arial" w:cs="Arial"/>
          <w:szCs w:val="22"/>
          <w:lang w:val="lt-LT"/>
        </w:rPr>
        <w:t xml:space="preserve"> - </w:t>
      </w:r>
      <w:r w:rsidR="007B2397" w:rsidRPr="007F238C">
        <w:rPr>
          <w:rFonts w:ascii="Arial" w:hAnsi="Arial" w:cs="Arial"/>
          <w:szCs w:val="22"/>
          <w:lang w:val="lt-LT"/>
        </w:rPr>
        <w:t xml:space="preserve">Srauto kiekis, kurį turi aptarnauti </w:t>
      </w:r>
      <w:r w:rsidRPr="007F238C">
        <w:rPr>
          <w:rFonts w:ascii="Arial" w:hAnsi="Arial" w:cs="Arial"/>
          <w:szCs w:val="22"/>
          <w:lang w:val="lt-LT"/>
        </w:rPr>
        <w:t xml:space="preserve">konkrečiame </w:t>
      </w:r>
      <w:r w:rsidR="007B2397" w:rsidRPr="007F238C">
        <w:rPr>
          <w:rFonts w:ascii="Arial" w:hAnsi="Arial" w:cs="Arial"/>
          <w:szCs w:val="22"/>
          <w:lang w:val="lt-LT"/>
        </w:rPr>
        <w:t xml:space="preserve">Prieigos </w:t>
      </w:r>
      <w:r w:rsidRPr="007F238C">
        <w:rPr>
          <w:rFonts w:ascii="Arial" w:hAnsi="Arial" w:cs="Arial"/>
          <w:szCs w:val="22"/>
          <w:lang w:val="lt-LT"/>
        </w:rPr>
        <w:t>M</w:t>
      </w:r>
      <w:r w:rsidR="007B2397" w:rsidRPr="007F238C">
        <w:rPr>
          <w:rFonts w:ascii="Arial" w:hAnsi="Arial" w:cs="Arial"/>
          <w:szCs w:val="22"/>
          <w:lang w:val="lt-LT"/>
        </w:rPr>
        <w:t>azg</w:t>
      </w:r>
      <w:r w:rsidRPr="007F238C">
        <w:rPr>
          <w:rFonts w:ascii="Arial" w:hAnsi="Arial" w:cs="Arial"/>
          <w:szCs w:val="22"/>
          <w:lang w:val="lt-LT"/>
        </w:rPr>
        <w:t>e esantis tinklo elementas</w:t>
      </w:r>
      <w:r w:rsidR="007B2397" w:rsidRPr="007F238C">
        <w:rPr>
          <w:rFonts w:ascii="Arial" w:hAnsi="Arial" w:cs="Arial"/>
          <w:szCs w:val="22"/>
          <w:lang w:val="lt-LT"/>
        </w:rPr>
        <w:t xml:space="preserve">, </w:t>
      </w:r>
      <w:r w:rsidR="005E793E" w:rsidRPr="007F238C">
        <w:rPr>
          <w:rFonts w:ascii="Arial" w:hAnsi="Arial" w:cs="Arial"/>
          <w:szCs w:val="22"/>
          <w:lang w:val="lt-LT"/>
        </w:rPr>
        <w:t xml:space="preserve">Mbit/s. </w:t>
      </w:r>
      <w:r w:rsidR="007B2397" w:rsidRPr="007F238C">
        <w:rPr>
          <w:rFonts w:ascii="Arial" w:hAnsi="Arial" w:cs="Arial"/>
          <w:szCs w:val="22"/>
          <w:lang w:val="lt-LT"/>
        </w:rPr>
        <w:t>Šis dydis apskaičiuojamas sudedant</w:t>
      </w:r>
      <w:r w:rsidR="005E793E" w:rsidRPr="007F238C">
        <w:rPr>
          <w:rFonts w:ascii="Arial" w:hAnsi="Arial" w:cs="Arial"/>
          <w:szCs w:val="22"/>
          <w:lang w:val="lt-LT"/>
        </w:rPr>
        <w:object w:dxaOrig="499" w:dyaOrig="360">
          <v:shape id="_x0000_i1125" type="#_x0000_t75" style="width:24.65pt;height:18pt" o:ole="">
            <v:imagedata r:id="rId151" o:title=""/>
          </v:shape>
          <o:OLEObject Type="Embed" ProgID="Equation.3" ShapeID="_x0000_i1125" DrawAspect="Content" ObjectID="_1486542223" r:id="rId204"/>
        </w:object>
      </w:r>
      <w:r w:rsidR="005E793E" w:rsidRPr="007F238C">
        <w:rPr>
          <w:rFonts w:ascii="Arial" w:hAnsi="Arial" w:cs="Arial"/>
          <w:szCs w:val="22"/>
          <w:lang w:val="lt-LT"/>
        </w:rPr>
        <w:t xml:space="preserve"> </w:t>
      </w:r>
      <w:r w:rsidR="007B2397" w:rsidRPr="007F238C">
        <w:rPr>
          <w:rFonts w:ascii="Arial" w:hAnsi="Arial" w:cs="Arial"/>
          <w:szCs w:val="22"/>
          <w:lang w:val="lt-LT"/>
        </w:rPr>
        <w:t xml:space="preserve">ir </w:t>
      </w:r>
      <w:r w:rsidR="005E793E" w:rsidRPr="007F238C">
        <w:rPr>
          <w:rFonts w:ascii="Arial" w:hAnsi="Arial" w:cs="Arial"/>
          <w:szCs w:val="22"/>
          <w:lang w:val="lt-LT"/>
        </w:rPr>
        <w:object w:dxaOrig="540" w:dyaOrig="360">
          <v:shape id="_x0000_i1126" type="#_x0000_t75" style="width:27.35pt;height:18pt" o:ole="">
            <v:imagedata r:id="rId149" o:title=""/>
          </v:shape>
          <o:OLEObject Type="Embed" ProgID="Equation.3" ShapeID="_x0000_i1126" DrawAspect="Content" ObjectID="_1486542224" r:id="rId205"/>
        </w:object>
      </w:r>
      <w:r w:rsidR="005E793E" w:rsidRPr="007F238C">
        <w:rPr>
          <w:rFonts w:ascii="Arial" w:hAnsi="Arial" w:cs="Arial"/>
          <w:szCs w:val="22"/>
          <w:lang w:val="lt-LT"/>
        </w:rPr>
        <w:t xml:space="preserve"> </w:t>
      </w:r>
      <w:r w:rsidR="007B2397" w:rsidRPr="007F238C">
        <w:rPr>
          <w:rFonts w:ascii="Arial" w:hAnsi="Arial" w:cs="Arial"/>
          <w:szCs w:val="22"/>
          <w:lang w:val="lt-LT"/>
        </w:rPr>
        <w:t xml:space="preserve">reikšmes, apskaičiuotas pagal </w:t>
      </w:r>
      <w:r w:rsidR="00405A41">
        <w:rPr>
          <w:rFonts w:ascii="Arial" w:hAnsi="Arial" w:cs="Arial"/>
          <w:szCs w:val="22"/>
          <w:lang w:val="lt-LT"/>
        </w:rPr>
        <w:t xml:space="preserve">(11) </w:t>
      </w:r>
      <w:r w:rsidR="007B2397" w:rsidRPr="007F238C">
        <w:rPr>
          <w:rFonts w:ascii="Arial" w:hAnsi="Arial" w:cs="Arial"/>
          <w:szCs w:val="22"/>
          <w:lang w:val="lt-LT"/>
        </w:rPr>
        <w:t xml:space="preserve">formulę ir </w:t>
      </w:r>
      <w:r w:rsidR="005E793E" w:rsidRPr="007F238C">
        <w:rPr>
          <w:rFonts w:ascii="Arial" w:hAnsi="Arial" w:cs="Arial"/>
          <w:szCs w:val="22"/>
          <w:lang w:val="lt-LT"/>
        </w:rPr>
        <w:fldChar w:fldCharType="begin"/>
      </w:r>
      <w:r w:rsidR="005E793E" w:rsidRPr="007F238C">
        <w:rPr>
          <w:rFonts w:ascii="Arial" w:hAnsi="Arial" w:cs="Arial"/>
          <w:szCs w:val="22"/>
          <w:lang w:val="lt-LT"/>
        </w:rPr>
        <w:instrText xml:space="preserve"> REF _Ref320781462 \h  \* MERGEFORMAT </w:instrText>
      </w:r>
      <w:r w:rsidR="005E793E" w:rsidRPr="007F238C">
        <w:rPr>
          <w:rFonts w:ascii="Arial" w:hAnsi="Arial" w:cs="Arial"/>
          <w:szCs w:val="22"/>
          <w:lang w:val="lt-LT"/>
        </w:rPr>
      </w:r>
      <w:r w:rsidR="005E793E" w:rsidRPr="007F238C">
        <w:rPr>
          <w:rFonts w:ascii="Arial" w:hAnsi="Arial" w:cs="Arial"/>
          <w:szCs w:val="22"/>
          <w:lang w:val="lt-LT"/>
        </w:rPr>
        <w:fldChar w:fldCharType="separate"/>
      </w:r>
      <w:r w:rsidR="00A54C4A" w:rsidRPr="007F238C">
        <w:rPr>
          <w:rFonts w:ascii="Arial" w:hAnsi="Arial" w:cs="Arial"/>
          <w:szCs w:val="22"/>
          <w:lang w:val="lt-LT"/>
        </w:rPr>
        <w:t>(</w:t>
      </w:r>
      <w:r w:rsidR="00405A41">
        <w:rPr>
          <w:rFonts w:ascii="Arial" w:hAnsi="Arial" w:cs="Arial"/>
          <w:szCs w:val="22"/>
          <w:lang w:val="lt-LT"/>
        </w:rPr>
        <w:t>13</w:t>
      </w:r>
      <w:r w:rsidR="00A54C4A" w:rsidRPr="007F238C">
        <w:rPr>
          <w:rFonts w:ascii="Arial" w:hAnsi="Arial" w:cs="Arial"/>
          <w:szCs w:val="22"/>
          <w:lang w:val="lt-LT"/>
        </w:rPr>
        <w:t>)</w:t>
      </w:r>
      <w:r w:rsidR="005E793E" w:rsidRPr="007F238C">
        <w:rPr>
          <w:rFonts w:ascii="Arial" w:hAnsi="Arial" w:cs="Arial"/>
          <w:szCs w:val="22"/>
          <w:lang w:val="lt-LT"/>
        </w:rPr>
        <w:fldChar w:fldCharType="end"/>
      </w:r>
      <w:r w:rsidR="007B2397" w:rsidRPr="007F238C">
        <w:rPr>
          <w:rFonts w:ascii="Arial" w:hAnsi="Arial" w:cs="Arial"/>
          <w:szCs w:val="22"/>
          <w:lang w:val="lt-LT"/>
        </w:rPr>
        <w:t xml:space="preserve"> formulę</w:t>
      </w:r>
      <w:r w:rsidR="005E793E" w:rsidRPr="007F238C">
        <w:rPr>
          <w:rFonts w:ascii="Arial" w:hAnsi="Arial" w:cs="Arial"/>
          <w:szCs w:val="22"/>
          <w:lang w:val="lt-LT"/>
        </w:rPr>
        <w:t>;</w:t>
      </w:r>
    </w:p>
    <w:p w:rsidR="005E793E" w:rsidRPr="007F238C" w:rsidRDefault="005E793E" w:rsidP="00416EA9">
      <w:pPr>
        <w:spacing w:line="360" w:lineRule="auto"/>
        <w:ind w:left="709"/>
        <w:jc w:val="both"/>
        <w:rPr>
          <w:rFonts w:ascii="Arial" w:hAnsi="Arial" w:cs="Arial"/>
          <w:szCs w:val="22"/>
          <w:lang w:val="lt-LT"/>
        </w:rPr>
      </w:pPr>
      <w:r w:rsidRPr="007F238C">
        <w:rPr>
          <w:rFonts w:ascii="Arial" w:hAnsi="Arial" w:cs="Arial"/>
          <w:position w:val="-12"/>
          <w:szCs w:val="22"/>
          <w:lang w:val="lt-LT"/>
        </w:rPr>
        <w:object w:dxaOrig="980" w:dyaOrig="360">
          <v:shape id="_x0000_i1127" type="#_x0000_t75" style="width:48pt;height:18pt" o:ole="">
            <v:imagedata r:id="rId206" o:title=""/>
          </v:shape>
          <o:OLEObject Type="Embed" ProgID="Equation.3" ShapeID="_x0000_i1127" DrawAspect="Content" ObjectID="_1486542225" r:id="rId207"/>
        </w:object>
      </w:r>
      <w:r w:rsidRPr="007F238C">
        <w:rPr>
          <w:rFonts w:ascii="Arial" w:hAnsi="Arial" w:cs="Arial"/>
          <w:szCs w:val="22"/>
          <w:lang w:val="lt-LT"/>
        </w:rPr>
        <w:t xml:space="preserve">- </w:t>
      </w:r>
      <w:r w:rsidR="008D02B4" w:rsidRPr="007F238C">
        <w:rPr>
          <w:rFonts w:ascii="Arial" w:hAnsi="Arial" w:cs="Arial"/>
          <w:szCs w:val="22"/>
          <w:lang w:val="lt-LT"/>
        </w:rPr>
        <w:t xml:space="preserve">Balso paslaugų kiekis, išreikštas </w:t>
      </w:r>
      <w:r w:rsidRPr="007F238C">
        <w:rPr>
          <w:rFonts w:ascii="Arial" w:hAnsi="Arial" w:cs="Arial"/>
          <w:szCs w:val="22"/>
          <w:lang w:val="lt-LT"/>
        </w:rPr>
        <w:t xml:space="preserve">BHCA. </w:t>
      </w:r>
      <w:r w:rsidR="008D02B4" w:rsidRPr="007F238C">
        <w:rPr>
          <w:rFonts w:ascii="Arial" w:hAnsi="Arial" w:cs="Arial"/>
          <w:szCs w:val="22"/>
          <w:lang w:val="lt-LT"/>
        </w:rPr>
        <w:t xml:space="preserve">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_Ref320780835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(19)</w:t>
      </w:r>
      <w:r w:rsidRPr="007F238C">
        <w:rPr>
          <w:rFonts w:ascii="Arial" w:hAnsi="Arial" w:cs="Arial"/>
          <w:szCs w:val="22"/>
          <w:lang w:val="lt-LT"/>
        </w:rPr>
        <w:fldChar w:fldCharType="end"/>
      </w:r>
      <w:r w:rsidR="008D02B4" w:rsidRPr="007F238C">
        <w:rPr>
          <w:rFonts w:ascii="Arial" w:hAnsi="Arial" w:cs="Arial"/>
          <w:szCs w:val="22"/>
          <w:lang w:val="lt-LT"/>
        </w:rPr>
        <w:t xml:space="preserve"> formulę</w:t>
      </w:r>
      <w:r w:rsidRPr="007F238C">
        <w:rPr>
          <w:rFonts w:ascii="Arial" w:hAnsi="Arial" w:cs="Arial"/>
          <w:szCs w:val="22"/>
          <w:lang w:val="lt-LT"/>
        </w:rPr>
        <w:t>;</w:t>
      </w:r>
    </w:p>
    <w:p w:rsidR="005E793E" w:rsidRPr="007F238C" w:rsidRDefault="005E793E"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1040" w:dyaOrig="380">
          <v:shape id="_x0000_i1128" type="#_x0000_t75" style="width:52pt;height:18pt" o:ole="">
            <v:imagedata r:id="rId208" o:title=""/>
          </v:shape>
          <o:OLEObject Type="Embed" ProgID="Equation.3" ShapeID="_x0000_i1128" DrawAspect="Content" ObjectID="_1486542226" r:id="rId209"/>
        </w:object>
      </w:r>
      <w:r w:rsidRPr="007F238C">
        <w:rPr>
          <w:rFonts w:ascii="Arial" w:hAnsi="Arial" w:cs="Arial"/>
          <w:szCs w:val="22"/>
          <w:lang w:val="lt-LT"/>
        </w:rPr>
        <w:t xml:space="preserve">- </w:t>
      </w:r>
      <w:r w:rsidR="00F24A84" w:rsidRPr="007F238C">
        <w:rPr>
          <w:rFonts w:ascii="Arial" w:hAnsi="Arial" w:cs="Arial"/>
          <w:szCs w:val="22"/>
          <w:lang w:val="lt-LT"/>
        </w:rPr>
        <w:t xml:space="preserve">Tinklo elemento </w:t>
      </w:r>
      <w:r w:rsidR="005426AD" w:rsidRPr="007F238C">
        <w:rPr>
          <w:rFonts w:ascii="Arial" w:hAnsi="Arial" w:cs="Arial"/>
          <w:szCs w:val="22"/>
          <w:lang w:val="lt-LT"/>
        </w:rPr>
        <w:t xml:space="preserve">x </w:t>
      </w:r>
      <w:r w:rsidR="00C7341E" w:rsidRPr="007F238C">
        <w:rPr>
          <w:rFonts w:ascii="Arial" w:hAnsi="Arial" w:cs="Arial"/>
          <w:szCs w:val="22"/>
          <w:lang w:val="lt-LT"/>
        </w:rPr>
        <w:t>Tipo</w:t>
      </w:r>
      <w:r w:rsidR="005426AD" w:rsidRPr="007F238C">
        <w:rPr>
          <w:rFonts w:ascii="Arial" w:hAnsi="Arial" w:cs="Arial"/>
          <w:szCs w:val="22"/>
          <w:lang w:val="lt-LT"/>
        </w:rPr>
        <w:t xml:space="preserve"> </w:t>
      </w:r>
      <w:r w:rsidR="00F24A84" w:rsidRPr="007F238C">
        <w:rPr>
          <w:rFonts w:ascii="Arial" w:hAnsi="Arial" w:cs="Arial"/>
          <w:szCs w:val="22"/>
          <w:lang w:val="lt-LT"/>
        </w:rPr>
        <w:t>pagrindinės dalies</w:t>
      </w:r>
      <w:r w:rsidR="005426AD" w:rsidRPr="007F238C">
        <w:rPr>
          <w:rFonts w:ascii="Arial" w:hAnsi="Arial" w:cs="Arial"/>
          <w:szCs w:val="22"/>
          <w:lang w:val="lt-LT"/>
        </w:rPr>
        <w:t xml:space="preserve"> pajėgumai</w:t>
      </w:r>
      <w:r w:rsidRPr="007F238C">
        <w:rPr>
          <w:rFonts w:ascii="Arial" w:hAnsi="Arial" w:cs="Arial"/>
          <w:szCs w:val="22"/>
          <w:lang w:val="lt-LT"/>
        </w:rPr>
        <w:t xml:space="preserve">, </w:t>
      </w:r>
      <w:r w:rsidR="005426AD" w:rsidRPr="007F238C">
        <w:rPr>
          <w:rFonts w:ascii="Arial" w:hAnsi="Arial" w:cs="Arial"/>
          <w:szCs w:val="22"/>
          <w:lang w:val="lt-LT"/>
        </w:rPr>
        <w:t>matuojami abone</w:t>
      </w:r>
      <w:r w:rsidR="004E4373" w:rsidRPr="007F238C">
        <w:rPr>
          <w:rFonts w:ascii="Arial" w:hAnsi="Arial" w:cs="Arial"/>
          <w:szCs w:val="22"/>
          <w:lang w:val="lt-LT"/>
        </w:rPr>
        <w:t>n</w:t>
      </w:r>
      <w:r w:rsidR="005426AD" w:rsidRPr="007F238C">
        <w:rPr>
          <w:rFonts w:ascii="Arial" w:hAnsi="Arial" w:cs="Arial"/>
          <w:szCs w:val="22"/>
          <w:lang w:val="lt-LT"/>
        </w:rPr>
        <w:t>to kortomis</w:t>
      </w:r>
      <w:r w:rsidRPr="007F238C">
        <w:rPr>
          <w:rFonts w:ascii="Arial" w:hAnsi="Arial" w:cs="Arial"/>
          <w:szCs w:val="22"/>
          <w:lang w:val="lt-LT"/>
        </w:rPr>
        <w:t>;</w:t>
      </w:r>
    </w:p>
    <w:p w:rsidR="005E793E" w:rsidRPr="007F238C" w:rsidRDefault="005E793E"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900" w:dyaOrig="520">
          <v:shape id="_x0000_i1129" type="#_x0000_t75" style="width:45.35pt;height:26pt" o:ole="">
            <v:imagedata r:id="rId210" o:title=""/>
          </v:shape>
          <o:OLEObject Type="Embed" ProgID="Equation.3" ShapeID="_x0000_i1129" DrawAspect="Content" ObjectID="_1486542227" r:id="rId211"/>
        </w:object>
      </w:r>
      <w:r w:rsidRPr="007F238C">
        <w:rPr>
          <w:rFonts w:ascii="Arial" w:hAnsi="Arial" w:cs="Arial"/>
          <w:szCs w:val="22"/>
          <w:lang w:val="lt-LT"/>
        </w:rPr>
        <w:t xml:space="preserve">- </w:t>
      </w:r>
      <w:r w:rsidR="00F24A84" w:rsidRPr="007F238C">
        <w:rPr>
          <w:rFonts w:ascii="Arial" w:hAnsi="Arial" w:cs="Arial"/>
          <w:szCs w:val="22"/>
          <w:lang w:val="lt-LT"/>
        </w:rPr>
        <w:t xml:space="preserve">Tinklo elemento x </w:t>
      </w:r>
      <w:r w:rsidR="00C7341E" w:rsidRPr="007F238C">
        <w:rPr>
          <w:rFonts w:ascii="Arial" w:hAnsi="Arial" w:cs="Arial"/>
          <w:szCs w:val="22"/>
          <w:lang w:val="lt-LT"/>
        </w:rPr>
        <w:t>Tipo</w:t>
      </w:r>
      <w:r w:rsidR="00F24A84" w:rsidRPr="007F238C">
        <w:rPr>
          <w:rFonts w:ascii="Arial" w:hAnsi="Arial" w:cs="Arial"/>
          <w:szCs w:val="22"/>
          <w:lang w:val="lt-LT"/>
        </w:rPr>
        <w:t xml:space="preserve"> pagrindinės dalies</w:t>
      </w:r>
      <w:r w:rsidR="005426AD" w:rsidRPr="007F238C">
        <w:rPr>
          <w:rFonts w:ascii="Arial" w:hAnsi="Arial" w:cs="Arial"/>
          <w:szCs w:val="22"/>
          <w:lang w:val="lt-LT"/>
        </w:rPr>
        <w:t xml:space="preserve"> pajėgumai, matuojami </w:t>
      </w:r>
      <w:r w:rsidR="00F24A84" w:rsidRPr="007F238C">
        <w:rPr>
          <w:rFonts w:ascii="Arial" w:hAnsi="Arial" w:cs="Arial"/>
          <w:szCs w:val="22"/>
          <w:lang w:val="lt-LT"/>
        </w:rPr>
        <w:t>magistralinėmis</w:t>
      </w:r>
      <w:r w:rsidR="005426AD" w:rsidRPr="007F238C">
        <w:rPr>
          <w:rFonts w:ascii="Arial" w:hAnsi="Arial" w:cs="Arial"/>
          <w:szCs w:val="22"/>
          <w:lang w:val="lt-LT"/>
        </w:rPr>
        <w:t xml:space="preserve"> kortomis</w:t>
      </w:r>
      <w:r w:rsidRPr="007F238C">
        <w:rPr>
          <w:rFonts w:ascii="Arial" w:hAnsi="Arial" w:cs="Arial"/>
          <w:szCs w:val="22"/>
          <w:lang w:val="lt-LT"/>
        </w:rPr>
        <w:t>;</w:t>
      </w:r>
    </w:p>
    <w:p w:rsidR="005E793E" w:rsidRPr="007F238C" w:rsidRDefault="005E793E"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900" w:dyaOrig="520">
          <v:shape id="_x0000_i1130" type="#_x0000_t75" style="width:44pt;height:26pt" o:ole="">
            <v:imagedata r:id="rId212" o:title=""/>
          </v:shape>
          <o:OLEObject Type="Embed" ProgID="Equation.3" ShapeID="_x0000_i1130" DrawAspect="Content" ObjectID="_1486542228" r:id="rId213"/>
        </w:object>
      </w:r>
      <w:r w:rsidRPr="007F238C">
        <w:rPr>
          <w:rFonts w:ascii="Arial" w:hAnsi="Arial" w:cs="Arial"/>
          <w:szCs w:val="22"/>
          <w:lang w:val="lt-LT"/>
        </w:rPr>
        <w:t xml:space="preserve">- </w:t>
      </w:r>
      <w:r w:rsidR="00F24A84" w:rsidRPr="007F238C">
        <w:rPr>
          <w:rFonts w:ascii="Arial" w:hAnsi="Arial" w:cs="Arial"/>
          <w:szCs w:val="22"/>
          <w:lang w:val="lt-LT"/>
        </w:rPr>
        <w:t xml:space="preserve">Tinklo elemento x </w:t>
      </w:r>
      <w:r w:rsidR="00C7341E" w:rsidRPr="007F238C">
        <w:rPr>
          <w:rFonts w:ascii="Arial" w:hAnsi="Arial" w:cs="Arial"/>
          <w:szCs w:val="22"/>
          <w:lang w:val="lt-LT"/>
        </w:rPr>
        <w:t>Tipo</w:t>
      </w:r>
      <w:r w:rsidR="00F24A84" w:rsidRPr="007F238C">
        <w:rPr>
          <w:rFonts w:ascii="Arial" w:hAnsi="Arial" w:cs="Arial"/>
          <w:szCs w:val="22"/>
          <w:lang w:val="lt-LT"/>
        </w:rPr>
        <w:t xml:space="preserve"> pagrindinės dalies </w:t>
      </w:r>
      <w:r w:rsidR="005426AD" w:rsidRPr="007F238C">
        <w:rPr>
          <w:rFonts w:ascii="Arial" w:hAnsi="Arial" w:cs="Arial"/>
          <w:szCs w:val="22"/>
          <w:lang w:val="lt-LT"/>
        </w:rPr>
        <w:t>kom</w:t>
      </w:r>
      <w:r w:rsidR="00B32B23" w:rsidRPr="007F238C">
        <w:rPr>
          <w:rFonts w:ascii="Arial" w:hAnsi="Arial" w:cs="Arial"/>
          <w:szCs w:val="22"/>
          <w:lang w:val="lt-LT"/>
        </w:rPr>
        <w:t>u</w:t>
      </w:r>
      <w:r w:rsidR="005426AD" w:rsidRPr="007F238C">
        <w:rPr>
          <w:rFonts w:ascii="Arial" w:hAnsi="Arial" w:cs="Arial"/>
          <w:szCs w:val="22"/>
          <w:lang w:val="lt-LT"/>
        </w:rPr>
        <w:t>tavimo pajėgumai</w:t>
      </w:r>
      <w:r w:rsidR="001442D2" w:rsidRPr="007F238C">
        <w:rPr>
          <w:rFonts w:ascii="Arial" w:hAnsi="Arial" w:cs="Arial"/>
          <w:szCs w:val="22"/>
          <w:lang w:val="lt-LT"/>
        </w:rPr>
        <w:t xml:space="preserve">, matuojami </w:t>
      </w:r>
      <w:r w:rsidRPr="007F238C">
        <w:rPr>
          <w:rFonts w:ascii="Arial" w:hAnsi="Arial" w:cs="Arial"/>
          <w:szCs w:val="22"/>
          <w:lang w:val="lt-LT"/>
        </w:rPr>
        <w:t>Mbit/s;</w:t>
      </w:r>
    </w:p>
    <w:p w:rsidR="005E793E" w:rsidRPr="007F238C" w:rsidRDefault="005E793E" w:rsidP="00416EA9">
      <w:pPr>
        <w:spacing w:line="360" w:lineRule="auto"/>
        <w:ind w:firstLine="709"/>
        <w:jc w:val="both"/>
        <w:rPr>
          <w:rFonts w:ascii="Arial" w:hAnsi="Arial" w:cs="Arial"/>
          <w:szCs w:val="22"/>
          <w:lang w:val="lt-LT"/>
        </w:rPr>
      </w:pPr>
      <w:r w:rsidRPr="007F238C">
        <w:rPr>
          <w:rFonts w:ascii="Arial" w:hAnsi="Arial" w:cs="Arial"/>
          <w:position w:val="-6"/>
          <w:szCs w:val="22"/>
          <w:lang w:val="lt-LT"/>
        </w:rPr>
        <w:object w:dxaOrig="920" w:dyaOrig="520">
          <v:shape id="_x0000_i1131" type="#_x0000_t75" style="width:46.65pt;height:26pt" o:ole="">
            <v:imagedata r:id="rId214" o:title=""/>
          </v:shape>
          <o:OLEObject Type="Embed" ProgID="Equation.3" ShapeID="_x0000_i1131" DrawAspect="Content" ObjectID="_1486542229" r:id="rId215"/>
        </w:object>
      </w:r>
      <w:r w:rsidRPr="007F238C">
        <w:rPr>
          <w:rFonts w:ascii="Arial" w:hAnsi="Arial" w:cs="Arial"/>
          <w:szCs w:val="22"/>
          <w:lang w:val="lt-LT"/>
        </w:rPr>
        <w:t xml:space="preserve">- </w:t>
      </w:r>
      <w:r w:rsidR="00F24A84" w:rsidRPr="007F238C">
        <w:rPr>
          <w:rFonts w:ascii="Arial" w:hAnsi="Arial" w:cs="Arial"/>
          <w:szCs w:val="22"/>
          <w:lang w:val="lt-LT"/>
        </w:rPr>
        <w:t xml:space="preserve">Tinklo elemento x </w:t>
      </w:r>
      <w:r w:rsidR="00C7341E" w:rsidRPr="007F238C">
        <w:rPr>
          <w:rFonts w:ascii="Arial" w:hAnsi="Arial" w:cs="Arial"/>
          <w:szCs w:val="22"/>
          <w:lang w:val="lt-LT"/>
        </w:rPr>
        <w:t>Tipo</w:t>
      </w:r>
      <w:r w:rsidR="00F24A84" w:rsidRPr="007F238C">
        <w:rPr>
          <w:rFonts w:ascii="Arial" w:hAnsi="Arial" w:cs="Arial"/>
          <w:szCs w:val="22"/>
          <w:lang w:val="lt-LT"/>
        </w:rPr>
        <w:t xml:space="preserve"> pagrindinės dalies </w:t>
      </w:r>
      <w:r w:rsidR="00B32B23" w:rsidRPr="007F238C">
        <w:rPr>
          <w:rFonts w:ascii="Arial" w:hAnsi="Arial" w:cs="Arial"/>
          <w:szCs w:val="22"/>
          <w:lang w:val="lt-LT"/>
        </w:rPr>
        <w:t>balso aptarnavimo pajėgumai</w:t>
      </w:r>
      <w:r w:rsidRPr="007F238C">
        <w:rPr>
          <w:rFonts w:ascii="Arial" w:hAnsi="Arial" w:cs="Arial"/>
          <w:szCs w:val="22"/>
          <w:lang w:val="lt-LT"/>
        </w:rPr>
        <w:t xml:space="preserve">, </w:t>
      </w:r>
      <w:r w:rsidR="00B32B23" w:rsidRPr="007F238C">
        <w:rPr>
          <w:rFonts w:ascii="Arial" w:hAnsi="Arial" w:cs="Arial"/>
          <w:szCs w:val="22"/>
          <w:lang w:val="lt-LT"/>
        </w:rPr>
        <w:t xml:space="preserve">matuojami </w:t>
      </w:r>
      <w:r w:rsidRPr="007F238C">
        <w:rPr>
          <w:rFonts w:ascii="Arial" w:hAnsi="Arial" w:cs="Arial"/>
          <w:szCs w:val="22"/>
          <w:lang w:val="lt-LT"/>
        </w:rPr>
        <w:t>BHCA.</w:t>
      </w:r>
    </w:p>
    <w:p w:rsidR="00F24A84" w:rsidRPr="007F238C" w:rsidRDefault="00F24A84" w:rsidP="00416EA9">
      <w:pPr>
        <w:spacing w:line="360" w:lineRule="auto"/>
        <w:jc w:val="both"/>
        <w:rPr>
          <w:rFonts w:ascii="Arial" w:hAnsi="Arial" w:cs="Arial"/>
          <w:szCs w:val="22"/>
          <w:lang w:val="lt-LT"/>
        </w:rPr>
      </w:pPr>
      <w:r w:rsidRPr="007F238C">
        <w:rPr>
          <w:rFonts w:ascii="Arial" w:hAnsi="Arial" w:cs="Arial"/>
          <w:szCs w:val="22"/>
          <w:lang w:val="lt-LT"/>
        </w:rPr>
        <w:t>OLT ir AETH atveju pagrindinių dalių tipai yra apskaičiuojami nevertinant (1</w:t>
      </w:r>
      <w:r w:rsidR="00F67632" w:rsidRPr="007F238C">
        <w:rPr>
          <w:rFonts w:ascii="Arial" w:hAnsi="Arial" w:cs="Arial"/>
          <w:szCs w:val="22"/>
          <w:lang w:val="lt-LT"/>
        </w:rPr>
        <w:t>4</w:t>
      </w:r>
      <w:r w:rsidRPr="007F238C">
        <w:rPr>
          <w:rFonts w:ascii="Arial" w:hAnsi="Arial" w:cs="Arial"/>
          <w:szCs w:val="22"/>
          <w:lang w:val="lt-LT"/>
        </w:rPr>
        <w:t>) formulė</w:t>
      </w:r>
      <w:r w:rsidR="00F67632" w:rsidRPr="007F238C">
        <w:rPr>
          <w:rFonts w:ascii="Arial" w:hAnsi="Arial" w:cs="Arial"/>
          <w:szCs w:val="22"/>
          <w:lang w:val="lt-LT"/>
        </w:rPr>
        <w:t xml:space="preserve">je nurodytų </w:t>
      </w:r>
      <w:r w:rsidRPr="007F238C">
        <w:rPr>
          <w:rFonts w:ascii="Arial" w:hAnsi="Arial" w:cs="Arial"/>
          <w:position w:val="-12"/>
          <w:szCs w:val="22"/>
          <w:lang w:val="lt-LT"/>
        </w:rPr>
        <w:object w:dxaOrig="1260" w:dyaOrig="360">
          <v:shape id="_x0000_i1132" type="#_x0000_t75" style="width:61.95pt;height:18.4pt" o:ole="">
            <v:imagedata r:id="rId216" o:title=""/>
          </v:shape>
          <o:OLEObject Type="Embed" ProgID="Equation.3" ShapeID="_x0000_i1132" DrawAspect="Content" ObjectID="_1486542230" r:id="rId217"/>
        </w:object>
      </w:r>
      <w:r w:rsidRPr="007F238C">
        <w:rPr>
          <w:rFonts w:ascii="Arial" w:hAnsi="Arial" w:cs="Arial"/>
          <w:position w:val="-12"/>
          <w:szCs w:val="22"/>
          <w:lang w:val="lt-LT"/>
        </w:rPr>
        <w:t>dalių.</w:t>
      </w:r>
    </w:p>
    <w:p w:rsidR="005E793E" w:rsidRPr="007F238C" w:rsidRDefault="0062260A" w:rsidP="00416EA9">
      <w:pPr>
        <w:spacing w:line="360" w:lineRule="auto"/>
        <w:jc w:val="both"/>
        <w:rPr>
          <w:rFonts w:ascii="Arial" w:hAnsi="Arial" w:cs="Arial"/>
          <w:szCs w:val="22"/>
          <w:lang w:val="lt-LT"/>
        </w:rPr>
      </w:pPr>
      <w:r w:rsidRPr="007F238C">
        <w:rPr>
          <w:rFonts w:ascii="Arial" w:hAnsi="Arial" w:cs="Arial"/>
          <w:szCs w:val="22"/>
          <w:lang w:val="lt-LT"/>
        </w:rPr>
        <w:t>Konkrečiame Prieigos Mazge būtinų įdiegti abonentinių kortų skaičius yra apskaičiuojamas pagal toliau nurodytas formules:</w:t>
      </w:r>
    </w:p>
    <w:p w:rsidR="0062260A" w:rsidRPr="007F238C" w:rsidRDefault="0062260A" w:rsidP="00F67632">
      <w:pPr>
        <w:pStyle w:val="ListParagraph"/>
        <w:numPr>
          <w:ilvl w:val="0"/>
          <w:numId w:val="45"/>
        </w:numPr>
        <w:spacing w:line="360" w:lineRule="auto"/>
        <w:ind w:hanging="436"/>
        <w:jc w:val="both"/>
        <w:rPr>
          <w:rFonts w:ascii="Arial" w:hAnsi="Arial" w:cs="Arial"/>
          <w:szCs w:val="22"/>
          <w:lang w:val="lt-LT"/>
        </w:rPr>
      </w:pPr>
      <w:r w:rsidRPr="007F238C">
        <w:rPr>
          <w:rFonts w:ascii="Arial" w:hAnsi="Arial" w:cs="Arial"/>
          <w:szCs w:val="22"/>
          <w:lang w:val="lt-LT"/>
        </w:rPr>
        <w:t>OLT skaičiavimai:</w:t>
      </w:r>
    </w:p>
    <w:p w:rsidR="0062260A" w:rsidRPr="007F238C" w:rsidRDefault="0062260A" w:rsidP="00416EA9">
      <w:pPr>
        <w:pStyle w:val="ListParagraph"/>
        <w:spacing w:line="360" w:lineRule="auto"/>
        <w:jc w:val="both"/>
        <w:rPr>
          <w:rFonts w:ascii="Arial" w:hAnsi="Arial" w:cs="Arial"/>
          <w:szCs w:val="22"/>
          <w:lang w:val="lt-LT"/>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196"/>
        <w:gridCol w:w="2658"/>
      </w:tblGrid>
      <w:tr w:rsidR="0062260A" w:rsidRPr="007F238C" w:rsidTr="00416EA9">
        <w:tc>
          <w:tcPr>
            <w:tcW w:w="7196" w:type="dxa"/>
          </w:tcPr>
          <w:p w:rsidR="0062260A" w:rsidRPr="007F238C" w:rsidRDefault="00F67632" w:rsidP="00416EA9">
            <w:pPr>
              <w:keepNext/>
              <w:spacing w:line="360" w:lineRule="auto"/>
              <w:jc w:val="both"/>
              <w:rPr>
                <w:rFonts w:ascii="Arial" w:hAnsi="Arial" w:cs="Arial"/>
                <w:szCs w:val="22"/>
                <w:lang w:val="lt-LT"/>
              </w:rPr>
            </w:pPr>
            <w:r w:rsidRPr="007F238C">
              <w:rPr>
                <w:rFonts w:ascii="Arial" w:hAnsi="Arial" w:cs="Arial"/>
                <w:position w:val="-34"/>
                <w:lang w:val="lt-LT"/>
              </w:rPr>
              <w:object w:dxaOrig="5460" w:dyaOrig="800">
                <v:shape id="_x0000_i1133" type="#_x0000_t75" style="width:270pt;height:41.35pt" o:ole="">
                  <v:imagedata r:id="rId218" o:title=""/>
                </v:shape>
                <o:OLEObject Type="Embed" ProgID="Equation.3" ShapeID="_x0000_i1133" DrawAspect="Content" ObjectID="_1486542231" r:id="rId219"/>
              </w:object>
            </w:r>
          </w:p>
        </w:tc>
        <w:tc>
          <w:tcPr>
            <w:tcW w:w="2658" w:type="dxa"/>
          </w:tcPr>
          <w:p w:rsidR="0062260A" w:rsidRPr="007F238C" w:rsidRDefault="0062260A" w:rsidP="00416EA9">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r w:rsidR="00405A41">
              <w:rPr>
                <w:rFonts w:ascii="Arial" w:hAnsi="Arial" w:cs="Arial"/>
                <w:b w:val="0"/>
                <w:color w:val="auto"/>
                <w:sz w:val="22"/>
                <w:szCs w:val="22"/>
                <w:lang w:val="lt-LT"/>
              </w:rPr>
              <w:t>15</w:t>
            </w:r>
            <w:r w:rsidRPr="007F238C">
              <w:rPr>
                <w:rFonts w:ascii="Arial" w:hAnsi="Arial" w:cs="Arial"/>
                <w:b w:val="0"/>
                <w:color w:val="auto"/>
                <w:sz w:val="22"/>
                <w:szCs w:val="22"/>
                <w:lang w:val="lt-LT"/>
              </w:rPr>
              <w:t>)</w:t>
            </w:r>
          </w:p>
          <w:p w:rsidR="0062260A" w:rsidRPr="007F238C" w:rsidRDefault="0062260A" w:rsidP="00416EA9">
            <w:pPr>
              <w:spacing w:line="360" w:lineRule="auto"/>
              <w:jc w:val="both"/>
              <w:rPr>
                <w:rFonts w:ascii="Arial" w:hAnsi="Arial" w:cs="Arial"/>
                <w:szCs w:val="22"/>
                <w:lang w:val="lt-LT"/>
              </w:rPr>
            </w:pPr>
          </w:p>
        </w:tc>
      </w:tr>
    </w:tbl>
    <w:p w:rsidR="0062260A" w:rsidRPr="007F238C" w:rsidRDefault="0062260A" w:rsidP="00416EA9">
      <w:pPr>
        <w:spacing w:line="360" w:lineRule="auto"/>
        <w:jc w:val="both"/>
        <w:rPr>
          <w:rFonts w:ascii="Arial" w:hAnsi="Arial" w:cs="Arial"/>
          <w:szCs w:val="22"/>
          <w:lang w:val="lt-LT"/>
        </w:rPr>
      </w:pPr>
      <w:r w:rsidRPr="007F238C">
        <w:rPr>
          <w:rFonts w:ascii="Arial" w:hAnsi="Arial" w:cs="Arial"/>
          <w:szCs w:val="22"/>
          <w:lang w:val="lt-LT"/>
        </w:rPr>
        <w:t>Paaiškinimai:</w:t>
      </w:r>
    </w:p>
    <w:p w:rsidR="0062260A" w:rsidRPr="007F238C" w:rsidRDefault="0062260A"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760" w:dyaOrig="380">
          <v:shape id="_x0000_i1134" type="#_x0000_t75" style="width:38.5pt;height:19.25pt" o:ole="">
            <v:imagedata r:id="rId107" o:title=""/>
          </v:shape>
          <o:OLEObject Type="Embed" ProgID="Equation.3" ShapeID="_x0000_i1134" DrawAspect="Content" ObjectID="_1486542232" r:id="rId220"/>
        </w:object>
      </w:r>
      <w:r w:rsidRPr="007F238C">
        <w:rPr>
          <w:rFonts w:ascii="Arial" w:hAnsi="Arial" w:cs="Arial"/>
          <w:szCs w:val="22"/>
          <w:lang w:val="lt-LT"/>
        </w:rPr>
        <w:t xml:space="preserve"> - </w:t>
      </w:r>
      <w:r w:rsidRPr="007F238C">
        <w:rPr>
          <w:rFonts w:ascii="Arial" w:hAnsi="Arial" w:cs="Arial"/>
          <w:szCs w:val="22"/>
          <w:lang w:val="lt-LT"/>
        </w:rPr>
        <w:object w:dxaOrig="160" w:dyaOrig="200">
          <v:shape id="_x0000_i1135" type="#_x0000_t75" style="width:11.7pt;height:14.25pt" o:ole="">
            <v:imagedata r:id="rId109" o:title=""/>
          </v:shape>
          <o:OLEObject Type="Embed" ProgID="Equation.3" ShapeID="_x0000_i1135" DrawAspect="Content" ObjectID="_1486542233" r:id="rId221"/>
        </w:object>
      </w:r>
      <w:r w:rsidRPr="007F238C">
        <w:rPr>
          <w:rFonts w:ascii="Arial" w:hAnsi="Arial" w:cs="Arial"/>
          <w:szCs w:val="22"/>
          <w:lang w:val="lt-LT"/>
        </w:rPr>
        <w:t xml:space="preserve">paslaugų (balsas, interneto prieiga, IPTV), teikiamų GPON technologija, skaičius.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_Ref320538982 \h </w:instrText>
      </w:r>
      <w:r w:rsidR="00416EA9" w:rsidRPr="007F238C">
        <w:rPr>
          <w:rFonts w:ascii="Arial" w:hAnsi="Arial" w:cs="Arial"/>
          <w:szCs w:val="22"/>
          <w:lang w:val="lt-LT"/>
        </w:rPr>
        <w:instrText xml:space="preserve">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A54C4A" w:rsidRPr="007F238C">
        <w:rPr>
          <w:rFonts w:ascii="Arial" w:hAnsi="Arial" w:cs="Arial"/>
          <w:noProof/>
          <w:szCs w:val="22"/>
          <w:lang w:val="lt-LT"/>
        </w:rPr>
        <w:t>7</w:t>
      </w:r>
      <w:r w:rsidR="00A54C4A" w:rsidRPr="007F238C">
        <w:rPr>
          <w:rFonts w:ascii="Arial" w:hAnsi="Arial" w:cs="Arial"/>
          <w:szCs w:val="22"/>
          <w:lang w:val="lt-LT"/>
        </w:rPr>
        <w:t>)</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62260A" w:rsidRPr="007F238C" w:rsidRDefault="0062260A" w:rsidP="00416EA9">
      <w:pPr>
        <w:spacing w:line="360" w:lineRule="auto"/>
        <w:ind w:left="709"/>
        <w:jc w:val="both"/>
        <w:rPr>
          <w:rFonts w:ascii="Arial" w:hAnsi="Arial" w:cs="Arial"/>
          <w:szCs w:val="22"/>
          <w:lang w:val="lt-LT"/>
        </w:rPr>
      </w:pPr>
      <w:r w:rsidRPr="007F238C">
        <w:rPr>
          <w:rFonts w:ascii="Arial" w:hAnsi="Arial" w:cs="Arial"/>
          <w:szCs w:val="22"/>
          <w:lang w:val="lt-LT"/>
        </w:rPr>
        <w:object w:dxaOrig="400" w:dyaOrig="260">
          <v:shape id="_x0000_i1136" type="#_x0000_t75" style="width:20.1pt;height:11.7pt" o:ole="">
            <v:imagedata r:id="rId222" o:title=""/>
          </v:shape>
          <o:OLEObject Type="Embed" ProgID="Equation.3" ShapeID="_x0000_i1136" DrawAspect="Content" ObjectID="_1486542234" r:id="rId223"/>
        </w:object>
      </w:r>
      <w:r w:rsidRPr="007F238C">
        <w:rPr>
          <w:rFonts w:ascii="Arial" w:hAnsi="Arial" w:cs="Arial"/>
          <w:szCs w:val="22"/>
          <w:lang w:val="lt-LT"/>
        </w:rPr>
        <w:t xml:space="preserve">- </w:t>
      </w:r>
      <w:r w:rsidR="005850D5" w:rsidRPr="007F238C">
        <w:rPr>
          <w:rFonts w:ascii="Arial" w:hAnsi="Arial" w:cs="Arial"/>
          <w:szCs w:val="22"/>
          <w:lang w:val="lt-LT"/>
        </w:rPr>
        <w:t>Laisvi</w:t>
      </w:r>
      <w:r w:rsidR="0049036A" w:rsidRPr="007F238C">
        <w:rPr>
          <w:rFonts w:ascii="Arial" w:hAnsi="Arial" w:cs="Arial"/>
          <w:szCs w:val="22"/>
          <w:lang w:val="lt-LT"/>
        </w:rPr>
        <w:t xml:space="preserve"> pajėgumai plėtrai/naudojimui</w:t>
      </w:r>
      <w:r w:rsidRPr="007F238C">
        <w:rPr>
          <w:rFonts w:ascii="Arial" w:hAnsi="Arial" w:cs="Arial"/>
          <w:szCs w:val="22"/>
          <w:lang w:val="lt-LT"/>
        </w:rPr>
        <w:t>;</w:t>
      </w:r>
    </w:p>
    <w:p w:rsidR="0062260A" w:rsidRPr="007F238C" w:rsidRDefault="0062260A" w:rsidP="00416EA9">
      <w:pPr>
        <w:spacing w:line="360" w:lineRule="auto"/>
        <w:ind w:left="709"/>
        <w:jc w:val="both"/>
        <w:rPr>
          <w:rFonts w:ascii="Arial" w:hAnsi="Arial" w:cs="Arial"/>
          <w:szCs w:val="22"/>
          <w:lang w:val="lt-LT"/>
        </w:rPr>
      </w:pPr>
      <w:r w:rsidRPr="007F238C">
        <w:rPr>
          <w:rFonts w:ascii="Arial" w:hAnsi="Arial" w:cs="Arial"/>
          <w:position w:val="-6"/>
          <w:szCs w:val="22"/>
          <w:lang w:val="lt-LT"/>
        </w:rPr>
        <w:object w:dxaOrig="540" w:dyaOrig="320">
          <v:shape id="_x0000_i1137" type="#_x0000_t75" style="width:27.65pt;height:15.9pt" o:ole="">
            <v:imagedata r:id="rId224" o:title=""/>
          </v:shape>
          <o:OLEObject Type="Embed" ProgID="Equation.3" ShapeID="_x0000_i1137" DrawAspect="Content" ObjectID="_1486542235" r:id="rId225"/>
        </w:object>
      </w:r>
      <w:r w:rsidRPr="007F238C">
        <w:rPr>
          <w:rFonts w:ascii="Arial" w:hAnsi="Arial" w:cs="Arial"/>
          <w:szCs w:val="22"/>
          <w:lang w:val="lt-LT"/>
        </w:rPr>
        <w:t xml:space="preserve">- GPON </w:t>
      </w:r>
      <w:r w:rsidR="0049036A" w:rsidRPr="007F238C">
        <w:rPr>
          <w:rFonts w:ascii="Arial" w:hAnsi="Arial" w:cs="Arial"/>
          <w:szCs w:val="22"/>
          <w:lang w:val="lt-LT"/>
        </w:rPr>
        <w:t>optinių skaidulų padalinimo proporcija</w:t>
      </w:r>
      <w:r w:rsidRPr="007F238C">
        <w:rPr>
          <w:rFonts w:ascii="Arial" w:hAnsi="Arial" w:cs="Arial"/>
          <w:szCs w:val="22"/>
          <w:lang w:val="lt-LT"/>
        </w:rPr>
        <w:t>;</w:t>
      </w:r>
    </w:p>
    <w:p w:rsidR="0062260A" w:rsidRPr="007F238C" w:rsidRDefault="0062260A" w:rsidP="00416EA9">
      <w:pPr>
        <w:spacing w:line="360" w:lineRule="auto"/>
        <w:ind w:left="709"/>
        <w:jc w:val="both"/>
        <w:rPr>
          <w:rFonts w:ascii="Arial" w:hAnsi="Arial" w:cs="Arial"/>
          <w:szCs w:val="22"/>
          <w:lang w:val="lt-LT"/>
        </w:rPr>
      </w:pPr>
      <w:r w:rsidRPr="007F238C">
        <w:rPr>
          <w:rFonts w:ascii="Arial" w:hAnsi="Arial" w:cs="Arial"/>
          <w:szCs w:val="22"/>
          <w:lang w:val="lt-LT"/>
        </w:rPr>
        <w:object w:dxaOrig="1280" w:dyaOrig="380">
          <v:shape id="_x0000_i1138" type="#_x0000_t75" style="width:63.7pt;height:18.4pt" o:ole="">
            <v:imagedata r:id="rId226" o:title=""/>
          </v:shape>
          <o:OLEObject Type="Embed" ProgID="Equation.3" ShapeID="_x0000_i1138" DrawAspect="Content" ObjectID="_1486542236" r:id="rId227"/>
        </w:object>
      </w:r>
      <w:r w:rsidRPr="007F238C">
        <w:rPr>
          <w:rFonts w:ascii="Arial" w:hAnsi="Arial" w:cs="Arial"/>
          <w:szCs w:val="22"/>
          <w:lang w:val="lt-LT"/>
        </w:rPr>
        <w:t xml:space="preserve">- </w:t>
      </w:r>
      <w:r w:rsidR="0049036A" w:rsidRPr="007F238C">
        <w:rPr>
          <w:rFonts w:ascii="Arial" w:hAnsi="Arial" w:cs="Arial"/>
          <w:szCs w:val="22"/>
          <w:lang w:val="lt-LT"/>
        </w:rPr>
        <w:t>Abonent</w:t>
      </w:r>
      <w:r w:rsidR="00AF5C7D" w:rsidRPr="007F238C">
        <w:rPr>
          <w:rFonts w:ascii="Arial" w:hAnsi="Arial" w:cs="Arial"/>
          <w:szCs w:val="22"/>
          <w:lang w:val="lt-LT"/>
        </w:rPr>
        <w:t xml:space="preserve">inių </w:t>
      </w:r>
      <w:r w:rsidR="0049036A" w:rsidRPr="007F238C">
        <w:rPr>
          <w:rFonts w:ascii="Arial" w:hAnsi="Arial" w:cs="Arial"/>
          <w:szCs w:val="22"/>
          <w:lang w:val="lt-LT"/>
        </w:rPr>
        <w:t>kortų jungčių pajėgumai</w:t>
      </w:r>
      <w:r w:rsidRPr="007F238C">
        <w:rPr>
          <w:rFonts w:ascii="Arial" w:hAnsi="Arial" w:cs="Arial"/>
          <w:szCs w:val="22"/>
          <w:lang w:val="lt-LT"/>
        </w:rPr>
        <w:t>.</w:t>
      </w:r>
    </w:p>
    <w:p w:rsidR="00F87EB1" w:rsidRPr="007F238C" w:rsidRDefault="00AF5C7D" w:rsidP="00F67632">
      <w:pPr>
        <w:pStyle w:val="ListParagraph"/>
        <w:numPr>
          <w:ilvl w:val="0"/>
          <w:numId w:val="45"/>
        </w:numPr>
        <w:spacing w:line="360" w:lineRule="auto"/>
        <w:ind w:hanging="436"/>
        <w:jc w:val="both"/>
        <w:rPr>
          <w:rFonts w:ascii="Arial" w:hAnsi="Arial" w:cs="Arial"/>
          <w:szCs w:val="22"/>
          <w:lang w:val="lt-LT"/>
        </w:rPr>
      </w:pPr>
      <w:r w:rsidRPr="007F238C">
        <w:rPr>
          <w:rFonts w:ascii="Arial" w:hAnsi="Arial" w:cs="Arial"/>
          <w:szCs w:val="22"/>
          <w:lang w:val="lt-LT"/>
        </w:rPr>
        <w:t>AETH skaičiavimai:</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196"/>
        <w:gridCol w:w="2658"/>
      </w:tblGrid>
      <w:tr w:rsidR="00AF5C7D" w:rsidRPr="007F238C" w:rsidTr="00F67632">
        <w:tc>
          <w:tcPr>
            <w:tcW w:w="7196" w:type="dxa"/>
          </w:tcPr>
          <w:p w:rsidR="00AF5C7D" w:rsidRPr="007F238C" w:rsidRDefault="00F67632" w:rsidP="00416EA9">
            <w:pPr>
              <w:keepNext/>
              <w:spacing w:line="360" w:lineRule="auto"/>
              <w:jc w:val="both"/>
              <w:rPr>
                <w:rFonts w:ascii="Arial" w:hAnsi="Arial" w:cs="Arial"/>
                <w:szCs w:val="22"/>
                <w:lang w:val="lt-LT"/>
              </w:rPr>
            </w:pPr>
            <w:r w:rsidRPr="007F238C">
              <w:rPr>
                <w:rFonts w:ascii="Arial" w:hAnsi="Arial" w:cs="Arial"/>
                <w:position w:val="-34"/>
                <w:lang w:val="lt-LT"/>
              </w:rPr>
              <w:object w:dxaOrig="5600" w:dyaOrig="800">
                <v:shape id="_x0000_i1139" type="#_x0000_t75" style="width:276.65pt;height:41.35pt" o:ole="">
                  <v:imagedata r:id="rId228" o:title=""/>
                </v:shape>
                <o:OLEObject Type="Embed" ProgID="Equation.3" ShapeID="_x0000_i1139" DrawAspect="Content" ObjectID="_1486542237" r:id="rId229"/>
              </w:object>
            </w:r>
          </w:p>
        </w:tc>
        <w:tc>
          <w:tcPr>
            <w:tcW w:w="2658" w:type="dxa"/>
          </w:tcPr>
          <w:p w:rsidR="00AF5C7D" w:rsidRPr="007F238C" w:rsidRDefault="00AF5C7D" w:rsidP="00405A41">
            <w:pPr>
              <w:spacing w:line="360" w:lineRule="auto"/>
              <w:jc w:val="both"/>
              <w:rPr>
                <w:rFonts w:ascii="Arial" w:hAnsi="Arial" w:cs="Arial"/>
                <w:szCs w:val="22"/>
                <w:lang w:val="lt-LT"/>
              </w:rPr>
            </w:pPr>
            <w:r w:rsidRPr="007F238C">
              <w:rPr>
                <w:rFonts w:ascii="Arial" w:hAnsi="Arial" w:cs="Arial"/>
                <w:szCs w:val="22"/>
                <w:lang w:val="lt-LT"/>
              </w:rPr>
              <w:t xml:space="preserve">  (</w:t>
            </w:r>
            <w:r w:rsidR="00405A41">
              <w:rPr>
                <w:rFonts w:ascii="Arial" w:hAnsi="Arial" w:cs="Arial"/>
                <w:szCs w:val="22"/>
                <w:lang w:val="lt-LT"/>
              </w:rPr>
              <w:t>16</w:t>
            </w:r>
            <w:r w:rsidRPr="007F238C">
              <w:rPr>
                <w:rFonts w:ascii="Arial" w:hAnsi="Arial" w:cs="Arial"/>
                <w:szCs w:val="22"/>
                <w:lang w:val="lt-LT"/>
              </w:rPr>
              <w:t>)</w:t>
            </w:r>
          </w:p>
        </w:tc>
      </w:tr>
    </w:tbl>
    <w:p w:rsidR="00AF5C7D" w:rsidRPr="007F238C" w:rsidRDefault="00AF5C7D" w:rsidP="00416EA9">
      <w:pPr>
        <w:spacing w:line="360" w:lineRule="auto"/>
        <w:jc w:val="both"/>
        <w:rPr>
          <w:rFonts w:ascii="Arial" w:hAnsi="Arial" w:cs="Arial"/>
          <w:szCs w:val="22"/>
          <w:lang w:val="lt-LT"/>
        </w:rPr>
      </w:pPr>
      <w:r w:rsidRPr="007F238C">
        <w:rPr>
          <w:rFonts w:ascii="Arial" w:hAnsi="Arial" w:cs="Arial"/>
          <w:szCs w:val="22"/>
          <w:lang w:val="lt-LT"/>
        </w:rPr>
        <w:t>Paaiškinimai:</w:t>
      </w:r>
    </w:p>
    <w:p w:rsidR="00AF5C7D" w:rsidRPr="007F238C" w:rsidRDefault="00AF5C7D"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760" w:dyaOrig="380">
          <v:shape id="_x0000_i1140" type="#_x0000_t75" style="width:38.5pt;height:19.25pt" o:ole="">
            <v:imagedata r:id="rId107" o:title=""/>
          </v:shape>
          <o:OLEObject Type="Embed" ProgID="Equation.3" ShapeID="_x0000_i1140" DrawAspect="Content" ObjectID="_1486542238" r:id="rId230"/>
        </w:object>
      </w:r>
      <w:r w:rsidRPr="007F238C">
        <w:rPr>
          <w:rFonts w:ascii="Arial" w:hAnsi="Arial" w:cs="Arial"/>
          <w:szCs w:val="22"/>
          <w:lang w:val="lt-LT"/>
        </w:rPr>
        <w:t xml:space="preserve"> - </w:t>
      </w:r>
      <w:r w:rsidRPr="007F238C">
        <w:rPr>
          <w:rFonts w:ascii="Arial" w:hAnsi="Arial" w:cs="Arial"/>
          <w:szCs w:val="22"/>
          <w:lang w:val="lt-LT"/>
        </w:rPr>
        <w:object w:dxaOrig="160" w:dyaOrig="200">
          <v:shape id="_x0000_i1141" type="#_x0000_t75" style="width:11.7pt;height:14.25pt" o:ole="">
            <v:imagedata r:id="rId109" o:title=""/>
          </v:shape>
          <o:OLEObject Type="Embed" ProgID="Equation.3" ShapeID="_x0000_i1141" DrawAspect="Content" ObjectID="_1486542239" r:id="rId231"/>
        </w:object>
      </w:r>
      <w:r w:rsidRPr="007F238C">
        <w:rPr>
          <w:rFonts w:ascii="Arial" w:hAnsi="Arial" w:cs="Arial"/>
          <w:szCs w:val="22"/>
          <w:lang w:val="lt-LT"/>
        </w:rPr>
        <w:t xml:space="preserve">paslaugų (balsas, interneto prieiga, IPTV), teikiamų P2P technologija, skaičius.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_Ref320538982 \h </w:instrText>
      </w:r>
      <w:r w:rsidR="00416EA9" w:rsidRPr="007F238C">
        <w:rPr>
          <w:rFonts w:ascii="Arial" w:hAnsi="Arial" w:cs="Arial"/>
          <w:szCs w:val="22"/>
          <w:lang w:val="lt-LT"/>
        </w:rPr>
        <w:instrText xml:space="preserve">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A54C4A" w:rsidRPr="007F238C">
        <w:rPr>
          <w:rFonts w:ascii="Arial" w:hAnsi="Arial" w:cs="Arial"/>
          <w:noProof/>
          <w:szCs w:val="22"/>
          <w:lang w:val="lt-LT"/>
        </w:rPr>
        <w:t>7</w:t>
      </w:r>
      <w:r w:rsidR="00A54C4A" w:rsidRPr="007F238C">
        <w:rPr>
          <w:rFonts w:ascii="Arial" w:hAnsi="Arial" w:cs="Arial"/>
          <w:szCs w:val="22"/>
          <w:lang w:val="lt-LT"/>
        </w:rPr>
        <w:t>)</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AF5C7D" w:rsidRPr="007F238C" w:rsidRDefault="00AF5C7D" w:rsidP="00416EA9">
      <w:pPr>
        <w:spacing w:line="360" w:lineRule="auto"/>
        <w:ind w:left="709"/>
        <w:jc w:val="both"/>
        <w:rPr>
          <w:rFonts w:ascii="Arial" w:hAnsi="Arial" w:cs="Arial"/>
          <w:szCs w:val="22"/>
          <w:lang w:val="lt-LT"/>
        </w:rPr>
      </w:pPr>
      <w:r w:rsidRPr="007F238C">
        <w:rPr>
          <w:rFonts w:ascii="Arial" w:hAnsi="Arial" w:cs="Arial"/>
          <w:szCs w:val="22"/>
          <w:lang w:val="lt-LT"/>
        </w:rPr>
        <w:object w:dxaOrig="400" w:dyaOrig="260">
          <v:shape id="_x0000_i1142" type="#_x0000_t75" style="width:20.1pt;height:11.7pt" o:ole="">
            <v:imagedata r:id="rId222" o:title=""/>
          </v:shape>
          <o:OLEObject Type="Embed" ProgID="Equation.3" ShapeID="_x0000_i1142" DrawAspect="Content" ObjectID="_1486542240" r:id="rId232"/>
        </w:object>
      </w:r>
      <w:r w:rsidRPr="007F238C">
        <w:rPr>
          <w:rFonts w:ascii="Arial" w:hAnsi="Arial" w:cs="Arial"/>
          <w:szCs w:val="22"/>
          <w:lang w:val="lt-LT"/>
        </w:rPr>
        <w:t xml:space="preserve">- </w:t>
      </w:r>
      <w:r w:rsidR="005850D5" w:rsidRPr="007F238C">
        <w:rPr>
          <w:rFonts w:ascii="Arial" w:hAnsi="Arial" w:cs="Arial"/>
          <w:szCs w:val="22"/>
          <w:lang w:val="lt-LT"/>
        </w:rPr>
        <w:t>Laisvi</w:t>
      </w:r>
      <w:r w:rsidRPr="007F238C">
        <w:rPr>
          <w:rFonts w:ascii="Arial" w:hAnsi="Arial" w:cs="Arial"/>
          <w:szCs w:val="22"/>
          <w:lang w:val="lt-LT"/>
        </w:rPr>
        <w:t xml:space="preserve"> pajėgumai plėtrai/naudojimui;</w:t>
      </w:r>
    </w:p>
    <w:p w:rsidR="00AF5C7D" w:rsidRPr="007F238C" w:rsidRDefault="00AF5C7D"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1160" w:dyaOrig="380">
          <v:shape id="_x0000_i1143" type="#_x0000_t75" style="width:57.75pt;height:18.4pt" o:ole="">
            <v:imagedata r:id="rId233" o:title=""/>
          </v:shape>
          <o:OLEObject Type="Embed" ProgID="Equation.3" ShapeID="_x0000_i1143" DrawAspect="Content" ObjectID="_1486542241" r:id="rId234"/>
        </w:object>
      </w:r>
      <w:r w:rsidRPr="007F238C">
        <w:rPr>
          <w:rFonts w:ascii="Arial" w:hAnsi="Arial" w:cs="Arial"/>
          <w:szCs w:val="22"/>
          <w:lang w:val="lt-LT"/>
        </w:rPr>
        <w:t>- Abonentinių kortų jungčių pajėgumai.</w:t>
      </w:r>
    </w:p>
    <w:p w:rsidR="00AF5C7D" w:rsidRPr="007F238C" w:rsidRDefault="00AF5C7D" w:rsidP="00F67632">
      <w:pPr>
        <w:pStyle w:val="ListParagraph"/>
        <w:numPr>
          <w:ilvl w:val="0"/>
          <w:numId w:val="45"/>
        </w:numPr>
        <w:spacing w:line="360" w:lineRule="auto"/>
        <w:ind w:hanging="436"/>
        <w:jc w:val="both"/>
        <w:rPr>
          <w:rFonts w:ascii="Arial" w:hAnsi="Arial" w:cs="Arial"/>
          <w:szCs w:val="22"/>
          <w:lang w:val="lt-LT"/>
        </w:rPr>
      </w:pPr>
      <w:r w:rsidRPr="007F238C">
        <w:rPr>
          <w:rFonts w:ascii="Arial" w:hAnsi="Arial" w:cs="Arial"/>
          <w:szCs w:val="22"/>
          <w:lang w:val="lt-LT"/>
        </w:rPr>
        <w:t>MSAN skaičiavimai:</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AF5C7D" w:rsidRPr="007F238C" w:rsidTr="00416EA9">
        <w:tc>
          <w:tcPr>
            <w:tcW w:w="7338" w:type="dxa"/>
          </w:tcPr>
          <w:p w:rsidR="00AF5C7D" w:rsidRPr="007F238C" w:rsidRDefault="00AF5C7D" w:rsidP="00416EA9">
            <w:pPr>
              <w:spacing w:line="360" w:lineRule="auto"/>
              <w:jc w:val="both"/>
              <w:rPr>
                <w:rFonts w:ascii="Arial" w:hAnsi="Arial" w:cs="Arial"/>
                <w:szCs w:val="22"/>
                <w:lang w:val="lt-LT"/>
              </w:rPr>
            </w:pPr>
            <w:r w:rsidRPr="007F238C">
              <w:rPr>
                <w:rFonts w:ascii="Arial" w:hAnsi="Arial" w:cs="Arial"/>
                <w:position w:val="-34"/>
                <w:szCs w:val="22"/>
                <w:lang w:val="lt-LT"/>
              </w:rPr>
              <w:object w:dxaOrig="2780" w:dyaOrig="800">
                <v:shape id="_x0000_i1144" type="#_x0000_t75" style="width:139pt;height:39.35pt" o:ole="">
                  <v:imagedata r:id="rId235" o:title=""/>
                </v:shape>
                <o:OLEObject Type="Embed" ProgID="Equation.3" ShapeID="_x0000_i1144" DrawAspect="Content" ObjectID="_1486542242" r:id="rId236"/>
              </w:object>
            </w:r>
          </w:p>
        </w:tc>
        <w:tc>
          <w:tcPr>
            <w:tcW w:w="2516" w:type="dxa"/>
          </w:tcPr>
          <w:p w:rsidR="00AF5C7D" w:rsidRPr="007F238C" w:rsidRDefault="00AF5C7D" w:rsidP="00405A41">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r w:rsidR="00405A41">
              <w:rPr>
                <w:rFonts w:ascii="Arial" w:hAnsi="Arial" w:cs="Arial"/>
                <w:b w:val="0"/>
                <w:color w:val="auto"/>
                <w:sz w:val="22"/>
                <w:szCs w:val="22"/>
                <w:lang w:val="lt-LT"/>
              </w:rPr>
              <w:t>17</w:t>
            </w:r>
            <w:r w:rsidRPr="007F238C">
              <w:rPr>
                <w:rFonts w:ascii="Arial" w:hAnsi="Arial" w:cs="Arial"/>
                <w:b w:val="0"/>
                <w:color w:val="auto"/>
                <w:sz w:val="22"/>
                <w:szCs w:val="22"/>
                <w:lang w:val="lt-LT"/>
              </w:rPr>
              <w:t>)</w:t>
            </w:r>
          </w:p>
        </w:tc>
      </w:tr>
    </w:tbl>
    <w:p w:rsidR="00AF5C7D" w:rsidRPr="007F238C" w:rsidRDefault="00AF5C7D" w:rsidP="00416EA9">
      <w:pPr>
        <w:spacing w:line="360" w:lineRule="auto"/>
        <w:jc w:val="both"/>
        <w:rPr>
          <w:rFonts w:ascii="Arial" w:hAnsi="Arial" w:cs="Arial"/>
          <w:szCs w:val="22"/>
          <w:lang w:val="lt-LT"/>
        </w:rPr>
      </w:pPr>
      <w:r w:rsidRPr="007F238C">
        <w:rPr>
          <w:rFonts w:ascii="Arial" w:hAnsi="Arial" w:cs="Arial"/>
          <w:szCs w:val="22"/>
          <w:lang w:val="lt-LT"/>
        </w:rPr>
        <w:t>Paaiškinimai:</w:t>
      </w:r>
    </w:p>
    <w:p w:rsidR="00CE3607" w:rsidRPr="007F238C" w:rsidRDefault="00AF5C7D" w:rsidP="00416EA9">
      <w:pPr>
        <w:spacing w:line="360" w:lineRule="auto"/>
        <w:ind w:left="709"/>
        <w:jc w:val="both"/>
        <w:rPr>
          <w:rFonts w:ascii="Arial" w:hAnsi="Arial" w:cs="Arial"/>
          <w:szCs w:val="22"/>
          <w:lang w:val="lt-LT"/>
        </w:rPr>
      </w:pPr>
      <w:r w:rsidRPr="007F238C">
        <w:rPr>
          <w:rFonts w:ascii="Arial" w:hAnsi="Arial" w:cs="Arial"/>
          <w:position w:val="-12"/>
          <w:szCs w:val="22"/>
          <w:lang w:val="lt-LT"/>
        </w:rPr>
        <w:object w:dxaOrig="499" w:dyaOrig="380">
          <v:shape id="_x0000_i1145" type="#_x0000_t75" style="width:24.3pt;height:17.6pt" o:ole="">
            <v:imagedata r:id="rId237" o:title=""/>
          </v:shape>
          <o:OLEObject Type="Embed" ProgID="Equation.3" ShapeID="_x0000_i1145" DrawAspect="Content" ObjectID="_1486542243" r:id="rId238"/>
        </w:object>
      </w:r>
      <w:r w:rsidR="00CE3607" w:rsidRPr="007F238C">
        <w:rPr>
          <w:rFonts w:ascii="Arial" w:hAnsi="Arial" w:cs="Arial"/>
          <w:szCs w:val="22"/>
          <w:lang w:val="lt-LT"/>
        </w:rPr>
        <w:t xml:space="preserve">- abonentų kortų kiekis; </w:t>
      </w:r>
    </w:p>
    <w:p w:rsidR="00CE3607" w:rsidRPr="007F238C" w:rsidRDefault="00CE3607" w:rsidP="00416EA9">
      <w:pPr>
        <w:spacing w:line="360" w:lineRule="auto"/>
        <w:ind w:left="709"/>
        <w:jc w:val="both"/>
        <w:rPr>
          <w:rFonts w:ascii="Arial" w:hAnsi="Arial" w:cs="Arial"/>
          <w:szCs w:val="22"/>
          <w:lang w:val="lt-LT"/>
        </w:rPr>
      </w:pPr>
      <w:r w:rsidRPr="007F238C">
        <w:rPr>
          <w:rFonts w:ascii="Arial" w:hAnsi="Arial" w:cs="Arial"/>
          <w:szCs w:val="22"/>
          <w:lang w:val="lt-LT"/>
        </w:rPr>
        <w:object w:dxaOrig="999" w:dyaOrig="380">
          <v:shape id="_x0000_i1146" type="#_x0000_t75" style="width:50pt;height:18pt" o:ole="">
            <v:imagedata r:id="rId239" o:title=""/>
          </v:shape>
          <o:OLEObject Type="Embed" ProgID="Equation.3" ShapeID="_x0000_i1146" DrawAspect="Content" ObjectID="_1486542244" r:id="rId240"/>
        </w:object>
      </w:r>
      <w:r w:rsidRPr="007F238C">
        <w:rPr>
          <w:rFonts w:ascii="Arial" w:hAnsi="Arial" w:cs="Arial"/>
          <w:szCs w:val="22"/>
          <w:lang w:val="lt-LT"/>
        </w:rPr>
        <w:t>- abonento kortos pajėgumai teikti y paslaugas/aptarnauti jungtis;</w:t>
      </w:r>
    </w:p>
    <w:p w:rsidR="00CE3607" w:rsidRPr="007F238C" w:rsidRDefault="00CE3607" w:rsidP="00416EA9">
      <w:pPr>
        <w:spacing w:line="360" w:lineRule="auto"/>
        <w:ind w:left="709"/>
        <w:jc w:val="both"/>
        <w:rPr>
          <w:rFonts w:ascii="Arial" w:hAnsi="Arial" w:cs="Arial"/>
          <w:szCs w:val="22"/>
          <w:lang w:val="lt-LT"/>
        </w:rPr>
      </w:pPr>
      <w:r w:rsidRPr="007F238C">
        <w:rPr>
          <w:rFonts w:ascii="Arial" w:hAnsi="Arial" w:cs="Arial"/>
          <w:szCs w:val="22"/>
          <w:lang w:val="lt-LT"/>
        </w:rPr>
        <w:object w:dxaOrig="760" w:dyaOrig="380">
          <v:shape id="_x0000_i1147" type="#_x0000_t75" style="width:38.65pt;height:18pt" o:ole="">
            <v:imagedata r:id="rId241" o:title=""/>
          </v:shape>
          <o:OLEObject Type="Embed" ProgID="Equation.3" ShapeID="_x0000_i1147" DrawAspect="Content" ObjectID="_1486542245" r:id="rId242"/>
        </w:object>
      </w:r>
      <w:r w:rsidRPr="007F238C">
        <w:rPr>
          <w:rFonts w:ascii="Arial" w:hAnsi="Arial" w:cs="Arial"/>
          <w:szCs w:val="22"/>
          <w:lang w:val="lt-LT"/>
        </w:rPr>
        <w:t xml:space="preserve"> - </w:t>
      </w:r>
      <w:r w:rsidRPr="007F238C">
        <w:rPr>
          <w:rFonts w:ascii="Arial" w:hAnsi="Arial" w:cs="Arial"/>
          <w:szCs w:val="22"/>
          <w:lang w:val="lt-LT"/>
        </w:rPr>
        <w:object w:dxaOrig="160" w:dyaOrig="200">
          <v:shape id="_x0000_i1148" type="#_x0000_t75" style="width:12pt;height:14pt" o:ole="">
            <v:imagedata r:id="rId109" o:title=""/>
          </v:shape>
          <o:OLEObject Type="Embed" ProgID="Equation.3" ShapeID="_x0000_i1148" DrawAspect="Content" ObjectID="_1486542246" r:id="rId243"/>
        </w:object>
      </w:r>
      <w:r w:rsidRPr="007F238C">
        <w:rPr>
          <w:rFonts w:ascii="Arial" w:hAnsi="Arial" w:cs="Arial"/>
          <w:szCs w:val="22"/>
          <w:lang w:val="lt-LT"/>
        </w:rPr>
        <w:t xml:space="preserve">paslaugų kiekis </w:t>
      </w:r>
      <w:r w:rsidR="00AF5C7D" w:rsidRPr="007F238C">
        <w:rPr>
          <w:rFonts w:ascii="Arial" w:hAnsi="Arial" w:cs="Arial"/>
          <w:szCs w:val="22"/>
          <w:lang w:val="lt-LT"/>
        </w:rPr>
        <w:t>konkrečiame Prieigos M</w:t>
      </w:r>
      <w:r w:rsidRPr="007F238C">
        <w:rPr>
          <w:rFonts w:ascii="Arial" w:hAnsi="Arial" w:cs="Arial"/>
          <w:szCs w:val="22"/>
          <w:lang w:val="lt-LT"/>
        </w:rPr>
        <w:t>azg</w:t>
      </w:r>
      <w:r w:rsidR="00AF5C7D" w:rsidRPr="007F238C">
        <w:rPr>
          <w:rFonts w:ascii="Arial" w:hAnsi="Arial" w:cs="Arial"/>
          <w:szCs w:val="22"/>
          <w:lang w:val="lt-LT"/>
        </w:rPr>
        <w:t>e</w:t>
      </w:r>
      <w:r w:rsidRPr="007F238C">
        <w:rPr>
          <w:rFonts w:ascii="Arial" w:hAnsi="Arial" w:cs="Arial"/>
          <w:szCs w:val="22"/>
          <w:lang w:val="lt-LT"/>
        </w:rPr>
        <w:t xml:space="preserve">.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_Ref320538982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A54C4A" w:rsidRPr="007F238C">
        <w:rPr>
          <w:rFonts w:ascii="Arial" w:hAnsi="Arial" w:cs="Arial"/>
          <w:noProof/>
          <w:szCs w:val="22"/>
          <w:lang w:val="lt-LT"/>
        </w:rPr>
        <w:t>7)</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CE3607" w:rsidRPr="007F238C" w:rsidRDefault="00CE3607" w:rsidP="00416EA9">
      <w:pPr>
        <w:spacing w:line="360" w:lineRule="auto"/>
        <w:ind w:left="709"/>
        <w:jc w:val="both"/>
        <w:rPr>
          <w:rFonts w:ascii="Arial" w:hAnsi="Arial" w:cs="Arial"/>
          <w:szCs w:val="22"/>
          <w:lang w:val="lt-LT"/>
        </w:rPr>
      </w:pPr>
      <w:r w:rsidRPr="007F238C">
        <w:rPr>
          <w:rFonts w:ascii="Arial" w:hAnsi="Arial" w:cs="Arial"/>
          <w:szCs w:val="22"/>
          <w:lang w:val="lt-LT"/>
        </w:rPr>
        <w:object w:dxaOrig="160" w:dyaOrig="200">
          <v:shape id="_x0000_i1149" type="#_x0000_t75" style="width:12pt;height:14pt" o:ole="">
            <v:imagedata r:id="rId109" o:title=""/>
          </v:shape>
          <o:OLEObject Type="Embed" ProgID="Equation.3" ShapeID="_x0000_i1149" DrawAspect="Content" ObjectID="_1486542247" r:id="rId244"/>
        </w:object>
      </w:r>
      <w:r w:rsidRPr="007F238C">
        <w:rPr>
          <w:rFonts w:ascii="Arial" w:hAnsi="Arial" w:cs="Arial"/>
          <w:szCs w:val="22"/>
          <w:lang w:val="lt-LT"/>
        </w:rPr>
        <w:t xml:space="preserve">- POTS, </w:t>
      </w:r>
      <w:r w:rsidR="00F67632" w:rsidRPr="007F238C">
        <w:rPr>
          <w:rFonts w:ascii="Arial" w:hAnsi="Arial" w:cs="Arial"/>
          <w:szCs w:val="22"/>
          <w:lang w:val="lt-LT"/>
        </w:rPr>
        <w:t xml:space="preserve">interneto prieigos </w:t>
      </w:r>
      <w:r w:rsidR="00165781" w:rsidRPr="007F238C">
        <w:rPr>
          <w:rFonts w:ascii="Arial" w:hAnsi="Arial" w:cs="Arial"/>
          <w:szCs w:val="22"/>
          <w:lang w:val="lt-LT"/>
        </w:rPr>
        <w:t>paslaugos</w:t>
      </w:r>
      <w:r w:rsidRPr="007F238C">
        <w:rPr>
          <w:rFonts w:ascii="Arial" w:hAnsi="Arial" w:cs="Arial"/>
          <w:szCs w:val="22"/>
          <w:lang w:val="lt-LT"/>
        </w:rPr>
        <w:t>;</w:t>
      </w:r>
    </w:p>
    <w:p w:rsidR="00CE3607" w:rsidRPr="007F238C" w:rsidRDefault="00CE3607"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400" w:dyaOrig="260">
          <v:shape id="_x0000_i1150" type="#_x0000_t75" style="width:20pt;height:12.65pt" o:ole="">
            <v:imagedata r:id="rId222" o:title=""/>
          </v:shape>
          <o:OLEObject Type="Embed" ProgID="Equation.3" ShapeID="_x0000_i1150" DrawAspect="Content" ObjectID="_1486542248" r:id="rId245"/>
        </w:object>
      </w:r>
      <w:r w:rsidRPr="007F238C">
        <w:rPr>
          <w:rFonts w:ascii="Arial" w:hAnsi="Arial" w:cs="Arial"/>
          <w:szCs w:val="22"/>
          <w:lang w:val="lt-LT"/>
        </w:rPr>
        <w:t xml:space="preserve">- </w:t>
      </w:r>
      <w:r w:rsidR="005850D5" w:rsidRPr="007F238C">
        <w:rPr>
          <w:rFonts w:ascii="Arial" w:hAnsi="Arial" w:cs="Arial"/>
          <w:szCs w:val="22"/>
          <w:lang w:val="lt-LT"/>
        </w:rPr>
        <w:t>Laisvi</w:t>
      </w:r>
      <w:r w:rsidR="00AF5C7D" w:rsidRPr="007F238C">
        <w:rPr>
          <w:rFonts w:ascii="Arial" w:hAnsi="Arial" w:cs="Arial"/>
          <w:szCs w:val="22"/>
          <w:lang w:val="lt-LT"/>
        </w:rPr>
        <w:t xml:space="preserve"> pajėgumai plėtrai/naudojimui teikti</w:t>
      </w:r>
      <w:r w:rsidRPr="007F238C">
        <w:rPr>
          <w:rFonts w:ascii="Arial" w:hAnsi="Arial" w:cs="Arial"/>
          <w:szCs w:val="22"/>
          <w:lang w:val="lt-LT"/>
        </w:rPr>
        <w:object w:dxaOrig="160" w:dyaOrig="200">
          <v:shape id="_x0000_i1151" type="#_x0000_t75" style="width:12pt;height:14pt" o:ole="">
            <v:imagedata r:id="rId109" o:title=""/>
          </v:shape>
          <o:OLEObject Type="Embed" ProgID="Equation.3" ShapeID="_x0000_i1151" DrawAspect="Content" ObjectID="_1486542249" r:id="rId246"/>
        </w:object>
      </w:r>
      <w:r w:rsidR="00165781" w:rsidRPr="007F238C">
        <w:rPr>
          <w:rFonts w:ascii="Arial" w:hAnsi="Arial" w:cs="Arial"/>
          <w:szCs w:val="22"/>
          <w:lang w:val="lt-LT"/>
        </w:rPr>
        <w:t>paslaugas</w:t>
      </w:r>
      <w:r w:rsidRPr="007F238C">
        <w:rPr>
          <w:rFonts w:ascii="Arial" w:hAnsi="Arial" w:cs="Arial"/>
          <w:szCs w:val="22"/>
          <w:lang w:val="lt-LT"/>
        </w:rPr>
        <w:t>.</w:t>
      </w:r>
    </w:p>
    <w:p w:rsidR="001E39DA" w:rsidRPr="007F238C" w:rsidRDefault="001E39DA" w:rsidP="00416EA9">
      <w:pPr>
        <w:spacing w:line="360" w:lineRule="auto"/>
        <w:jc w:val="both"/>
        <w:rPr>
          <w:rFonts w:ascii="Arial" w:hAnsi="Arial" w:cs="Arial"/>
          <w:szCs w:val="22"/>
          <w:lang w:val="lt-LT"/>
        </w:rPr>
      </w:pPr>
      <w:r w:rsidRPr="007F238C">
        <w:rPr>
          <w:rFonts w:ascii="Arial" w:hAnsi="Arial" w:cs="Arial"/>
          <w:szCs w:val="22"/>
          <w:lang w:val="lt-LT"/>
        </w:rPr>
        <w:t xml:space="preserve">Reikalingas </w:t>
      </w:r>
      <w:r w:rsidR="00AF5C7D" w:rsidRPr="007F238C">
        <w:rPr>
          <w:rFonts w:ascii="Arial" w:hAnsi="Arial" w:cs="Arial"/>
          <w:szCs w:val="22"/>
          <w:lang w:val="lt-LT"/>
        </w:rPr>
        <w:t xml:space="preserve">magistralinių </w:t>
      </w:r>
      <w:r w:rsidRPr="007F238C">
        <w:rPr>
          <w:rFonts w:ascii="Arial" w:hAnsi="Arial" w:cs="Arial"/>
          <w:szCs w:val="22"/>
          <w:lang w:val="lt-LT"/>
        </w:rPr>
        <w:t xml:space="preserve">kortų kiekis </w:t>
      </w:r>
      <w:r w:rsidR="00AF5C7D" w:rsidRPr="007F238C">
        <w:rPr>
          <w:rFonts w:ascii="Arial" w:hAnsi="Arial" w:cs="Arial"/>
          <w:szCs w:val="22"/>
          <w:lang w:val="lt-LT"/>
        </w:rPr>
        <w:t>konkrečiame Prieigos Mazge</w:t>
      </w:r>
      <w:r w:rsidRPr="007F238C">
        <w:rPr>
          <w:rFonts w:ascii="Arial" w:hAnsi="Arial" w:cs="Arial"/>
          <w:szCs w:val="22"/>
          <w:lang w:val="lt-LT"/>
        </w:rPr>
        <w:t xml:space="preserve"> aps</w:t>
      </w:r>
      <w:r w:rsidR="00416EA9" w:rsidRPr="007F238C">
        <w:rPr>
          <w:rFonts w:ascii="Arial" w:hAnsi="Arial" w:cs="Arial"/>
          <w:szCs w:val="22"/>
          <w:lang w:val="lt-LT"/>
        </w:rPr>
        <w:t>kaičiuojamas pagal šią formulę:</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1E39DA" w:rsidRPr="007F238C" w:rsidTr="00A7623C">
        <w:tc>
          <w:tcPr>
            <w:tcW w:w="7338" w:type="dxa"/>
          </w:tcPr>
          <w:p w:rsidR="001E39DA" w:rsidRPr="007F238C" w:rsidRDefault="00AF5C7D" w:rsidP="00416EA9">
            <w:pPr>
              <w:spacing w:line="360" w:lineRule="auto"/>
              <w:jc w:val="both"/>
              <w:rPr>
                <w:rFonts w:ascii="Arial" w:hAnsi="Arial" w:cs="Arial"/>
                <w:szCs w:val="22"/>
                <w:lang w:val="lt-LT"/>
              </w:rPr>
            </w:pPr>
            <w:r w:rsidRPr="007F238C">
              <w:rPr>
                <w:rFonts w:ascii="Arial" w:hAnsi="Arial" w:cs="Arial"/>
                <w:position w:val="-34"/>
                <w:szCs w:val="22"/>
                <w:lang w:val="lt-LT"/>
              </w:rPr>
              <w:object w:dxaOrig="1939" w:dyaOrig="800">
                <v:shape id="_x0000_i1152" type="#_x0000_t75" style="width:95.5pt;height:39.35pt" o:ole="">
                  <v:imagedata r:id="rId247" o:title=""/>
                </v:shape>
                <o:OLEObject Type="Embed" ProgID="Equation.3" ShapeID="_x0000_i1152" DrawAspect="Content" ObjectID="_1486542250" r:id="rId248"/>
              </w:object>
            </w:r>
          </w:p>
        </w:tc>
        <w:tc>
          <w:tcPr>
            <w:tcW w:w="2516" w:type="dxa"/>
          </w:tcPr>
          <w:p w:rsidR="001E39DA" w:rsidRPr="007F238C" w:rsidRDefault="001E39DA" w:rsidP="00552C2E">
            <w:pPr>
              <w:pStyle w:val="Caption"/>
              <w:spacing w:after="120" w:line="360" w:lineRule="auto"/>
              <w:jc w:val="both"/>
              <w:rPr>
                <w:rFonts w:ascii="Arial" w:hAnsi="Arial" w:cs="Arial"/>
                <w:b w:val="0"/>
                <w:color w:val="auto"/>
                <w:sz w:val="22"/>
                <w:szCs w:val="22"/>
                <w:lang w:val="lt-LT"/>
              </w:rPr>
            </w:pPr>
            <w:r w:rsidRPr="007F238C">
              <w:rPr>
                <w:rFonts w:ascii="Arial" w:hAnsi="Arial" w:cs="Arial"/>
                <w:color w:val="auto"/>
                <w:sz w:val="22"/>
                <w:szCs w:val="22"/>
                <w:lang w:val="lt-LT"/>
              </w:rPr>
              <w:t xml:space="preserve"> </w:t>
            </w:r>
            <w:r w:rsidRPr="007F238C">
              <w:rPr>
                <w:rFonts w:ascii="Arial" w:hAnsi="Arial" w:cs="Arial"/>
                <w:b w:val="0"/>
                <w:color w:val="auto"/>
                <w:sz w:val="22"/>
                <w:szCs w:val="22"/>
                <w:lang w:val="lt-LT"/>
              </w:rPr>
              <w:t xml:space="preserve"> </w:t>
            </w:r>
            <w:bookmarkStart w:id="45" w:name="_Ref320779979"/>
            <w:r w:rsidRPr="007F238C">
              <w:rPr>
                <w:rFonts w:ascii="Arial" w:hAnsi="Arial" w:cs="Arial"/>
                <w:b w:val="0"/>
                <w:color w:val="auto"/>
                <w:sz w:val="22"/>
                <w:szCs w:val="22"/>
                <w:lang w:val="lt-LT"/>
              </w:rPr>
              <w:t>(</w:t>
            </w:r>
            <w:r w:rsidR="004E4373" w:rsidRPr="007F238C">
              <w:rPr>
                <w:rFonts w:ascii="Arial" w:hAnsi="Arial" w:cs="Arial"/>
                <w:b w:val="0"/>
                <w:color w:val="auto"/>
                <w:sz w:val="22"/>
                <w:szCs w:val="22"/>
                <w:lang w:val="lt-LT"/>
              </w:rPr>
              <w:t>1</w:t>
            </w:r>
            <w:r w:rsidR="00552C2E" w:rsidRPr="007F238C">
              <w:rPr>
                <w:rFonts w:ascii="Arial" w:hAnsi="Arial" w:cs="Arial"/>
                <w:b w:val="0"/>
                <w:color w:val="auto"/>
                <w:sz w:val="22"/>
                <w:szCs w:val="22"/>
                <w:lang w:val="lt-LT"/>
              </w:rPr>
              <w:t>8</w:t>
            </w:r>
            <w:r w:rsidRPr="007F238C">
              <w:rPr>
                <w:rFonts w:ascii="Arial" w:hAnsi="Arial" w:cs="Arial"/>
                <w:b w:val="0"/>
                <w:color w:val="auto"/>
                <w:sz w:val="22"/>
                <w:szCs w:val="22"/>
                <w:lang w:val="lt-LT"/>
              </w:rPr>
              <w:t>)</w:t>
            </w:r>
            <w:bookmarkEnd w:id="45"/>
          </w:p>
        </w:tc>
      </w:tr>
    </w:tbl>
    <w:p w:rsidR="004E4373" w:rsidRPr="007F238C" w:rsidRDefault="00AF5C7D" w:rsidP="00416EA9">
      <w:pPr>
        <w:spacing w:line="360" w:lineRule="auto"/>
        <w:jc w:val="both"/>
        <w:rPr>
          <w:rFonts w:ascii="Arial" w:hAnsi="Arial" w:cs="Arial"/>
          <w:szCs w:val="22"/>
          <w:lang w:val="lt-LT"/>
        </w:rPr>
      </w:pPr>
      <w:r w:rsidRPr="007F238C">
        <w:rPr>
          <w:rFonts w:ascii="Arial" w:hAnsi="Arial" w:cs="Arial"/>
          <w:szCs w:val="22"/>
          <w:lang w:val="lt-LT"/>
        </w:rPr>
        <w:t>Paaiškinimai:</w:t>
      </w:r>
    </w:p>
    <w:p w:rsidR="001E39DA" w:rsidRPr="007F238C" w:rsidRDefault="00AF5C7D" w:rsidP="00416EA9">
      <w:pPr>
        <w:spacing w:line="360" w:lineRule="auto"/>
        <w:ind w:left="709"/>
        <w:jc w:val="both"/>
        <w:rPr>
          <w:rFonts w:ascii="Arial" w:hAnsi="Arial" w:cs="Arial"/>
          <w:szCs w:val="22"/>
          <w:lang w:val="lt-LT"/>
        </w:rPr>
      </w:pPr>
      <w:r w:rsidRPr="007F238C">
        <w:rPr>
          <w:rFonts w:ascii="Arial" w:hAnsi="Arial" w:cs="Arial"/>
          <w:position w:val="-12"/>
          <w:szCs w:val="22"/>
          <w:lang w:val="lt-LT"/>
        </w:rPr>
        <w:object w:dxaOrig="499" w:dyaOrig="380">
          <v:shape id="_x0000_i1153" type="#_x0000_t75" style="width:24.3pt;height:19.25pt" o:ole="">
            <v:imagedata r:id="rId249" o:title=""/>
          </v:shape>
          <o:OLEObject Type="Embed" ProgID="Equation.3" ShapeID="_x0000_i1153" DrawAspect="Content" ObjectID="_1486542251" r:id="rId250"/>
        </w:object>
      </w:r>
      <w:r w:rsidR="001E39DA" w:rsidRPr="007F238C">
        <w:rPr>
          <w:rFonts w:ascii="Arial" w:hAnsi="Arial" w:cs="Arial"/>
          <w:szCs w:val="22"/>
          <w:lang w:val="lt-LT"/>
        </w:rPr>
        <w:t xml:space="preserve"> - </w:t>
      </w:r>
      <w:r w:rsidRPr="007F238C">
        <w:rPr>
          <w:rFonts w:ascii="Arial" w:hAnsi="Arial" w:cs="Arial"/>
          <w:szCs w:val="22"/>
          <w:lang w:val="lt-LT"/>
        </w:rPr>
        <w:t xml:space="preserve">Magistralinių kortų </w:t>
      </w:r>
      <w:r w:rsidR="00DF4835" w:rsidRPr="007F238C">
        <w:rPr>
          <w:rFonts w:ascii="Arial" w:hAnsi="Arial" w:cs="Arial"/>
          <w:szCs w:val="22"/>
          <w:lang w:val="lt-LT"/>
        </w:rPr>
        <w:t>kiekis</w:t>
      </w:r>
      <w:r w:rsidR="001E39DA" w:rsidRPr="007F238C">
        <w:rPr>
          <w:rFonts w:ascii="Arial" w:hAnsi="Arial" w:cs="Arial"/>
          <w:szCs w:val="22"/>
          <w:lang w:val="lt-LT"/>
        </w:rPr>
        <w:t>;</w:t>
      </w:r>
    </w:p>
    <w:p w:rsidR="001E39DA" w:rsidRPr="007F238C" w:rsidRDefault="001E39DA"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720" w:dyaOrig="380">
          <v:shape id="_x0000_i1154" type="#_x0000_t75" style="width:36.65pt;height:18pt" o:ole="">
            <v:imagedata r:id="rId251" o:title=""/>
          </v:shape>
          <o:OLEObject Type="Embed" ProgID="Equation.3" ShapeID="_x0000_i1154" DrawAspect="Content" ObjectID="_1486542252" r:id="rId252"/>
        </w:object>
      </w:r>
      <w:r w:rsidRPr="007F238C">
        <w:rPr>
          <w:rFonts w:ascii="Arial" w:hAnsi="Arial" w:cs="Arial"/>
          <w:szCs w:val="22"/>
          <w:lang w:val="lt-LT"/>
        </w:rPr>
        <w:t xml:space="preserve"> - </w:t>
      </w:r>
      <w:r w:rsidR="00AF5C7D" w:rsidRPr="007F238C">
        <w:rPr>
          <w:rFonts w:ascii="Arial" w:hAnsi="Arial" w:cs="Arial"/>
          <w:szCs w:val="22"/>
          <w:lang w:val="lt-LT"/>
        </w:rPr>
        <w:t xml:space="preserve">Magistralinių </w:t>
      </w:r>
      <w:r w:rsidR="004E4373" w:rsidRPr="007F238C">
        <w:rPr>
          <w:rFonts w:ascii="Arial" w:hAnsi="Arial" w:cs="Arial"/>
          <w:szCs w:val="22"/>
          <w:lang w:val="lt-LT"/>
        </w:rPr>
        <w:t xml:space="preserve">jungčių kiekis </w:t>
      </w:r>
      <w:r w:rsidR="00AF5C7D" w:rsidRPr="007F238C">
        <w:rPr>
          <w:rFonts w:ascii="Arial" w:hAnsi="Arial" w:cs="Arial"/>
          <w:szCs w:val="22"/>
          <w:lang w:val="lt-LT"/>
        </w:rPr>
        <w:t xml:space="preserve">konkrečiame </w:t>
      </w:r>
      <w:r w:rsidR="004E4373" w:rsidRPr="007F238C">
        <w:rPr>
          <w:rFonts w:ascii="Arial" w:hAnsi="Arial" w:cs="Arial"/>
          <w:szCs w:val="22"/>
          <w:lang w:val="lt-LT"/>
        </w:rPr>
        <w:t xml:space="preserve">Prieigos </w:t>
      </w:r>
      <w:r w:rsidR="00AF5C7D" w:rsidRPr="007F238C">
        <w:rPr>
          <w:rFonts w:ascii="Arial" w:hAnsi="Arial" w:cs="Arial"/>
          <w:szCs w:val="22"/>
          <w:lang w:val="lt-LT"/>
        </w:rPr>
        <w:t>M</w:t>
      </w:r>
      <w:r w:rsidR="00DF4835" w:rsidRPr="007F238C">
        <w:rPr>
          <w:rFonts w:ascii="Arial" w:hAnsi="Arial" w:cs="Arial"/>
          <w:szCs w:val="22"/>
          <w:lang w:val="lt-LT"/>
        </w:rPr>
        <w:t>azg</w:t>
      </w:r>
      <w:r w:rsidR="00AF5C7D" w:rsidRPr="007F238C">
        <w:rPr>
          <w:rFonts w:ascii="Arial" w:hAnsi="Arial" w:cs="Arial"/>
          <w:szCs w:val="22"/>
          <w:lang w:val="lt-LT"/>
        </w:rPr>
        <w:t>e</w:t>
      </w:r>
      <w:r w:rsidRPr="007F238C">
        <w:rPr>
          <w:rFonts w:ascii="Arial" w:hAnsi="Arial" w:cs="Arial"/>
          <w:szCs w:val="22"/>
          <w:lang w:val="lt-LT"/>
        </w:rPr>
        <w:t xml:space="preserve">. </w:t>
      </w:r>
      <w:r w:rsidR="00DF4835" w:rsidRPr="007F238C">
        <w:rPr>
          <w:rFonts w:ascii="Arial" w:hAnsi="Arial" w:cs="Arial"/>
          <w:szCs w:val="22"/>
          <w:lang w:val="lt-LT"/>
        </w:rPr>
        <w:t xml:space="preserve">Žiūrėti </w:t>
      </w:r>
      <w:r w:rsidR="00405A41">
        <w:rPr>
          <w:rFonts w:ascii="Arial" w:hAnsi="Arial" w:cs="Arial"/>
          <w:szCs w:val="22"/>
          <w:lang w:val="lt-LT"/>
        </w:rPr>
        <w:t>(10) ir (8</w:t>
      </w:r>
      <w:r w:rsidR="00416EA9" w:rsidRPr="007F238C">
        <w:rPr>
          <w:rFonts w:ascii="Arial" w:hAnsi="Arial" w:cs="Arial"/>
          <w:szCs w:val="22"/>
          <w:lang w:val="lt-LT"/>
        </w:rPr>
        <w:t xml:space="preserve">) formules, priklausomai nuo to, koks tinklo elementas naudojamas </w:t>
      </w:r>
      <w:r w:rsidR="00552C2E" w:rsidRPr="007F238C">
        <w:rPr>
          <w:rFonts w:ascii="Arial" w:hAnsi="Arial" w:cs="Arial"/>
          <w:szCs w:val="22"/>
          <w:lang w:val="lt-LT"/>
        </w:rPr>
        <w:t>Prieigos Mazge</w:t>
      </w:r>
      <w:r w:rsidRPr="007F238C">
        <w:rPr>
          <w:rFonts w:ascii="Arial" w:hAnsi="Arial" w:cs="Arial"/>
          <w:szCs w:val="22"/>
          <w:lang w:val="lt-LT"/>
        </w:rPr>
        <w:t>;</w:t>
      </w:r>
    </w:p>
    <w:p w:rsidR="001E39DA" w:rsidRPr="007F238C" w:rsidRDefault="001E39DA"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960" w:dyaOrig="380">
          <v:shape id="_x0000_i1155" type="#_x0000_t75" style="width:47.35pt;height:18pt" o:ole="">
            <v:imagedata r:id="rId253" o:title=""/>
          </v:shape>
          <o:OLEObject Type="Embed" ProgID="Equation.3" ShapeID="_x0000_i1155" DrawAspect="Content" ObjectID="_1486542253" r:id="rId254"/>
        </w:object>
      </w:r>
      <w:r w:rsidRPr="007F238C">
        <w:rPr>
          <w:rFonts w:ascii="Arial" w:hAnsi="Arial" w:cs="Arial"/>
          <w:szCs w:val="22"/>
          <w:lang w:val="lt-LT"/>
        </w:rPr>
        <w:t xml:space="preserve"> - </w:t>
      </w:r>
      <w:r w:rsidR="00416EA9" w:rsidRPr="007F238C">
        <w:rPr>
          <w:rFonts w:ascii="Arial" w:hAnsi="Arial" w:cs="Arial"/>
          <w:szCs w:val="22"/>
          <w:lang w:val="lt-LT"/>
        </w:rPr>
        <w:t xml:space="preserve">Magistralinių </w:t>
      </w:r>
      <w:r w:rsidR="00111DBD" w:rsidRPr="007F238C">
        <w:rPr>
          <w:rFonts w:ascii="Arial" w:hAnsi="Arial" w:cs="Arial"/>
          <w:szCs w:val="22"/>
          <w:lang w:val="lt-LT"/>
        </w:rPr>
        <w:t xml:space="preserve">jungčių pajėgumai </w:t>
      </w:r>
      <w:r w:rsidR="00416EA9" w:rsidRPr="007F238C">
        <w:rPr>
          <w:rFonts w:ascii="Arial" w:hAnsi="Arial" w:cs="Arial"/>
          <w:szCs w:val="22"/>
          <w:lang w:val="lt-LT"/>
        </w:rPr>
        <w:t xml:space="preserve">magistralinėje </w:t>
      </w:r>
      <w:r w:rsidR="00111DBD" w:rsidRPr="007F238C">
        <w:rPr>
          <w:rFonts w:ascii="Arial" w:hAnsi="Arial" w:cs="Arial"/>
          <w:szCs w:val="22"/>
          <w:lang w:val="lt-LT"/>
        </w:rPr>
        <w:t>kortoje</w:t>
      </w:r>
      <w:r w:rsidRPr="007F238C">
        <w:rPr>
          <w:rFonts w:ascii="Arial" w:hAnsi="Arial" w:cs="Arial"/>
          <w:szCs w:val="22"/>
          <w:lang w:val="lt-LT"/>
        </w:rPr>
        <w:t>.</w:t>
      </w:r>
    </w:p>
    <w:p w:rsidR="00971C34" w:rsidRPr="007F238C" w:rsidRDefault="00971C34" w:rsidP="00416EA9">
      <w:pPr>
        <w:spacing w:line="360" w:lineRule="auto"/>
        <w:jc w:val="both"/>
        <w:rPr>
          <w:rFonts w:ascii="Arial" w:hAnsi="Arial" w:cs="Arial"/>
          <w:szCs w:val="22"/>
          <w:lang w:val="lt-LT"/>
        </w:rPr>
      </w:pPr>
      <w:r w:rsidRPr="007F238C">
        <w:rPr>
          <w:rFonts w:ascii="Arial" w:hAnsi="Arial" w:cs="Arial"/>
          <w:szCs w:val="22"/>
          <w:lang w:val="lt-LT"/>
        </w:rPr>
        <w:t xml:space="preserve">Bandymų skambinti skaičius piko laiku </w:t>
      </w:r>
      <w:r w:rsidR="00416EA9" w:rsidRPr="007F238C">
        <w:rPr>
          <w:rFonts w:ascii="Arial" w:hAnsi="Arial" w:cs="Arial"/>
          <w:szCs w:val="22"/>
          <w:lang w:val="lt-LT"/>
        </w:rPr>
        <w:t>konkrečiame Prieigos M</w:t>
      </w:r>
      <w:r w:rsidRPr="007F238C">
        <w:rPr>
          <w:rFonts w:ascii="Arial" w:hAnsi="Arial" w:cs="Arial"/>
          <w:szCs w:val="22"/>
          <w:lang w:val="lt-LT"/>
        </w:rPr>
        <w:t>azg</w:t>
      </w:r>
      <w:r w:rsidR="00416EA9" w:rsidRPr="007F238C">
        <w:rPr>
          <w:rFonts w:ascii="Arial" w:hAnsi="Arial" w:cs="Arial"/>
          <w:szCs w:val="22"/>
          <w:lang w:val="lt-LT"/>
        </w:rPr>
        <w:t xml:space="preserve">e </w:t>
      </w:r>
      <w:r w:rsidRPr="007F238C">
        <w:rPr>
          <w:rFonts w:ascii="Arial" w:hAnsi="Arial" w:cs="Arial"/>
          <w:szCs w:val="22"/>
          <w:lang w:val="lt-LT"/>
        </w:rPr>
        <w:t xml:space="preserve">apskaičiuojamas pagal </w:t>
      </w:r>
      <w:r w:rsidR="004E4373" w:rsidRPr="007F238C">
        <w:rPr>
          <w:rFonts w:ascii="Arial" w:hAnsi="Arial" w:cs="Arial"/>
          <w:szCs w:val="22"/>
          <w:lang w:val="lt-LT"/>
        </w:rPr>
        <w:t>šią formulę:</w:t>
      </w:r>
    </w:p>
    <w:tbl>
      <w:tblPr>
        <w:tblW w:w="0" w:type="auto"/>
        <w:tblLook w:val="04A0" w:firstRow="1" w:lastRow="0" w:firstColumn="1" w:lastColumn="0" w:noHBand="0" w:noVBand="1"/>
      </w:tblPr>
      <w:tblGrid>
        <w:gridCol w:w="7338"/>
        <w:gridCol w:w="2516"/>
      </w:tblGrid>
      <w:tr w:rsidR="003A1EDE" w:rsidRPr="007F238C" w:rsidTr="00A7623C">
        <w:tc>
          <w:tcPr>
            <w:tcW w:w="7338" w:type="dxa"/>
          </w:tcPr>
          <w:p w:rsidR="00971C34" w:rsidRPr="007F238C" w:rsidRDefault="00971C34" w:rsidP="00416EA9">
            <w:pPr>
              <w:spacing w:line="360" w:lineRule="auto"/>
              <w:jc w:val="both"/>
              <w:rPr>
                <w:rFonts w:ascii="Arial" w:hAnsi="Arial" w:cs="Arial"/>
                <w:szCs w:val="22"/>
                <w:lang w:val="lt-LT"/>
              </w:rPr>
            </w:pPr>
            <w:r w:rsidRPr="007F238C">
              <w:rPr>
                <w:rFonts w:ascii="Arial" w:hAnsi="Arial" w:cs="Arial"/>
                <w:position w:val="-24"/>
                <w:szCs w:val="22"/>
                <w:lang w:val="lt-LT"/>
              </w:rPr>
              <w:object w:dxaOrig="2740" w:dyaOrig="620">
                <v:shape id="_x0000_i1156" type="#_x0000_t75" style="width:137pt;height:31.05pt" o:ole="">
                  <v:imagedata r:id="rId255" o:title=""/>
                </v:shape>
                <o:OLEObject Type="Embed" ProgID="Equation.3" ShapeID="_x0000_i1156" DrawAspect="Content" ObjectID="_1486542254" r:id="rId256"/>
              </w:object>
            </w:r>
          </w:p>
        </w:tc>
        <w:tc>
          <w:tcPr>
            <w:tcW w:w="2516" w:type="dxa"/>
          </w:tcPr>
          <w:p w:rsidR="00971C34" w:rsidRPr="007F238C" w:rsidRDefault="00971C34" w:rsidP="00416EA9">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46" w:name="_Ref320780835"/>
            <w:r w:rsidRPr="007F238C">
              <w:rPr>
                <w:rFonts w:ascii="Arial" w:hAnsi="Arial" w:cs="Arial"/>
                <w:b w:val="0"/>
                <w:color w:val="auto"/>
                <w:sz w:val="22"/>
                <w:szCs w:val="22"/>
                <w:lang w:val="lt-LT"/>
              </w:rPr>
              <w:t>(</w:t>
            </w:r>
            <w:r w:rsidR="004E4373" w:rsidRPr="007F238C">
              <w:rPr>
                <w:rFonts w:ascii="Arial" w:hAnsi="Arial" w:cs="Arial"/>
                <w:b w:val="0"/>
                <w:color w:val="auto"/>
                <w:sz w:val="22"/>
                <w:szCs w:val="22"/>
                <w:lang w:val="lt-LT"/>
              </w:rPr>
              <w:t>1</w:t>
            </w:r>
            <w:r w:rsidR="00416EA9" w:rsidRPr="007F238C">
              <w:rPr>
                <w:rFonts w:ascii="Arial" w:hAnsi="Arial" w:cs="Arial"/>
                <w:b w:val="0"/>
                <w:color w:val="auto"/>
                <w:sz w:val="22"/>
                <w:szCs w:val="22"/>
                <w:lang w:val="lt-LT"/>
              </w:rPr>
              <w:t>9</w:t>
            </w:r>
            <w:r w:rsidRPr="007F238C">
              <w:rPr>
                <w:rFonts w:ascii="Arial" w:hAnsi="Arial" w:cs="Arial"/>
                <w:b w:val="0"/>
                <w:color w:val="auto"/>
                <w:sz w:val="22"/>
                <w:szCs w:val="22"/>
                <w:lang w:val="lt-LT"/>
              </w:rPr>
              <w:t>)</w:t>
            </w:r>
            <w:bookmarkEnd w:id="46"/>
          </w:p>
        </w:tc>
      </w:tr>
    </w:tbl>
    <w:p w:rsidR="00971C34" w:rsidRPr="007F238C" w:rsidRDefault="00416EA9" w:rsidP="00416EA9">
      <w:pPr>
        <w:spacing w:line="360" w:lineRule="auto"/>
        <w:jc w:val="both"/>
        <w:rPr>
          <w:rFonts w:ascii="Arial" w:hAnsi="Arial" w:cs="Arial"/>
          <w:szCs w:val="22"/>
          <w:lang w:val="lt-LT"/>
        </w:rPr>
      </w:pPr>
      <w:r w:rsidRPr="007F238C">
        <w:rPr>
          <w:rFonts w:ascii="Arial" w:hAnsi="Arial" w:cs="Arial"/>
          <w:szCs w:val="22"/>
          <w:lang w:val="lt-LT"/>
        </w:rPr>
        <w:t>Paaiškinimai</w:t>
      </w:r>
      <w:r w:rsidR="00971C34" w:rsidRPr="007F238C">
        <w:rPr>
          <w:rFonts w:ascii="Arial" w:hAnsi="Arial" w:cs="Arial"/>
          <w:szCs w:val="22"/>
          <w:lang w:val="lt-LT"/>
        </w:rPr>
        <w:t>,</w:t>
      </w:r>
    </w:p>
    <w:p w:rsidR="00971C34" w:rsidRPr="007F238C" w:rsidRDefault="00971C34" w:rsidP="00416EA9">
      <w:pPr>
        <w:spacing w:line="360" w:lineRule="auto"/>
        <w:ind w:left="709"/>
        <w:jc w:val="both"/>
        <w:rPr>
          <w:rFonts w:ascii="Arial" w:hAnsi="Arial" w:cs="Arial"/>
          <w:szCs w:val="22"/>
          <w:lang w:val="lt-LT"/>
        </w:rPr>
      </w:pPr>
      <w:r w:rsidRPr="007F238C">
        <w:rPr>
          <w:rFonts w:ascii="Arial" w:hAnsi="Arial" w:cs="Arial"/>
          <w:szCs w:val="22"/>
          <w:lang w:val="lt-LT"/>
        </w:rPr>
        <w:object w:dxaOrig="960" w:dyaOrig="360">
          <v:shape id="_x0000_i1157" type="#_x0000_t75" style="width:47.35pt;height:18pt" o:ole="">
            <v:imagedata r:id="rId257" o:title=""/>
          </v:shape>
          <o:OLEObject Type="Embed" ProgID="Equation.3" ShapeID="_x0000_i1157" DrawAspect="Content" ObjectID="_1486542255" r:id="rId258"/>
        </w:object>
      </w:r>
      <w:r w:rsidRPr="007F238C">
        <w:rPr>
          <w:rFonts w:ascii="Arial" w:hAnsi="Arial" w:cs="Arial"/>
          <w:szCs w:val="22"/>
          <w:lang w:val="lt-LT"/>
        </w:rPr>
        <w:t xml:space="preserve"> - Bandymų skambinti skaičius </w:t>
      </w:r>
      <w:r w:rsidR="00416EA9" w:rsidRPr="007F238C">
        <w:rPr>
          <w:rFonts w:ascii="Arial" w:hAnsi="Arial" w:cs="Arial"/>
          <w:szCs w:val="22"/>
          <w:lang w:val="lt-LT"/>
        </w:rPr>
        <w:t>konkrečiame Prieigos M</w:t>
      </w:r>
      <w:r w:rsidRPr="007F238C">
        <w:rPr>
          <w:rFonts w:ascii="Arial" w:hAnsi="Arial" w:cs="Arial"/>
          <w:szCs w:val="22"/>
          <w:lang w:val="lt-LT"/>
        </w:rPr>
        <w:t>azg</w:t>
      </w:r>
      <w:r w:rsidR="00416EA9" w:rsidRPr="007F238C">
        <w:rPr>
          <w:rFonts w:ascii="Arial" w:hAnsi="Arial" w:cs="Arial"/>
          <w:szCs w:val="22"/>
          <w:lang w:val="lt-LT"/>
        </w:rPr>
        <w:t>e</w:t>
      </w:r>
      <w:r w:rsidRPr="007F238C">
        <w:rPr>
          <w:rFonts w:ascii="Arial" w:hAnsi="Arial" w:cs="Arial"/>
          <w:szCs w:val="22"/>
          <w:lang w:val="lt-LT"/>
        </w:rPr>
        <w:t>;</w:t>
      </w:r>
    </w:p>
    <w:p w:rsidR="00971C34" w:rsidRPr="007F238C" w:rsidRDefault="00971C34" w:rsidP="00416EA9">
      <w:pPr>
        <w:spacing w:line="360" w:lineRule="auto"/>
        <w:ind w:left="709"/>
        <w:jc w:val="both"/>
        <w:rPr>
          <w:rFonts w:ascii="Arial" w:hAnsi="Arial" w:cs="Arial"/>
          <w:szCs w:val="22"/>
          <w:lang w:val="lt-LT"/>
        </w:rPr>
      </w:pPr>
      <w:r w:rsidRPr="007F238C">
        <w:rPr>
          <w:rFonts w:ascii="Arial" w:hAnsi="Arial" w:cs="Arial"/>
          <w:noProof/>
          <w:szCs w:val="22"/>
          <w:lang w:val="lt-LT" w:eastAsia="lt-LT"/>
        </w:rPr>
        <w:drawing>
          <wp:inline distT="0" distB="0" distL="0" distR="0" wp14:anchorId="4CE0A3C4" wp14:editId="60F7695F">
            <wp:extent cx="213360" cy="220980"/>
            <wp:effectExtent l="0" t="0" r="0" b="7620"/>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213360" cy="220980"/>
                    </a:xfrm>
                    <a:prstGeom prst="rect">
                      <a:avLst/>
                    </a:prstGeom>
                    <a:noFill/>
                    <a:ln>
                      <a:noFill/>
                    </a:ln>
                  </pic:spPr>
                </pic:pic>
              </a:graphicData>
            </a:graphic>
          </wp:inline>
        </w:drawing>
      </w:r>
      <w:r w:rsidRPr="007F238C">
        <w:rPr>
          <w:rFonts w:ascii="Arial" w:hAnsi="Arial" w:cs="Arial"/>
          <w:szCs w:val="22"/>
          <w:lang w:val="lt-LT"/>
        </w:rPr>
        <w:t xml:space="preserve"> - Linijų skaičius </w:t>
      </w:r>
      <w:r w:rsidR="00416EA9" w:rsidRPr="007F238C">
        <w:rPr>
          <w:rFonts w:ascii="Arial" w:hAnsi="Arial" w:cs="Arial"/>
          <w:szCs w:val="22"/>
          <w:lang w:val="lt-LT"/>
        </w:rPr>
        <w:t>konkrečiame Prieigos Mazge</w:t>
      </w:r>
      <w:r w:rsidRPr="007F238C">
        <w:rPr>
          <w:rFonts w:ascii="Arial" w:hAnsi="Arial" w:cs="Arial"/>
          <w:szCs w:val="22"/>
          <w:lang w:val="lt-LT"/>
        </w:rPr>
        <w:t xml:space="preserve">.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_Ref320538864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A54C4A" w:rsidRPr="007F238C">
        <w:rPr>
          <w:rFonts w:ascii="Arial" w:hAnsi="Arial" w:cs="Arial"/>
          <w:noProof/>
          <w:szCs w:val="22"/>
          <w:lang w:val="lt-LT"/>
        </w:rPr>
        <w:t>3)</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971C34" w:rsidRPr="007F238C" w:rsidRDefault="00971C34" w:rsidP="00416EA9">
      <w:pPr>
        <w:spacing w:line="360" w:lineRule="auto"/>
        <w:ind w:left="709"/>
        <w:jc w:val="both"/>
        <w:rPr>
          <w:rFonts w:ascii="Arial" w:hAnsi="Arial" w:cs="Arial"/>
          <w:szCs w:val="22"/>
          <w:lang w:val="lt-LT"/>
        </w:rPr>
      </w:pPr>
      <w:r w:rsidRPr="007F238C">
        <w:rPr>
          <w:rFonts w:ascii="Arial" w:hAnsi="Arial" w:cs="Arial"/>
          <w:noProof/>
          <w:szCs w:val="22"/>
          <w:lang w:val="lt-LT" w:eastAsia="lt-LT"/>
        </w:rPr>
        <w:drawing>
          <wp:inline distT="0" distB="0" distL="0" distR="0" wp14:anchorId="0E92532E" wp14:editId="1E8DD43E">
            <wp:extent cx="251460" cy="160020"/>
            <wp:effectExtent l="0" t="0" r="0" b="0"/>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51460" cy="160020"/>
                    </a:xfrm>
                    <a:prstGeom prst="rect">
                      <a:avLst/>
                    </a:prstGeom>
                    <a:noFill/>
                    <a:ln>
                      <a:noFill/>
                    </a:ln>
                  </pic:spPr>
                </pic:pic>
              </a:graphicData>
            </a:graphic>
          </wp:inline>
        </w:drawing>
      </w:r>
      <w:r w:rsidRPr="007F238C">
        <w:rPr>
          <w:rFonts w:ascii="Arial" w:hAnsi="Arial" w:cs="Arial"/>
          <w:szCs w:val="22"/>
          <w:lang w:val="lt-LT"/>
        </w:rPr>
        <w:t xml:space="preserve">- </w:t>
      </w:r>
      <w:r w:rsidR="005850D5" w:rsidRPr="007F238C">
        <w:rPr>
          <w:rFonts w:ascii="Arial" w:hAnsi="Arial" w:cs="Arial"/>
          <w:szCs w:val="22"/>
          <w:lang w:val="lt-LT"/>
        </w:rPr>
        <w:t>Laisvi</w:t>
      </w:r>
      <w:r w:rsidR="00416EA9" w:rsidRPr="007F238C">
        <w:rPr>
          <w:rFonts w:ascii="Arial" w:hAnsi="Arial" w:cs="Arial"/>
          <w:szCs w:val="22"/>
          <w:lang w:val="lt-LT"/>
        </w:rPr>
        <w:t xml:space="preserve"> balsą aptarnaujančių elementų pajėgumai plėtrai/naudojimui</w:t>
      </w:r>
      <w:r w:rsidRPr="007F238C">
        <w:rPr>
          <w:rFonts w:ascii="Arial" w:hAnsi="Arial" w:cs="Arial"/>
          <w:szCs w:val="22"/>
          <w:lang w:val="lt-LT"/>
        </w:rPr>
        <w:t>;</w:t>
      </w:r>
    </w:p>
    <w:p w:rsidR="00971C34" w:rsidRPr="007F238C" w:rsidRDefault="00971C34" w:rsidP="00416EA9">
      <w:pPr>
        <w:spacing w:line="360" w:lineRule="auto"/>
        <w:ind w:firstLine="709"/>
        <w:jc w:val="both"/>
        <w:rPr>
          <w:rFonts w:ascii="Arial" w:hAnsi="Arial" w:cs="Arial"/>
          <w:szCs w:val="22"/>
          <w:lang w:val="lt-LT"/>
        </w:rPr>
      </w:pPr>
      <w:r w:rsidRPr="007F238C">
        <w:rPr>
          <w:rFonts w:ascii="Arial" w:hAnsi="Arial" w:cs="Arial"/>
          <w:szCs w:val="22"/>
          <w:lang w:val="lt-LT"/>
        </w:rPr>
        <w:object w:dxaOrig="1060" w:dyaOrig="360">
          <v:shape id="_x0000_i1158" type="#_x0000_t75" style="width:52.65pt;height:18pt" o:ole="">
            <v:imagedata r:id="rId261" o:title=""/>
          </v:shape>
          <o:OLEObject Type="Embed" ProgID="Equation.3" ShapeID="_x0000_i1158" DrawAspect="Content" ObjectID="_1486542256" r:id="rId262"/>
        </w:object>
      </w:r>
      <w:r w:rsidRPr="007F238C">
        <w:rPr>
          <w:rFonts w:ascii="Arial" w:hAnsi="Arial" w:cs="Arial"/>
          <w:szCs w:val="22"/>
          <w:lang w:val="lt-LT"/>
        </w:rPr>
        <w:t xml:space="preserve"> - </w:t>
      </w:r>
      <w:r w:rsidR="00AB3F44" w:rsidRPr="007F238C">
        <w:rPr>
          <w:rFonts w:ascii="Arial" w:hAnsi="Arial" w:cs="Arial"/>
          <w:szCs w:val="22"/>
          <w:lang w:val="lt-LT"/>
        </w:rPr>
        <w:t>Vidutinis bandymų skambinti skaičiu</w:t>
      </w:r>
      <w:r w:rsidR="00416EA9" w:rsidRPr="007F238C">
        <w:rPr>
          <w:rFonts w:ascii="Arial" w:hAnsi="Arial" w:cs="Arial"/>
          <w:szCs w:val="22"/>
          <w:lang w:val="lt-LT"/>
        </w:rPr>
        <w:t>s, tenkantis jungčiai Prieigos M</w:t>
      </w:r>
      <w:r w:rsidR="00AB3F44" w:rsidRPr="007F238C">
        <w:rPr>
          <w:rFonts w:ascii="Arial" w:hAnsi="Arial" w:cs="Arial"/>
          <w:szCs w:val="22"/>
          <w:lang w:val="lt-LT"/>
        </w:rPr>
        <w:t>azge (AN)</w:t>
      </w:r>
      <w:r w:rsidRPr="007F238C">
        <w:rPr>
          <w:rFonts w:ascii="Arial" w:hAnsi="Arial" w:cs="Arial"/>
          <w:szCs w:val="22"/>
          <w:lang w:val="lt-LT"/>
        </w:rPr>
        <w:t xml:space="preserve">. </w:t>
      </w:r>
      <w:r w:rsidR="00AB3F44" w:rsidRPr="007F238C">
        <w:rPr>
          <w:rFonts w:ascii="Arial" w:hAnsi="Arial" w:cs="Arial"/>
          <w:szCs w:val="22"/>
          <w:lang w:val="lt-LT"/>
        </w:rPr>
        <w:t xml:space="preserve">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_Ref323114168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(20)</w:t>
      </w:r>
      <w:r w:rsidRPr="007F238C">
        <w:rPr>
          <w:rFonts w:ascii="Arial" w:hAnsi="Arial" w:cs="Arial"/>
          <w:szCs w:val="22"/>
          <w:lang w:val="lt-LT"/>
        </w:rPr>
        <w:fldChar w:fldCharType="end"/>
      </w:r>
      <w:r w:rsidR="00AB3F44" w:rsidRPr="007F238C">
        <w:rPr>
          <w:rFonts w:ascii="Arial" w:hAnsi="Arial" w:cs="Arial"/>
          <w:szCs w:val="22"/>
          <w:lang w:val="lt-LT"/>
        </w:rPr>
        <w:t xml:space="preserve"> formulę</w:t>
      </w:r>
      <w:r w:rsidRPr="007F238C">
        <w:rPr>
          <w:rFonts w:ascii="Arial" w:hAnsi="Arial" w:cs="Arial"/>
          <w:szCs w:val="22"/>
          <w:lang w:val="lt-LT"/>
        </w:rPr>
        <w:t>.</w:t>
      </w:r>
    </w:p>
    <w:p w:rsidR="003816DC" w:rsidRPr="007F238C" w:rsidRDefault="003816DC" w:rsidP="00416EA9">
      <w:pPr>
        <w:spacing w:line="360" w:lineRule="auto"/>
        <w:jc w:val="both"/>
        <w:rPr>
          <w:rFonts w:ascii="Arial" w:hAnsi="Arial" w:cs="Arial"/>
          <w:position w:val="-6"/>
          <w:szCs w:val="22"/>
          <w:lang w:val="lt-LT"/>
        </w:rPr>
      </w:pPr>
      <w:r w:rsidRPr="007F238C">
        <w:rPr>
          <w:rFonts w:ascii="Arial" w:hAnsi="Arial" w:cs="Arial"/>
          <w:position w:val="-6"/>
          <w:szCs w:val="22"/>
          <w:lang w:val="lt-LT"/>
        </w:rPr>
        <w:object w:dxaOrig="1060" w:dyaOrig="360">
          <v:shape id="_x0000_i1159" type="#_x0000_t75" style="width:52.65pt;height:18pt" o:ole="">
            <v:imagedata r:id="rId263" o:title=""/>
          </v:shape>
          <o:OLEObject Type="Embed" ProgID="Equation.3" ShapeID="_x0000_i1159" DrawAspect="Content" ObjectID="_1486542257" r:id="rId264"/>
        </w:object>
      </w:r>
      <w:r w:rsidRPr="007F238C">
        <w:rPr>
          <w:rFonts w:ascii="Arial" w:hAnsi="Arial" w:cs="Arial"/>
          <w:position w:val="-6"/>
          <w:szCs w:val="22"/>
          <w:lang w:val="lt-LT"/>
        </w:rPr>
        <w:t>apsk</w:t>
      </w:r>
      <w:r w:rsidR="004F0F9E" w:rsidRPr="007F238C">
        <w:rPr>
          <w:rFonts w:ascii="Arial" w:hAnsi="Arial" w:cs="Arial"/>
          <w:position w:val="-6"/>
          <w:szCs w:val="22"/>
          <w:lang w:val="lt-LT"/>
        </w:rPr>
        <w:t>ai</w:t>
      </w:r>
      <w:r w:rsidRPr="007F238C">
        <w:rPr>
          <w:rFonts w:ascii="Arial" w:hAnsi="Arial" w:cs="Arial"/>
          <w:position w:val="-6"/>
          <w:szCs w:val="22"/>
          <w:lang w:val="lt-LT"/>
        </w:rPr>
        <w:t>čiuojamas pagal sekančią formulę:</w:t>
      </w:r>
    </w:p>
    <w:tbl>
      <w:tblPr>
        <w:tblW w:w="0" w:type="auto"/>
        <w:tblLook w:val="04A0" w:firstRow="1" w:lastRow="0" w:firstColumn="1" w:lastColumn="0" w:noHBand="0" w:noVBand="1"/>
      </w:tblPr>
      <w:tblGrid>
        <w:gridCol w:w="7338"/>
        <w:gridCol w:w="2516"/>
      </w:tblGrid>
      <w:tr w:rsidR="003A1EDE" w:rsidRPr="007F238C" w:rsidTr="00A7623C">
        <w:tc>
          <w:tcPr>
            <w:tcW w:w="7338" w:type="dxa"/>
          </w:tcPr>
          <w:p w:rsidR="003816DC" w:rsidRPr="007F238C" w:rsidRDefault="003816DC" w:rsidP="00416EA9">
            <w:pPr>
              <w:spacing w:line="360" w:lineRule="auto"/>
              <w:jc w:val="both"/>
              <w:rPr>
                <w:rFonts w:ascii="Arial" w:hAnsi="Arial" w:cs="Arial"/>
                <w:szCs w:val="22"/>
                <w:lang w:val="lt-LT"/>
              </w:rPr>
            </w:pPr>
            <w:r w:rsidRPr="007F238C">
              <w:rPr>
                <w:rFonts w:ascii="Arial" w:hAnsi="Arial" w:cs="Arial"/>
                <w:szCs w:val="22"/>
                <w:lang w:val="lt-LT"/>
              </w:rPr>
              <w:object w:dxaOrig="3640" w:dyaOrig="700">
                <v:shape id="_x0000_i1160" type="#_x0000_t75" style="width:182.75pt;height:35.35pt" o:ole="">
                  <v:imagedata r:id="rId265" o:title=""/>
                </v:shape>
                <o:OLEObject Type="Embed" ProgID="Equation.3" ShapeID="_x0000_i1160" DrawAspect="Content" ObjectID="_1486542258" r:id="rId266"/>
              </w:object>
            </w:r>
          </w:p>
        </w:tc>
        <w:tc>
          <w:tcPr>
            <w:tcW w:w="2516" w:type="dxa"/>
          </w:tcPr>
          <w:p w:rsidR="003816DC" w:rsidRPr="007F238C" w:rsidRDefault="003816DC" w:rsidP="00416EA9">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47" w:name="_Ref323114168"/>
            <w:r w:rsidRPr="007F238C">
              <w:rPr>
                <w:rFonts w:ascii="Arial" w:hAnsi="Arial" w:cs="Arial"/>
                <w:b w:val="0"/>
                <w:color w:val="auto"/>
                <w:sz w:val="22"/>
                <w:szCs w:val="22"/>
                <w:lang w:val="lt-LT"/>
              </w:rPr>
              <w:t>(</w:t>
            </w:r>
            <w:r w:rsidR="00416EA9" w:rsidRPr="007F238C">
              <w:rPr>
                <w:rFonts w:ascii="Arial" w:hAnsi="Arial" w:cs="Arial"/>
                <w:b w:val="0"/>
                <w:color w:val="auto"/>
                <w:sz w:val="22"/>
                <w:szCs w:val="22"/>
                <w:lang w:val="lt-LT"/>
              </w:rPr>
              <w:t>20</w:t>
            </w:r>
            <w:r w:rsidRPr="007F238C">
              <w:rPr>
                <w:rFonts w:ascii="Arial" w:hAnsi="Arial" w:cs="Arial"/>
                <w:b w:val="0"/>
                <w:color w:val="auto"/>
                <w:sz w:val="22"/>
                <w:szCs w:val="22"/>
                <w:lang w:val="lt-LT"/>
              </w:rPr>
              <w:t>)</w:t>
            </w:r>
            <w:bookmarkEnd w:id="47"/>
          </w:p>
        </w:tc>
      </w:tr>
    </w:tbl>
    <w:p w:rsidR="00C65991" w:rsidRPr="007F238C" w:rsidRDefault="00416EA9" w:rsidP="00416EA9">
      <w:pPr>
        <w:spacing w:line="360" w:lineRule="auto"/>
        <w:jc w:val="both"/>
        <w:rPr>
          <w:rFonts w:ascii="Arial" w:hAnsi="Arial" w:cs="Arial"/>
          <w:szCs w:val="22"/>
          <w:lang w:val="lt-LT"/>
        </w:rPr>
      </w:pPr>
      <w:r w:rsidRPr="007F238C">
        <w:rPr>
          <w:rFonts w:ascii="Arial" w:hAnsi="Arial" w:cs="Arial"/>
          <w:szCs w:val="22"/>
          <w:lang w:val="lt-LT"/>
        </w:rPr>
        <w:t>Paaiškinimai</w:t>
      </w:r>
      <w:r w:rsidR="00C65991" w:rsidRPr="007F238C">
        <w:rPr>
          <w:rFonts w:ascii="Arial" w:hAnsi="Arial" w:cs="Arial"/>
          <w:szCs w:val="22"/>
          <w:lang w:val="lt-LT"/>
        </w:rPr>
        <w:t>,</w:t>
      </w:r>
    </w:p>
    <w:p w:rsidR="00C65991" w:rsidRPr="007F238C" w:rsidRDefault="00C65991" w:rsidP="00416EA9">
      <w:pPr>
        <w:spacing w:line="360" w:lineRule="auto"/>
        <w:ind w:left="709"/>
        <w:jc w:val="both"/>
        <w:rPr>
          <w:rFonts w:ascii="Arial" w:hAnsi="Arial" w:cs="Arial"/>
          <w:szCs w:val="22"/>
          <w:lang w:val="lt-LT"/>
        </w:rPr>
      </w:pPr>
      <w:r w:rsidRPr="007F238C">
        <w:rPr>
          <w:rFonts w:ascii="Arial" w:hAnsi="Arial" w:cs="Arial"/>
          <w:szCs w:val="22"/>
          <w:lang w:val="lt-LT"/>
        </w:rPr>
        <w:object w:dxaOrig="1060" w:dyaOrig="360">
          <v:shape id="_x0000_i1161" type="#_x0000_t75" style="width:52.65pt;height:18pt" o:ole="">
            <v:imagedata r:id="rId263" o:title=""/>
          </v:shape>
          <o:OLEObject Type="Embed" ProgID="Equation.3" ShapeID="_x0000_i1161" DrawAspect="Content" ObjectID="_1486542259" r:id="rId267"/>
        </w:object>
      </w:r>
      <w:r w:rsidR="00416EA9" w:rsidRPr="007F238C">
        <w:rPr>
          <w:rFonts w:ascii="Arial" w:hAnsi="Arial" w:cs="Arial"/>
          <w:szCs w:val="22"/>
          <w:lang w:val="lt-LT"/>
        </w:rPr>
        <w:t xml:space="preserve"> - V</w:t>
      </w:r>
      <w:r w:rsidRPr="007F238C">
        <w:rPr>
          <w:rFonts w:ascii="Arial" w:hAnsi="Arial" w:cs="Arial"/>
          <w:szCs w:val="22"/>
          <w:lang w:val="lt-LT"/>
        </w:rPr>
        <w:t>idutinis BHCA, tenkantis jungčiai kiekviename tinklo komponente (NC);</w:t>
      </w:r>
    </w:p>
    <w:p w:rsidR="00C65991" w:rsidRPr="007F238C" w:rsidRDefault="00C65991" w:rsidP="00416EA9">
      <w:pPr>
        <w:spacing w:line="360" w:lineRule="auto"/>
        <w:ind w:left="709"/>
        <w:jc w:val="both"/>
        <w:rPr>
          <w:rFonts w:ascii="Arial" w:hAnsi="Arial" w:cs="Arial"/>
          <w:szCs w:val="22"/>
          <w:lang w:val="lt-LT"/>
        </w:rPr>
      </w:pPr>
      <w:r w:rsidRPr="007F238C">
        <w:rPr>
          <w:rFonts w:ascii="Arial" w:hAnsi="Arial" w:cs="Arial"/>
          <w:noProof/>
          <w:szCs w:val="22"/>
          <w:lang w:val="lt-LT" w:eastAsia="lt-LT"/>
        </w:rPr>
        <w:drawing>
          <wp:inline distT="0" distB="0" distL="0" distR="0" wp14:anchorId="421421C5" wp14:editId="196054D7">
            <wp:extent cx="177800" cy="222250"/>
            <wp:effectExtent l="0" t="0" r="0" b="635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77800" cy="222250"/>
                    </a:xfrm>
                    <a:prstGeom prst="rect">
                      <a:avLst/>
                    </a:prstGeom>
                    <a:noFill/>
                    <a:ln>
                      <a:noFill/>
                    </a:ln>
                  </pic:spPr>
                </pic:pic>
              </a:graphicData>
            </a:graphic>
          </wp:inline>
        </w:drawing>
      </w:r>
      <w:r w:rsidR="00416EA9" w:rsidRPr="007F238C">
        <w:rPr>
          <w:rFonts w:ascii="Arial" w:hAnsi="Arial" w:cs="Arial"/>
          <w:szCs w:val="22"/>
          <w:lang w:val="lt-LT"/>
        </w:rPr>
        <w:t>- B</w:t>
      </w:r>
      <w:r w:rsidRPr="007F238C">
        <w:rPr>
          <w:rFonts w:ascii="Arial" w:hAnsi="Arial" w:cs="Arial"/>
          <w:szCs w:val="22"/>
          <w:lang w:val="lt-LT"/>
        </w:rPr>
        <w:t>endras faktiškai suteiktų paslaugų kiekis;</w:t>
      </w:r>
    </w:p>
    <w:p w:rsidR="00C65991" w:rsidRPr="007F238C" w:rsidRDefault="00C65991" w:rsidP="00416EA9">
      <w:pPr>
        <w:spacing w:line="360" w:lineRule="auto"/>
        <w:ind w:left="709"/>
        <w:jc w:val="both"/>
        <w:rPr>
          <w:rFonts w:ascii="Arial" w:hAnsi="Arial" w:cs="Arial"/>
          <w:szCs w:val="22"/>
          <w:lang w:val="lt-LT"/>
        </w:rPr>
      </w:pPr>
      <w:r w:rsidRPr="007F238C">
        <w:rPr>
          <w:rFonts w:ascii="Arial" w:hAnsi="Arial" w:cs="Arial"/>
          <w:noProof/>
          <w:szCs w:val="22"/>
          <w:lang w:val="lt-LT" w:eastAsia="lt-LT"/>
        </w:rPr>
        <w:drawing>
          <wp:inline distT="0" distB="0" distL="0" distR="0" wp14:anchorId="1FA38084" wp14:editId="5E861B92">
            <wp:extent cx="514350" cy="228600"/>
            <wp:effectExtent l="0" t="0" r="0" b="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514350" cy="228600"/>
                    </a:xfrm>
                    <a:prstGeom prst="rect">
                      <a:avLst/>
                    </a:prstGeom>
                    <a:noFill/>
                    <a:ln>
                      <a:noFill/>
                    </a:ln>
                  </pic:spPr>
                </pic:pic>
              </a:graphicData>
            </a:graphic>
          </wp:inline>
        </w:drawing>
      </w:r>
      <w:r w:rsidRPr="007F238C">
        <w:rPr>
          <w:rFonts w:ascii="Arial" w:hAnsi="Arial" w:cs="Arial"/>
          <w:szCs w:val="22"/>
          <w:lang w:val="lt-LT"/>
        </w:rPr>
        <w:t>- Srauto piko me</w:t>
      </w:r>
      <w:r w:rsidR="00416EA9" w:rsidRPr="007F238C">
        <w:rPr>
          <w:rFonts w:ascii="Arial" w:hAnsi="Arial" w:cs="Arial"/>
          <w:szCs w:val="22"/>
          <w:lang w:val="lt-LT"/>
        </w:rPr>
        <w:t>tu ir vidutinio srauto santykis</w:t>
      </w:r>
      <w:r w:rsidRPr="007F238C">
        <w:rPr>
          <w:rFonts w:ascii="Arial" w:hAnsi="Arial" w:cs="Arial"/>
          <w:szCs w:val="22"/>
          <w:lang w:val="lt-LT"/>
        </w:rPr>
        <w:t>;</w:t>
      </w:r>
    </w:p>
    <w:p w:rsidR="00C65991" w:rsidRPr="007F238C" w:rsidRDefault="00C65991" w:rsidP="00416EA9">
      <w:pPr>
        <w:spacing w:line="360" w:lineRule="auto"/>
        <w:ind w:left="709"/>
        <w:jc w:val="both"/>
        <w:rPr>
          <w:rFonts w:ascii="Arial" w:hAnsi="Arial" w:cs="Arial"/>
          <w:szCs w:val="22"/>
          <w:lang w:val="lt-LT"/>
        </w:rPr>
      </w:pPr>
      <w:r w:rsidRPr="007F238C">
        <w:rPr>
          <w:rFonts w:ascii="Arial" w:hAnsi="Arial" w:cs="Arial"/>
          <w:szCs w:val="22"/>
          <w:lang w:val="lt-LT"/>
        </w:rPr>
        <w:object w:dxaOrig="300" w:dyaOrig="340">
          <v:shape id="_x0000_i1162" type="#_x0000_t75" style="width:15.35pt;height:17.35pt" o:ole="">
            <v:imagedata r:id="rId270" o:title=""/>
          </v:shape>
          <o:OLEObject Type="Embed" ProgID="Equation.3" ShapeID="_x0000_i1162" DrawAspect="Content" ObjectID="_1486542260" r:id="rId271"/>
        </w:object>
      </w:r>
      <w:r w:rsidRPr="007F238C">
        <w:rPr>
          <w:rFonts w:ascii="Arial" w:hAnsi="Arial" w:cs="Arial"/>
          <w:szCs w:val="22"/>
          <w:lang w:val="lt-LT"/>
        </w:rPr>
        <w:t xml:space="preserve"> - Nesėkmingų bandymų skambinti santykis su visais bandymais skambinti;</w:t>
      </w:r>
    </w:p>
    <w:p w:rsidR="00C65991" w:rsidRPr="007F238C" w:rsidRDefault="00C65991" w:rsidP="00416EA9">
      <w:pPr>
        <w:spacing w:line="360" w:lineRule="auto"/>
        <w:ind w:left="709"/>
        <w:jc w:val="both"/>
        <w:rPr>
          <w:rFonts w:ascii="Arial" w:hAnsi="Arial" w:cs="Arial"/>
          <w:szCs w:val="22"/>
          <w:lang w:val="lt-LT"/>
        </w:rPr>
      </w:pPr>
      <w:r w:rsidRPr="007F238C">
        <w:rPr>
          <w:rFonts w:ascii="Arial" w:hAnsi="Arial" w:cs="Arial"/>
          <w:noProof/>
          <w:szCs w:val="22"/>
          <w:lang w:val="lt-LT" w:eastAsia="lt-LT"/>
        </w:rPr>
        <w:drawing>
          <wp:inline distT="0" distB="0" distL="0" distR="0" wp14:anchorId="59DCA527" wp14:editId="00B89F57">
            <wp:extent cx="209550" cy="222250"/>
            <wp:effectExtent l="0" t="0" r="0" b="635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209550" cy="222250"/>
                    </a:xfrm>
                    <a:prstGeom prst="rect">
                      <a:avLst/>
                    </a:prstGeom>
                    <a:noFill/>
                    <a:ln>
                      <a:noFill/>
                    </a:ln>
                  </pic:spPr>
                </pic:pic>
              </a:graphicData>
            </a:graphic>
          </wp:inline>
        </w:drawing>
      </w:r>
      <w:r w:rsidRPr="007F238C">
        <w:rPr>
          <w:rFonts w:ascii="Arial" w:hAnsi="Arial" w:cs="Arial"/>
          <w:szCs w:val="22"/>
          <w:lang w:val="lt-LT"/>
        </w:rPr>
        <w:t xml:space="preserve"> - Linijų kiekis </w:t>
      </w:r>
      <w:r w:rsidR="00416EA9" w:rsidRPr="007F238C">
        <w:rPr>
          <w:rFonts w:ascii="Arial" w:hAnsi="Arial" w:cs="Arial"/>
          <w:szCs w:val="22"/>
          <w:lang w:val="lt-LT"/>
        </w:rPr>
        <w:t>konkrečiame Prieigos M</w:t>
      </w:r>
      <w:r w:rsidRPr="007F238C">
        <w:rPr>
          <w:rFonts w:ascii="Arial" w:hAnsi="Arial" w:cs="Arial"/>
          <w:szCs w:val="22"/>
          <w:lang w:val="lt-LT"/>
        </w:rPr>
        <w:t>azg</w:t>
      </w:r>
      <w:r w:rsidR="00416EA9" w:rsidRPr="007F238C">
        <w:rPr>
          <w:rFonts w:ascii="Arial" w:hAnsi="Arial" w:cs="Arial"/>
          <w:szCs w:val="22"/>
          <w:lang w:val="lt-LT"/>
        </w:rPr>
        <w:t>e</w:t>
      </w:r>
      <w:r w:rsidRPr="007F238C">
        <w:rPr>
          <w:rFonts w:ascii="Arial" w:hAnsi="Arial" w:cs="Arial"/>
          <w:szCs w:val="22"/>
          <w:lang w:val="lt-LT"/>
        </w:rPr>
        <w:t xml:space="preserve">.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_Ref320538864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A54C4A" w:rsidRPr="007F238C">
        <w:rPr>
          <w:rFonts w:ascii="Arial" w:hAnsi="Arial" w:cs="Arial"/>
          <w:noProof/>
          <w:szCs w:val="22"/>
          <w:lang w:val="lt-LT"/>
        </w:rPr>
        <w:t>3)</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3816DC" w:rsidRPr="007F238C" w:rsidRDefault="00C65991" w:rsidP="00416EA9">
      <w:pPr>
        <w:spacing w:line="360" w:lineRule="auto"/>
        <w:ind w:left="709"/>
        <w:jc w:val="both"/>
        <w:rPr>
          <w:rFonts w:ascii="Arial" w:hAnsi="Arial" w:cs="Arial"/>
          <w:szCs w:val="22"/>
          <w:lang w:val="lt-LT"/>
        </w:rPr>
      </w:pPr>
      <w:r w:rsidRPr="007F238C">
        <w:rPr>
          <w:rFonts w:ascii="Arial" w:hAnsi="Arial" w:cs="Arial"/>
          <w:szCs w:val="22"/>
          <w:lang w:val="lt-LT"/>
        </w:rPr>
        <w:object w:dxaOrig="279" w:dyaOrig="360">
          <v:shape id="_x0000_i1163" type="#_x0000_t75" style="width:14pt;height:18pt" o:ole="">
            <v:imagedata r:id="rId272" o:title=""/>
          </v:shape>
          <o:OLEObject Type="Embed" ProgID="Equation.3" ShapeID="_x0000_i1163" DrawAspect="Content" ObjectID="_1486542261" r:id="rId273"/>
        </w:object>
      </w:r>
      <w:r w:rsidRPr="007F238C">
        <w:rPr>
          <w:rFonts w:ascii="Arial" w:hAnsi="Arial" w:cs="Arial"/>
          <w:szCs w:val="22"/>
          <w:lang w:val="lt-LT"/>
        </w:rPr>
        <w:t xml:space="preserve"> - </w:t>
      </w:r>
      <w:r w:rsidR="00226EBE" w:rsidRPr="007F238C">
        <w:rPr>
          <w:rFonts w:ascii="Arial" w:hAnsi="Arial" w:cs="Arial"/>
          <w:szCs w:val="22"/>
          <w:lang w:val="lt-LT"/>
        </w:rPr>
        <w:t>Vidutinė skambučio trukmė</w:t>
      </w:r>
      <w:r w:rsidR="004F0F9E" w:rsidRPr="007F238C">
        <w:rPr>
          <w:rFonts w:ascii="Arial" w:hAnsi="Arial" w:cs="Arial"/>
          <w:szCs w:val="22"/>
          <w:lang w:val="lt-LT"/>
        </w:rPr>
        <w:t>.</w:t>
      </w:r>
    </w:p>
    <w:p w:rsidR="0001275E" w:rsidRPr="007F238C" w:rsidRDefault="0001275E" w:rsidP="00416EA9">
      <w:pPr>
        <w:spacing w:line="360" w:lineRule="auto"/>
        <w:jc w:val="both"/>
        <w:rPr>
          <w:rFonts w:ascii="Arial" w:hAnsi="Arial" w:cs="Arial"/>
          <w:lang w:val="lt-LT"/>
        </w:rPr>
      </w:pPr>
      <w:r w:rsidRPr="007F238C">
        <w:rPr>
          <w:rFonts w:ascii="Arial" w:hAnsi="Arial" w:cs="Arial"/>
          <w:lang w:val="lt-LT"/>
        </w:rPr>
        <w:t xml:space="preserve">Iš </w:t>
      </w:r>
      <w:r w:rsidR="00A7623C" w:rsidRPr="007F238C">
        <w:rPr>
          <w:rFonts w:ascii="Arial" w:hAnsi="Arial" w:cs="Arial"/>
          <w:lang w:val="lt-LT"/>
        </w:rPr>
        <w:t xml:space="preserve">visų su srauto aptarnavimu susijusių sąnaudų, bus vertinamos tik tos </w:t>
      </w:r>
      <w:r w:rsidR="00416EA9" w:rsidRPr="007F238C">
        <w:rPr>
          <w:rFonts w:ascii="Arial" w:hAnsi="Arial" w:cs="Arial"/>
          <w:lang w:val="lt-LT"/>
        </w:rPr>
        <w:t>Prieigos Mazgo į</w:t>
      </w:r>
      <w:r w:rsidR="00A7623C" w:rsidRPr="007F238C">
        <w:rPr>
          <w:rFonts w:ascii="Arial" w:hAnsi="Arial" w:cs="Arial"/>
          <w:lang w:val="lt-LT"/>
        </w:rPr>
        <w:t>rangos sąnaudos</w:t>
      </w:r>
      <w:r w:rsidR="00416EA9" w:rsidRPr="007F238C">
        <w:rPr>
          <w:rFonts w:ascii="Arial" w:hAnsi="Arial" w:cs="Arial"/>
          <w:lang w:val="lt-LT"/>
        </w:rPr>
        <w:t>,</w:t>
      </w:r>
      <w:r w:rsidR="00A7623C" w:rsidRPr="007F238C">
        <w:rPr>
          <w:rFonts w:ascii="Arial" w:hAnsi="Arial" w:cs="Arial"/>
          <w:lang w:val="lt-LT"/>
        </w:rPr>
        <w:t xml:space="preserve"> kurių būtų išvengta jei paslauga nebūtų teikiama ir šios sąnaudos bus priskirtos atitinkamam padidėjimui</w:t>
      </w:r>
      <w:r w:rsidR="00416EA9" w:rsidRPr="007F238C">
        <w:rPr>
          <w:rFonts w:ascii="Arial" w:hAnsi="Arial" w:cs="Arial"/>
          <w:lang w:val="lt-LT"/>
        </w:rPr>
        <w:t>, išskyrus abonentines kortas, naudojamas užbaigti ir inicijuoti skambutį</w:t>
      </w:r>
      <w:r w:rsidR="00A7623C" w:rsidRPr="007F238C">
        <w:rPr>
          <w:rFonts w:ascii="Arial" w:hAnsi="Arial" w:cs="Arial"/>
          <w:lang w:val="lt-LT"/>
        </w:rPr>
        <w:t xml:space="preserve">. </w:t>
      </w:r>
    </w:p>
    <w:p w:rsidR="001F668A" w:rsidRPr="007F238C" w:rsidRDefault="00A7623C" w:rsidP="000218F4">
      <w:pPr>
        <w:pStyle w:val="Heading2"/>
        <w:numPr>
          <w:ilvl w:val="1"/>
          <w:numId w:val="2"/>
        </w:numPr>
        <w:tabs>
          <w:tab w:val="left" w:pos="993"/>
        </w:tabs>
        <w:ind w:hanging="413"/>
        <w:rPr>
          <w:rFonts w:ascii="Arial" w:hAnsi="Arial" w:cs="Arial"/>
          <w:i/>
          <w:color w:val="auto"/>
          <w:sz w:val="28"/>
          <w:lang w:val="lt-LT"/>
        </w:rPr>
      </w:pPr>
      <w:bookmarkStart w:id="48" w:name="_Toc346206044"/>
      <w:r w:rsidRPr="007F238C">
        <w:rPr>
          <w:rFonts w:ascii="Arial" w:hAnsi="Arial" w:cs="Arial"/>
          <w:i/>
          <w:color w:val="auto"/>
          <w:sz w:val="28"/>
          <w:lang w:val="lt-LT"/>
        </w:rPr>
        <w:t>Tranzito tinklo modeliavimas</w:t>
      </w:r>
      <w:bookmarkEnd w:id="48"/>
    </w:p>
    <w:p w:rsidR="00A7623C" w:rsidRPr="007F238C" w:rsidRDefault="00A7623C" w:rsidP="00A7623C">
      <w:pPr>
        <w:rPr>
          <w:rFonts w:ascii="Arial" w:hAnsi="Arial" w:cs="Arial"/>
          <w:lang w:val="lt-LT"/>
        </w:rPr>
      </w:pPr>
    </w:p>
    <w:p w:rsidR="00A7623C" w:rsidRPr="007F238C" w:rsidRDefault="00A7623C" w:rsidP="000218F4">
      <w:pPr>
        <w:spacing w:line="360" w:lineRule="auto"/>
        <w:jc w:val="both"/>
        <w:rPr>
          <w:rFonts w:ascii="Arial" w:hAnsi="Arial" w:cs="Arial"/>
          <w:lang w:val="lt-LT"/>
        </w:rPr>
      </w:pPr>
      <w:r w:rsidRPr="007F238C">
        <w:rPr>
          <w:rFonts w:ascii="Arial" w:hAnsi="Arial" w:cs="Arial"/>
          <w:lang w:val="lt-LT"/>
        </w:rPr>
        <w:t xml:space="preserve">Tranzito tinklas gali būti modeliuojamas atsižvelgiant į faktinę situaciją („išdegintų mazgų“ alternatyva) arba atliekant optimizavimą („išdegintos žemės“ alternatyva). „išdegintų mazgų“ alternatyvos atveju </w:t>
      </w:r>
      <w:r w:rsidR="000218F4" w:rsidRPr="007F238C">
        <w:rPr>
          <w:rFonts w:ascii="Arial" w:hAnsi="Arial" w:cs="Arial"/>
          <w:lang w:val="lt-LT"/>
        </w:rPr>
        <w:t xml:space="preserve">Tranzito </w:t>
      </w:r>
      <w:r w:rsidRPr="007F238C">
        <w:rPr>
          <w:rFonts w:ascii="Arial" w:hAnsi="Arial" w:cs="Arial"/>
          <w:lang w:val="lt-LT"/>
        </w:rPr>
        <w:t>tinklo IP maršrutizatori</w:t>
      </w:r>
      <w:r w:rsidR="005A6B4A" w:rsidRPr="007F238C">
        <w:rPr>
          <w:rFonts w:ascii="Arial" w:hAnsi="Arial" w:cs="Arial"/>
          <w:lang w:val="lt-LT"/>
        </w:rPr>
        <w:t>ai</w:t>
      </w:r>
      <w:r w:rsidRPr="007F238C">
        <w:rPr>
          <w:rFonts w:ascii="Arial" w:hAnsi="Arial" w:cs="Arial"/>
          <w:lang w:val="lt-LT"/>
        </w:rPr>
        <w:t xml:space="preserve"> pakeis </w:t>
      </w:r>
      <w:r w:rsidR="000218F4" w:rsidRPr="007F238C">
        <w:rPr>
          <w:rFonts w:ascii="Arial" w:hAnsi="Arial" w:cs="Arial"/>
          <w:lang w:val="lt-LT"/>
        </w:rPr>
        <w:t xml:space="preserve">Tranzitines </w:t>
      </w:r>
      <w:r w:rsidRPr="007F238C">
        <w:rPr>
          <w:rFonts w:ascii="Arial" w:hAnsi="Arial" w:cs="Arial"/>
          <w:lang w:val="lt-LT"/>
        </w:rPr>
        <w:t>stot</w:t>
      </w:r>
      <w:r w:rsidR="005A6B4A" w:rsidRPr="007F238C">
        <w:rPr>
          <w:rFonts w:ascii="Arial" w:hAnsi="Arial" w:cs="Arial"/>
          <w:lang w:val="lt-LT"/>
        </w:rPr>
        <w:t xml:space="preserve">is </w:t>
      </w:r>
      <w:r w:rsidRPr="007F238C">
        <w:rPr>
          <w:rFonts w:ascii="Arial" w:hAnsi="Arial" w:cs="Arial"/>
          <w:lang w:val="lt-LT"/>
        </w:rPr>
        <w:t>j</w:t>
      </w:r>
      <w:r w:rsidR="005A6B4A" w:rsidRPr="007F238C">
        <w:rPr>
          <w:rFonts w:ascii="Arial" w:hAnsi="Arial" w:cs="Arial"/>
          <w:lang w:val="lt-LT"/>
        </w:rPr>
        <w:t>ų esamose vietos</w:t>
      </w:r>
      <w:r w:rsidRPr="007F238C">
        <w:rPr>
          <w:rFonts w:ascii="Arial" w:hAnsi="Arial" w:cs="Arial"/>
          <w:lang w:val="lt-LT"/>
        </w:rPr>
        <w:t>e. Optimizavimo atveju („išdegintos žemės“ alternatyva)</w:t>
      </w:r>
      <w:r w:rsidR="00552C2E" w:rsidRPr="007F238C">
        <w:rPr>
          <w:rFonts w:ascii="Arial" w:hAnsi="Arial" w:cs="Arial"/>
          <w:lang w:val="lt-LT"/>
        </w:rPr>
        <w:t xml:space="preserve"> Tranzito tinklo IP maršrutizatoriai bus diegiami pagrindiniuose miestuose kur yra teikiamos tinklų sujungimo (POI) paslaugos. </w:t>
      </w:r>
      <w:r w:rsidR="000218F4" w:rsidRPr="007F238C">
        <w:rPr>
          <w:rFonts w:ascii="Arial" w:hAnsi="Arial" w:cs="Arial"/>
          <w:lang w:val="lt-LT"/>
        </w:rPr>
        <w:t xml:space="preserve">Toliau aprašytos formulės yra taikomos abiems scenarijams - „išdegintų mazgų“ ir „išdegintos žemės“. </w:t>
      </w:r>
    </w:p>
    <w:p w:rsidR="000218F4" w:rsidRPr="007F238C" w:rsidRDefault="000218F4" w:rsidP="000218F4">
      <w:pPr>
        <w:spacing w:line="360" w:lineRule="auto"/>
        <w:jc w:val="both"/>
        <w:rPr>
          <w:rFonts w:ascii="Arial" w:hAnsi="Arial" w:cs="Arial"/>
          <w:lang w:val="lt-LT"/>
        </w:rPr>
      </w:pPr>
      <w:r w:rsidRPr="007F238C">
        <w:rPr>
          <w:rFonts w:ascii="Arial" w:hAnsi="Arial" w:cs="Arial"/>
          <w:lang w:val="lt-LT"/>
        </w:rPr>
        <w:t>Siekiant sumodeliuoti Tranzito tinklą, yra priimamos šios prielaidos:</w:t>
      </w:r>
    </w:p>
    <w:p w:rsidR="008C517A" w:rsidRPr="007F238C" w:rsidRDefault="000218F4" w:rsidP="005E3D1F">
      <w:pPr>
        <w:pStyle w:val="ListParagraph"/>
        <w:numPr>
          <w:ilvl w:val="0"/>
          <w:numId w:val="45"/>
        </w:numPr>
        <w:spacing w:line="360" w:lineRule="auto"/>
        <w:jc w:val="both"/>
        <w:rPr>
          <w:rFonts w:ascii="Arial" w:hAnsi="Arial" w:cs="Arial"/>
          <w:lang w:val="lt-LT"/>
        </w:rPr>
      </w:pPr>
      <w:r w:rsidRPr="007F238C">
        <w:rPr>
          <w:rFonts w:ascii="Arial" w:hAnsi="Arial" w:cs="Arial"/>
          <w:lang w:val="lt-LT"/>
        </w:rPr>
        <w:t xml:space="preserve">Pagrindinio tinklo IP maršrutizatoriai yra </w:t>
      </w:r>
      <w:r w:rsidR="008C517A" w:rsidRPr="007F238C">
        <w:rPr>
          <w:rFonts w:ascii="Arial" w:hAnsi="Arial" w:cs="Arial"/>
          <w:lang w:val="lt-LT"/>
        </w:rPr>
        <w:t>diegiami pagrindiniuose Tranzito Zonų miestuose.</w:t>
      </w:r>
    </w:p>
    <w:p w:rsidR="008C517A" w:rsidRPr="007F238C" w:rsidRDefault="008C517A" w:rsidP="005E3D1F">
      <w:pPr>
        <w:pStyle w:val="ListParagraph"/>
        <w:numPr>
          <w:ilvl w:val="0"/>
          <w:numId w:val="45"/>
        </w:numPr>
        <w:spacing w:line="360" w:lineRule="auto"/>
        <w:jc w:val="both"/>
        <w:rPr>
          <w:rFonts w:ascii="Arial" w:hAnsi="Arial" w:cs="Arial"/>
          <w:lang w:val="lt-LT"/>
        </w:rPr>
      </w:pPr>
      <w:r w:rsidRPr="007F238C">
        <w:rPr>
          <w:rFonts w:ascii="Arial" w:hAnsi="Arial" w:cs="Arial"/>
          <w:lang w:val="lt-LT"/>
        </w:rPr>
        <w:t>Agreguojantys komutatoriai yra priskiriami Tranzito Zonoms.</w:t>
      </w:r>
    </w:p>
    <w:p w:rsidR="008C517A" w:rsidRPr="007F238C" w:rsidRDefault="008C517A" w:rsidP="008C517A">
      <w:pPr>
        <w:spacing w:line="360" w:lineRule="auto"/>
        <w:jc w:val="both"/>
        <w:rPr>
          <w:rFonts w:ascii="Arial" w:hAnsi="Arial" w:cs="Arial"/>
          <w:lang w:val="lt-LT"/>
        </w:rPr>
      </w:pPr>
      <w:r w:rsidRPr="007F238C">
        <w:rPr>
          <w:rFonts w:ascii="Arial" w:hAnsi="Arial" w:cs="Arial"/>
          <w:lang w:val="lt-LT"/>
        </w:rPr>
        <w:t>Priėmus prielaidas, Pagrindinio tinklo IP maršrutizatorių skaičius yra apskaičiuojamas tokiais etapais:</w:t>
      </w:r>
    </w:p>
    <w:p w:rsidR="008C517A" w:rsidRPr="007F238C" w:rsidRDefault="008C517A" w:rsidP="005E3D1F">
      <w:pPr>
        <w:pStyle w:val="ListParagraph"/>
        <w:numPr>
          <w:ilvl w:val="0"/>
          <w:numId w:val="46"/>
        </w:numPr>
        <w:spacing w:line="360" w:lineRule="auto"/>
        <w:ind w:left="0" w:firstLine="709"/>
        <w:jc w:val="both"/>
        <w:rPr>
          <w:rFonts w:ascii="Arial" w:hAnsi="Arial" w:cs="Arial"/>
          <w:lang w:val="lt-LT"/>
        </w:rPr>
      </w:pPr>
      <w:r w:rsidRPr="007F238C">
        <w:rPr>
          <w:rFonts w:ascii="Arial" w:hAnsi="Arial" w:cs="Arial"/>
          <w:lang w:val="lt-LT"/>
        </w:rPr>
        <w:t>Kiekvienam Pagrindinio tinklo IP maršrutizatoriui reikalingų jungčių (port) apskaičiavimas (žiūrėti (21) formulę);</w:t>
      </w:r>
    </w:p>
    <w:p w:rsidR="008C517A" w:rsidRPr="007F238C" w:rsidRDefault="008C517A" w:rsidP="005E3D1F">
      <w:pPr>
        <w:pStyle w:val="ListParagraph"/>
        <w:numPr>
          <w:ilvl w:val="0"/>
          <w:numId w:val="46"/>
        </w:numPr>
        <w:spacing w:line="360" w:lineRule="auto"/>
        <w:ind w:left="0" w:firstLine="709"/>
        <w:jc w:val="both"/>
        <w:rPr>
          <w:rFonts w:ascii="Arial" w:hAnsi="Arial" w:cs="Arial"/>
          <w:lang w:val="lt-LT"/>
        </w:rPr>
      </w:pPr>
      <w:r w:rsidRPr="007F238C">
        <w:rPr>
          <w:rFonts w:ascii="Arial" w:hAnsi="Arial" w:cs="Arial"/>
          <w:lang w:val="lt-LT"/>
        </w:rPr>
        <w:t xml:space="preserve">Remiantis apskaičiuotu srautu ir maršrutizavimo veiksniais, apskaičiuojamas Pagrindinio tinklo IP maršrutizatoriui ir MGW tenkantis tinklų sujungimo </w:t>
      </w:r>
      <w:r w:rsidR="00552C2E" w:rsidRPr="007F238C">
        <w:rPr>
          <w:rFonts w:ascii="Arial" w:hAnsi="Arial" w:cs="Arial"/>
          <w:lang w:val="lt-LT"/>
        </w:rPr>
        <w:t xml:space="preserve">(IC) </w:t>
      </w:r>
      <w:r w:rsidRPr="007F238C">
        <w:rPr>
          <w:rFonts w:ascii="Arial" w:hAnsi="Arial" w:cs="Arial"/>
          <w:lang w:val="lt-LT"/>
        </w:rPr>
        <w:t>srautas</w:t>
      </w:r>
      <w:r w:rsidR="00552C2E" w:rsidRPr="007F238C">
        <w:rPr>
          <w:rFonts w:ascii="Arial" w:hAnsi="Arial" w:cs="Arial"/>
          <w:lang w:val="lt-LT"/>
        </w:rPr>
        <w:t xml:space="preserve">. Žiūrėti (42) formulę </w:t>
      </w:r>
      <w:r w:rsidR="008F26BE" w:rsidRPr="007F238C">
        <w:rPr>
          <w:rFonts w:ascii="Arial" w:hAnsi="Arial" w:cs="Arial"/>
          <w:lang w:val="lt-LT"/>
        </w:rPr>
        <w:t>kur balso tinklų sujungimo (IC) srautas yra apskaičiuojamas erlangais bei (23) formelę kur duomenų perdavimo srautas yra perskaičiuojamas į GE jungtis</w:t>
      </w:r>
      <w:r w:rsidRPr="007F238C">
        <w:rPr>
          <w:rFonts w:ascii="Arial" w:hAnsi="Arial" w:cs="Arial"/>
          <w:lang w:val="lt-LT"/>
        </w:rPr>
        <w:t>;</w:t>
      </w:r>
    </w:p>
    <w:p w:rsidR="008C517A" w:rsidRPr="007F238C" w:rsidRDefault="008C517A" w:rsidP="005E3D1F">
      <w:pPr>
        <w:pStyle w:val="ListParagraph"/>
        <w:numPr>
          <w:ilvl w:val="0"/>
          <w:numId w:val="46"/>
        </w:numPr>
        <w:spacing w:line="360" w:lineRule="auto"/>
        <w:ind w:left="0" w:firstLine="709"/>
        <w:jc w:val="both"/>
        <w:rPr>
          <w:rFonts w:ascii="Arial" w:hAnsi="Arial" w:cs="Arial"/>
          <w:lang w:val="lt-LT"/>
        </w:rPr>
      </w:pPr>
      <w:r w:rsidRPr="007F238C">
        <w:rPr>
          <w:rFonts w:ascii="Arial" w:hAnsi="Arial" w:cs="Arial"/>
          <w:lang w:val="lt-LT"/>
        </w:rPr>
        <w:t>Remiantis tinklų sujungimo (IC) jungčių pajėgumais, nustatomas kiekvieno MGW pagrindinių dalių tipas. Žiūrėti (39) formulę;</w:t>
      </w:r>
    </w:p>
    <w:p w:rsidR="008C517A" w:rsidRPr="007F238C" w:rsidRDefault="008C517A" w:rsidP="005E3D1F">
      <w:pPr>
        <w:pStyle w:val="ListParagraph"/>
        <w:numPr>
          <w:ilvl w:val="0"/>
          <w:numId w:val="46"/>
        </w:numPr>
        <w:spacing w:line="360" w:lineRule="auto"/>
        <w:ind w:left="0" w:firstLine="709"/>
        <w:jc w:val="both"/>
        <w:rPr>
          <w:rFonts w:ascii="Arial" w:hAnsi="Arial" w:cs="Arial"/>
          <w:lang w:val="lt-LT"/>
        </w:rPr>
      </w:pPr>
      <w:r w:rsidRPr="007F238C">
        <w:rPr>
          <w:rFonts w:ascii="Arial" w:hAnsi="Arial" w:cs="Arial"/>
          <w:lang w:val="lt-LT"/>
        </w:rPr>
        <w:lastRenderedPageBreak/>
        <w:t>Apskaičiuojamas MGW plėtinių (E1, STM-1, GE) skaičius. Žiūrėti (40) – (47) formules;</w:t>
      </w:r>
    </w:p>
    <w:p w:rsidR="008C517A" w:rsidRPr="007F238C" w:rsidRDefault="008C517A" w:rsidP="005E3D1F">
      <w:pPr>
        <w:pStyle w:val="ListParagraph"/>
        <w:numPr>
          <w:ilvl w:val="0"/>
          <w:numId w:val="46"/>
        </w:numPr>
        <w:spacing w:line="360" w:lineRule="auto"/>
        <w:ind w:left="0" w:firstLine="709"/>
        <w:jc w:val="both"/>
        <w:rPr>
          <w:rFonts w:ascii="Arial" w:hAnsi="Arial" w:cs="Arial"/>
          <w:lang w:val="lt-LT"/>
        </w:rPr>
      </w:pPr>
      <w:r w:rsidRPr="007F238C">
        <w:rPr>
          <w:rFonts w:ascii="Arial" w:hAnsi="Arial" w:cs="Arial"/>
          <w:lang w:val="lt-LT"/>
        </w:rPr>
        <w:t xml:space="preserve">Remiantis jungčių skaičiumi ir reikalingais pajėgumais, </w:t>
      </w:r>
      <w:r w:rsidR="001779BF" w:rsidRPr="007F238C">
        <w:rPr>
          <w:rFonts w:ascii="Arial" w:hAnsi="Arial" w:cs="Arial"/>
          <w:lang w:val="lt-LT"/>
        </w:rPr>
        <w:t>nustatomas</w:t>
      </w:r>
      <w:r w:rsidRPr="007F238C">
        <w:rPr>
          <w:rFonts w:ascii="Arial" w:hAnsi="Arial" w:cs="Arial"/>
          <w:lang w:val="lt-LT"/>
        </w:rPr>
        <w:t xml:space="preserve"> </w:t>
      </w:r>
      <w:r w:rsidR="001779BF" w:rsidRPr="007F238C">
        <w:rPr>
          <w:rFonts w:ascii="Arial" w:hAnsi="Arial" w:cs="Arial"/>
          <w:lang w:val="lt-LT"/>
        </w:rPr>
        <w:t>kiekvieno Pagrindinio tinklo IP maršrutizatoriaus pagrindinių dalių tipas. Žiūrėti (</w:t>
      </w:r>
      <w:r w:rsidR="008F26BE" w:rsidRPr="007F238C">
        <w:rPr>
          <w:rFonts w:ascii="Arial" w:hAnsi="Arial" w:cs="Arial"/>
          <w:lang w:val="lt-LT"/>
        </w:rPr>
        <w:t>51</w:t>
      </w:r>
      <w:r w:rsidR="001779BF" w:rsidRPr="007F238C">
        <w:rPr>
          <w:rFonts w:ascii="Arial" w:hAnsi="Arial" w:cs="Arial"/>
          <w:lang w:val="lt-LT"/>
        </w:rPr>
        <w:t>) formulę;</w:t>
      </w:r>
    </w:p>
    <w:p w:rsidR="001779BF" w:rsidRPr="007F238C" w:rsidRDefault="001779BF" w:rsidP="005E3D1F">
      <w:pPr>
        <w:pStyle w:val="ListParagraph"/>
        <w:numPr>
          <w:ilvl w:val="0"/>
          <w:numId w:val="46"/>
        </w:numPr>
        <w:spacing w:line="360" w:lineRule="auto"/>
        <w:ind w:left="0" w:firstLine="709"/>
        <w:jc w:val="both"/>
        <w:rPr>
          <w:rFonts w:ascii="Arial" w:hAnsi="Arial" w:cs="Arial"/>
          <w:lang w:val="lt-LT"/>
        </w:rPr>
      </w:pPr>
      <w:r w:rsidRPr="007F238C">
        <w:rPr>
          <w:rFonts w:ascii="Arial" w:hAnsi="Arial" w:cs="Arial"/>
          <w:lang w:val="lt-LT"/>
        </w:rPr>
        <w:t>Apskaičiuojamas Pagrindinio tinklo IP maršrutizatoriaus plėtinių (GE, 10 GE, maršrutizavimo plėtinių</w:t>
      </w:r>
      <w:r w:rsidR="008F26BE" w:rsidRPr="007F238C">
        <w:rPr>
          <w:rFonts w:ascii="Arial" w:hAnsi="Arial" w:cs="Arial"/>
          <w:lang w:val="lt-LT"/>
        </w:rPr>
        <w:t>, valdymo) skaičius. Žiūrėti (52</w:t>
      </w:r>
      <w:r w:rsidRPr="007F238C">
        <w:rPr>
          <w:rFonts w:ascii="Arial" w:hAnsi="Arial" w:cs="Arial"/>
          <w:lang w:val="lt-LT"/>
        </w:rPr>
        <w:t>) – (5</w:t>
      </w:r>
      <w:r w:rsidR="008F26BE" w:rsidRPr="007F238C">
        <w:rPr>
          <w:rFonts w:ascii="Arial" w:hAnsi="Arial" w:cs="Arial"/>
          <w:lang w:val="lt-LT"/>
        </w:rPr>
        <w:t>4</w:t>
      </w:r>
      <w:r w:rsidRPr="007F238C">
        <w:rPr>
          <w:rFonts w:ascii="Arial" w:hAnsi="Arial" w:cs="Arial"/>
          <w:lang w:val="lt-LT"/>
        </w:rPr>
        <w:t>) formules.</w:t>
      </w:r>
    </w:p>
    <w:p w:rsidR="00DB12F7" w:rsidRPr="007F238C" w:rsidRDefault="001779BF" w:rsidP="00C05A0D">
      <w:pPr>
        <w:pStyle w:val="Heading3"/>
        <w:numPr>
          <w:ilvl w:val="2"/>
          <w:numId w:val="2"/>
        </w:numPr>
        <w:tabs>
          <w:tab w:val="left" w:pos="1560"/>
        </w:tabs>
        <w:ind w:hanging="206"/>
        <w:rPr>
          <w:rFonts w:ascii="Arial" w:hAnsi="Arial" w:cs="Arial"/>
          <w:i/>
          <w:color w:val="auto"/>
          <w:sz w:val="24"/>
          <w:lang w:val="lt-LT"/>
        </w:rPr>
      </w:pPr>
      <w:bookmarkStart w:id="49" w:name="_Toc346206045"/>
      <w:r w:rsidRPr="007F238C">
        <w:rPr>
          <w:rFonts w:ascii="Arial" w:hAnsi="Arial" w:cs="Arial"/>
          <w:i/>
          <w:color w:val="auto"/>
          <w:lang w:val="lt-LT"/>
        </w:rPr>
        <w:t>Pagrindinio tinklo IP maršrutizatoriaus jungčių skaičiaus apskaičiavimas</w:t>
      </w:r>
      <w:bookmarkEnd w:id="49"/>
      <w:r w:rsidR="001F668A" w:rsidRPr="007F238C">
        <w:rPr>
          <w:rFonts w:ascii="Arial" w:hAnsi="Arial" w:cs="Arial"/>
          <w:i/>
          <w:color w:val="auto"/>
          <w:sz w:val="24"/>
          <w:lang w:val="lt-LT"/>
        </w:rPr>
        <w:t xml:space="preserve"> </w:t>
      </w:r>
    </w:p>
    <w:p w:rsidR="00C05A0D" w:rsidRPr="007F238C" w:rsidRDefault="00C05A0D" w:rsidP="00C05A0D">
      <w:pPr>
        <w:rPr>
          <w:lang w:val="lt-LT"/>
        </w:rPr>
      </w:pPr>
    </w:p>
    <w:p w:rsidR="00E162D6" w:rsidRPr="007F238C" w:rsidRDefault="00BA543E" w:rsidP="001779BF">
      <w:pPr>
        <w:spacing w:line="360" w:lineRule="auto"/>
        <w:jc w:val="both"/>
        <w:rPr>
          <w:rFonts w:ascii="Arial" w:hAnsi="Arial" w:cs="Arial"/>
          <w:lang w:val="lt-LT"/>
        </w:rPr>
      </w:pPr>
      <w:r w:rsidRPr="007F238C">
        <w:rPr>
          <w:rFonts w:ascii="Arial" w:hAnsi="Arial" w:cs="Arial"/>
          <w:lang w:val="lt-LT"/>
        </w:rPr>
        <w:t>Pagrindinio ti</w:t>
      </w:r>
      <w:r w:rsidR="00274D8F" w:rsidRPr="007F238C">
        <w:rPr>
          <w:rFonts w:ascii="Arial" w:hAnsi="Arial" w:cs="Arial"/>
          <w:lang w:val="lt-LT"/>
        </w:rPr>
        <w:t>n</w:t>
      </w:r>
      <w:r w:rsidRPr="007F238C">
        <w:rPr>
          <w:rFonts w:ascii="Arial" w:hAnsi="Arial" w:cs="Arial"/>
          <w:lang w:val="lt-LT"/>
        </w:rPr>
        <w:t xml:space="preserve">klo </w:t>
      </w:r>
      <w:r w:rsidR="00274D8F" w:rsidRPr="007F238C">
        <w:rPr>
          <w:rFonts w:ascii="Arial" w:hAnsi="Arial" w:cs="Arial"/>
          <w:lang w:val="lt-LT"/>
        </w:rPr>
        <w:t xml:space="preserve">IP </w:t>
      </w:r>
      <w:r w:rsidR="00AA1810" w:rsidRPr="007F238C">
        <w:rPr>
          <w:rFonts w:ascii="Arial" w:hAnsi="Arial" w:cs="Arial"/>
          <w:lang w:val="lt-LT"/>
        </w:rPr>
        <w:t>maršrutizatoriai</w:t>
      </w:r>
      <w:r w:rsidR="00274D8F" w:rsidRPr="007F238C">
        <w:rPr>
          <w:rFonts w:ascii="Arial" w:hAnsi="Arial" w:cs="Arial"/>
          <w:lang w:val="lt-LT"/>
        </w:rPr>
        <w:t xml:space="preserve"> turi du jungčių tipus</w:t>
      </w:r>
      <w:r w:rsidR="00AA1810" w:rsidRPr="007F238C">
        <w:rPr>
          <w:rFonts w:ascii="Arial" w:hAnsi="Arial" w:cs="Arial"/>
          <w:lang w:val="lt-LT"/>
        </w:rPr>
        <w:t xml:space="preserve">: 10GE </w:t>
      </w:r>
      <w:r w:rsidR="00274D8F" w:rsidRPr="007F238C">
        <w:rPr>
          <w:rFonts w:ascii="Arial" w:hAnsi="Arial" w:cs="Arial"/>
          <w:lang w:val="lt-LT"/>
        </w:rPr>
        <w:t xml:space="preserve">trumpo </w:t>
      </w:r>
      <w:r w:rsidR="00AA1810" w:rsidRPr="007F238C">
        <w:rPr>
          <w:rFonts w:ascii="Arial" w:hAnsi="Arial" w:cs="Arial"/>
          <w:lang w:val="lt-LT"/>
        </w:rPr>
        <w:t xml:space="preserve">nuotolio ir 10GE ilgo nuotolio. Taigi, bendra </w:t>
      </w:r>
      <w:r w:rsidR="00274D8F" w:rsidRPr="007F238C">
        <w:rPr>
          <w:rFonts w:ascii="Arial" w:hAnsi="Arial" w:cs="Arial"/>
          <w:lang w:val="lt-LT"/>
        </w:rPr>
        <w:t xml:space="preserve">reikalingų jungčių suma yra </w:t>
      </w:r>
      <w:r w:rsidR="00AA1810" w:rsidRPr="007F238C">
        <w:rPr>
          <w:rFonts w:ascii="Arial" w:hAnsi="Arial" w:cs="Arial"/>
          <w:lang w:val="lt-LT"/>
        </w:rPr>
        <w:t xml:space="preserve">10GE </w:t>
      </w:r>
      <w:r w:rsidR="00274D8F" w:rsidRPr="007F238C">
        <w:rPr>
          <w:rFonts w:ascii="Arial" w:hAnsi="Arial" w:cs="Arial"/>
          <w:lang w:val="lt-LT"/>
        </w:rPr>
        <w:t xml:space="preserve">jungtys </w:t>
      </w:r>
      <w:r w:rsidR="00AA1810" w:rsidRPr="007F238C">
        <w:rPr>
          <w:rFonts w:ascii="Arial" w:hAnsi="Arial" w:cs="Arial"/>
          <w:lang w:val="lt-LT"/>
        </w:rPr>
        <w:t xml:space="preserve">TN </w:t>
      </w:r>
      <w:r w:rsidR="00274D8F" w:rsidRPr="007F238C">
        <w:rPr>
          <w:rFonts w:ascii="Arial" w:hAnsi="Arial" w:cs="Arial"/>
          <w:lang w:val="lt-LT"/>
        </w:rPr>
        <w:t>taškui.</w:t>
      </w:r>
      <w:r w:rsidR="00AA1810" w:rsidRPr="007F238C">
        <w:rPr>
          <w:rFonts w:ascii="Arial" w:hAnsi="Arial" w:cs="Arial"/>
          <w:lang w:val="lt-LT"/>
        </w:rPr>
        <w:t xml:space="preserve"> </w:t>
      </w:r>
      <w:r w:rsidR="00274D8F" w:rsidRPr="007F238C">
        <w:rPr>
          <w:rFonts w:ascii="Arial" w:hAnsi="Arial" w:cs="Arial"/>
          <w:lang w:val="lt-LT"/>
        </w:rPr>
        <w:t xml:space="preserve">Jungčių suma apskaičiuojama pagal toliau pateiktą </w:t>
      </w:r>
      <w:r w:rsidR="00C71CCF" w:rsidRPr="007F238C">
        <w:rPr>
          <w:rFonts w:ascii="Arial" w:hAnsi="Arial" w:cs="Arial"/>
          <w:lang w:val="lt-LT"/>
        </w:rPr>
        <w:t>formulę:</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C20A45">
        <w:tc>
          <w:tcPr>
            <w:tcW w:w="7338" w:type="dxa"/>
          </w:tcPr>
          <w:p w:rsidR="00E162D6" w:rsidRPr="007F238C" w:rsidRDefault="00E162D6" w:rsidP="00C20A45">
            <w:pPr>
              <w:spacing w:line="360" w:lineRule="auto"/>
              <w:jc w:val="both"/>
              <w:rPr>
                <w:rFonts w:ascii="Arial" w:hAnsi="Arial" w:cs="Arial"/>
                <w:szCs w:val="22"/>
                <w:lang w:val="lt-LT"/>
              </w:rPr>
            </w:pPr>
            <w:r w:rsidRPr="007F238C">
              <w:rPr>
                <w:rFonts w:ascii="Arial" w:hAnsi="Arial" w:cs="Arial"/>
                <w:szCs w:val="22"/>
                <w:lang w:val="lt-LT"/>
              </w:rPr>
              <w:object w:dxaOrig="2680" w:dyaOrig="380">
                <v:shape id="_x0000_i1164" type="#_x0000_t75" style="width:133.35pt;height:18pt" o:ole="">
                  <v:imagedata r:id="rId274" o:title=""/>
                </v:shape>
                <o:OLEObject Type="Embed" ProgID="Equation.3" ShapeID="_x0000_i1164" DrawAspect="Content" ObjectID="_1486542262" r:id="rId275"/>
              </w:object>
            </w:r>
          </w:p>
        </w:tc>
        <w:tc>
          <w:tcPr>
            <w:tcW w:w="2516" w:type="dxa"/>
          </w:tcPr>
          <w:p w:rsidR="00E162D6" w:rsidRPr="007F238C" w:rsidRDefault="00E162D6" w:rsidP="00405A41">
            <w:pPr>
              <w:pStyle w:val="Caption"/>
              <w:rPr>
                <w:rFonts w:ascii="Arial" w:hAnsi="Arial" w:cs="Arial"/>
                <w:b w:val="0"/>
                <w:color w:val="auto"/>
                <w:sz w:val="22"/>
                <w:lang w:val="lt-LT"/>
              </w:rPr>
            </w:pPr>
            <w:r w:rsidRPr="007F238C">
              <w:rPr>
                <w:rFonts w:ascii="Arial" w:hAnsi="Arial" w:cs="Arial"/>
                <w:b w:val="0"/>
                <w:color w:val="auto"/>
                <w:sz w:val="22"/>
                <w:lang w:val="lt-LT"/>
              </w:rPr>
              <w:t xml:space="preserve">  </w:t>
            </w:r>
            <w:bookmarkStart w:id="50" w:name="_Ref320562339"/>
            <w:r w:rsidRPr="007F238C">
              <w:rPr>
                <w:rFonts w:ascii="Arial" w:hAnsi="Arial" w:cs="Arial"/>
                <w:b w:val="0"/>
                <w:color w:val="auto"/>
                <w:sz w:val="22"/>
                <w:lang w:val="lt-LT"/>
              </w:rPr>
              <w:t>(</w:t>
            </w:r>
            <w:r w:rsidR="00405A41">
              <w:rPr>
                <w:rFonts w:ascii="Arial" w:hAnsi="Arial" w:cs="Arial"/>
                <w:b w:val="0"/>
                <w:color w:val="auto"/>
                <w:sz w:val="22"/>
                <w:lang w:val="lt-LT"/>
              </w:rPr>
              <w:t>21</w:t>
            </w:r>
            <w:r w:rsidRPr="007F238C">
              <w:rPr>
                <w:rFonts w:ascii="Arial" w:hAnsi="Arial" w:cs="Arial"/>
                <w:b w:val="0"/>
                <w:color w:val="auto"/>
                <w:sz w:val="22"/>
                <w:lang w:val="lt-LT"/>
              </w:rPr>
              <w:t>)</w:t>
            </w:r>
            <w:bookmarkEnd w:id="50"/>
          </w:p>
        </w:tc>
      </w:tr>
    </w:tbl>
    <w:p w:rsidR="00C71CCF" w:rsidRPr="007F238C" w:rsidRDefault="00AA1810" w:rsidP="00777B2F">
      <w:pPr>
        <w:rPr>
          <w:rFonts w:ascii="Arial" w:hAnsi="Arial" w:cs="Arial"/>
          <w:lang w:val="lt-LT"/>
        </w:rPr>
      </w:pPr>
      <w:r w:rsidRPr="007F238C">
        <w:rPr>
          <w:rFonts w:ascii="Arial" w:hAnsi="Arial" w:cs="Arial"/>
          <w:lang w:val="lt-LT"/>
        </w:rPr>
        <w:br/>
      </w:r>
      <w:r w:rsidR="001779BF" w:rsidRPr="007F238C">
        <w:rPr>
          <w:rFonts w:ascii="Arial" w:hAnsi="Arial" w:cs="Arial"/>
          <w:lang w:val="lt-LT"/>
        </w:rPr>
        <w:t>Paaiškinimai</w:t>
      </w:r>
      <w:r w:rsidR="00E162D6" w:rsidRPr="007F238C">
        <w:rPr>
          <w:rFonts w:ascii="Arial" w:hAnsi="Arial" w:cs="Arial"/>
          <w:lang w:val="lt-LT"/>
        </w:rPr>
        <w:t>,</w:t>
      </w:r>
    </w:p>
    <w:p w:rsidR="00C71CCF" w:rsidRPr="007F238C" w:rsidRDefault="00E162D6" w:rsidP="00C71CCF">
      <w:pPr>
        <w:spacing w:line="360" w:lineRule="auto"/>
        <w:ind w:left="709"/>
        <w:rPr>
          <w:rFonts w:ascii="Arial" w:hAnsi="Arial" w:cs="Arial"/>
          <w:lang w:val="lt-LT"/>
        </w:rPr>
      </w:pPr>
      <w:r w:rsidRPr="007F238C">
        <w:rPr>
          <w:rFonts w:ascii="Arial" w:hAnsi="Arial" w:cs="Arial"/>
          <w:lang w:val="lt-LT"/>
        </w:rPr>
        <w:object w:dxaOrig="820" w:dyaOrig="320">
          <v:shape id="_x0000_i1165" type="#_x0000_t75" style="width:40.65pt;height:16pt" o:ole="">
            <v:imagedata r:id="rId276" o:title=""/>
          </v:shape>
          <o:OLEObject Type="Embed" ProgID="Equation.3" ShapeID="_x0000_i1165" DrawAspect="Content" ObjectID="_1486542263" r:id="rId277"/>
        </w:object>
      </w:r>
      <w:r w:rsidRPr="007F238C">
        <w:rPr>
          <w:rFonts w:ascii="Arial" w:hAnsi="Arial" w:cs="Arial"/>
          <w:lang w:val="lt-LT"/>
        </w:rPr>
        <w:t xml:space="preserve"> - </w:t>
      </w:r>
      <w:r w:rsidR="001779BF" w:rsidRPr="007F238C">
        <w:rPr>
          <w:rFonts w:ascii="Arial" w:hAnsi="Arial" w:cs="Arial"/>
          <w:lang w:val="lt-LT"/>
        </w:rPr>
        <w:t xml:space="preserve">Konkrečiame </w:t>
      </w:r>
      <w:r w:rsidRPr="007F238C">
        <w:rPr>
          <w:rFonts w:ascii="Arial" w:hAnsi="Arial" w:cs="Arial"/>
          <w:lang w:val="lt-LT"/>
        </w:rPr>
        <w:t xml:space="preserve">TN </w:t>
      </w:r>
      <w:r w:rsidR="001779BF" w:rsidRPr="007F238C">
        <w:rPr>
          <w:rFonts w:ascii="Arial" w:hAnsi="Arial" w:cs="Arial"/>
          <w:lang w:val="lt-LT"/>
        </w:rPr>
        <w:t>esančio P</w:t>
      </w:r>
      <w:r w:rsidRPr="007F238C">
        <w:rPr>
          <w:rFonts w:ascii="Arial" w:hAnsi="Arial" w:cs="Arial"/>
          <w:lang w:val="lt-LT"/>
        </w:rPr>
        <w:t xml:space="preserve">agrindinio tinklo IP maršrutizatoriaus </w:t>
      </w:r>
      <w:r w:rsidR="0063412B" w:rsidRPr="007F238C">
        <w:rPr>
          <w:rFonts w:ascii="Arial" w:hAnsi="Arial" w:cs="Arial"/>
          <w:lang w:val="lt-LT"/>
        </w:rPr>
        <w:t xml:space="preserve">nendras </w:t>
      </w:r>
      <w:r w:rsidR="00AA1810" w:rsidRPr="007F238C">
        <w:rPr>
          <w:rFonts w:ascii="Arial" w:hAnsi="Arial" w:cs="Arial"/>
          <w:lang w:val="lt-LT"/>
        </w:rPr>
        <w:t xml:space="preserve">10GE </w:t>
      </w:r>
      <w:r w:rsidRPr="007F238C">
        <w:rPr>
          <w:rFonts w:ascii="Arial" w:hAnsi="Arial" w:cs="Arial"/>
          <w:lang w:val="lt-LT"/>
        </w:rPr>
        <w:t>jungčių skaičius</w:t>
      </w:r>
      <w:r w:rsidR="00AA1810" w:rsidRPr="007F238C">
        <w:rPr>
          <w:rFonts w:ascii="Arial" w:hAnsi="Arial" w:cs="Arial"/>
          <w:lang w:val="lt-LT"/>
        </w:rPr>
        <w:t>;</w:t>
      </w:r>
      <w:r w:rsidR="00AA1810" w:rsidRPr="007F238C">
        <w:rPr>
          <w:rFonts w:ascii="Arial" w:hAnsi="Arial" w:cs="Arial"/>
          <w:lang w:val="lt-LT"/>
        </w:rPr>
        <w:br/>
      </w:r>
      <w:r w:rsidRPr="007F238C">
        <w:rPr>
          <w:rFonts w:ascii="Arial" w:hAnsi="Arial" w:cs="Arial"/>
          <w:lang w:val="lt-LT"/>
        </w:rPr>
        <w:object w:dxaOrig="740" w:dyaOrig="380">
          <v:shape id="_x0000_i1166" type="#_x0000_t75" style="width:36.65pt;height:18pt" o:ole="">
            <v:imagedata r:id="rId278" o:title=""/>
          </v:shape>
          <o:OLEObject Type="Embed" ProgID="Equation.3" ShapeID="_x0000_i1166" DrawAspect="Content" ObjectID="_1486542264" r:id="rId279"/>
        </w:object>
      </w:r>
      <w:r w:rsidR="00AA1810" w:rsidRPr="007F238C">
        <w:rPr>
          <w:rFonts w:ascii="Arial" w:hAnsi="Arial" w:cs="Arial"/>
          <w:lang w:val="lt-LT"/>
        </w:rPr>
        <w:t xml:space="preserve"> - </w:t>
      </w:r>
      <w:r w:rsidRPr="007F238C">
        <w:rPr>
          <w:rFonts w:ascii="Arial" w:hAnsi="Arial" w:cs="Arial"/>
          <w:lang w:val="lt-LT"/>
        </w:rPr>
        <w:t xml:space="preserve">Ilgo nuotolio </w:t>
      </w:r>
      <w:r w:rsidR="00AA1810" w:rsidRPr="007F238C">
        <w:rPr>
          <w:rFonts w:ascii="Arial" w:hAnsi="Arial" w:cs="Arial"/>
          <w:lang w:val="lt-LT"/>
        </w:rPr>
        <w:t xml:space="preserve">10GE </w:t>
      </w:r>
      <w:r w:rsidRPr="007F238C">
        <w:rPr>
          <w:rFonts w:ascii="Arial" w:hAnsi="Arial" w:cs="Arial"/>
          <w:lang w:val="lt-LT"/>
        </w:rPr>
        <w:t xml:space="preserve">jungčių skaičius </w:t>
      </w:r>
      <w:r w:rsidR="001779BF" w:rsidRPr="007F238C">
        <w:rPr>
          <w:rFonts w:ascii="Arial" w:hAnsi="Arial" w:cs="Arial"/>
          <w:lang w:val="lt-LT"/>
        </w:rPr>
        <w:t xml:space="preserve">konkrečiame </w:t>
      </w:r>
      <w:r w:rsidRPr="007F238C">
        <w:rPr>
          <w:rFonts w:ascii="Arial" w:hAnsi="Arial" w:cs="Arial"/>
          <w:lang w:val="lt-LT"/>
        </w:rPr>
        <w:t>TN</w:t>
      </w:r>
      <w:r w:rsidR="00AA1810" w:rsidRPr="007F238C">
        <w:rPr>
          <w:rFonts w:ascii="Arial" w:hAnsi="Arial" w:cs="Arial"/>
          <w:lang w:val="lt-LT"/>
        </w:rPr>
        <w:t>. Ž</w:t>
      </w:r>
      <w:r w:rsidRPr="007F238C">
        <w:rPr>
          <w:rFonts w:ascii="Arial" w:hAnsi="Arial" w:cs="Arial"/>
          <w:lang w:val="lt-LT"/>
        </w:rPr>
        <w:t>iūrėti (</w:t>
      </w:r>
      <w:r w:rsidR="001779BF" w:rsidRPr="007F238C">
        <w:rPr>
          <w:rFonts w:ascii="Arial" w:hAnsi="Arial" w:cs="Arial"/>
          <w:lang w:val="lt-LT"/>
        </w:rPr>
        <w:t>28</w:t>
      </w:r>
      <w:r w:rsidRPr="007F238C">
        <w:rPr>
          <w:rFonts w:ascii="Arial" w:hAnsi="Arial" w:cs="Arial"/>
          <w:lang w:val="lt-LT"/>
        </w:rPr>
        <w:t>) formulę;</w:t>
      </w:r>
      <w:r w:rsidRPr="007F238C">
        <w:rPr>
          <w:rFonts w:ascii="Arial" w:hAnsi="Arial" w:cs="Arial"/>
          <w:lang w:val="lt-LT"/>
        </w:rPr>
        <w:br/>
      </w:r>
      <w:r w:rsidRPr="007F238C">
        <w:rPr>
          <w:rFonts w:ascii="Arial" w:hAnsi="Arial" w:cs="Arial"/>
          <w:lang w:val="lt-LT"/>
        </w:rPr>
        <w:object w:dxaOrig="720" w:dyaOrig="380">
          <v:shape id="_x0000_i1167" type="#_x0000_t75" style="width:36.65pt;height:18pt" o:ole="">
            <v:imagedata r:id="rId280" o:title=""/>
          </v:shape>
          <o:OLEObject Type="Embed" ProgID="Equation.3" ShapeID="_x0000_i1167" DrawAspect="Content" ObjectID="_1486542265" r:id="rId281"/>
        </w:object>
      </w:r>
      <w:r w:rsidR="00AA1810" w:rsidRPr="007F238C">
        <w:rPr>
          <w:rFonts w:ascii="Arial" w:hAnsi="Arial" w:cs="Arial"/>
          <w:lang w:val="lt-LT"/>
        </w:rPr>
        <w:t xml:space="preserve"> - </w:t>
      </w:r>
      <w:r w:rsidR="001779BF" w:rsidRPr="007F238C">
        <w:rPr>
          <w:rFonts w:ascii="Arial" w:hAnsi="Arial" w:cs="Arial"/>
          <w:lang w:val="lt-LT"/>
        </w:rPr>
        <w:t>T</w:t>
      </w:r>
      <w:r w:rsidRPr="007F238C">
        <w:rPr>
          <w:rFonts w:ascii="Arial" w:hAnsi="Arial" w:cs="Arial"/>
          <w:lang w:val="lt-LT"/>
        </w:rPr>
        <w:t xml:space="preserve">rumpo nuotolio 10GE jungčių skaičius </w:t>
      </w:r>
      <w:r w:rsidR="001779BF" w:rsidRPr="007F238C">
        <w:rPr>
          <w:rFonts w:ascii="Arial" w:hAnsi="Arial" w:cs="Arial"/>
          <w:lang w:val="lt-LT"/>
        </w:rPr>
        <w:t xml:space="preserve">konkrečiame </w:t>
      </w:r>
      <w:r w:rsidRPr="007F238C">
        <w:rPr>
          <w:rFonts w:ascii="Arial" w:hAnsi="Arial" w:cs="Arial"/>
          <w:lang w:val="lt-LT"/>
        </w:rPr>
        <w:t>TN. Žiūrėti (</w:t>
      </w:r>
      <w:r w:rsidR="001779BF" w:rsidRPr="007F238C">
        <w:rPr>
          <w:rFonts w:ascii="Arial" w:hAnsi="Arial" w:cs="Arial"/>
          <w:lang w:val="lt-LT"/>
        </w:rPr>
        <w:t>22</w:t>
      </w:r>
      <w:r w:rsidRPr="007F238C">
        <w:rPr>
          <w:rFonts w:ascii="Arial" w:hAnsi="Arial" w:cs="Arial"/>
          <w:lang w:val="lt-LT"/>
        </w:rPr>
        <w:t>) formulę</w:t>
      </w:r>
      <w:r w:rsidR="00AA1810" w:rsidRPr="007F238C">
        <w:rPr>
          <w:rFonts w:ascii="Arial" w:hAnsi="Arial" w:cs="Arial"/>
          <w:lang w:val="lt-LT"/>
        </w:rPr>
        <w:t>.</w:t>
      </w:r>
    </w:p>
    <w:p w:rsidR="001779BF" w:rsidRPr="007F238C" w:rsidRDefault="001779BF" w:rsidP="00C71CCF">
      <w:pPr>
        <w:spacing w:line="360" w:lineRule="auto"/>
        <w:rPr>
          <w:rFonts w:ascii="Arial" w:hAnsi="Arial" w:cs="Arial"/>
          <w:b/>
          <w:u w:val="single"/>
          <w:lang w:val="lt-LT"/>
        </w:rPr>
      </w:pPr>
      <w:r w:rsidRPr="007F238C">
        <w:rPr>
          <w:rFonts w:ascii="Arial" w:hAnsi="Arial" w:cs="Arial"/>
          <w:b/>
          <w:u w:val="single"/>
          <w:lang w:val="lt-LT"/>
        </w:rPr>
        <w:t xml:space="preserve">a) </w:t>
      </w:r>
      <w:r w:rsidR="00214198" w:rsidRPr="007F238C">
        <w:rPr>
          <w:rFonts w:ascii="Arial" w:hAnsi="Arial" w:cs="Arial"/>
          <w:b/>
          <w:u w:val="single"/>
          <w:lang w:val="lt-LT"/>
        </w:rPr>
        <w:t>10GE trumpo nuotolio jungčių apskaičiavimas</w:t>
      </w:r>
    </w:p>
    <w:p w:rsidR="00E162D6" w:rsidRPr="007F238C" w:rsidRDefault="00E162D6" w:rsidP="009E6DBE">
      <w:pPr>
        <w:spacing w:line="360" w:lineRule="auto"/>
        <w:jc w:val="both"/>
        <w:rPr>
          <w:rFonts w:ascii="Arial" w:hAnsi="Arial" w:cs="Arial"/>
          <w:lang w:val="lt-LT"/>
        </w:rPr>
      </w:pPr>
      <w:r w:rsidRPr="007F238C">
        <w:rPr>
          <w:rFonts w:ascii="Arial" w:hAnsi="Arial" w:cs="Arial"/>
          <w:lang w:val="lt-LT"/>
        </w:rPr>
        <w:t xml:space="preserve">Trumpo nuotolio </w:t>
      </w:r>
      <w:r w:rsidR="00AA1810" w:rsidRPr="007F238C">
        <w:rPr>
          <w:rFonts w:ascii="Arial" w:hAnsi="Arial" w:cs="Arial"/>
          <w:lang w:val="lt-LT"/>
        </w:rPr>
        <w:t xml:space="preserve">10GE </w:t>
      </w:r>
      <w:r w:rsidRPr="007F238C">
        <w:rPr>
          <w:rFonts w:ascii="Arial" w:hAnsi="Arial" w:cs="Arial"/>
          <w:lang w:val="lt-LT"/>
        </w:rPr>
        <w:t>jungčių</w:t>
      </w:r>
      <w:r w:rsidR="00AA1810" w:rsidRPr="007F238C">
        <w:rPr>
          <w:rFonts w:ascii="Arial" w:hAnsi="Arial" w:cs="Arial"/>
          <w:lang w:val="lt-LT"/>
        </w:rPr>
        <w:t xml:space="preserve"> </w:t>
      </w:r>
      <w:r w:rsidR="00214198" w:rsidRPr="007F238C">
        <w:rPr>
          <w:rFonts w:ascii="Arial" w:hAnsi="Arial" w:cs="Arial"/>
          <w:lang w:val="lt-LT"/>
        </w:rPr>
        <w:t xml:space="preserve">konkrečiame </w:t>
      </w:r>
      <w:r w:rsidR="00AA1810" w:rsidRPr="007F238C">
        <w:rPr>
          <w:rFonts w:ascii="Arial" w:hAnsi="Arial" w:cs="Arial"/>
          <w:lang w:val="lt-LT"/>
        </w:rPr>
        <w:t xml:space="preserve">TN </w:t>
      </w:r>
      <w:r w:rsidRPr="007F238C">
        <w:rPr>
          <w:rFonts w:ascii="Arial" w:hAnsi="Arial" w:cs="Arial"/>
          <w:lang w:val="lt-LT"/>
        </w:rPr>
        <w:t xml:space="preserve">skaičius </w:t>
      </w:r>
      <w:r w:rsidR="00AA1810" w:rsidRPr="007F238C">
        <w:rPr>
          <w:rFonts w:ascii="Arial" w:hAnsi="Arial" w:cs="Arial"/>
          <w:lang w:val="lt-LT"/>
        </w:rPr>
        <w:t>yra aps</w:t>
      </w:r>
      <w:r w:rsidR="009859F3" w:rsidRPr="007F238C">
        <w:rPr>
          <w:rFonts w:ascii="Arial" w:hAnsi="Arial" w:cs="Arial"/>
          <w:lang w:val="lt-LT"/>
        </w:rPr>
        <w:t>kaičiuojamas pagal šią formulę:</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63412B">
        <w:tc>
          <w:tcPr>
            <w:tcW w:w="7338" w:type="dxa"/>
          </w:tcPr>
          <w:p w:rsidR="00E162D6" w:rsidRPr="007F238C" w:rsidRDefault="00214198" w:rsidP="009E6DBE">
            <w:pPr>
              <w:spacing w:line="360" w:lineRule="auto"/>
              <w:jc w:val="both"/>
              <w:rPr>
                <w:rFonts w:ascii="Arial" w:hAnsi="Arial" w:cs="Arial"/>
                <w:szCs w:val="22"/>
                <w:lang w:val="lt-LT"/>
              </w:rPr>
            </w:pPr>
            <w:r w:rsidRPr="007F238C">
              <w:rPr>
                <w:rFonts w:ascii="Arial" w:hAnsi="Arial" w:cs="Arial"/>
                <w:position w:val="-32"/>
                <w:lang w:val="lt-LT"/>
              </w:rPr>
              <w:object w:dxaOrig="4300" w:dyaOrig="760">
                <v:shape id="_x0000_i1168" type="#_x0000_t75" style="width:215.2pt;height:38.5pt" o:ole="">
                  <v:imagedata r:id="rId282" o:title=""/>
                </v:shape>
                <o:OLEObject Type="Embed" ProgID="Equation.3" ShapeID="_x0000_i1168" DrawAspect="Content" ObjectID="_1486542266" r:id="rId283"/>
              </w:object>
            </w:r>
          </w:p>
        </w:tc>
        <w:tc>
          <w:tcPr>
            <w:tcW w:w="2516" w:type="dxa"/>
          </w:tcPr>
          <w:p w:rsidR="00E162D6" w:rsidRPr="007F238C" w:rsidRDefault="00E162D6" w:rsidP="009E6DBE">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 xml:space="preserve">  </w:t>
            </w:r>
            <w:bookmarkStart w:id="51" w:name="_Ref323133110"/>
            <w:r w:rsidRPr="007F238C">
              <w:rPr>
                <w:rFonts w:ascii="Arial" w:hAnsi="Arial" w:cs="Arial"/>
                <w:b w:val="0"/>
                <w:color w:val="auto"/>
                <w:sz w:val="22"/>
                <w:lang w:val="lt-LT"/>
              </w:rPr>
              <w:t>(</w:t>
            </w:r>
            <w:r w:rsidR="00214198" w:rsidRPr="007F238C">
              <w:rPr>
                <w:rFonts w:ascii="Arial" w:hAnsi="Arial" w:cs="Arial"/>
                <w:b w:val="0"/>
                <w:color w:val="auto"/>
                <w:sz w:val="22"/>
                <w:lang w:val="lt-LT"/>
              </w:rPr>
              <w:t>22</w:t>
            </w:r>
            <w:r w:rsidRPr="007F238C">
              <w:rPr>
                <w:rFonts w:ascii="Arial" w:hAnsi="Arial" w:cs="Arial"/>
                <w:b w:val="0"/>
                <w:color w:val="auto"/>
                <w:sz w:val="22"/>
                <w:lang w:val="lt-LT"/>
              </w:rPr>
              <w:t>)</w:t>
            </w:r>
            <w:bookmarkEnd w:id="51"/>
          </w:p>
        </w:tc>
      </w:tr>
    </w:tbl>
    <w:p w:rsidR="009859F3" w:rsidRPr="007F238C" w:rsidRDefault="00214198" w:rsidP="009E6DBE">
      <w:pPr>
        <w:spacing w:line="360" w:lineRule="auto"/>
        <w:jc w:val="both"/>
        <w:rPr>
          <w:rFonts w:ascii="Arial" w:hAnsi="Arial" w:cs="Arial"/>
          <w:lang w:val="lt-LT"/>
        </w:rPr>
      </w:pPr>
      <w:r w:rsidRPr="007F238C">
        <w:rPr>
          <w:rFonts w:ascii="Arial" w:hAnsi="Arial" w:cs="Arial"/>
          <w:lang w:val="lt-LT"/>
        </w:rPr>
        <w:t>Paaiškinimai</w:t>
      </w:r>
      <w:r w:rsidR="0074113A" w:rsidRPr="007F238C">
        <w:rPr>
          <w:rFonts w:ascii="Arial" w:hAnsi="Arial" w:cs="Arial"/>
          <w:lang w:val="lt-LT"/>
        </w:rPr>
        <w:t xml:space="preserve">, </w:t>
      </w:r>
    </w:p>
    <w:p w:rsidR="00214198" w:rsidRPr="007F238C" w:rsidRDefault="00214198" w:rsidP="009E6DBE">
      <w:pPr>
        <w:spacing w:line="360" w:lineRule="auto"/>
        <w:ind w:firstLine="709"/>
        <w:jc w:val="both"/>
        <w:rPr>
          <w:rFonts w:ascii="Arial" w:hAnsi="Arial" w:cs="Arial"/>
          <w:lang w:val="lt-LT"/>
        </w:rPr>
      </w:pPr>
      <w:r w:rsidRPr="007F238C">
        <w:rPr>
          <w:rFonts w:ascii="Arial" w:hAnsi="Arial" w:cs="Arial"/>
          <w:position w:val="-14"/>
          <w:szCs w:val="22"/>
          <w:lang w:val="lt-LT"/>
        </w:rPr>
        <w:object w:dxaOrig="1120" w:dyaOrig="380">
          <v:shape id="_x0000_i1169" type="#_x0000_t75" style="width:56.1pt;height:17.6pt" o:ole="">
            <v:imagedata r:id="rId284" o:title=""/>
          </v:shape>
          <o:OLEObject Type="Embed" ProgID="Equation.3" ShapeID="_x0000_i1169" DrawAspect="Content" ObjectID="_1486542267" r:id="rId285"/>
        </w:object>
      </w:r>
      <w:r w:rsidR="00AA1810" w:rsidRPr="007F238C">
        <w:rPr>
          <w:rFonts w:ascii="Arial" w:hAnsi="Arial" w:cs="Arial"/>
          <w:lang w:val="lt-LT"/>
        </w:rPr>
        <w:t> - GE</w:t>
      </w:r>
      <w:r w:rsidR="0074113A" w:rsidRPr="007F238C">
        <w:rPr>
          <w:rFonts w:ascii="Arial" w:hAnsi="Arial" w:cs="Arial"/>
          <w:lang w:val="lt-LT"/>
        </w:rPr>
        <w:t xml:space="preserve"> sąsajų, naudojamų TN perduoti duomenis į duomenų apsikeitimo taškus, skaičius.</w:t>
      </w:r>
      <w:r w:rsidR="00AA1810" w:rsidRPr="007F238C">
        <w:rPr>
          <w:rFonts w:ascii="Arial" w:hAnsi="Arial" w:cs="Arial"/>
          <w:lang w:val="lt-LT"/>
        </w:rPr>
        <w:t xml:space="preserve"> Ž</w:t>
      </w:r>
      <w:r w:rsidR="0074113A" w:rsidRPr="007F238C">
        <w:rPr>
          <w:rFonts w:ascii="Arial" w:hAnsi="Arial" w:cs="Arial"/>
          <w:lang w:val="lt-LT"/>
        </w:rPr>
        <w:t xml:space="preserve">iūrėti </w:t>
      </w:r>
      <w:r w:rsidR="00AA1810" w:rsidRPr="007F238C">
        <w:rPr>
          <w:rFonts w:ascii="Arial" w:hAnsi="Arial" w:cs="Arial"/>
          <w:lang w:val="lt-LT"/>
        </w:rPr>
        <w:t>(</w:t>
      </w:r>
      <w:r w:rsidRPr="007F238C">
        <w:rPr>
          <w:rFonts w:ascii="Arial" w:hAnsi="Arial" w:cs="Arial"/>
          <w:lang w:val="lt-LT"/>
        </w:rPr>
        <w:t>23</w:t>
      </w:r>
      <w:r w:rsidR="00AA1810" w:rsidRPr="007F238C">
        <w:rPr>
          <w:rFonts w:ascii="Arial" w:hAnsi="Arial" w:cs="Arial"/>
          <w:lang w:val="lt-LT"/>
        </w:rPr>
        <w:t>)</w:t>
      </w:r>
      <w:r w:rsidR="0074113A" w:rsidRPr="007F238C">
        <w:rPr>
          <w:rFonts w:ascii="Arial" w:hAnsi="Arial" w:cs="Arial"/>
          <w:lang w:val="lt-LT"/>
        </w:rPr>
        <w:t xml:space="preserve"> formulę</w:t>
      </w:r>
      <w:r w:rsidR="005537AD" w:rsidRPr="007F238C">
        <w:rPr>
          <w:rFonts w:ascii="Arial" w:hAnsi="Arial" w:cs="Arial"/>
          <w:lang w:val="lt-LT"/>
        </w:rPr>
        <w:t>;</w:t>
      </w:r>
    </w:p>
    <w:p w:rsidR="00214198" w:rsidRPr="007F238C" w:rsidRDefault="00214198" w:rsidP="009E6DBE">
      <w:pPr>
        <w:spacing w:line="360" w:lineRule="auto"/>
        <w:ind w:firstLine="709"/>
        <w:jc w:val="both"/>
        <w:rPr>
          <w:rFonts w:ascii="Arial" w:hAnsi="Arial" w:cs="Arial"/>
          <w:lang w:val="lt-LT"/>
        </w:rPr>
      </w:pPr>
      <w:r w:rsidRPr="007F238C">
        <w:rPr>
          <w:rFonts w:ascii="Arial" w:hAnsi="Arial" w:cs="Arial"/>
          <w:position w:val="-14"/>
          <w:lang w:val="lt-LT"/>
        </w:rPr>
        <w:object w:dxaOrig="940" w:dyaOrig="380">
          <v:shape id="_x0000_i1170" type="#_x0000_t75" style="width:46.05pt;height:17.6pt" o:ole="">
            <v:imagedata r:id="rId286" o:title=""/>
          </v:shape>
          <o:OLEObject Type="Embed" ProgID="Equation.3" ShapeID="_x0000_i1170" DrawAspect="Content" ObjectID="_1486542268" r:id="rId287"/>
        </w:object>
      </w:r>
      <w:r w:rsidR="00AA1810" w:rsidRPr="007F238C">
        <w:rPr>
          <w:rFonts w:ascii="Arial" w:hAnsi="Arial" w:cs="Arial"/>
          <w:lang w:val="lt-LT"/>
        </w:rPr>
        <w:t xml:space="preserve"> - GE sąsajų, reikalingų MGW </w:t>
      </w:r>
      <w:r w:rsidR="00992742" w:rsidRPr="007F238C">
        <w:rPr>
          <w:rFonts w:ascii="Arial" w:hAnsi="Arial" w:cs="Arial"/>
          <w:lang w:val="lt-LT"/>
        </w:rPr>
        <w:t xml:space="preserve">aptarnauti </w:t>
      </w:r>
      <w:r w:rsidR="00AA1810" w:rsidRPr="007F238C">
        <w:rPr>
          <w:rFonts w:ascii="Arial" w:hAnsi="Arial" w:cs="Arial"/>
          <w:lang w:val="lt-LT"/>
        </w:rPr>
        <w:t xml:space="preserve">IC </w:t>
      </w:r>
      <w:r w:rsidR="00992742" w:rsidRPr="007F238C">
        <w:rPr>
          <w:rFonts w:ascii="Arial" w:hAnsi="Arial" w:cs="Arial"/>
          <w:lang w:val="lt-LT"/>
        </w:rPr>
        <w:t>srautą, skaičius</w:t>
      </w:r>
      <w:r w:rsidR="00AA1810" w:rsidRPr="007F238C">
        <w:rPr>
          <w:rFonts w:ascii="Arial" w:hAnsi="Arial" w:cs="Arial"/>
          <w:lang w:val="lt-LT"/>
        </w:rPr>
        <w:t>. Ž</w:t>
      </w:r>
      <w:r w:rsidR="00992742" w:rsidRPr="007F238C">
        <w:rPr>
          <w:rFonts w:ascii="Arial" w:hAnsi="Arial" w:cs="Arial"/>
          <w:lang w:val="lt-LT"/>
        </w:rPr>
        <w:t xml:space="preserve">iūrėti </w:t>
      </w:r>
      <w:r w:rsidRPr="007F238C">
        <w:rPr>
          <w:rFonts w:ascii="Arial" w:hAnsi="Arial" w:cs="Arial"/>
          <w:lang w:val="lt-LT"/>
        </w:rPr>
        <w:t>(38</w:t>
      </w:r>
      <w:r w:rsidR="00AA1810" w:rsidRPr="007F238C">
        <w:rPr>
          <w:rFonts w:ascii="Arial" w:hAnsi="Arial" w:cs="Arial"/>
          <w:lang w:val="lt-LT"/>
        </w:rPr>
        <w:t>)</w:t>
      </w:r>
      <w:r w:rsidR="00992742" w:rsidRPr="007F238C">
        <w:rPr>
          <w:rFonts w:ascii="Arial" w:hAnsi="Arial" w:cs="Arial"/>
          <w:lang w:val="lt-LT"/>
        </w:rPr>
        <w:t xml:space="preserve"> formulę</w:t>
      </w:r>
      <w:r w:rsidR="00AA1810" w:rsidRPr="007F238C">
        <w:rPr>
          <w:rFonts w:ascii="Arial" w:hAnsi="Arial" w:cs="Arial"/>
          <w:lang w:val="lt-LT"/>
        </w:rPr>
        <w:t>;</w:t>
      </w:r>
    </w:p>
    <w:p w:rsidR="00214198" w:rsidRPr="007F238C" w:rsidRDefault="003C53B1" w:rsidP="009E6DBE">
      <w:pPr>
        <w:spacing w:line="360" w:lineRule="auto"/>
        <w:ind w:firstLine="709"/>
        <w:jc w:val="both"/>
        <w:rPr>
          <w:rFonts w:ascii="Arial" w:hAnsi="Arial" w:cs="Arial"/>
          <w:lang w:val="lt-LT"/>
        </w:rPr>
      </w:pPr>
      <w:r w:rsidRPr="007F238C">
        <w:rPr>
          <w:rFonts w:ascii="Arial" w:hAnsi="Arial" w:cs="Arial"/>
          <w:lang w:val="lt-LT"/>
        </w:rPr>
        <w:object w:dxaOrig="400" w:dyaOrig="260">
          <v:shape id="_x0000_i1171" type="#_x0000_t75" style="width:20pt;height:12.65pt" o:ole="">
            <v:imagedata r:id="rId288" o:title=""/>
          </v:shape>
          <o:OLEObject Type="Embed" ProgID="Equation.3" ShapeID="_x0000_i1171" DrawAspect="Content" ObjectID="_1486542269" r:id="rId289"/>
        </w:object>
      </w:r>
      <w:r w:rsidR="00AA1810" w:rsidRPr="007F238C">
        <w:rPr>
          <w:rFonts w:ascii="Arial" w:hAnsi="Arial" w:cs="Arial"/>
          <w:lang w:val="lt-LT"/>
        </w:rPr>
        <w:t xml:space="preserve"> - </w:t>
      </w:r>
      <w:r w:rsidRPr="007F238C">
        <w:rPr>
          <w:rFonts w:ascii="Arial" w:hAnsi="Arial" w:cs="Arial"/>
          <w:lang w:val="lt-LT"/>
        </w:rPr>
        <w:t xml:space="preserve">IP maršrutizatoriaus </w:t>
      </w:r>
      <w:r w:rsidR="0063412B" w:rsidRPr="007F238C">
        <w:rPr>
          <w:rFonts w:ascii="Arial" w:hAnsi="Arial" w:cs="Arial"/>
          <w:lang w:val="lt-LT"/>
        </w:rPr>
        <w:t>magistralinės</w:t>
      </w:r>
      <w:r w:rsidRPr="007F238C">
        <w:rPr>
          <w:rFonts w:ascii="Arial" w:hAnsi="Arial" w:cs="Arial"/>
          <w:lang w:val="lt-LT"/>
        </w:rPr>
        <w:t xml:space="preserve"> kortos </w:t>
      </w:r>
      <w:r w:rsidR="005850D5" w:rsidRPr="007F238C">
        <w:rPr>
          <w:rFonts w:ascii="Arial" w:hAnsi="Arial" w:cs="Arial"/>
          <w:szCs w:val="22"/>
          <w:lang w:val="lt-LT"/>
        </w:rPr>
        <w:t>Laisvi</w:t>
      </w:r>
      <w:r w:rsidR="00214198" w:rsidRPr="007F238C">
        <w:rPr>
          <w:rFonts w:ascii="Arial" w:hAnsi="Arial" w:cs="Arial"/>
          <w:szCs w:val="22"/>
          <w:lang w:val="lt-LT"/>
        </w:rPr>
        <w:t xml:space="preserve"> pajėgumai plėtrai/naudojimui</w:t>
      </w:r>
      <w:r w:rsidR="00AA1810" w:rsidRPr="007F238C">
        <w:rPr>
          <w:rFonts w:ascii="Arial" w:hAnsi="Arial" w:cs="Arial"/>
          <w:lang w:val="lt-LT"/>
        </w:rPr>
        <w:t>;</w:t>
      </w:r>
    </w:p>
    <w:p w:rsidR="00992F01" w:rsidRPr="007F238C" w:rsidRDefault="003C53B1" w:rsidP="009E6DBE">
      <w:pPr>
        <w:spacing w:line="360" w:lineRule="auto"/>
        <w:ind w:firstLine="709"/>
        <w:jc w:val="both"/>
        <w:rPr>
          <w:rFonts w:ascii="Arial" w:hAnsi="Arial" w:cs="Arial"/>
          <w:lang w:val="lt-LT"/>
        </w:rPr>
      </w:pPr>
      <w:r w:rsidRPr="007F238C">
        <w:rPr>
          <w:rFonts w:ascii="Arial" w:hAnsi="Arial" w:cs="Arial"/>
          <w:lang w:val="lt-LT"/>
        </w:rPr>
        <w:object w:dxaOrig="660" w:dyaOrig="360">
          <v:shape id="_x0000_i1172" type="#_x0000_t75" style="width:32pt;height:18pt" o:ole="">
            <v:imagedata r:id="rId290" o:title=""/>
          </v:shape>
          <o:OLEObject Type="Embed" ProgID="Equation.3" ShapeID="_x0000_i1172" DrawAspect="Content" ObjectID="_1486542270" r:id="rId291"/>
        </w:object>
      </w:r>
      <w:r w:rsidR="00AA1810" w:rsidRPr="007F238C">
        <w:rPr>
          <w:rFonts w:ascii="Arial" w:hAnsi="Arial" w:cs="Arial"/>
          <w:lang w:val="lt-LT"/>
        </w:rPr>
        <w:t> - GE sąsajų</w:t>
      </w:r>
      <w:r w:rsidRPr="007F238C">
        <w:rPr>
          <w:rFonts w:ascii="Arial" w:hAnsi="Arial" w:cs="Arial"/>
          <w:lang w:val="lt-LT"/>
        </w:rPr>
        <w:t xml:space="preserve">, esančių Pagrindiniame </w:t>
      </w:r>
      <w:r w:rsidR="00AA1810" w:rsidRPr="007F238C">
        <w:rPr>
          <w:rFonts w:ascii="Arial" w:hAnsi="Arial" w:cs="Arial"/>
          <w:lang w:val="lt-LT"/>
        </w:rPr>
        <w:t>Ethernet komutaci</w:t>
      </w:r>
      <w:r w:rsidRPr="007F238C">
        <w:rPr>
          <w:rFonts w:ascii="Arial" w:hAnsi="Arial" w:cs="Arial"/>
          <w:lang w:val="lt-LT"/>
        </w:rPr>
        <w:t xml:space="preserve">jos </w:t>
      </w:r>
      <w:r w:rsidR="00AA1810" w:rsidRPr="007F238C">
        <w:rPr>
          <w:rFonts w:ascii="Arial" w:hAnsi="Arial" w:cs="Arial"/>
          <w:lang w:val="lt-LT"/>
        </w:rPr>
        <w:t>tinkl</w:t>
      </w:r>
      <w:r w:rsidRPr="007F238C">
        <w:rPr>
          <w:rFonts w:ascii="Arial" w:hAnsi="Arial" w:cs="Arial"/>
          <w:lang w:val="lt-LT"/>
        </w:rPr>
        <w:t>e</w:t>
      </w:r>
      <w:r w:rsidR="00214198" w:rsidRPr="007F238C">
        <w:rPr>
          <w:rFonts w:ascii="Arial" w:hAnsi="Arial" w:cs="Arial"/>
          <w:lang w:val="lt-LT"/>
        </w:rPr>
        <w:t xml:space="preserve"> ir </w:t>
      </w:r>
      <w:r w:rsidRPr="007F238C">
        <w:rPr>
          <w:rFonts w:ascii="Arial" w:hAnsi="Arial" w:cs="Arial"/>
          <w:lang w:val="lt-LT"/>
        </w:rPr>
        <w:t>prijungt</w:t>
      </w:r>
      <w:r w:rsidR="00214198" w:rsidRPr="007F238C">
        <w:rPr>
          <w:rFonts w:ascii="Arial" w:hAnsi="Arial" w:cs="Arial"/>
          <w:lang w:val="lt-LT"/>
        </w:rPr>
        <w:t xml:space="preserve">ų </w:t>
      </w:r>
      <w:r w:rsidR="00992F01" w:rsidRPr="007F238C">
        <w:rPr>
          <w:rFonts w:ascii="Arial" w:hAnsi="Arial" w:cs="Arial"/>
          <w:lang w:val="lt-LT"/>
        </w:rPr>
        <w:t xml:space="preserve">prie </w:t>
      </w:r>
      <w:r w:rsidR="00214198" w:rsidRPr="007F238C">
        <w:rPr>
          <w:rFonts w:ascii="Arial" w:hAnsi="Arial" w:cs="Arial"/>
          <w:lang w:val="lt-LT"/>
        </w:rPr>
        <w:t xml:space="preserve">konkretaus </w:t>
      </w:r>
      <w:r w:rsidRPr="007F238C">
        <w:rPr>
          <w:rFonts w:ascii="Arial" w:hAnsi="Arial" w:cs="Arial"/>
          <w:lang w:val="lt-LT"/>
        </w:rPr>
        <w:t>TN, skaičius</w:t>
      </w:r>
      <w:r w:rsidR="00AA1810" w:rsidRPr="007F238C">
        <w:rPr>
          <w:rFonts w:ascii="Arial" w:hAnsi="Arial" w:cs="Arial"/>
          <w:lang w:val="lt-LT"/>
        </w:rPr>
        <w:t xml:space="preserve">. </w:t>
      </w:r>
      <w:r w:rsidRPr="007F238C">
        <w:rPr>
          <w:rFonts w:ascii="Arial" w:hAnsi="Arial" w:cs="Arial"/>
          <w:lang w:val="lt-LT"/>
        </w:rPr>
        <w:t xml:space="preserve">Žiūrėti </w:t>
      </w:r>
      <w:r w:rsidR="00AA1810" w:rsidRPr="007F238C">
        <w:rPr>
          <w:rFonts w:ascii="Arial" w:hAnsi="Arial" w:cs="Arial"/>
          <w:lang w:val="lt-LT"/>
        </w:rPr>
        <w:t>(</w:t>
      </w:r>
      <w:r w:rsidR="00214198" w:rsidRPr="007F238C">
        <w:rPr>
          <w:rFonts w:ascii="Arial" w:hAnsi="Arial" w:cs="Arial"/>
          <w:lang w:val="lt-LT"/>
        </w:rPr>
        <w:t>27</w:t>
      </w:r>
      <w:r w:rsidR="00AA1810" w:rsidRPr="007F238C">
        <w:rPr>
          <w:rFonts w:ascii="Arial" w:hAnsi="Arial" w:cs="Arial"/>
          <w:lang w:val="lt-LT"/>
        </w:rPr>
        <w:t>)</w:t>
      </w:r>
      <w:r w:rsidRPr="007F238C">
        <w:rPr>
          <w:rFonts w:ascii="Arial" w:hAnsi="Arial" w:cs="Arial"/>
          <w:lang w:val="lt-LT"/>
        </w:rPr>
        <w:t xml:space="preserve"> formulę</w:t>
      </w:r>
      <w:r w:rsidR="009859F3" w:rsidRPr="007F238C">
        <w:rPr>
          <w:rFonts w:ascii="Arial" w:hAnsi="Arial" w:cs="Arial"/>
          <w:lang w:val="lt-LT"/>
        </w:rPr>
        <w:t>.</w:t>
      </w:r>
    </w:p>
    <w:p w:rsidR="00214198" w:rsidRPr="007F238C" w:rsidRDefault="00214198" w:rsidP="009E6DBE">
      <w:pPr>
        <w:spacing w:line="360" w:lineRule="auto"/>
        <w:jc w:val="both"/>
        <w:rPr>
          <w:rFonts w:ascii="Arial" w:hAnsi="Arial" w:cs="Arial"/>
          <w:lang w:val="lt-LT"/>
        </w:rPr>
      </w:pPr>
      <w:r w:rsidRPr="007F238C">
        <w:rPr>
          <w:rFonts w:ascii="Arial" w:hAnsi="Arial" w:cs="Arial"/>
          <w:lang w:val="lt-LT"/>
        </w:rPr>
        <w:t>Trumpo nuotolio GE sąsajų, naudojamų perduoti srautą į duomenų apsikeitimo taškus, skaičius apskaičiuojamas remiantis toliau nurodyta formule:</w:t>
      </w:r>
    </w:p>
    <w:tbl>
      <w:tblPr>
        <w:tblW w:w="0" w:type="auto"/>
        <w:tblLook w:val="04A0" w:firstRow="1" w:lastRow="0" w:firstColumn="1" w:lastColumn="0" w:noHBand="0" w:noVBand="1"/>
      </w:tblPr>
      <w:tblGrid>
        <w:gridCol w:w="7338"/>
        <w:gridCol w:w="2516"/>
      </w:tblGrid>
      <w:tr w:rsidR="00214198" w:rsidRPr="007F238C" w:rsidTr="00B70187">
        <w:tc>
          <w:tcPr>
            <w:tcW w:w="7338" w:type="dxa"/>
          </w:tcPr>
          <w:p w:rsidR="00214198" w:rsidRPr="007F238C" w:rsidRDefault="00214198" w:rsidP="009E6DBE">
            <w:pPr>
              <w:spacing w:line="360" w:lineRule="auto"/>
              <w:jc w:val="both"/>
              <w:rPr>
                <w:rFonts w:ascii="Arial" w:hAnsi="Arial" w:cs="Arial"/>
                <w:lang w:val="lt-LT"/>
              </w:rPr>
            </w:pPr>
            <w:r w:rsidRPr="007F238C">
              <w:rPr>
                <w:rFonts w:ascii="Arial" w:hAnsi="Arial" w:cs="Arial"/>
                <w:position w:val="-14"/>
                <w:lang w:val="lt-LT"/>
              </w:rPr>
              <w:object w:dxaOrig="5960" w:dyaOrig="400">
                <v:shape id="_x0000_i1173" type="#_x0000_t75" style="width:298pt;height:20.1pt" o:ole="">
                  <v:imagedata r:id="rId292" o:title=""/>
                </v:shape>
                <o:OLEObject Type="Embed" ProgID="Equation.3" ShapeID="_x0000_i1173" DrawAspect="Content" ObjectID="_1486542271" r:id="rId293"/>
              </w:object>
            </w:r>
          </w:p>
        </w:tc>
        <w:tc>
          <w:tcPr>
            <w:tcW w:w="2516" w:type="dxa"/>
          </w:tcPr>
          <w:p w:rsidR="00214198" w:rsidRPr="007F238C" w:rsidRDefault="00214198" w:rsidP="009E6DBE">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52" w:name="_Ref320559054"/>
            <w:r w:rsidRPr="007F238C">
              <w:rPr>
                <w:rFonts w:ascii="Arial" w:hAnsi="Arial" w:cs="Arial"/>
                <w:b w:val="0"/>
                <w:color w:val="auto"/>
                <w:sz w:val="22"/>
                <w:szCs w:val="22"/>
                <w:lang w:val="lt-LT"/>
              </w:rPr>
              <w:t>(</w:t>
            </w:r>
            <w:r w:rsidR="00405A41">
              <w:rPr>
                <w:rFonts w:ascii="Arial" w:hAnsi="Arial" w:cs="Arial"/>
                <w:b w:val="0"/>
                <w:color w:val="auto"/>
                <w:sz w:val="22"/>
                <w:szCs w:val="22"/>
                <w:lang w:val="lt-LT"/>
              </w:rPr>
              <w:t>23</w:t>
            </w:r>
            <w:r w:rsidRPr="007F238C">
              <w:rPr>
                <w:rFonts w:ascii="Arial" w:hAnsi="Arial" w:cs="Arial"/>
                <w:b w:val="0"/>
                <w:color w:val="auto"/>
                <w:sz w:val="22"/>
                <w:szCs w:val="22"/>
                <w:lang w:val="lt-LT"/>
              </w:rPr>
              <w:t>)</w:t>
            </w:r>
            <w:bookmarkEnd w:id="52"/>
          </w:p>
          <w:p w:rsidR="00214198" w:rsidRPr="007F238C" w:rsidRDefault="00214198" w:rsidP="009E6DBE">
            <w:pPr>
              <w:spacing w:line="360" w:lineRule="auto"/>
              <w:jc w:val="both"/>
              <w:rPr>
                <w:rFonts w:ascii="Arial" w:hAnsi="Arial" w:cs="Arial"/>
                <w:szCs w:val="22"/>
                <w:lang w:val="lt-LT"/>
              </w:rPr>
            </w:pPr>
          </w:p>
        </w:tc>
      </w:tr>
    </w:tbl>
    <w:p w:rsidR="00214198" w:rsidRPr="007F238C" w:rsidRDefault="00214198" w:rsidP="009E6DBE">
      <w:pPr>
        <w:spacing w:line="360" w:lineRule="auto"/>
        <w:jc w:val="both"/>
        <w:rPr>
          <w:rFonts w:ascii="Arial" w:hAnsi="Arial" w:cs="Arial"/>
          <w:lang w:val="lt-LT"/>
        </w:rPr>
      </w:pPr>
      <w:r w:rsidRPr="007F238C">
        <w:rPr>
          <w:rFonts w:ascii="Arial" w:hAnsi="Arial" w:cs="Arial"/>
          <w:lang w:val="lt-LT"/>
        </w:rPr>
        <w:lastRenderedPageBreak/>
        <w:t>Paaiškinimai:</w:t>
      </w:r>
    </w:p>
    <w:p w:rsidR="00214198" w:rsidRPr="007F238C" w:rsidRDefault="00214198" w:rsidP="009E6DBE">
      <w:pPr>
        <w:spacing w:line="360" w:lineRule="auto"/>
        <w:ind w:left="709"/>
        <w:jc w:val="both"/>
        <w:rPr>
          <w:rFonts w:ascii="Arial" w:hAnsi="Arial" w:cs="Arial"/>
          <w:lang w:val="lt-LT"/>
        </w:rPr>
      </w:pPr>
      <w:r w:rsidRPr="007F238C">
        <w:rPr>
          <w:rFonts w:ascii="Arial" w:hAnsi="Arial" w:cs="Arial"/>
          <w:lang w:val="lt-LT"/>
        </w:rPr>
        <w:object w:dxaOrig="560" w:dyaOrig="360">
          <v:shape id="_x0000_i1174" type="#_x0000_t75" style="width:27.65pt;height:18.4pt" o:ole="">
            <v:imagedata r:id="rId294" o:title=""/>
          </v:shape>
          <o:OLEObject Type="Embed" ProgID="Equation.3" ShapeID="_x0000_i1174" DrawAspect="Content" ObjectID="_1486542272" r:id="rId295"/>
        </w:object>
      </w:r>
      <w:r w:rsidR="0063412B" w:rsidRPr="007F238C">
        <w:rPr>
          <w:rFonts w:ascii="Arial" w:hAnsi="Arial" w:cs="Arial"/>
          <w:lang w:val="lt-LT"/>
        </w:rPr>
        <w:t xml:space="preserve"> - Vidutinis tam tikro tinklo</w:t>
      </w:r>
      <w:r w:rsidRPr="007F238C">
        <w:rPr>
          <w:rFonts w:ascii="Arial" w:hAnsi="Arial" w:cs="Arial"/>
          <w:lang w:val="lt-LT"/>
        </w:rPr>
        <w:t xml:space="preserve"> komponento panaudojimas. Žiūrėti </w:t>
      </w:r>
      <w:r w:rsidRPr="007F238C">
        <w:rPr>
          <w:lang w:val="lt-LT"/>
        </w:rPr>
        <w:fldChar w:fldCharType="begin"/>
      </w:r>
      <w:r w:rsidRPr="007F238C">
        <w:rPr>
          <w:lang w:val="lt-LT"/>
        </w:rPr>
        <w:instrText xml:space="preserve"> REF _Ref320554650 \h  \* MERGEFORMAT </w:instrText>
      </w:r>
      <w:r w:rsidRPr="007F238C">
        <w:rPr>
          <w:lang w:val="lt-LT"/>
        </w:rPr>
      </w:r>
      <w:r w:rsidRPr="007F238C">
        <w:rPr>
          <w:lang w:val="lt-LT"/>
        </w:rPr>
        <w:fldChar w:fldCharType="separate"/>
      </w:r>
      <w:r w:rsidR="00A54C4A" w:rsidRPr="00A54C4A">
        <w:rPr>
          <w:rFonts w:ascii="Arial" w:hAnsi="Arial" w:cs="Arial"/>
          <w:lang w:val="lt-LT"/>
        </w:rPr>
        <w:t>(</w:t>
      </w:r>
      <w:r w:rsidR="00A54C4A" w:rsidRPr="00A54C4A">
        <w:rPr>
          <w:rFonts w:ascii="Arial" w:hAnsi="Arial" w:cs="Arial"/>
          <w:noProof/>
          <w:lang w:val="lt-LT"/>
        </w:rPr>
        <w:t>4)</w:t>
      </w:r>
      <w:r w:rsidRPr="007F238C">
        <w:rPr>
          <w:lang w:val="lt-LT"/>
        </w:rPr>
        <w:fldChar w:fldCharType="end"/>
      </w:r>
      <w:r w:rsidRPr="007F238C">
        <w:rPr>
          <w:lang w:val="lt-LT"/>
        </w:rPr>
        <w:t xml:space="preserve"> </w:t>
      </w:r>
      <w:r w:rsidRPr="007F238C">
        <w:rPr>
          <w:rFonts w:ascii="Arial" w:hAnsi="Arial" w:cs="Arial"/>
          <w:lang w:val="lt-LT"/>
        </w:rPr>
        <w:t>formulę;</w:t>
      </w:r>
    </w:p>
    <w:p w:rsidR="00214198" w:rsidRPr="007F238C" w:rsidRDefault="00214198" w:rsidP="009E6DBE">
      <w:pPr>
        <w:spacing w:line="360" w:lineRule="auto"/>
        <w:ind w:left="709"/>
        <w:jc w:val="both"/>
        <w:rPr>
          <w:rFonts w:ascii="Arial" w:hAnsi="Arial" w:cs="Arial"/>
          <w:lang w:val="lt-LT"/>
        </w:rPr>
      </w:pPr>
      <w:r w:rsidRPr="007F238C">
        <w:rPr>
          <w:rFonts w:ascii="Arial" w:hAnsi="Arial" w:cs="Arial"/>
          <w:lang w:val="lt-LT"/>
        </w:rPr>
        <w:object w:dxaOrig="740" w:dyaOrig="360">
          <v:shape id="_x0000_i1175" type="#_x0000_t75" style="width:36.85pt;height:18.4pt" o:ole="">
            <v:imagedata r:id="rId296" o:title=""/>
          </v:shape>
          <o:OLEObject Type="Embed" ProgID="Equation.3" ShapeID="_x0000_i1175" DrawAspect="Content" ObjectID="_1486542273" r:id="rId297"/>
        </w:object>
      </w:r>
      <w:r w:rsidRPr="007F238C">
        <w:rPr>
          <w:rFonts w:ascii="Arial" w:hAnsi="Arial" w:cs="Arial"/>
          <w:lang w:val="lt-LT"/>
        </w:rPr>
        <w:t xml:space="preserve"> - Didelės spartos skirtųjų linijų sukuriamas srautas, Gbit/s. Žiūrėti </w:t>
      </w:r>
      <w:r w:rsidRPr="007F238C">
        <w:rPr>
          <w:rFonts w:ascii="Arial" w:hAnsi="Arial" w:cs="Arial"/>
          <w:lang w:val="lt-LT"/>
        </w:rPr>
        <w:fldChar w:fldCharType="begin"/>
      </w:r>
      <w:r w:rsidRPr="007F238C">
        <w:rPr>
          <w:rFonts w:ascii="Arial" w:hAnsi="Arial" w:cs="Arial"/>
          <w:lang w:val="lt-LT"/>
        </w:rPr>
        <w:instrText xml:space="preserve"> REF _Ref320555605 \h  \* MERGEFORMAT </w:instrText>
      </w:r>
      <w:r w:rsidRPr="007F238C">
        <w:rPr>
          <w:rFonts w:ascii="Arial" w:hAnsi="Arial" w:cs="Arial"/>
          <w:lang w:val="lt-LT"/>
        </w:rPr>
      </w:r>
      <w:r w:rsidRPr="007F238C">
        <w:rPr>
          <w:rFonts w:ascii="Arial" w:hAnsi="Arial" w:cs="Arial"/>
          <w:lang w:val="lt-LT"/>
        </w:rPr>
        <w:fldChar w:fldCharType="separate"/>
      </w:r>
      <w:r w:rsidR="00A54C4A" w:rsidRPr="00A54C4A">
        <w:rPr>
          <w:rFonts w:ascii="Arial" w:hAnsi="Arial" w:cs="Arial"/>
          <w:lang w:val="lt-LT"/>
        </w:rPr>
        <w:t>(</w:t>
      </w:r>
      <w:r w:rsidR="00405A41">
        <w:rPr>
          <w:rFonts w:ascii="Arial" w:hAnsi="Arial" w:cs="Arial"/>
          <w:noProof/>
          <w:lang w:val="lt-LT"/>
        </w:rPr>
        <w:t>24</w:t>
      </w:r>
      <w:r w:rsidR="00A54C4A" w:rsidRPr="00A54C4A">
        <w:rPr>
          <w:rFonts w:ascii="Arial" w:hAnsi="Arial" w:cs="Arial"/>
          <w:lang w:val="lt-LT"/>
        </w:rPr>
        <w:t>)</w:t>
      </w:r>
      <w:r w:rsidRPr="007F238C">
        <w:rPr>
          <w:rFonts w:ascii="Arial" w:hAnsi="Arial" w:cs="Arial"/>
          <w:lang w:val="lt-LT"/>
        </w:rPr>
        <w:fldChar w:fldCharType="end"/>
      </w:r>
      <w:r w:rsidRPr="007F238C">
        <w:rPr>
          <w:rFonts w:ascii="Arial" w:hAnsi="Arial" w:cs="Arial"/>
          <w:lang w:val="lt-LT"/>
        </w:rPr>
        <w:t xml:space="preserve"> formulę; </w:t>
      </w:r>
    </w:p>
    <w:p w:rsidR="00214198" w:rsidRPr="007F238C" w:rsidRDefault="0063412B" w:rsidP="009E6DBE">
      <w:pPr>
        <w:spacing w:line="360" w:lineRule="auto"/>
        <w:ind w:left="709"/>
        <w:jc w:val="both"/>
        <w:rPr>
          <w:rFonts w:ascii="Arial" w:hAnsi="Arial" w:cs="Arial"/>
          <w:lang w:val="lt-LT"/>
        </w:rPr>
      </w:pPr>
      <w:r w:rsidRPr="007F238C">
        <w:rPr>
          <w:rFonts w:ascii="Arial" w:hAnsi="Arial" w:cs="Arial"/>
          <w:position w:val="-12"/>
          <w:lang w:val="lt-LT"/>
        </w:rPr>
        <w:object w:dxaOrig="440" w:dyaOrig="360">
          <v:shape id="_x0000_i1176" type="#_x0000_t75" style="width:23.35pt;height:17.35pt" o:ole="">
            <v:imagedata r:id="rId298" o:title=""/>
          </v:shape>
          <o:OLEObject Type="Embed" ProgID="Equation.3" ShapeID="_x0000_i1176" DrawAspect="Content" ObjectID="_1486542274" r:id="rId299"/>
        </w:object>
      </w:r>
      <w:r w:rsidR="00214198" w:rsidRPr="007F238C">
        <w:rPr>
          <w:rFonts w:ascii="Arial" w:hAnsi="Arial" w:cs="Arial"/>
          <w:lang w:val="lt-LT"/>
        </w:rPr>
        <w:t xml:space="preserve"> - Paslaugų kiekis konkrečiame TN taške. Žiūrėti </w:t>
      </w:r>
      <w:r w:rsidR="00214198" w:rsidRPr="007F238C">
        <w:rPr>
          <w:rFonts w:ascii="Arial" w:hAnsi="Arial" w:cs="Arial"/>
          <w:lang w:val="lt-LT"/>
        </w:rPr>
        <w:fldChar w:fldCharType="begin"/>
      </w:r>
      <w:r w:rsidR="00214198" w:rsidRPr="007F238C">
        <w:rPr>
          <w:rFonts w:ascii="Arial" w:hAnsi="Arial" w:cs="Arial"/>
          <w:lang w:val="lt-LT"/>
        </w:rPr>
        <w:instrText xml:space="preserve"> REF _Ref320555639 \h  \* MERGEFORMAT </w:instrText>
      </w:r>
      <w:r w:rsidR="00214198" w:rsidRPr="007F238C">
        <w:rPr>
          <w:rFonts w:ascii="Arial" w:hAnsi="Arial" w:cs="Arial"/>
          <w:lang w:val="lt-LT"/>
        </w:rPr>
      </w:r>
      <w:r w:rsidR="00214198" w:rsidRPr="007F238C">
        <w:rPr>
          <w:rFonts w:ascii="Arial" w:hAnsi="Arial" w:cs="Arial"/>
          <w:lang w:val="lt-LT"/>
        </w:rPr>
        <w:fldChar w:fldCharType="separate"/>
      </w:r>
      <w:r w:rsidR="00A54C4A" w:rsidRPr="00A54C4A">
        <w:rPr>
          <w:rFonts w:ascii="Arial" w:hAnsi="Arial" w:cs="Arial"/>
          <w:lang w:val="lt-LT"/>
        </w:rPr>
        <w:t>(</w:t>
      </w:r>
      <w:r w:rsidR="00405A41">
        <w:rPr>
          <w:rFonts w:ascii="Arial" w:hAnsi="Arial" w:cs="Arial"/>
          <w:noProof/>
          <w:lang w:val="lt-LT"/>
        </w:rPr>
        <w:t>26</w:t>
      </w:r>
      <w:r w:rsidR="00A54C4A" w:rsidRPr="00A54C4A">
        <w:rPr>
          <w:rFonts w:ascii="Arial" w:hAnsi="Arial" w:cs="Arial"/>
          <w:lang w:val="lt-LT"/>
        </w:rPr>
        <w:t>)</w:t>
      </w:r>
      <w:r w:rsidR="00214198" w:rsidRPr="007F238C">
        <w:rPr>
          <w:rFonts w:ascii="Arial" w:hAnsi="Arial" w:cs="Arial"/>
          <w:lang w:val="lt-LT"/>
        </w:rPr>
        <w:fldChar w:fldCharType="end"/>
      </w:r>
      <w:r w:rsidR="00214198" w:rsidRPr="007F238C">
        <w:rPr>
          <w:rFonts w:ascii="Arial" w:hAnsi="Arial" w:cs="Arial"/>
          <w:lang w:val="lt-LT"/>
        </w:rPr>
        <w:t xml:space="preserve"> formulę;</w:t>
      </w:r>
    </w:p>
    <w:p w:rsidR="00214198" w:rsidRPr="007F238C" w:rsidRDefault="00214198" w:rsidP="009E6DBE">
      <w:pPr>
        <w:spacing w:line="360" w:lineRule="auto"/>
        <w:ind w:firstLine="709"/>
        <w:jc w:val="both"/>
        <w:rPr>
          <w:rFonts w:ascii="Arial" w:hAnsi="Arial" w:cs="Arial"/>
          <w:lang w:val="lt-LT"/>
        </w:rPr>
      </w:pPr>
      <w:r w:rsidRPr="007F238C">
        <w:rPr>
          <w:rFonts w:ascii="Arial" w:hAnsi="Arial" w:cs="Arial"/>
          <w:lang w:val="lt-LT"/>
        </w:rPr>
        <w:object w:dxaOrig="520" w:dyaOrig="340">
          <v:shape id="_x0000_i1177" type="#_x0000_t75" style="width:26.8pt;height:18.4pt" o:ole="">
            <v:imagedata r:id="rId300" o:title=""/>
          </v:shape>
          <o:OLEObject Type="Embed" ProgID="Equation.3" ShapeID="_x0000_i1177" DrawAspect="Content" ObjectID="_1486542275" r:id="rId301"/>
        </w:object>
      </w:r>
      <w:r w:rsidRPr="007F238C">
        <w:rPr>
          <w:rFonts w:ascii="Arial" w:hAnsi="Arial" w:cs="Arial"/>
          <w:lang w:val="lt-LT"/>
        </w:rPr>
        <w:t xml:space="preserve"> - </w:t>
      </w:r>
      <w:r w:rsidR="0063412B" w:rsidRPr="007F238C">
        <w:rPr>
          <w:rFonts w:ascii="Arial" w:hAnsi="Arial" w:cs="Arial"/>
          <w:lang w:val="lt-LT"/>
        </w:rPr>
        <w:t>D</w:t>
      </w:r>
      <w:r w:rsidRPr="007F238C">
        <w:rPr>
          <w:rFonts w:ascii="Arial" w:hAnsi="Arial" w:cs="Arial"/>
          <w:lang w:val="lt-LT"/>
        </w:rPr>
        <w:t xml:space="preserve">uomenų perdavimo paslaugų sukuriamas srautas, Gbit/s. Žiūrėti </w:t>
      </w:r>
      <w:r w:rsidRPr="007F238C">
        <w:rPr>
          <w:rFonts w:ascii="Arial" w:hAnsi="Arial" w:cs="Arial"/>
          <w:lang w:val="lt-LT"/>
        </w:rPr>
        <w:fldChar w:fldCharType="begin"/>
      </w:r>
      <w:r w:rsidRPr="007F238C">
        <w:rPr>
          <w:rFonts w:ascii="Arial" w:hAnsi="Arial" w:cs="Arial"/>
          <w:lang w:val="lt-LT"/>
        </w:rPr>
        <w:instrText xml:space="preserve"> REF _Ref320555605 \h  \* MERGEFORMAT </w:instrText>
      </w:r>
      <w:r w:rsidRPr="007F238C">
        <w:rPr>
          <w:rFonts w:ascii="Arial" w:hAnsi="Arial" w:cs="Arial"/>
          <w:lang w:val="lt-LT"/>
        </w:rPr>
      </w:r>
      <w:r w:rsidRPr="007F238C">
        <w:rPr>
          <w:rFonts w:ascii="Arial" w:hAnsi="Arial" w:cs="Arial"/>
          <w:lang w:val="lt-LT"/>
        </w:rPr>
        <w:fldChar w:fldCharType="separate"/>
      </w:r>
      <w:r w:rsidR="00A54C4A" w:rsidRPr="00A54C4A">
        <w:rPr>
          <w:rFonts w:ascii="Arial" w:hAnsi="Arial" w:cs="Arial"/>
          <w:lang w:val="lt-LT"/>
        </w:rPr>
        <w:t>(</w:t>
      </w:r>
      <w:r w:rsidR="00405A41">
        <w:rPr>
          <w:rFonts w:ascii="Arial" w:hAnsi="Arial" w:cs="Arial"/>
          <w:noProof/>
          <w:lang w:val="lt-LT"/>
        </w:rPr>
        <w:t>24</w:t>
      </w:r>
      <w:r w:rsidR="00A54C4A" w:rsidRPr="00A54C4A">
        <w:rPr>
          <w:rFonts w:ascii="Arial" w:hAnsi="Arial" w:cs="Arial"/>
          <w:lang w:val="lt-LT"/>
        </w:rPr>
        <w:t>)</w:t>
      </w:r>
      <w:r w:rsidRPr="007F238C">
        <w:rPr>
          <w:rFonts w:ascii="Arial" w:hAnsi="Arial" w:cs="Arial"/>
          <w:lang w:val="lt-LT"/>
        </w:rPr>
        <w:fldChar w:fldCharType="end"/>
      </w:r>
      <w:r w:rsidRPr="007F238C">
        <w:rPr>
          <w:rFonts w:ascii="Arial" w:hAnsi="Arial" w:cs="Arial"/>
          <w:lang w:val="lt-LT"/>
        </w:rPr>
        <w:t xml:space="preserve"> formulę.</w:t>
      </w:r>
    </w:p>
    <w:p w:rsidR="00610307" w:rsidRPr="007F238C" w:rsidRDefault="00610307" w:rsidP="009E6DBE">
      <w:pPr>
        <w:spacing w:line="360" w:lineRule="auto"/>
        <w:jc w:val="both"/>
        <w:rPr>
          <w:rFonts w:ascii="Arial" w:hAnsi="Arial" w:cs="Arial"/>
          <w:lang w:val="lt-LT"/>
        </w:rPr>
      </w:pPr>
      <w:r w:rsidRPr="007F238C">
        <w:rPr>
          <w:rFonts w:ascii="Arial" w:hAnsi="Arial" w:cs="Arial"/>
          <w:lang w:val="lt-LT"/>
        </w:rPr>
        <w:t>Aukščiau paminėtų paslaugų sukuriamas srautas yra apskaičiuojamas remiantis toliau pateikta formule:</w:t>
      </w:r>
    </w:p>
    <w:p w:rsidR="00610307" w:rsidRPr="007F238C" w:rsidRDefault="00610307" w:rsidP="009E6DBE">
      <w:pPr>
        <w:spacing w:line="360" w:lineRule="auto"/>
        <w:jc w:val="both"/>
        <w:rPr>
          <w:rFonts w:ascii="Arial" w:hAnsi="Arial" w:cs="Arial"/>
          <w:lang w:val="lt-LT"/>
        </w:rPr>
      </w:pPr>
    </w:p>
    <w:tbl>
      <w:tblPr>
        <w:tblW w:w="0" w:type="auto"/>
        <w:tblLook w:val="04A0" w:firstRow="1" w:lastRow="0" w:firstColumn="1" w:lastColumn="0" w:noHBand="0" w:noVBand="1"/>
      </w:tblPr>
      <w:tblGrid>
        <w:gridCol w:w="7338"/>
        <w:gridCol w:w="2516"/>
      </w:tblGrid>
      <w:tr w:rsidR="00610307" w:rsidRPr="007F238C" w:rsidTr="00B70187">
        <w:tc>
          <w:tcPr>
            <w:tcW w:w="7338" w:type="dxa"/>
          </w:tcPr>
          <w:p w:rsidR="00610307" w:rsidRPr="007F238C" w:rsidRDefault="00610307" w:rsidP="009E6DBE">
            <w:pPr>
              <w:spacing w:line="360" w:lineRule="auto"/>
              <w:jc w:val="both"/>
              <w:rPr>
                <w:rFonts w:ascii="Arial" w:hAnsi="Arial" w:cs="Arial"/>
                <w:lang w:val="lt-LT"/>
              </w:rPr>
            </w:pPr>
            <w:r w:rsidRPr="007F238C">
              <w:rPr>
                <w:rFonts w:ascii="Arial" w:hAnsi="Arial" w:cs="Arial"/>
                <w:lang w:val="lt-LT"/>
              </w:rPr>
              <w:object w:dxaOrig="3200" w:dyaOrig="639">
                <v:shape id="_x0000_i1178" type="#_x0000_t75" style="width:159.85pt;height:33.5pt" o:ole="">
                  <v:imagedata r:id="rId302" o:title=""/>
                </v:shape>
                <o:OLEObject Type="Embed" ProgID="Equation.3" ShapeID="_x0000_i1178" DrawAspect="Content" ObjectID="_1486542276" r:id="rId303"/>
              </w:object>
            </w:r>
          </w:p>
        </w:tc>
        <w:tc>
          <w:tcPr>
            <w:tcW w:w="2516" w:type="dxa"/>
          </w:tcPr>
          <w:p w:rsidR="00610307" w:rsidRPr="007F238C" w:rsidRDefault="00610307" w:rsidP="009E6DBE">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53" w:name="_Ref320555605"/>
            <w:r w:rsidRPr="007F238C">
              <w:rPr>
                <w:rFonts w:ascii="Arial" w:hAnsi="Arial" w:cs="Arial"/>
                <w:b w:val="0"/>
                <w:color w:val="auto"/>
                <w:sz w:val="22"/>
                <w:szCs w:val="22"/>
                <w:lang w:val="lt-LT"/>
              </w:rPr>
              <w:t>(</w:t>
            </w:r>
            <w:r w:rsidR="00405A41">
              <w:rPr>
                <w:rFonts w:ascii="Arial" w:hAnsi="Arial" w:cs="Arial"/>
                <w:b w:val="0"/>
                <w:color w:val="auto"/>
                <w:sz w:val="22"/>
                <w:szCs w:val="22"/>
                <w:lang w:val="lt-LT"/>
              </w:rPr>
              <w:t>24</w:t>
            </w:r>
            <w:r w:rsidRPr="007F238C">
              <w:rPr>
                <w:rFonts w:ascii="Arial" w:hAnsi="Arial" w:cs="Arial"/>
                <w:b w:val="0"/>
                <w:color w:val="auto"/>
                <w:sz w:val="22"/>
                <w:szCs w:val="22"/>
                <w:lang w:val="lt-LT"/>
              </w:rPr>
              <w:t>)</w:t>
            </w:r>
            <w:bookmarkEnd w:id="53"/>
          </w:p>
          <w:p w:rsidR="00610307" w:rsidRPr="007F238C" w:rsidRDefault="00610307" w:rsidP="009E6DBE">
            <w:pPr>
              <w:spacing w:line="360" w:lineRule="auto"/>
              <w:jc w:val="both"/>
              <w:rPr>
                <w:rFonts w:ascii="Arial" w:hAnsi="Arial" w:cs="Arial"/>
                <w:lang w:val="lt-LT"/>
              </w:rPr>
            </w:pPr>
          </w:p>
        </w:tc>
      </w:tr>
    </w:tbl>
    <w:p w:rsidR="00214198" w:rsidRPr="007F238C" w:rsidRDefault="00610307" w:rsidP="009E6DBE">
      <w:pPr>
        <w:spacing w:line="360" w:lineRule="auto"/>
        <w:jc w:val="both"/>
        <w:rPr>
          <w:rFonts w:ascii="Arial" w:hAnsi="Arial" w:cs="Arial"/>
          <w:lang w:val="lt-LT"/>
        </w:rPr>
      </w:pPr>
      <w:r w:rsidRPr="007F238C">
        <w:rPr>
          <w:rFonts w:ascii="Arial" w:hAnsi="Arial" w:cs="Arial"/>
          <w:lang w:val="lt-LT"/>
        </w:rPr>
        <w:t>Paaiškinimai:</w:t>
      </w:r>
    </w:p>
    <w:p w:rsidR="00610307" w:rsidRPr="007F238C" w:rsidRDefault="00610307" w:rsidP="009E6DBE">
      <w:pPr>
        <w:spacing w:line="360" w:lineRule="auto"/>
        <w:ind w:firstLine="709"/>
        <w:jc w:val="both"/>
        <w:rPr>
          <w:rFonts w:ascii="Arial" w:hAnsi="Arial" w:cs="Arial"/>
          <w:lang w:val="lt-LT"/>
        </w:rPr>
      </w:pPr>
      <w:r w:rsidRPr="007F238C">
        <w:rPr>
          <w:rFonts w:ascii="Arial" w:hAnsi="Arial" w:cs="Arial"/>
          <w:lang w:val="lt-LT"/>
        </w:rPr>
        <w:object w:dxaOrig="740" w:dyaOrig="360">
          <v:shape id="_x0000_i1179" type="#_x0000_t75" style="width:36.85pt;height:18.4pt" o:ole="">
            <v:imagedata r:id="rId304" o:title=""/>
          </v:shape>
          <o:OLEObject Type="Embed" ProgID="Equation.3" ShapeID="_x0000_i1179" DrawAspect="Content" ObjectID="_1486542277" r:id="rId305"/>
        </w:object>
      </w:r>
      <w:r w:rsidRPr="007F238C">
        <w:rPr>
          <w:rFonts w:ascii="Arial" w:hAnsi="Arial" w:cs="Arial"/>
          <w:lang w:val="lt-LT"/>
        </w:rPr>
        <w:t xml:space="preserve"> - atitinkamos paslaugos vidutinis srautas, tenkantis jungčiai, Kbit/s. Žiūrėti </w:t>
      </w:r>
      <w:r w:rsidRPr="007F238C">
        <w:rPr>
          <w:lang w:val="lt-LT"/>
        </w:rPr>
        <w:fldChar w:fldCharType="begin"/>
      </w:r>
      <w:r w:rsidRPr="007F238C">
        <w:rPr>
          <w:lang w:val="lt-LT"/>
        </w:rPr>
        <w:instrText xml:space="preserve"> REF _Ref320539108 \h  \* MERGEFORMAT </w:instrText>
      </w:r>
      <w:r w:rsidRPr="007F238C">
        <w:rPr>
          <w:lang w:val="lt-LT"/>
        </w:rPr>
      </w:r>
      <w:r w:rsidRPr="007F238C">
        <w:rPr>
          <w:lang w:val="lt-LT"/>
        </w:rPr>
        <w:fldChar w:fldCharType="separate"/>
      </w:r>
      <w:r w:rsidR="00A54C4A" w:rsidRPr="00A54C4A">
        <w:rPr>
          <w:rFonts w:ascii="Arial" w:hAnsi="Arial" w:cs="Arial"/>
          <w:lang w:val="lt-LT"/>
        </w:rPr>
        <w:t>(</w:t>
      </w:r>
      <w:r w:rsidR="00A54C4A" w:rsidRPr="00A54C4A">
        <w:rPr>
          <w:rFonts w:ascii="Arial" w:hAnsi="Arial" w:cs="Arial"/>
          <w:noProof/>
          <w:lang w:val="lt-LT"/>
        </w:rPr>
        <w:t>6)</w:t>
      </w:r>
      <w:r w:rsidRPr="007F238C">
        <w:rPr>
          <w:lang w:val="lt-LT"/>
        </w:rPr>
        <w:fldChar w:fldCharType="end"/>
      </w:r>
      <w:r w:rsidRPr="007F238C">
        <w:rPr>
          <w:lang w:val="lt-LT"/>
        </w:rPr>
        <w:t xml:space="preserve"> </w:t>
      </w:r>
      <w:r w:rsidRPr="007F238C">
        <w:rPr>
          <w:rFonts w:ascii="Arial" w:hAnsi="Arial" w:cs="Arial"/>
          <w:lang w:val="lt-LT"/>
        </w:rPr>
        <w:t>formulę;</w:t>
      </w:r>
    </w:p>
    <w:p w:rsidR="00610307" w:rsidRPr="007F238C" w:rsidRDefault="00610307" w:rsidP="009E6DBE">
      <w:pPr>
        <w:spacing w:line="360" w:lineRule="auto"/>
        <w:ind w:firstLine="709"/>
        <w:jc w:val="both"/>
        <w:rPr>
          <w:rFonts w:ascii="Arial" w:hAnsi="Arial" w:cs="Arial"/>
          <w:lang w:val="lt-LT"/>
        </w:rPr>
      </w:pPr>
      <w:r w:rsidRPr="007F238C">
        <w:rPr>
          <w:rFonts w:ascii="Arial" w:hAnsi="Arial" w:cs="Arial"/>
          <w:lang w:val="lt-LT"/>
        </w:rPr>
        <w:object w:dxaOrig="820" w:dyaOrig="360">
          <v:shape id="_x0000_i1180" type="#_x0000_t75" style="width:41.85pt;height:18.4pt" o:ole="">
            <v:imagedata r:id="rId306" o:title=""/>
          </v:shape>
          <o:OLEObject Type="Embed" ProgID="Equation.3" ShapeID="_x0000_i1180" DrawAspect="Content" ObjectID="_1486542278" r:id="rId307"/>
        </w:object>
      </w:r>
      <w:r w:rsidRPr="007F238C">
        <w:rPr>
          <w:rFonts w:ascii="Arial" w:hAnsi="Arial" w:cs="Arial"/>
          <w:lang w:val="lt-LT"/>
        </w:rPr>
        <w:t xml:space="preserve"> - Paslaugų (STM-LL a</w:t>
      </w:r>
      <w:r w:rsidR="0063412B" w:rsidRPr="007F238C">
        <w:rPr>
          <w:rFonts w:ascii="Arial" w:hAnsi="Arial" w:cs="Arial"/>
          <w:lang w:val="lt-LT"/>
        </w:rPr>
        <w:t>rba ATM), teikiamų konkrečioje T</w:t>
      </w:r>
      <w:r w:rsidRPr="007F238C">
        <w:rPr>
          <w:rFonts w:ascii="Arial" w:hAnsi="Arial" w:cs="Arial"/>
          <w:lang w:val="lt-LT"/>
        </w:rPr>
        <w:t>N, kiekis. Žiūrėti (25) formulę.</w:t>
      </w:r>
    </w:p>
    <w:tbl>
      <w:tblPr>
        <w:tblW w:w="0" w:type="auto"/>
        <w:tblLook w:val="04A0" w:firstRow="1" w:lastRow="0" w:firstColumn="1" w:lastColumn="0" w:noHBand="0" w:noVBand="1"/>
      </w:tblPr>
      <w:tblGrid>
        <w:gridCol w:w="8635"/>
        <w:gridCol w:w="1220"/>
      </w:tblGrid>
      <w:tr w:rsidR="00610307" w:rsidRPr="007F238C" w:rsidTr="00B70187">
        <w:tc>
          <w:tcPr>
            <w:tcW w:w="7338" w:type="dxa"/>
          </w:tcPr>
          <w:p w:rsidR="00610307" w:rsidRPr="007F238C" w:rsidRDefault="00610307" w:rsidP="009E6DBE">
            <w:pPr>
              <w:spacing w:line="360" w:lineRule="auto"/>
              <w:jc w:val="both"/>
              <w:rPr>
                <w:rFonts w:ascii="Arial" w:hAnsi="Arial" w:cs="Arial"/>
                <w:lang w:val="lt-LT"/>
              </w:rPr>
            </w:pPr>
            <w:r w:rsidRPr="007F238C">
              <w:rPr>
                <w:rFonts w:ascii="Arial" w:hAnsi="Arial" w:cs="Arial"/>
                <w:lang w:val="lt-LT"/>
              </w:rPr>
              <w:object w:dxaOrig="8419" w:dyaOrig="740">
                <v:shape id="_x0000_i1181" type="#_x0000_t75" style="width:420.95pt;height:38.5pt" o:ole="">
                  <v:imagedata r:id="rId308" o:title=""/>
                </v:shape>
                <o:OLEObject Type="Embed" ProgID="Equation.3" ShapeID="_x0000_i1181" DrawAspect="Content" ObjectID="_1486542279" r:id="rId309"/>
              </w:object>
            </w:r>
          </w:p>
        </w:tc>
        <w:tc>
          <w:tcPr>
            <w:tcW w:w="2516" w:type="dxa"/>
          </w:tcPr>
          <w:p w:rsidR="00610307" w:rsidRPr="007F238C" w:rsidRDefault="00610307" w:rsidP="009E6DBE">
            <w:pPr>
              <w:pStyle w:val="Caption"/>
              <w:spacing w:after="120" w:line="360" w:lineRule="auto"/>
              <w:jc w:val="both"/>
              <w:rPr>
                <w:rFonts w:ascii="Arial" w:hAnsi="Arial" w:cs="Arial"/>
                <w:b w:val="0"/>
                <w:color w:val="auto"/>
                <w:sz w:val="22"/>
                <w:szCs w:val="22"/>
                <w:lang w:val="lt-LT"/>
              </w:rPr>
            </w:pPr>
            <w:bookmarkStart w:id="54" w:name="_Ref320101678"/>
            <w:r w:rsidRPr="007F238C">
              <w:rPr>
                <w:rFonts w:ascii="Arial" w:hAnsi="Arial" w:cs="Arial"/>
                <w:b w:val="0"/>
                <w:color w:val="auto"/>
                <w:sz w:val="22"/>
                <w:szCs w:val="22"/>
                <w:lang w:val="lt-LT"/>
              </w:rPr>
              <w:t>(</w:t>
            </w:r>
            <w:r w:rsidR="00405A41">
              <w:rPr>
                <w:rFonts w:ascii="Arial" w:hAnsi="Arial" w:cs="Arial"/>
                <w:b w:val="0"/>
                <w:color w:val="auto"/>
                <w:sz w:val="22"/>
                <w:szCs w:val="22"/>
                <w:lang w:val="lt-LT"/>
              </w:rPr>
              <w:t>25</w:t>
            </w:r>
            <w:r w:rsidRPr="007F238C">
              <w:rPr>
                <w:rFonts w:ascii="Arial" w:hAnsi="Arial" w:cs="Arial"/>
                <w:b w:val="0"/>
                <w:color w:val="auto"/>
                <w:sz w:val="22"/>
                <w:szCs w:val="22"/>
                <w:lang w:val="lt-LT"/>
              </w:rPr>
              <w:t>)</w:t>
            </w:r>
          </w:p>
          <w:p w:rsidR="00610307" w:rsidRPr="007F238C" w:rsidRDefault="00610307" w:rsidP="009E6DBE">
            <w:pPr>
              <w:spacing w:line="360" w:lineRule="auto"/>
              <w:jc w:val="both"/>
              <w:rPr>
                <w:rFonts w:ascii="Arial" w:hAnsi="Arial" w:cs="Arial"/>
                <w:lang w:val="lt-LT"/>
              </w:rPr>
            </w:pPr>
          </w:p>
        </w:tc>
        <w:bookmarkEnd w:id="54"/>
      </w:tr>
    </w:tbl>
    <w:p w:rsidR="00610307" w:rsidRPr="007F238C" w:rsidRDefault="00610307" w:rsidP="009E6DBE">
      <w:pPr>
        <w:spacing w:line="360" w:lineRule="auto"/>
        <w:jc w:val="both"/>
        <w:rPr>
          <w:rFonts w:ascii="Arial" w:hAnsi="Arial" w:cs="Arial"/>
          <w:lang w:val="lt-LT"/>
        </w:rPr>
      </w:pPr>
      <w:r w:rsidRPr="007F238C">
        <w:rPr>
          <w:rFonts w:ascii="Arial" w:hAnsi="Arial" w:cs="Arial"/>
          <w:lang w:val="lt-LT"/>
        </w:rPr>
        <w:t>Paaiškinimai:</w:t>
      </w:r>
    </w:p>
    <w:p w:rsidR="00610307" w:rsidRPr="007F238C" w:rsidRDefault="00610307" w:rsidP="009E6DBE">
      <w:pPr>
        <w:spacing w:line="360" w:lineRule="auto"/>
        <w:ind w:firstLine="709"/>
        <w:jc w:val="both"/>
        <w:rPr>
          <w:rFonts w:ascii="Arial" w:hAnsi="Arial" w:cs="Arial"/>
          <w:lang w:val="lt-LT"/>
        </w:rPr>
      </w:pPr>
      <w:r w:rsidRPr="007F238C">
        <w:rPr>
          <w:rFonts w:ascii="Arial" w:hAnsi="Arial" w:cs="Arial"/>
          <w:lang w:val="lt-LT"/>
        </w:rPr>
        <w:object w:dxaOrig="1160" w:dyaOrig="380">
          <v:shape id="_x0000_i1182" type="#_x0000_t75" style="width:57.75pt;height:17.6pt" o:ole="">
            <v:imagedata r:id="rId310" o:title=""/>
          </v:shape>
          <o:OLEObject Type="Embed" ProgID="Equation.3" ShapeID="_x0000_i1182" DrawAspect="Content" ObjectID="_1486542280" r:id="rId311"/>
        </w:object>
      </w:r>
      <w:r w:rsidRPr="007F238C">
        <w:rPr>
          <w:rFonts w:ascii="Arial" w:hAnsi="Arial" w:cs="Arial"/>
          <w:lang w:val="lt-LT"/>
        </w:rPr>
        <w:t xml:space="preserve"> - Paslaugų (STM-LL arba ATM), teikiamų konkrečiame TN, skaičius (įvesties duomenys);</w:t>
      </w:r>
    </w:p>
    <w:p w:rsidR="00610307" w:rsidRPr="007F238C" w:rsidRDefault="00610307" w:rsidP="009E6DBE">
      <w:pPr>
        <w:spacing w:line="360" w:lineRule="auto"/>
        <w:ind w:firstLine="709"/>
        <w:jc w:val="both"/>
        <w:rPr>
          <w:rFonts w:ascii="Arial" w:hAnsi="Arial" w:cs="Arial"/>
          <w:lang w:val="lt-LT"/>
        </w:rPr>
      </w:pPr>
      <w:r w:rsidRPr="007F238C">
        <w:rPr>
          <w:rFonts w:ascii="Arial" w:hAnsi="Arial" w:cs="Arial"/>
          <w:lang w:val="lt-LT"/>
        </w:rPr>
        <w:object w:dxaOrig="1520" w:dyaOrig="380">
          <v:shape id="_x0000_i1183" type="#_x0000_t75" style="width:77.8pt;height:17.6pt" o:ole="">
            <v:imagedata r:id="rId312" o:title=""/>
          </v:shape>
          <o:OLEObject Type="Embed" ProgID="Equation.3" ShapeID="_x0000_i1183" DrawAspect="Content" ObjectID="_1486542281" r:id="rId313"/>
        </w:object>
      </w:r>
      <w:r w:rsidRPr="007F238C">
        <w:rPr>
          <w:rFonts w:ascii="Arial" w:hAnsi="Arial" w:cs="Arial"/>
          <w:lang w:val="lt-LT"/>
        </w:rPr>
        <w:t xml:space="preserve"> - Bendras paslaugų (STM-LL arba ATM), teikiamų konkrečiame TN, skaičius (įvesties duomenys);</w:t>
      </w:r>
    </w:p>
    <w:p w:rsidR="00610307" w:rsidRPr="007F238C" w:rsidRDefault="00610307" w:rsidP="009E6DBE">
      <w:pPr>
        <w:spacing w:line="360" w:lineRule="auto"/>
        <w:ind w:firstLine="709"/>
        <w:jc w:val="both"/>
        <w:rPr>
          <w:rFonts w:ascii="Arial" w:hAnsi="Arial" w:cs="Arial"/>
          <w:lang w:val="lt-LT"/>
        </w:rPr>
      </w:pPr>
      <w:r w:rsidRPr="007F238C">
        <w:rPr>
          <w:rFonts w:ascii="Arial" w:hAnsi="Arial" w:cs="Arial"/>
          <w:lang w:val="lt-LT"/>
        </w:rPr>
        <w:object w:dxaOrig="960" w:dyaOrig="360">
          <v:shape id="_x0000_i1184" type="#_x0000_t75" style="width:47.7pt;height:18.4pt" o:ole="">
            <v:imagedata r:id="rId314" o:title=""/>
          </v:shape>
          <o:OLEObject Type="Embed" ProgID="Equation.3" ShapeID="_x0000_i1184" DrawAspect="Content" ObjectID="_1486542282" r:id="rId315"/>
        </w:object>
      </w:r>
      <w:r w:rsidRPr="007F238C">
        <w:rPr>
          <w:rFonts w:ascii="Arial" w:hAnsi="Arial" w:cs="Arial"/>
          <w:lang w:val="lt-LT"/>
        </w:rPr>
        <w:t xml:space="preserve"> - Bendras paslaugų (STM-LL </w:t>
      </w:r>
      <w:r w:rsidR="003F4BDE" w:rsidRPr="007F238C">
        <w:rPr>
          <w:rFonts w:ascii="Arial" w:hAnsi="Arial" w:cs="Arial"/>
          <w:lang w:val="lt-LT"/>
        </w:rPr>
        <w:t>a</w:t>
      </w:r>
      <w:r w:rsidRPr="007F238C">
        <w:rPr>
          <w:rFonts w:ascii="Arial" w:hAnsi="Arial" w:cs="Arial"/>
          <w:lang w:val="lt-LT"/>
        </w:rPr>
        <w:t>r</w:t>
      </w:r>
      <w:r w:rsidR="003F4BDE" w:rsidRPr="007F238C">
        <w:rPr>
          <w:rFonts w:ascii="Arial" w:hAnsi="Arial" w:cs="Arial"/>
          <w:lang w:val="lt-LT"/>
        </w:rPr>
        <w:t>ba</w:t>
      </w:r>
      <w:r w:rsidRPr="007F238C">
        <w:rPr>
          <w:rFonts w:ascii="Arial" w:hAnsi="Arial" w:cs="Arial"/>
          <w:lang w:val="lt-LT"/>
        </w:rPr>
        <w:t xml:space="preserve"> ATM) abonentų skaičius (įvesties duomenys).</w:t>
      </w:r>
    </w:p>
    <w:p w:rsidR="00610307" w:rsidRPr="007F238C" w:rsidRDefault="003F4BDE" w:rsidP="009E6DBE">
      <w:pPr>
        <w:spacing w:line="360" w:lineRule="auto"/>
        <w:jc w:val="both"/>
        <w:rPr>
          <w:rFonts w:ascii="Arial" w:hAnsi="Arial" w:cs="Arial"/>
          <w:lang w:val="lt-LT"/>
        </w:rPr>
      </w:pPr>
      <w:r w:rsidRPr="007F238C">
        <w:rPr>
          <w:rFonts w:ascii="Arial" w:hAnsi="Arial" w:cs="Arial"/>
          <w:lang w:val="lt-LT"/>
        </w:rPr>
        <w:object w:dxaOrig="1160" w:dyaOrig="380">
          <v:shape id="_x0000_i1185" type="#_x0000_t75" style="width:57.75pt;height:17.6pt" o:ole="">
            <v:imagedata r:id="rId310" o:title=""/>
          </v:shape>
          <o:OLEObject Type="Embed" ProgID="Equation.3" ShapeID="_x0000_i1185" DrawAspect="Content" ObjectID="_1486542283" r:id="rId316"/>
        </w:object>
      </w:r>
      <w:r w:rsidRPr="007F238C">
        <w:rPr>
          <w:rFonts w:ascii="Arial" w:hAnsi="Arial" w:cs="Arial"/>
          <w:lang w:val="lt-LT"/>
        </w:rPr>
        <w:t xml:space="preserve">, </w:t>
      </w:r>
      <w:r w:rsidRPr="007F238C">
        <w:rPr>
          <w:rFonts w:ascii="Arial" w:hAnsi="Arial" w:cs="Arial"/>
          <w:lang w:val="lt-LT"/>
        </w:rPr>
        <w:object w:dxaOrig="1520" w:dyaOrig="380">
          <v:shape id="_x0000_i1186" type="#_x0000_t75" style="width:77.8pt;height:17.6pt" o:ole="">
            <v:imagedata r:id="rId312" o:title=""/>
          </v:shape>
          <o:OLEObject Type="Embed" ProgID="Equation.3" ShapeID="_x0000_i1186" DrawAspect="Content" ObjectID="_1486542284" r:id="rId317"/>
        </w:object>
      </w:r>
      <w:r w:rsidRPr="007F238C">
        <w:rPr>
          <w:rFonts w:ascii="Arial" w:hAnsi="Arial" w:cs="Arial"/>
          <w:lang w:val="lt-LT"/>
        </w:rPr>
        <w:t xml:space="preserve">ir </w:t>
      </w:r>
      <w:r w:rsidRPr="007F238C">
        <w:rPr>
          <w:rFonts w:ascii="Arial" w:hAnsi="Arial" w:cs="Arial"/>
          <w:lang w:val="lt-LT"/>
        </w:rPr>
        <w:object w:dxaOrig="960" w:dyaOrig="360">
          <v:shape id="_x0000_i1187" type="#_x0000_t75" style="width:47.7pt;height:18.4pt" o:ole="">
            <v:imagedata r:id="rId314" o:title=""/>
          </v:shape>
          <o:OLEObject Type="Embed" ProgID="Equation.3" ShapeID="_x0000_i1187" DrawAspect="Content" ObjectID="_1486542285" r:id="rId318"/>
        </w:object>
      </w:r>
      <w:r w:rsidRPr="007F238C">
        <w:rPr>
          <w:rFonts w:ascii="Arial" w:hAnsi="Arial" w:cs="Arial"/>
          <w:lang w:val="lt-LT"/>
        </w:rPr>
        <w:t xml:space="preserve"> informacija bus renkama klausimynų pagalba</w:t>
      </w:r>
      <w:r w:rsidR="0054560E" w:rsidRPr="007F238C">
        <w:rPr>
          <w:rFonts w:ascii="Arial" w:hAnsi="Arial" w:cs="Arial"/>
          <w:lang w:val="lt-LT"/>
        </w:rPr>
        <w:t>.</w:t>
      </w:r>
    </w:p>
    <w:p w:rsidR="0054560E" w:rsidRPr="007F238C" w:rsidRDefault="0054560E" w:rsidP="009E6DBE">
      <w:pPr>
        <w:spacing w:line="360" w:lineRule="auto"/>
        <w:jc w:val="both"/>
        <w:rPr>
          <w:rFonts w:ascii="Arial" w:hAnsi="Arial" w:cs="Arial"/>
          <w:lang w:val="lt-LT"/>
        </w:rPr>
      </w:pPr>
      <w:r w:rsidRPr="007F238C">
        <w:rPr>
          <w:rFonts w:ascii="Arial" w:hAnsi="Arial" w:cs="Arial"/>
          <w:lang w:val="lt-LT"/>
        </w:rPr>
        <w:t>Didmeninių interneto prieigos paslaugų srautas, išeinantis iš tinklo (</w:t>
      </w:r>
      <w:r w:rsidRPr="007F238C">
        <w:rPr>
          <w:rFonts w:ascii="Arial" w:hAnsi="Arial" w:cs="Arial"/>
          <w:position w:val="-12"/>
          <w:lang w:val="lt-LT"/>
        </w:rPr>
        <w:object w:dxaOrig="440" w:dyaOrig="360">
          <v:shape id="_x0000_i1188" type="#_x0000_t75" style="width:22.6pt;height:18.4pt" o:ole="">
            <v:imagedata r:id="rId319" o:title=""/>
          </v:shape>
          <o:OLEObject Type="Embed" ProgID="Equation.3" ShapeID="_x0000_i1188" DrawAspect="Content" ObjectID="_1486542286" r:id="rId320"/>
        </w:object>
      </w:r>
      <w:r w:rsidRPr="007F238C">
        <w:rPr>
          <w:rFonts w:ascii="Arial" w:hAnsi="Arial" w:cs="Arial"/>
          <w:lang w:val="lt-LT"/>
        </w:rPr>
        <w:t>) yra apskaičiuojamas remiantis sekančia formule:</w:t>
      </w:r>
    </w:p>
    <w:tbl>
      <w:tblPr>
        <w:tblW w:w="0" w:type="auto"/>
        <w:tblLook w:val="04A0" w:firstRow="1" w:lastRow="0" w:firstColumn="1" w:lastColumn="0" w:noHBand="0" w:noVBand="1"/>
      </w:tblPr>
      <w:tblGrid>
        <w:gridCol w:w="7338"/>
        <w:gridCol w:w="2516"/>
      </w:tblGrid>
      <w:tr w:rsidR="0054560E" w:rsidRPr="007F238C" w:rsidTr="00B70187">
        <w:tc>
          <w:tcPr>
            <w:tcW w:w="7338" w:type="dxa"/>
          </w:tcPr>
          <w:p w:rsidR="0054560E" w:rsidRPr="007F238C" w:rsidRDefault="0054560E" w:rsidP="009E6DBE">
            <w:pPr>
              <w:spacing w:line="360" w:lineRule="auto"/>
              <w:jc w:val="both"/>
              <w:rPr>
                <w:rFonts w:ascii="Arial" w:hAnsi="Arial" w:cs="Arial"/>
                <w:lang w:val="lt-LT"/>
              </w:rPr>
            </w:pPr>
            <w:r w:rsidRPr="007F238C">
              <w:rPr>
                <w:rFonts w:ascii="Arial" w:hAnsi="Arial" w:cs="Arial"/>
                <w:position w:val="-24"/>
                <w:lang w:val="lt-LT"/>
              </w:rPr>
              <w:object w:dxaOrig="4300" w:dyaOrig="639">
                <v:shape id="_x0000_i1189" type="#_x0000_t75" style="width:215.2pt;height:30.15pt" o:ole="">
                  <v:imagedata r:id="rId321" o:title=""/>
                </v:shape>
                <o:OLEObject Type="Embed" ProgID="Equation.3" ShapeID="_x0000_i1189" DrawAspect="Content" ObjectID="_1486542287" r:id="rId322"/>
              </w:object>
            </w:r>
          </w:p>
        </w:tc>
        <w:tc>
          <w:tcPr>
            <w:tcW w:w="2516" w:type="dxa"/>
          </w:tcPr>
          <w:p w:rsidR="0054560E" w:rsidRPr="007F238C" w:rsidRDefault="0054560E" w:rsidP="009E6DBE">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55" w:name="_Ref320565114"/>
            <w:r w:rsidRPr="007F238C">
              <w:rPr>
                <w:rFonts w:ascii="Arial" w:hAnsi="Arial" w:cs="Arial"/>
                <w:b w:val="0"/>
                <w:color w:val="auto"/>
                <w:sz w:val="22"/>
                <w:szCs w:val="22"/>
                <w:lang w:val="lt-LT"/>
              </w:rPr>
              <w:t xml:space="preserve">  </w:t>
            </w:r>
            <w:bookmarkStart w:id="56" w:name="_Ref320555639"/>
            <w:r w:rsidRPr="007F238C">
              <w:rPr>
                <w:rFonts w:ascii="Arial" w:hAnsi="Arial" w:cs="Arial"/>
                <w:b w:val="0"/>
                <w:color w:val="auto"/>
                <w:sz w:val="22"/>
                <w:szCs w:val="22"/>
                <w:lang w:val="lt-LT"/>
              </w:rPr>
              <w:t>(</w:t>
            </w:r>
            <w:r w:rsidR="00405A41">
              <w:rPr>
                <w:rFonts w:ascii="Arial" w:hAnsi="Arial" w:cs="Arial"/>
                <w:b w:val="0"/>
                <w:color w:val="auto"/>
                <w:sz w:val="22"/>
                <w:szCs w:val="22"/>
                <w:lang w:val="lt-LT"/>
              </w:rPr>
              <w:t>26</w:t>
            </w:r>
            <w:r w:rsidRPr="007F238C">
              <w:rPr>
                <w:rFonts w:ascii="Arial" w:hAnsi="Arial" w:cs="Arial"/>
                <w:b w:val="0"/>
                <w:color w:val="auto"/>
                <w:sz w:val="22"/>
                <w:szCs w:val="22"/>
                <w:lang w:val="lt-LT"/>
              </w:rPr>
              <w:t>)</w:t>
            </w:r>
            <w:bookmarkEnd w:id="55"/>
            <w:bookmarkEnd w:id="56"/>
          </w:p>
          <w:p w:rsidR="0054560E" w:rsidRPr="007F238C" w:rsidRDefault="0054560E" w:rsidP="009E6DBE">
            <w:pPr>
              <w:spacing w:line="360" w:lineRule="auto"/>
              <w:jc w:val="both"/>
              <w:rPr>
                <w:rFonts w:ascii="Arial" w:hAnsi="Arial" w:cs="Arial"/>
                <w:lang w:val="lt-LT"/>
              </w:rPr>
            </w:pPr>
          </w:p>
        </w:tc>
      </w:tr>
    </w:tbl>
    <w:p w:rsidR="0054560E" w:rsidRPr="007F238C" w:rsidRDefault="0054560E" w:rsidP="009E6DBE">
      <w:pPr>
        <w:spacing w:line="360" w:lineRule="auto"/>
        <w:jc w:val="both"/>
        <w:rPr>
          <w:rFonts w:ascii="Arial" w:hAnsi="Arial" w:cs="Arial"/>
          <w:lang w:val="lt-LT"/>
        </w:rPr>
      </w:pPr>
      <w:r w:rsidRPr="007F238C">
        <w:rPr>
          <w:rFonts w:ascii="Arial" w:hAnsi="Arial" w:cs="Arial"/>
          <w:lang w:val="lt-LT"/>
        </w:rPr>
        <w:t>Paaiškinimai:</w:t>
      </w:r>
    </w:p>
    <w:p w:rsidR="00B9009C" w:rsidRPr="007F238C" w:rsidRDefault="00B9009C" w:rsidP="009E6DBE">
      <w:pPr>
        <w:spacing w:line="360" w:lineRule="auto"/>
        <w:ind w:left="709"/>
        <w:jc w:val="both"/>
        <w:rPr>
          <w:rFonts w:ascii="Arial" w:hAnsi="Arial" w:cs="Arial"/>
          <w:lang w:val="lt-LT"/>
        </w:rPr>
      </w:pPr>
      <w:r w:rsidRPr="007F238C">
        <w:rPr>
          <w:rFonts w:ascii="Arial" w:hAnsi="Arial" w:cs="Arial"/>
          <w:position w:val="-12"/>
          <w:lang w:val="lt-LT"/>
        </w:rPr>
        <w:object w:dxaOrig="1060" w:dyaOrig="360">
          <v:shape id="_x0000_i1190" type="#_x0000_t75" style="width:53.6pt;height:18.4pt" o:ole="">
            <v:imagedata r:id="rId323" o:title=""/>
          </v:shape>
          <o:OLEObject Type="Embed" ProgID="Equation.3" ShapeID="_x0000_i1190" DrawAspect="Content" ObjectID="_1486542288" r:id="rId324"/>
        </w:object>
      </w:r>
      <w:r w:rsidRPr="007F238C">
        <w:rPr>
          <w:rFonts w:ascii="Arial" w:hAnsi="Arial" w:cs="Arial"/>
          <w:lang w:val="lt-LT"/>
        </w:rPr>
        <w:t xml:space="preserve"> - Interneto prieigos paslaugų ir didmeninių paslaugų abonentų proporcija;</w:t>
      </w:r>
    </w:p>
    <w:p w:rsidR="00B9009C" w:rsidRPr="007F238C" w:rsidRDefault="00B9009C" w:rsidP="009E6DBE">
      <w:pPr>
        <w:spacing w:line="360" w:lineRule="auto"/>
        <w:ind w:firstLine="709"/>
        <w:jc w:val="both"/>
        <w:rPr>
          <w:rFonts w:ascii="Arial" w:hAnsi="Arial" w:cs="Arial"/>
          <w:lang w:val="lt-LT"/>
        </w:rPr>
      </w:pPr>
      <w:r w:rsidRPr="007F238C">
        <w:rPr>
          <w:rFonts w:ascii="Arial" w:hAnsi="Arial" w:cs="Arial"/>
          <w:lang w:val="lt-LT"/>
        </w:rPr>
        <w:object w:dxaOrig="740" w:dyaOrig="360">
          <v:shape id="_x0000_i1191" type="#_x0000_t75" style="width:36.85pt;height:18.4pt" o:ole="">
            <v:imagedata r:id="rId325" o:title=""/>
          </v:shape>
          <o:OLEObject Type="Embed" ProgID="Equation.3" ShapeID="_x0000_i1191" DrawAspect="Content" ObjectID="_1486542289" r:id="rId326"/>
        </w:object>
      </w:r>
      <w:r w:rsidRPr="007F238C">
        <w:rPr>
          <w:rFonts w:ascii="Arial" w:hAnsi="Arial" w:cs="Arial"/>
          <w:lang w:val="lt-LT"/>
        </w:rPr>
        <w:t xml:space="preserve"> - Vidutinė tam tikros duomenų perdavimo paslaugos greitaveika, tenkantis vienai jungčiai. Žiūrėti </w:t>
      </w:r>
      <w:r w:rsidRPr="007F238C">
        <w:rPr>
          <w:lang w:val="lt-LT"/>
        </w:rPr>
        <w:fldChar w:fldCharType="begin"/>
      </w:r>
      <w:r w:rsidRPr="007F238C">
        <w:rPr>
          <w:lang w:val="lt-LT"/>
        </w:rPr>
        <w:instrText xml:space="preserve"> REF _Ref320539108 \h  \* MERGEFORMAT </w:instrText>
      </w:r>
      <w:r w:rsidRPr="007F238C">
        <w:rPr>
          <w:lang w:val="lt-LT"/>
        </w:rPr>
      </w:r>
      <w:r w:rsidRPr="007F238C">
        <w:rPr>
          <w:lang w:val="lt-LT"/>
        </w:rPr>
        <w:fldChar w:fldCharType="separate"/>
      </w:r>
      <w:r w:rsidR="00A54C4A" w:rsidRPr="00A54C4A">
        <w:rPr>
          <w:rFonts w:ascii="Arial" w:hAnsi="Arial" w:cs="Arial"/>
          <w:lang w:val="lt-LT"/>
        </w:rPr>
        <w:t>(</w:t>
      </w:r>
      <w:r w:rsidR="00A54C4A" w:rsidRPr="00A54C4A">
        <w:rPr>
          <w:rFonts w:ascii="Arial" w:hAnsi="Arial" w:cs="Arial"/>
          <w:noProof/>
          <w:lang w:val="lt-LT"/>
        </w:rPr>
        <w:t>6)</w:t>
      </w:r>
      <w:r w:rsidRPr="007F238C">
        <w:rPr>
          <w:lang w:val="lt-LT"/>
        </w:rPr>
        <w:fldChar w:fldCharType="end"/>
      </w:r>
      <w:r w:rsidRPr="007F238C">
        <w:rPr>
          <w:lang w:val="lt-LT"/>
        </w:rPr>
        <w:t xml:space="preserve"> </w:t>
      </w:r>
      <w:r w:rsidRPr="007F238C">
        <w:rPr>
          <w:rFonts w:ascii="Arial" w:hAnsi="Arial" w:cs="Arial"/>
          <w:lang w:val="lt-LT"/>
        </w:rPr>
        <w:t>formulę;</w:t>
      </w:r>
    </w:p>
    <w:p w:rsidR="00B9009C" w:rsidRPr="007F238C" w:rsidRDefault="00B9009C" w:rsidP="009E6DBE">
      <w:pPr>
        <w:spacing w:line="360" w:lineRule="auto"/>
        <w:ind w:left="709"/>
        <w:jc w:val="both"/>
        <w:rPr>
          <w:rFonts w:ascii="Arial" w:hAnsi="Arial" w:cs="Arial"/>
          <w:lang w:val="lt-LT"/>
        </w:rPr>
      </w:pPr>
      <w:r w:rsidRPr="007F238C">
        <w:rPr>
          <w:rFonts w:ascii="Arial" w:hAnsi="Arial" w:cs="Arial"/>
          <w:position w:val="-10"/>
          <w:lang w:val="lt-LT"/>
        </w:rPr>
        <w:object w:dxaOrig="400" w:dyaOrig="340">
          <v:shape id="_x0000_i1192" type="#_x0000_t75" style="width:20.1pt;height:16.75pt" o:ole="">
            <v:imagedata r:id="rId327" o:title=""/>
          </v:shape>
          <o:OLEObject Type="Embed" ProgID="Equation.3" ShapeID="_x0000_i1192" DrawAspect="Content" ObjectID="_1486542290" r:id="rId328"/>
        </w:object>
      </w:r>
      <w:r w:rsidRPr="007F238C">
        <w:rPr>
          <w:rFonts w:ascii="Arial" w:hAnsi="Arial" w:cs="Arial"/>
          <w:lang w:val="lt-LT"/>
        </w:rPr>
        <w:t xml:space="preserve"> - </w:t>
      </w:r>
      <w:r w:rsidR="009E6DBE" w:rsidRPr="007F238C">
        <w:rPr>
          <w:rFonts w:ascii="Arial" w:hAnsi="Arial" w:cs="Arial"/>
          <w:lang w:val="lt-LT"/>
        </w:rPr>
        <w:t xml:space="preserve">Interneto prieigos paslaugų skaičius tam tikrame </w:t>
      </w:r>
      <w:r w:rsidRPr="007F238C">
        <w:rPr>
          <w:rFonts w:ascii="Arial" w:hAnsi="Arial" w:cs="Arial"/>
          <w:lang w:val="lt-LT"/>
        </w:rPr>
        <w:t xml:space="preserve">TN </w:t>
      </w:r>
      <w:r w:rsidR="009E6DBE" w:rsidRPr="007F238C">
        <w:rPr>
          <w:rFonts w:ascii="Arial" w:hAnsi="Arial" w:cs="Arial"/>
          <w:lang w:val="lt-LT"/>
        </w:rPr>
        <w:t>taške</w:t>
      </w:r>
      <w:r w:rsidRPr="007F238C">
        <w:rPr>
          <w:rFonts w:ascii="Arial" w:hAnsi="Arial" w:cs="Arial"/>
          <w:lang w:val="lt-LT"/>
        </w:rPr>
        <w:t>;</w:t>
      </w:r>
    </w:p>
    <w:p w:rsidR="00B9009C" w:rsidRPr="007F238C" w:rsidRDefault="00B9009C" w:rsidP="009E6DBE">
      <w:pPr>
        <w:spacing w:line="360" w:lineRule="auto"/>
        <w:ind w:left="709"/>
        <w:jc w:val="both"/>
        <w:rPr>
          <w:rFonts w:ascii="Arial" w:hAnsi="Arial" w:cs="Arial"/>
          <w:lang w:val="lt-LT"/>
        </w:rPr>
      </w:pPr>
      <w:r w:rsidRPr="007F238C">
        <w:rPr>
          <w:rFonts w:ascii="Arial" w:hAnsi="Arial" w:cs="Arial"/>
          <w:lang w:val="lt-LT"/>
        </w:rPr>
        <w:object w:dxaOrig="720" w:dyaOrig="360">
          <v:shape id="_x0000_i1193" type="#_x0000_t75" style="width:36.85pt;height:18.4pt" o:ole="">
            <v:imagedata r:id="rId329" o:title=""/>
          </v:shape>
          <o:OLEObject Type="Embed" ProgID="Equation.3" ShapeID="_x0000_i1193" DrawAspect="Content" ObjectID="_1486542291" r:id="rId330"/>
        </w:object>
      </w:r>
      <w:r w:rsidRPr="007F238C">
        <w:rPr>
          <w:rFonts w:ascii="Arial" w:hAnsi="Arial" w:cs="Arial"/>
          <w:lang w:val="lt-LT"/>
        </w:rPr>
        <w:t xml:space="preserve">- </w:t>
      </w:r>
      <w:r w:rsidR="009E6DBE" w:rsidRPr="007F238C">
        <w:rPr>
          <w:rFonts w:ascii="Arial" w:hAnsi="Arial" w:cs="Arial"/>
          <w:lang w:val="lt-LT"/>
        </w:rPr>
        <w:t xml:space="preserve">IP maršrutizatoriaus lygmenyje iš tinklo išeinančio </w:t>
      </w:r>
      <w:r w:rsidRPr="007F238C">
        <w:rPr>
          <w:rFonts w:ascii="Arial" w:hAnsi="Arial" w:cs="Arial"/>
          <w:lang w:val="lt-LT"/>
        </w:rPr>
        <w:t xml:space="preserve">POI </w:t>
      </w:r>
      <w:r w:rsidR="009E6DBE" w:rsidRPr="007F238C">
        <w:rPr>
          <w:rFonts w:ascii="Arial" w:hAnsi="Arial" w:cs="Arial"/>
          <w:lang w:val="lt-LT"/>
        </w:rPr>
        <w:t>srauto proporcija</w:t>
      </w:r>
      <w:r w:rsidRPr="007F238C">
        <w:rPr>
          <w:rFonts w:ascii="Arial" w:hAnsi="Arial" w:cs="Arial"/>
          <w:lang w:val="lt-LT"/>
        </w:rPr>
        <w:t>.</w:t>
      </w:r>
    </w:p>
    <w:p w:rsidR="00992F01" w:rsidRPr="007F238C" w:rsidRDefault="00992F01" w:rsidP="009E6DBE">
      <w:pPr>
        <w:spacing w:line="360" w:lineRule="auto"/>
        <w:jc w:val="both"/>
        <w:rPr>
          <w:rFonts w:ascii="Arial" w:hAnsi="Arial" w:cs="Arial"/>
          <w:lang w:val="lt-LT"/>
        </w:rPr>
      </w:pPr>
      <w:r w:rsidRPr="007F238C">
        <w:rPr>
          <w:rFonts w:ascii="Arial" w:hAnsi="Arial" w:cs="Arial"/>
          <w:lang w:val="lt-LT"/>
        </w:rPr>
        <w:t>Trumpo nuotolio GE sąsajų, reikalingų Pagrindiniam Ethernet komu</w:t>
      </w:r>
      <w:r w:rsidR="00A350EC" w:rsidRPr="007F238C">
        <w:rPr>
          <w:rFonts w:ascii="Arial" w:hAnsi="Arial" w:cs="Arial"/>
          <w:lang w:val="lt-LT"/>
        </w:rPr>
        <w:t>ta</w:t>
      </w:r>
      <w:r w:rsidRPr="007F238C">
        <w:rPr>
          <w:rFonts w:ascii="Arial" w:hAnsi="Arial" w:cs="Arial"/>
          <w:lang w:val="lt-LT"/>
        </w:rPr>
        <w:t>t</w:t>
      </w:r>
      <w:r w:rsidR="00A350EC" w:rsidRPr="007F238C">
        <w:rPr>
          <w:rFonts w:ascii="Arial" w:hAnsi="Arial" w:cs="Arial"/>
          <w:lang w:val="lt-LT"/>
        </w:rPr>
        <w:t xml:space="preserve">oriui </w:t>
      </w:r>
      <w:r w:rsidRPr="007F238C">
        <w:rPr>
          <w:rFonts w:ascii="Arial" w:hAnsi="Arial" w:cs="Arial"/>
          <w:lang w:val="lt-LT"/>
        </w:rPr>
        <w:t>prijungti prie TN taškų, skaičius apskaičiuojamas pagal šią formulę:</w:t>
      </w:r>
    </w:p>
    <w:tbl>
      <w:tblPr>
        <w:tblW w:w="0" w:type="auto"/>
        <w:tblLook w:val="04A0" w:firstRow="1" w:lastRow="0" w:firstColumn="1" w:lastColumn="0" w:noHBand="0" w:noVBand="1"/>
      </w:tblPr>
      <w:tblGrid>
        <w:gridCol w:w="7338"/>
        <w:gridCol w:w="2516"/>
      </w:tblGrid>
      <w:tr w:rsidR="003A1EDE" w:rsidRPr="007F238C" w:rsidTr="00C20A45">
        <w:tc>
          <w:tcPr>
            <w:tcW w:w="7338" w:type="dxa"/>
          </w:tcPr>
          <w:p w:rsidR="00992F01" w:rsidRPr="007F238C" w:rsidRDefault="009E6DBE" w:rsidP="009E6DBE">
            <w:pPr>
              <w:spacing w:line="360" w:lineRule="auto"/>
              <w:jc w:val="both"/>
              <w:rPr>
                <w:rFonts w:ascii="Arial" w:hAnsi="Arial" w:cs="Arial"/>
                <w:lang w:val="lt-LT"/>
              </w:rPr>
            </w:pPr>
            <w:r w:rsidRPr="007F238C">
              <w:rPr>
                <w:rFonts w:ascii="Arial" w:hAnsi="Arial" w:cs="Arial"/>
                <w:position w:val="-30"/>
                <w:lang w:val="lt-LT"/>
              </w:rPr>
              <w:object w:dxaOrig="1920" w:dyaOrig="720">
                <v:shape id="_x0000_i1194" type="#_x0000_t75" style="width:96.3pt;height:36.85pt" o:ole="">
                  <v:imagedata r:id="rId331" o:title=""/>
                </v:shape>
                <o:OLEObject Type="Embed" ProgID="Equation.3" ShapeID="_x0000_i1194" DrawAspect="Content" ObjectID="_1486542292" r:id="rId332"/>
              </w:object>
            </w:r>
          </w:p>
        </w:tc>
        <w:tc>
          <w:tcPr>
            <w:tcW w:w="2516" w:type="dxa"/>
          </w:tcPr>
          <w:p w:rsidR="00992F01" w:rsidRPr="007F238C" w:rsidRDefault="00992F01" w:rsidP="009E6DBE">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 xml:space="preserve">  </w:t>
            </w:r>
            <w:bookmarkStart w:id="57" w:name="_Ref323133334"/>
            <w:r w:rsidRPr="007F238C">
              <w:rPr>
                <w:rFonts w:ascii="Arial" w:hAnsi="Arial" w:cs="Arial"/>
                <w:b w:val="0"/>
                <w:color w:val="auto"/>
                <w:sz w:val="22"/>
                <w:lang w:val="lt-LT"/>
              </w:rPr>
              <w:t>(</w:t>
            </w:r>
            <w:r w:rsidR="009E6DBE" w:rsidRPr="007F238C">
              <w:rPr>
                <w:rFonts w:ascii="Arial" w:hAnsi="Arial" w:cs="Arial"/>
                <w:b w:val="0"/>
                <w:color w:val="auto"/>
                <w:sz w:val="22"/>
                <w:lang w:val="lt-LT"/>
              </w:rPr>
              <w:t>27</w:t>
            </w:r>
            <w:r w:rsidRPr="007F238C">
              <w:rPr>
                <w:rFonts w:ascii="Arial" w:hAnsi="Arial" w:cs="Arial"/>
                <w:b w:val="0"/>
                <w:color w:val="auto"/>
                <w:sz w:val="22"/>
                <w:lang w:val="lt-LT"/>
              </w:rPr>
              <w:t>)</w:t>
            </w:r>
            <w:bookmarkEnd w:id="57"/>
          </w:p>
          <w:p w:rsidR="00992F01" w:rsidRPr="007F238C" w:rsidRDefault="00992F01" w:rsidP="009E6DBE">
            <w:pPr>
              <w:spacing w:line="360" w:lineRule="auto"/>
              <w:jc w:val="both"/>
              <w:rPr>
                <w:rFonts w:ascii="Arial" w:hAnsi="Arial" w:cs="Arial"/>
                <w:lang w:val="lt-LT"/>
              </w:rPr>
            </w:pPr>
          </w:p>
        </w:tc>
      </w:tr>
    </w:tbl>
    <w:p w:rsidR="009859F3" w:rsidRPr="007F238C" w:rsidRDefault="009E6DBE" w:rsidP="009E6DBE">
      <w:pPr>
        <w:spacing w:line="360" w:lineRule="auto"/>
        <w:jc w:val="both"/>
        <w:rPr>
          <w:rFonts w:ascii="Arial" w:hAnsi="Arial" w:cs="Arial"/>
          <w:lang w:val="lt-LT"/>
        </w:rPr>
      </w:pPr>
      <w:r w:rsidRPr="007F238C">
        <w:rPr>
          <w:rFonts w:ascii="Arial" w:hAnsi="Arial" w:cs="Arial"/>
          <w:lang w:val="lt-LT"/>
        </w:rPr>
        <w:t>Paaiškinimai</w:t>
      </w:r>
      <w:r w:rsidR="00992F01" w:rsidRPr="007F238C">
        <w:rPr>
          <w:rFonts w:ascii="Arial" w:hAnsi="Arial" w:cs="Arial"/>
          <w:lang w:val="lt-LT"/>
        </w:rPr>
        <w:t>,</w:t>
      </w:r>
    </w:p>
    <w:p w:rsidR="009E6DBE" w:rsidRPr="007F238C" w:rsidRDefault="009E6DBE" w:rsidP="009E6DBE">
      <w:pPr>
        <w:spacing w:line="360" w:lineRule="auto"/>
        <w:ind w:firstLine="709"/>
        <w:jc w:val="both"/>
        <w:rPr>
          <w:rFonts w:ascii="Arial" w:hAnsi="Arial" w:cs="Arial"/>
          <w:lang w:val="lt-LT"/>
        </w:rPr>
      </w:pPr>
      <w:r w:rsidRPr="007F238C">
        <w:rPr>
          <w:rFonts w:ascii="Arial" w:hAnsi="Arial" w:cs="Arial"/>
          <w:position w:val="-10"/>
          <w:lang w:val="lt-LT"/>
        </w:rPr>
        <w:object w:dxaOrig="720" w:dyaOrig="340">
          <v:shape id="_x0000_i1195" type="#_x0000_t75" style="width:36.85pt;height:15.9pt" o:ole="">
            <v:imagedata r:id="rId333" o:title=""/>
          </v:shape>
          <o:OLEObject Type="Embed" ProgID="Equation.3" ShapeID="_x0000_i1195" DrawAspect="Content" ObjectID="_1486542293" r:id="rId334"/>
        </w:object>
      </w:r>
      <w:r w:rsidR="00AA1810" w:rsidRPr="007F238C">
        <w:rPr>
          <w:rFonts w:ascii="Arial" w:hAnsi="Arial" w:cs="Arial"/>
          <w:lang w:val="lt-LT"/>
        </w:rPr>
        <w:t xml:space="preserve"> - </w:t>
      </w:r>
      <w:r w:rsidR="00992F01" w:rsidRPr="007F238C">
        <w:rPr>
          <w:rFonts w:ascii="Arial" w:hAnsi="Arial" w:cs="Arial"/>
          <w:lang w:val="lt-LT"/>
        </w:rPr>
        <w:t xml:space="preserve">Srautas, perduodamas </w:t>
      </w:r>
      <w:r w:rsidRPr="007F238C">
        <w:rPr>
          <w:rFonts w:ascii="Arial" w:hAnsi="Arial" w:cs="Arial"/>
          <w:lang w:val="lt-LT"/>
        </w:rPr>
        <w:t>iš Ethernet komuta</w:t>
      </w:r>
      <w:r w:rsidR="00A350EC" w:rsidRPr="007F238C">
        <w:rPr>
          <w:rFonts w:ascii="Arial" w:hAnsi="Arial" w:cs="Arial"/>
          <w:lang w:val="lt-LT"/>
        </w:rPr>
        <w:t xml:space="preserve">vimo lygmens </w:t>
      </w:r>
      <w:r w:rsidRPr="007F238C">
        <w:rPr>
          <w:rFonts w:ascii="Arial" w:hAnsi="Arial" w:cs="Arial"/>
          <w:lang w:val="lt-LT"/>
        </w:rPr>
        <w:t xml:space="preserve">į </w:t>
      </w:r>
      <w:r w:rsidR="00AA1810" w:rsidRPr="007F238C">
        <w:rPr>
          <w:rFonts w:ascii="Arial" w:hAnsi="Arial" w:cs="Arial"/>
          <w:lang w:val="lt-LT"/>
        </w:rPr>
        <w:t xml:space="preserve">TN </w:t>
      </w:r>
      <w:r w:rsidR="00992F01" w:rsidRPr="007F238C">
        <w:rPr>
          <w:rFonts w:ascii="Arial" w:hAnsi="Arial" w:cs="Arial"/>
          <w:lang w:val="lt-LT"/>
        </w:rPr>
        <w:t>tašk</w:t>
      </w:r>
      <w:r w:rsidR="00A350EC" w:rsidRPr="007F238C">
        <w:rPr>
          <w:rFonts w:ascii="Arial" w:hAnsi="Arial" w:cs="Arial"/>
          <w:lang w:val="lt-LT"/>
        </w:rPr>
        <w:t>us</w:t>
      </w:r>
      <w:r w:rsidR="00AA1810" w:rsidRPr="007F238C">
        <w:rPr>
          <w:rFonts w:ascii="Arial" w:hAnsi="Arial" w:cs="Arial"/>
          <w:lang w:val="lt-LT"/>
        </w:rPr>
        <w:t xml:space="preserve">. </w:t>
      </w:r>
      <w:r w:rsidR="004C44B9" w:rsidRPr="007F238C">
        <w:rPr>
          <w:rFonts w:ascii="Arial" w:hAnsi="Arial" w:cs="Arial"/>
          <w:lang w:val="lt-LT"/>
        </w:rPr>
        <w:t xml:space="preserve">Srautas </w:t>
      </w:r>
      <w:r w:rsidR="00AA1810" w:rsidRPr="007F238C">
        <w:rPr>
          <w:rFonts w:ascii="Arial" w:hAnsi="Arial" w:cs="Arial"/>
          <w:lang w:val="lt-LT"/>
        </w:rPr>
        <w:t>apskaičiuojamas sudedant sraut</w:t>
      </w:r>
      <w:r w:rsidR="004C44B9" w:rsidRPr="007F238C">
        <w:rPr>
          <w:rFonts w:ascii="Arial" w:hAnsi="Arial" w:cs="Arial"/>
          <w:lang w:val="lt-LT"/>
        </w:rPr>
        <w:t>ą</w:t>
      </w:r>
      <w:r w:rsidR="00AA1810" w:rsidRPr="007F238C">
        <w:rPr>
          <w:rFonts w:ascii="Arial" w:hAnsi="Arial" w:cs="Arial"/>
          <w:lang w:val="lt-LT"/>
        </w:rPr>
        <w:t xml:space="preserve">, </w:t>
      </w:r>
      <w:r w:rsidRPr="007F238C">
        <w:rPr>
          <w:rFonts w:ascii="Arial" w:hAnsi="Arial" w:cs="Arial"/>
          <w:lang w:val="lt-LT"/>
        </w:rPr>
        <w:t>įeinantį į Ethernet komutatorius ir atimant srautą, kuris išeina iš Ethernet komutatoriaus lygmens</w:t>
      </w:r>
      <w:r w:rsidR="004C44B9" w:rsidRPr="007F238C">
        <w:rPr>
          <w:rFonts w:ascii="Arial" w:hAnsi="Arial" w:cs="Arial"/>
          <w:lang w:val="lt-LT"/>
        </w:rPr>
        <w:t>;</w:t>
      </w:r>
    </w:p>
    <w:p w:rsidR="009E6DBE" w:rsidRPr="007F238C" w:rsidRDefault="004C44B9" w:rsidP="009E6DBE">
      <w:pPr>
        <w:spacing w:line="360" w:lineRule="auto"/>
        <w:ind w:firstLine="709"/>
        <w:jc w:val="both"/>
        <w:rPr>
          <w:rFonts w:ascii="Arial" w:hAnsi="Arial" w:cs="Arial"/>
          <w:szCs w:val="22"/>
          <w:lang w:val="lt-LT"/>
        </w:rPr>
      </w:pPr>
      <w:r w:rsidRPr="007F238C">
        <w:rPr>
          <w:rFonts w:ascii="Arial" w:hAnsi="Arial" w:cs="Arial"/>
          <w:lang w:val="lt-LT"/>
        </w:rPr>
        <w:object w:dxaOrig="400" w:dyaOrig="260">
          <v:shape id="_x0000_i1196" type="#_x0000_t75" style="width:20pt;height:12.65pt" o:ole="">
            <v:imagedata r:id="rId288" o:title=""/>
          </v:shape>
          <o:OLEObject Type="Embed" ProgID="Equation.3" ShapeID="_x0000_i1196" DrawAspect="Content" ObjectID="_1486542294" r:id="rId335"/>
        </w:object>
      </w:r>
      <w:r w:rsidR="00AA1810" w:rsidRPr="007F238C">
        <w:rPr>
          <w:rFonts w:ascii="Arial" w:hAnsi="Arial" w:cs="Arial"/>
          <w:lang w:val="lt-LT"/>
        </w:rPr>
        <w:t> - Ethernet komutatori</w:t>
      </w:r>
      <w:r w:rsidRPr="007F238C">
        <w:rPr>
          <w:rFonts w:ascii="Arial" w:hAnsi="Arial" w:cs="Arial"/>
          <w:lang w:val="lt-LT"/>
        </w:rPr>
        <w:t xml:space="preserve">ų </w:t>
      </w:r>
      <w:r w:rsidR="009E6DBE" w:rsidRPr="007F238C">
        <w:rPr>
          <w:rFonts w:ascii="Arial" w:hAnsi="Arial" w:cs="Arial"/>
          <w:lang w:val="lt-LT"/>
        </w:rPr>
        <w:t xml:space="preserve">magistralinių kortų </w:t>
      </w:r>
      <w:r w:rsidR="005850D5" w:rsidRPr="007F238C">
        <w:rPr>
          <w:rFonts w:ascii="Arial" w:hAnsi="Arial" w:cs="Arial"/>
          <w:szCs w:val="22"/>
          <w:lang w:val="lt-LT"/>
        </w:rPr>
        <w:t>Laisvi</w:t>
      </w:r>
      <w:r w:rsidR="009E6DBE" w:rsidRPr="007F238C">
        <w:rPr>
          <w:rFonts w:ascii="Arial" w:hAnsi="Arial" w:cs="Arial"/>
          <w:szCs w:val="22"/>
          <w:lang w:val="lt-LT"/>
        </w:rPr>
        <w:t xml:space="preserve"> pajėgumai plėtrai/naudojimui.</w:t>
      </w:r>
    </w:p>
    <w:p w:rsidR="004C44B9" w:rsidRPr="007F238C" w:rsidRDefault="007034CF" w:rsidP="009E6DBE">
      <w:pPr>
        <w:spacing w:line="360" w:lineRule="auto"/>
        <w:rPr>
          <w:rFonts w:ascii="Arial" w:hAnsi="Arial" w:cs="Arial"/>
          <w:b/>
          <w:u w:val="single"/>
          <w:lang w:val="lt-LT"/>
        </w:rPr>
      </w:pPr>
      <w:r w:rsidRPr="007F238C">
        <w:rPr>
          <w:rFonts w:ascii="Arial" w:hAnsi="Arial" w:cs="Arial"/>
          <w:b/>
          <w:u w:val="single"/>
          <w:lang w:val="lt-LT"/>
        </w:rPr>
        <w:t>b) 10GE ilgo nuotolio jungčių apskaičiavimas</w:t>
      </w:r>
    </w:p>
    <w:p w:rsidR="003A0AB2" w:rsidRPr="007F238C" w:rsidRDefault="00291AF1" w:rsidP="00D71C6F">
      <w:pPr>
        <w:spacing w:line="360" w:lineRule="auto"/>
        <w:jc w:val="both"/>
        <w:rPr>
          <w:rFonts w:ascii="Arial" w:hAnsi="Arial" w:cs="Arial"/>
          <w:szCs w:val="22"/>
          <w:lang w:val="lt-LT"/>
        </w:rPr>
      </w:pPr>
      <w:r w:rsidRPr="007F238C">
        <w:rPr>
          <w:rFonts w:ascii="Arial" w:hAnsi="Arial" w:cs="Arial"/>
          <w:szCs w:val="22"/>
          <w:lang w:val="lt-LT"/>
        </w:rPr>
        <w:t xml:space="preserve">Konkrečiame </w:t>
      </w:r>
      <w:r w:rsidR="004C44B9" w:rsidRPr="007F238C">
        <w:rPr>
          <w:rFonts w:ascii="Arial" w:hAnsi="Arial" w:cs="Arial"/>
          <w:szCs w:val="22"/>
          <w:lang w:val="lt-LT"/>
        </w:rPr>
        <w:t xml:space="preserve">TN taške reikalingų </w:t>
      </w:r>
      <w:r w:rsidR="00AA1810" w:rsidRPr="007F238C">
        <w:rPr>
          <w:rFonts w:ascii="Arial" w:hAnsi="Arial" w:cs="Arial"/>
          <w:szCs w:val="22"/>
          <w:lang w:val="lt-LT"/>
        </w:rPr>
        <w:t xml:space="preserve">10GE ilgo nuotolio </w:t>
      </w:r>
      <w:r w:rsidR="004C44B9" w:rsidRPr="007F238C">
        <w:rPr>
          <w:rFonts w:ascii="Arial" w:hAnsi="Arial" w:cs="Arial"/>
          <w:szCs w:val="22"/>
          <w:lang w:val="lt-LT"/>
        </w:rPr>
        <w:t xml:space="preserve">jungčių skaičius </w:t>
      </w:r>
      <w:r w:rsidR="00AA1810" w:rsidRPr="007F238C">
        <w:rPr>
          <w:rFonts w:ascii="Arial" w:hAnsi="Arial" w:cs="Arial"/>
          <w:szCs w:val="22"/>
          <w:lang w:val="lt-LT"/>
        </w:rPr>
        <w:t>yra aps</w:t>
      </w:r>
      <w:r w:rsidR="009859F3" w:rsidRPr="007F238C">
        <w:rPr>
          <w:rFonts w:ascii="Arial" w:hAnsi="Arial" w:cs="Arial"/>
          <w:szCs w:val="22"/>
          <w:lang w:val="lt-LT"/>
        </w:rPr>
        <w:t>kaičiuojamas pagal šią formulę:</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A350EC">
        <w:tc>
          <w:tcPr>
            <w:tcW w:w="7338" w:type="dxa"/>
          </w:tcPr>
          <w:p w:rsidR="003A0AB2" w:rsidRPr="007F238C" w:rsidRDefault="003A0AB2" w:rsidP="00D71C6F">
            <w:pPr>
              <w:spacing w:line="360" w:lineRule="auto"/>
              <w:jc w:val="both"/>
              <w:rPr>
                <w:rFonts w:ascii="Arial" w:hAnsi="Arial" w:cs="Arial"/>
                <w:szCs w:val="22"/>
                <w:lang w:val="lt-LT"/>
              </w:rPr>
            </w:pPr>
            <w:r w:rsidRPr="007F238C">
              <w:rPr>
                <w:rFonts w:ascii="Arial" w:hAnsi="Arial" w:cs="Arial"/>
                <w:szCs w:val="22"/>
                <w:lang w:val="lt-LT"/>
              </w:rPr>
              <w:object w:dxaOrig="2620" w:dyaOrig="720">
                <v:shape id="_x0000_i1197" type="#_x0000_t75" style="width:131.4pt;height:36.65pt" o:ole="">
                  <v:imagedata r:id="rId336" o:title=""/>
                </v:shape>
                <o:OLEObject Type="Embed" ProgID="Equation.3" ShapeID="_x0000_i1197" DrawAspect="Content" ObjectID="_1486542295" r:id="rId337"/>
              </w:object>
            </w:r>
          </w:p>
        </w:tc>
        <w:tc>
          <w:tcPr>
            <w:tcW w:w="2516" w:type="dxa"/>
          </w:tcPr>
          <w:p w:rsidR="003A0AB2" w:rsidRPr="007F238C" w:rsidRDefault="003A0AB2"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58" w:name="_Ref323133088"/>
            <w:r w:rsidRPr="007F238C">
              <w:rPr>
                <w:rFonts w:ascii="Arial" w:hAnsi="Arial" w:cs="Arial"/>
                <w:b w:val="0"/>
                <w:color w:val="auto"/>
                <w:sz w:val="22"/>
                <w:szCs w:val="22"/>
                <w:lang w:val="lt-LT"/>
              </w:rPr>
              <w:t>(</w:t>
            </w:r>
            <w:r w:rsidR="00291AF1" w:rsidRPr="007F238C">
              <w:rPr>
                <w:rFonts w:ascii="Arial" w:hAnsi="Arial" w:cs="Arial"/>
                <w:b w:val="0"/>
                <w:color w:val="auto"/>
                <w:sz w:val="22"/>
                <w:szCs w:val="22"/>
                <w:lang w:val="lt-LT"/>
              </w:rPr>
              <w:t>28</w:t>
            </w:r>
            <w:r w:rsidRPr="007F238C">
              <w:rPr>
                <w:rFonts w:ascii="Arial" w:hAnsi="Arial" w:cs="Arial"/>
                <w:b w:val="0"/>
                <w:color w:val="auto"/>
                <w:sz w:val="22"/>
                <w:szCs w:val="22"/>
                <w:lang w:val="lt-LT"/>
              </w:rPr>
              <w:t>)</w:t>
            </w:r>
            <w:bookmarkEnd w:id="58"/>
          </w:p>
          <w:p w:rsidR="003A0AB2" w:rsidRPr="007F238C" w:rsidRDefault="003A0AB2" w:rsidP="00D71C6F">
            <w:pPr>
              <w:spacing w:line="360" w:lineRule="auto"/>
              <w:jc w:val="both"/>
              <w:rPr>
                <w:rFonts w:ascii="Arial" w:hAnsi="Arial" w:cs="Arial"/>
                <w:szCs w:val="22"/>
                <w:lang w:val="lt-LT"/>
              </w:rPr>
            </w:pPr>
          </w:p>
        </w:tc>
      </w:tr>
    </w:tbl>
    <w:p w:rsidR="009859F3" w:rsidRPr="007F238C" w:rsidRDefault="00291AF1" w:rsidP="00D71C6F">
      <w:pPr>
        <w:spacing w:line="360" w:lineRule="auto"/>
        <w:jc w:val="both"/>
        <w:rPr>
          <w:rFonts w:ascii="Arial" w:hAnsi="Arial" w:cs="Arial"/>
          <w:szCs w:val="22"/>
          <w:lang w:val="lt-LT"/>
        </w:rPr>
      </w:pPr>
      <w:r w:rsidRPr="007F238C">
        <w:rPr>
          <w:rFonts w:ascii="Arial" w:hAnsi="Arial" w:cs="Arial"/>
          <w:szCs w:val="22"/>
          <w:lang w:val="lt-LT"/>
        </w:rPr>
        <w:t>Paaiškinimai</w:t>
      </w:r>
      <w:r w:rsidR="003A0AB2" w:rsidRPr="007F238C">
        <w:rPr>
          <w:rFonts w:ascii="Arial" w:hAnsi="Arial" w:cs="Arial"/>
          <w:szCs w:val="22"/>
          <w:lang w:val="lt-LT"/>
        </w:rPr>
        <w:t>,</w:t>
      </w:r>
    </w:p>
    <w:p w:rsidR="00291AF1" w:rsidRPr="007F238C" w:rsidRDefault="003A0AB2" w:rsidP="00D71C6F">
      <w:pPr>
        <w:spacing w:line="360" w:lineRule="auto"/>
        <w:ind w:firstLine="709"/>
        <w:jc w:val="both"/>
        <w:rPr>
          <w:rFonts w:ascii="Arial" w:hAnsi="Arial" w:cs="Arial"/>
          <w:szCs w:val="22"/>
          <w:lang w:val="lt-LT"/>
        </w:rPr>
      </w:pPr>
      <w:r w:rsidRPr="007F238C">
        <w:rPr>
          <w:rFonts w:ascii="Arial" w:hAnsi="Arial" w:cs="Arial"/>
          <w:szCs w:val="22"/>
          <w:lang w:val="lt-LT"/>
        </w:rPr>
        <w:object w:dxaOrig="400" w:dyaOrig="260">
          <v:shape id="_x0000_i1198" type="#_x0000_t75" style="width:20pt;height:12.65pt" o:ole="">
            <v:imagedata r:id="rId288" o:title=""/>
          </v:shape>
          <o:OLEObject Type="Embed" ProgID="Equation.3" ShapeID="_x0000_i1198" DrawAspect="Content" ObjectID="_1486542296" r:id="rId338"/>
        </w:object>
      </w:r>
      <w:r w:rsidR="00AA1810" w:rsidRPr="007F238C">
        <w:rPr>
          <w:rFonts w:ascii="Arial" w:hAnsi="Arial" w:cs="Arial"/>
          <w:szCs w:val="22"/>
          <w:lang w:val="lt-LT"/>
        </w:rPr>
        <w:t xml:space="preserve"> - </w:t>
      </w:r>
      <w:r w:rsidRPr="007F238C">
        <w:rPr>
          <w:rFonts w:ascii="Arial" w:hAnsi="Arial" w:cs="Arial"/>
          <w:szCs w:val="22"/>
          <w:lang w:val="lt-LT"/>
        </w:rPr>
        <w:t xml:space="preserve">IP maršrutizatorių </w:t>
      </w:r>
      <w:r w:rsidR="00291AF1" w:rsidRPr="007F238C">
        <w:rPr>
          <w:rFonts w:ascii="Arial" w:hAnsi="Arial" w:cs="Arial"/>
          <w:szCs w:val="22"/>
          <w:lang w:val="lt-LT"/>
        </w:rPr>
        <w:t>magistralinių</w:t>
      </w:r>
      <w:r w:rsidRPr="007F238C">
        <w:rPr>
          <w:rFonts w:ascii="Arial" w:hAnsi="Arial" w:cs="Arial"/>
          <w:szCs w:val="22"/>
          <w:lang w:val="lt-LT"/>
        </w:rPr>
        <w:t xml:space="preserve"> kortų </w:t>
      </w:r>
      <w:r w:rsidR="005850D5" w:rsidRPr="007F238C">
        <w:rPr>
          <w:rFonts w:ascii="Arial" w:hAnsi="Arial" w:cs="Arial"/>
          <w:szCs w:val="22"/>
          <w:lang w:val="lt-LT"/>
        </w:rPr>
        <w:t>Laisvi</w:t>
      </w:r>
      <w:r w:rsidR="00291AF1" w:rsidRPr="007F238C">
        <w:rPr>
          <w:rFonts w:ascii="Arial" w:hAnsi="Arial" w:cs="Arial"/>
          <w:szCs w:val="22"/>
          <w:lang w:val="lt-LT"/>
        </w:rPr>
        <w:t xml:space="preserve"> </w:t>
      </w:r>
      <w:r w:rsidRPr="007F238C">
        <w:rPr>
          <w:rFonts w:ascii="Arial" w:hAnsi="Arial" w:cs="Arial"/>
          <w:szCs w:val="22"/>
          <w:lang w:val="lt-LT"/>
        </w:rPr>
        <w:t>pajėgumai</w:t>
      </w:r>
      <w:r w:rsidR="00291AF1" w:rsidRPr="007F238C">
        <w:rPr>
          <w:rFonts w:ascii="Arial" w:hAnsi="Arial" w:cs="Arial"/>
          <w:szCs w:val="22"/>
          <w:lang w:val="lt-LT"/>
        </w:rPr>
        <w:t xml:space="preserve"> plėtrai</w:t>
      </w:r>
      <w:r w:rsidRPr="007F238C">
        <w:rPr>
          <w:rFonts w:ascii="Arial" w:hAnsi="Arial" w:cs="Arial"/>
          <w:szCs w:val="22"/>
          <w:lang w:val="lt-LT"/>
        </w:rPr>
        <w:t>;</w:t>
      </w:r>
    </w:p>
    <w:p w:rsidR="003A0AB2" w:rsidRPr="007F238C" w:rsidRDefault="003A0AB2" w:rsidP="00D71C6F">
      <w:pPr>
        <w:spacing w:line="360" w:lineRule="auto"/>
        <w:ind w:firstLine="709"/>
        <w:jc w:val="both"/>
        <w:rPr>
          <w:rFonts w:ascii="Arial" w:hAnsi="Arial" w:cs="Arial"/>
          <w:szCs w:val="22"/>
          <w:lang w:val="lt-LT"/>
        </w:rPr>
      </w:pPr>
      <w:r w:rsidRPr="007F238C">
        <w:rPr>
          <w:rFonts w:ascii="Arial" w:hAnsi="Arial" w:cs="Arial"/>
          <w:szCs w:val="22"/>
          <w:lang w:val="lt-LT"/>
        </w:rPr>
        <w:object w:dxaOrig="1060" w:dyaOrig="360">
          <v:shape id="_x0000_i1199" type="#_x0000_t75" style="width:54pt;height:18pt" o:ole="">
            <v:imagedata r:id="rId339" o:title=""/>
          </v:shape>
          <o:OLEObject Type="Embed" ProgID="Equation.3" ShapeID="_x0000_i1199" DrawAspect="Content" ObjectID="_1486542297" r:id="rId340"/>
        </w:object>
      </w:r>
      <w:r w:rsidR="00AA1810" w:rsidRPr="007F238C">
        <w:rPr>
          <w:rFonts w:ascii="Arial" w:hAnsi="Arial" w:cs="Arial"/>
          <w:szCs w:val="22"/>
          <w:lang w:val="lt-LT"/>
        </w:rPr>
        <w:t xml:space="preserve"> - 10GE </w:t>
      </w:r>
      <w:r w:rsidRPr="007F238C">
        <w:rPr>
          <w:rFonts w:ascii="Arial" w:hAnsi="Arial" w:cs="Arial"/>
          <w:szCs w:val="22"/>
          <w:lang w:val="lt-LT"/>
        </w:rPr>
        <w:t>jungčių, reikalingų aptarnauti balso ir duomenų perdavimo paslaugų srautą TN taške, skaičius</w:t>
      </w:r>
      <w:r w:rsidR="00AA1810" w:rsidRPr="007F238C">
        <w:rPr>
          <w:rFonts w:ascii="Arial" w:hAnsi="Arial" w:cs="Arial"/>
          <w:szCs w:val="22"/>
          <w:lang w:val="lt-LT"/>
        </w:rPr>
        <w:t>.</w:t>
      </w:r>
    </w:p>
    <w:p w:rsidR="003A0AB2" w:rsidRPr="007F238C" w:rsidRDefault="003A0AB2" w:rsidP="00D71C6F">
      <w:pPr>
        <w:spacing w:line="360" w:lineRule="auto"/>
        <w:jc w:val="both"/>
        <w:rPr>
          <w:rFonts w:ascii="Arial" w:hAnsi="Arial" w:cs="Arial"/>
          <w:szCs w:val="22"/>
          <w:lang w:val="lt-LT"/>
        </w:rPr>
      </w:pPr>
      <w:r w:rsidRPr="007F238C">
        <w:rPr>
          <w:rFonts w:ascii="Arial" w:hAnsi="Arial" w:cs="Arial"/>
          <w:szCs w:val="22"/>
          <w:lang w:val="lt-LT"/>
        </w:rPr>
        <w:t xml:space="preserve">10GE jungčių, </w:t>
      </w:r>
      <w:r w:rsidR="00291AF1" w:rsidRPr="007F238C">
        <w:rPr>
          <w:rFonts w:ascii="Arial" w:hAnsi="Arial" w:cs="Arial"/>
          <w:szCs w:val="22"/>
          <w:lang w:val="lt-LT"/>
        </w:rPr>
        <w:t xml:space="preserve">esančių konkrečiame TN taške ir </w:t>
      </w:r>
      <w:r w:rsidRPr="007F238C">
        <w:rPr>
          <w:rFonts w:ascii="Arial" w:hAnsi="Arial" w:cs="Arial"/>
          <w:szCs w:val="22"/>
          <w:lang w:val="lt-LT"/>
        </w:rPr>
        <w:t xml:space="preserve">reikalingų perduoti srautą tarp Tranzito mazgų, skaičius </w:t>
      </w:r>
      <w:r w:rsidR="00AA1810" w:rsidRPr="007F238C">
        <w:rPr>
          <w:rFonts w:ascii="Arial" w:hAnsi="Arial" w:cs="Arial"/>
          <w:szCs w:val="22"/>
          <w:lang w:val="lt-LT"/>
        </w:rPr>
        <w:t>aps</w:t>
      </w:r>
      <w:r w:rsidR="00291AF1" w:rsidRPr="007F238C">
        <w:rPr>
          <w:rFonts w:ascii="Arial" w:hAnsi="Arial" w:cs="Arial"/>
          <w:szCs w:val="22"/>
          <w:lang w:val="lt-LT"/>
        </w:rPr>
        <w:t>kaičiuojamas pagal šią formulę:</w:t>
      </w:r>
    </w:p>
    <w:tbl>
      <w:tblPr>
        <w:tblW w:w="0" w:type="auto"/>
        <w:tblLook w:val="04A0" w:firstRow="1" w:lastRow="0" w:firstColumn="1" w:lastColumn="0" w:noHBand="0" w:noVBand="1"/>
      </w:tblPr>
      <w:tblGrid>
        <w:gridCol w:w="7338"/>
        <w:gridCol w:w="2516"/>
      </w:tblGrid>
      <w:tr w:rsidR="003A1EDE" w:rsidRPr="007F238C" w:rsidTr="00C20A45">
        <w:tc>
          <w:tcPr>
            <w:tcW w:w="7338" w:type="dxa"/>
          </w:tcPr>
          <w:p w:rsidR="003A0AB2" w:rsidRPr="007F238C" w:rsidRDefault="003A0AB2" w:rsidP="00D71C6F">
            <w:pPr>
              <w:spacing w:line="360" w:lineRule="auto"/>
              <w:jc w:val="both"/>
              <w:rPr>
                <w:rFonts w:ascii="Arial" w:hAnsi="Arial" w:cs="Arial"/>
                <w:szCs w:val="22"/>
                <w:lang w:val="lt-LT"/>
              </w:rPr>
            </w:pPr>
            <w:r w:rsidRPr="007F238C">
              <w:rPr>
                <w:rFonts w:ascii="Arial" w:hAnsi="Arial" w:cs="Arial"/>
                <w:szCs w:val="22"/>
                <w:lang w:val="lt-LT"/>
              </w:rPr>
              <w:object w:dxaOrig="3840" w:dyaOrig="760">
                <v:shape id="_x0000_i1200" type="#_x0000_t75" style="width:190.1pt;height:38.65pt" o:ole="">
                  <v:imagedata r:id="rId341" o:title=""/>
                </v:shape>
                <o:OLEObject Type="Embed" ProgID="Equation.3" ShapeID="_x0000_i1200" DrawAspect="Content" ObjectID="_1486542298" r:id="rId342"/>
              </w:object>
            </w:r>
          </w:p>
        </w:tc>
        <w:tc>
          <w:tcPr>
            <w:tcW w:w="2516" w:type="dxa"/>
          </w:tcPr>
          <w:p w:rsidR="003A0AB2" w:rsidRPr="007F238C" w:rsidRDefault="003A0AB2"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r w:rsidR="00291AF1" w:rsidRPr="007F238C">
              <w:rPr>
                <w:rFonts w:ascii="Arial" w:hAnsi="Arial" w:cs="Arial"/>
                <w:b w:val="0"/>
                <w:color w:val="auto"/>
                <w:sz w:val="22"/>
                <w:szCs w:val="22"/>
                <w:lang w:val="lt-LT"/>
              </w:rPr>
              <w:t>29</w:t>
            </w:r>
            <w:r w:rsidRPr="007F238C">
              <w:rPr>
                <w:rFonts w:ascii="Arial" w:hAnsi="Arial" w:cs="Arial"/>
                <w:b w:val="0"/>
                <w:color w:val="auto"/>
                <w:sz w:val="22"/>
                <w:szCs w:val="22"/>
                <w:lang w:val="lt-LT"/>
              </w:rPr>
              <w:t>)</w:t>
            </w:r>
          </w:p>
          <w:p w:rsidR="003A0AB2" w:rsidRPr="007F238C" w:rsidRDefault="003A0AB2" w:rsidP="00D71C6F">
            <w:pPr>
              <w:spacing w:line="360" w:lineRule="auto"/>
              <w:jc w:val="both"/>
              <w:rPr>
                <w:rFonts w:ascii="Arial" w:hAnsi="Arial" w:cs="Arial"/>
                <w:szCs w:val="22"/>
                <w:lang w:val="lt-LT"/>
              </w:rPr>
            </w:pPr>
          </w:p>
        </w:tc>
      </w:tr>
    </w:tbl>
    <w:p w:rsidR="009859F3" w:rsidRPr="007F238C" w:rsidRDefault="00291AF1" w:rsidP="00D71C6F">
      <w:pPr>
        <w:spacing w:line="360" w:lineRule="auto"/>
        <w:jc w:val="both"/>
        <w:rPr>
          <w:rFonts w:ascii="Arial" w:hAnsi="Arial" w:cs="Arial"/>
          <w:szCs w:val="22"/>
          <w:lang w:val="lt-LT"/>
        </w:rPr>
      </w:pPr>
      <w:r w:rsidRPr="007F238C">
        <w:rPr>
          <w:rFonts w:ascii="Arial" w:hAnsi="Arial" w:cs="Arial"/>
          <w:szCs w:val="22"/>
          <w:lang w:val="lt-LT"/>
        </w:rPr>
        <w:t>Paaiškinimai</w:t>
      </w:r>
      <w:r w:rsidR="003A0AB2" w:rsidRPr="007F238C">
        <w:rPr>
          <w:rFonts w:ascii="Arial" w:hAnsi="Arial" w:cs="Arial"/>
          <w:szCs w:val="22"/>
          <w:lang w:val="lt-LT"/>
        </w:rPr>
        <w:t>,</w:t>
      </w:r>
    </w:p>
    <w:p w:rsidR="00291AF1" w:rsidRPr="007F238C" w:rsidRDefault="003A0AB2" w:rsidP="00D71C6F">
      <w:pPr>
        <w:spacing w:line="360" w:lineRule="auto"/>
        <w:ind w:firstLine="709"/>
        <w:jc w:val="both"/>
        <w:rPr>
          <w:rFonts w:ascii="Arial" w:hAnsi="Arial" w:cs="Arial"/>
          <w:szCs w:val="22"/>
          <w:lang w:val="lt-LT"/>
        </w:rPr>
      </w:pPr>
      <w:r w:rsidRPr="007F238C">
        <w:rPr>
          <w:rFonts w:ascii="Arial" w:hAnsi="Arial" w:cs="Arial"/>
          <w:szCs w:val="22"/>
          <w:lang w:val="lt-LT"/>
        </w:rPr>
        <w:object w:dxaOrig="1060" w:dyaOrig="380">
          <v:shape id="_x0000_i1201" type="#_x0000_t75" style="width:54pt;height:18pt" o:ole="">
            <v:imagedata r:id="rId343" o:title=""/>
          </v:shape>
          <o:OLEObject Type="Embed" ProgID="Equation.3" ShapeID="_x0000_i1201" DrawAspect="Content" ObjectID="_1486542299" r:id="rId344"/>
        </w:object>
      </w:r>
      <w:r w:rsidR="00AA1810" w:rsidRPr="007F238C">
        <w:rPr>
          <w:rFonts w:ascii="Arial" w:hAnsi="Arial" w:cs="Arial"/>
          <w:szCs w:val="22"/>
          <w:lang w:val="lt-LT"/>
        </w:rPr>
        <w:t xml:space="preserve"> - </w:t>
      </w:r>
      <w:r w:rsidRPr="007F238C">
        <w:rPr>
          <w:rFonts w:ascii="Arial" w:hAnsi="Arial" w:cs="Arial"/>
          <w:szCs w:val="22"/>
          <w:lang w:val="lt-LT"/>
        </w:rPr>
        <w:t>B</w:t>
      </w:r>
      <w:r w:rsidR="00AA1810" w:rsidRPr="007F238C">
        <w:rPr>
          <w:rFonts w:ascii="Arial" w:hAnsi="Arial" w:cs="Arial"/>
          <w:szCs w:val="22"/>
          <w:lang w:val="lt-LT"/>
        </w:rPr>
        <w:t>also paslaugų</w:t>
      </w:r>
      <w:r w:rsidRPr="007F238C">
        <w:rPr>
          <w:rFonts w:ascii="Arial" w:hAnsi="Arial" w:cs="Arial"/>
          <w:szCs w:val="22"/>
          <w:lang w:val="lt-LT"/>
        </w:rPr>
        <w:t xml:space="preserve"> sukurto srauto, perduodamo per </w:t>
      </w:r>
      <w:r w:rsidR="00AA1810" w:rsidRPr="007F238C">
        <w:rPr>
          <w:rFonts w:ascii="Arial" w:hAnsi="Arial" w:cs="Arial"/>
          <w:szCs w:val="22"/>
          <w:lang w:val="lt-LT"/>
        </w:rPr>
        <w:t>TN</w:t>
      </w:r>
      <w:r w:rsidRPr="007F238C">
        <w:rPr>
          <w:rFonts w:ascii="Arial" w:hAnsi="Arial" w:cs="Arial"/>
          <w:szCs w:val="22"/>
          <w:lang w:val="lt-LT"/>
        </w:rPr>
        <w:t>, apimtis</w:t>
      </w:r>
      <w:r w:rsidR="00AA1810" w:rsidRPr="007F238C">
        <w:rPr>
          <w:rFonts w:ascii="Arial" w:hAnsi="Arial" w:cs="Arial"/>
          <w:szCs w:val="22"/>
          <w:lang w:val="lt-LT"/>
        </w:rPr>
        <w:t xml:space="preserve">. </w:t>
      </w:r>
      <w:r w:rsidRPr="007F238C">
        <w:rPr>
          <w:rFonts w:ascii="Arial" w:hAnsi="Arial" w:cs="Arial"/>
          <w:szCs w:val="22"/>
          <w:lang w:val="lt-LT"/>
        </w:rPr>
        <w:t>Šis srautas apskaičiuojamas naudojant (</w:t>
      </w:r>
      <w:r w:rsidR="00291AF1" w:rsidRPr="007F238C">
        <w:rPr>
          <w:rFonts w:ascii="Arial" w:hAnsi="Arial" w:cs="Arial"/>
          <w:szCs w:val="22"/>
          <w:lang w:val="lt-LT"/>
        </w:rPr>
        <w:t>30</w:t>
      </w:r>
      <w:r w:rsidRPr="007F238C">
        <w:rPr>
          <w:rFonts w:ascii="Arial" w:hAnsi="Arial" w:cs="Arial"/>
          <w:szCs w:val="22"/>
          <w:lang w:val="lt-LT"/>
        </w:rPr>
        <w:t>) formulę</w:t>
      </w:r>
      <w:r w:rsidR="00AA1810" w:rsidRPr="007F238C">
        <w:rPr>
          <w:rFonts w:ascii="Arial" w:hAnsi="Arial" w:cs="Arial"/>
          <w:szCs w:val="22"/>
          <w:lang w:val="lt-LT"/>
        </w:rPr>
        <w:t>;</w:t>
      </w:r>
    </w:p>
    <w:p w:rsidR="00517DAC" w:rsidRPr="007F238C" w:rsidRDefault="00E011EF" w:rsidP="00D71C6F">
      <w:pPr>
        <w:spacing w:line="360" w:lineRule="auto"/>
        <w:ind w:firstLine="709"/>
        <w:jc w:val="both"/>
        <w:rPr>
          <w:rFonts w:ascii="Arial" w:hAnsi="Arial" w:cs="Arial"/>
          <w:szCs w:val="22"/>
          <w:lang w:val="lt-LT"/>
        </w:rPr>
      </w:pPr>
      <w:r w:rsidRPr="007F238C">
        <w:rPr>
          <w:rFonts w:ascii="Arial" w:hAnsi="Arial" w:cs="Arial"/>
          <w:szCs w:val="22"/>
          <w:lang w:val="lt-LT"/>
        </w:rPr>
        <w:object w:dxaOrig="1020" w:dyaOrig="380">
          <v:shape id="_x0000_i1202" type="#_x0000_t75" style="width:52pt;height:18pt" o:ole="">
            <v:imagedata r:id="rId345" o:title=""/>
          </v:shape>
          <o:OLEObject Type="Embed" ProgID="Equation.3" ShapeID="_x0000_i1202" DrawAspect="Content" ObjectID="_1486542300" r:id="rId346"/>
        </w:object>
      </w:r>
      <w:r w:rsidR="00AA1810" w:rsidRPr="007F238C">
        <w:rPr>
          <w:rFonts w:ascii="Arial" w:hAnsi="Arial" w:cs="Arial"/>
          <w:szCs w:val="22"/>
          <w:lang w:val="lt-LT"/>
        </w:rPr>
        <w:t xml:space="preserve"> - </w:t>
      </w:r>
      <w:r w:rsidRPr="007F238C">
        <w:rPr>
          <w:rFonts w:ascii="Arial" w:hAnsi="Arial" w:cs="Arial"/>
          <w:szCs w:val="22"/>
          <w:lang w:val="lt-LT"/>
        </w:rPr>
        <w:t>Duomenų perdavimo paslaugų sukurto srauto, perduodamo per TN, apimtis</w:t>
      </w:r>
      <w:r w:rsidR="00AA1810" w:rsidRPr="007F238C">
        <w:rPr>
          <w:rFonts w:ascii="Arial" w:hAnsi="Arial" w:cs="Arial"/>
          <w:szCs w:val="22"/>
          <w:lang w:val="lt-LT"/>
        </w:rPr>
        <w:t xml:space="preserve">. </w:t>
      </w:r>
      <w:r w:rsidRPr="007F238C">
        <w:rPr>
          <w:rFonts w:ascii="Arial" w:hAnsi="Arial" w:cs="Arial"/>
          <w:szCs w:val="22"/>
          <w:lang w:val="lt-LT"/>
        </w:rPr>
        <w:t>Šis srautas apskaičiuojamas naudojant (</w:t>
      </w:r>
      <w:r w:rsidR="00291AF1" w:rsidRPr="007F238C">
        <w:rPr>
          <w:rFonts w:ascii="Arial" w:hAnsi="Arial" w:cs="Arial"/>
          <w:szCs w:val="22"/>
          <w:lang w:val="lt-LT"/>
        </w:rPr>
        <w:t>31</w:t>
      </w:r>
      <w:r w:rsidRPr="007F238C">
        <w:rPr>
          <w:rFonts w:ascii="Arial" w:hAnsi="Arial" w:cs="Arial"/>
          <w:szCs w:val="22"/>
          <w:lang w:val="lt-LT"/>
        </w:rPr>
        <w:t>)</w:t>
      </w:r>
      <w:r w:rsidR="00291AF1" w:rsidRPr="007F238C">
        <w:rPr>
          <w:rFonts w:ascii="Arial" w:hAnsi="Arial" w:cs="Arial"/>
          <w:szCs w:val="22"/>
          <w:lang w:val="lt-LT"/>
        </w:rPr>
        <w:t>.</w:t>
      </w:r>
    </w:p>
    <w:p w:rsidR="00291AF1" w:rsidRPr="007F238C" w:rsidRDefault="00291AF1" w:rsidP="00D71C6F">
      <w:pPr>
        <w:spacing w:line="360" w:lineRule="auto"/>
        <w:jc w:val="both"/>
        <w:rPr>
          <w:rFonts w:ascii="Arial" w:hAnsi="Arial" w:cs="Arial"/>
          <w:szCs w:val="22"/>
          <w:lang w:val="lt-LT"/>
        </w:rPr>
      </w:pPr>
      <w:r w:rsidRPr="007F238C">
        <w:rPr>
          <w:rFonts w:ascii="Arial" w:hAnsi="Arial" w:cs="Arial"/>
          <w:szCs w:val="22"/>
          <w:lang w:val="lt-LT"/>
        </w:rPr>
        <w:t>Balso paslaugų sukurtas srautas apskaičiuojamas pagal toliau pateiktą formulę:</w:t>
      </w:r>
    </w:p>
    <w:tbl>
      <w:tblPr>
        <w:tblW w:w="0" w:type="auto"/>
        <w:tblLook w:val="04A0" w:firstRow="1" w:lastRow="0" w:firstColumn="1" w:lastColumn="0" w:noHBand="0" w:noVBand="1"/>
      </w:tblPr>
      <w:tblGrid>
        <w:gridCol w:w="7338"/>
        <w:gridCol w:w="2516"/>
      </w:tblGrid>
      <w:tr w:rsidR="00D24124" w:rsidRPr="007F238C" w:rsidTr="00B70187">
        <w:tc>
          <w:tcPr>
            <w:tcW w:w="7338" w:type="dxa"/>
          </w:tcPr>
          <w:p w:rsidR="00291AF1" w:rsidRPr="007F238C" w:rsidRDefault="00291AF1" w:rsidP="00D71C6F">
            <w:pPr>
              <w:spacing w:line="360" w:lineRule="auto"/>
              <w:jc w:val="both"/>
              <w:rPr>
                <w:rFonts w:ascii="Arial" w:hAnsi="Arial" w:cs="Arial"/>
                <w:szCs w:val="22"/>
                <w:lang w:val="lt-LT"/>
              </w:rPr>
            </w:pPr>
            <w:r w:rsidRPr="007F238C">
              <w:rPr>
                <w:rFonts w:ascii="Arial" w:hAnsi="Arial" w:cs="Arial"/>
                <w:position w:val="-24"/>
                <w:szCs w:val="22"/>
                <w:lang w:val="lt-LT"/>
              </w:rPr>
              <w:object w:dxaOrig="5500" w:dyaOrig="680">
                <v:shape id="_x0000_i1203" type="#_x0000_t75" style="width:275.55pt;height:33.5pt" o:ole="">
                  <v:imagedata r:id="rId347" o:title=""/>
                </v:shape>
                <o:OLEObject Type="Embed" ProgID="Equation.3" ShapeID="_x0000_i1203" DrawAspect="Content" ObjectID="_1486542301" r:id="rId348"/>
              </w:object>
            </w:r>
          </w:p>
        </w:tc>
        <w:tc>
          <w:tcPr>
            <w:tcW w:w="2516" w:type="dxa"/>
          </w:tcPr>
          <w:p w:rsidR="00291AF1" w:rsidRPr="007F238C" w:rsidRDefault="00291AF1"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59" w:name="_Ref331058702"/>
            <w:r w:rsidRPr="007F238C">
              <w:rPr>
                <w:rFonts w:ascii="Arial" w:hAnsi="Arial" w:cs="Arial"/>
                <w:b w:val="0"/>
                <w:color w:val="auto"/>
                <w:sz w:val="22"/>
                <w:szCs w:val="22"/>
                <w:lang w:val="lt-LT"/>
              </w:rPr>
              <w:t>(</w:t>
            </w:r>
            <w:r w:rsidR="00405A41">
              <w:rPr>
                <w:rFonts w:ascii="Arial" w:hAnsi="Arial" w:cs="Arial"/>
                <w:b w:val="0"/>
                <w:color w:val="auto"/>
                <w:sz w:val="22"/>
                <w:szCs w:val="22"/>
                <w:lang w:val="lt-LT"/>
              </w:rPr>
              <w:t>30</w:t>
            </w:r>
            <w:r w:rsidRPr="007F238C">
              <w:rPr>
                <w:rFonts w:ascii="Arial" w:hAnsi="Arial" w:cs="Arial"/>
                <w:b w:val="0"/>
                <w:color w:val="auto"/>
                <w:sz w:val="22"/>
                <w:szCs w:val="22"/>
                <w:lang w:val="lt-LT"/>
              </w:rPr>
              <w:t>)</w:t>
            </w:r>
            <w:bookmarkEnd w:id="59"/>
          </w:p>
          <w:p w:rsidR="00291AF1" w:rsidRPr="007F238C" w:rsidRDefault="00291AF1" w:rsidP="00D71C6F">
            <w:pPr>
              <w:spacing w:line="360" w:lineRule="auto"/>
              <w:jc w:val="both"/>
              <w:rPr>
                <w:rFonts w:ascii="Arial" w:hAnsi="Arial" w:cs="Arial"/>
                <w:szCs w:val="22"/>
                <w:lang w:val="lt-LT"/>
              </w:rPr>
            </w:pPr>
          </w:p>
        </w:tc>
      </w:tr>
    </w:tbl>
    <w:p w:rsidR="00291AF1" w:rsidRPr="007F238C" w:rsidRDefault="00291AF1" w:rsidP="00D71C6F">
      <w:pPr>
        <w:spacing w:line="360" w:lineRule="auto"/>
        <w:jc w:val="both"/>
        <w:rPr>
          <w:rFonts w:ascii="Arial" w:hAnsi="Arial" w:cs="Arial"/>
          <w:szCs w:val="22"/>
          <w:lang w:val="lt-LT"/>
        </w:rPr>
      </w:pPr>
      <w:r w:rsidRPr="007F238C">
        <w:rPr>
          <w:rFonts w:ascii="Arial" w:hAnsi="Arial" w:cs="Arial"/>
          <w:szCs w:val="22"/>
          <w:lang w:val="lt-LT"/>
        </w:rPr>
        <w:t>Paaiškinimai:</w:t>
      </w:r>
    </w:p>
    <w:p w:rsidR="00291AF1" w:rsidRPr="007F238C" w:rsidRDefault="00291AF1" w:rsidP="00D71C6F">
      <w:pPr>
        <w:spacing w:line="360" w:lineRule="auto"/>
        <w:ind w:left="709"/>
        <w:jc w:val="both"/>
        <w:rPr>
          <w:rFonts w:ascii="Arial" w:hAnsi="Arial" w:cs="Arial"/>
          <w:szCs w:val="22"/>
          <w:lang w:val="lt-LT"/>
        </w:rPr>
      </w:pPr>
      <w:r w:rsidRPr="007F238C">
        <w:rPr>
          <w:rFonts w:ascii="Arial" w:hAnsi="Arial" w:cs="Arial"/>
          <w:szCs w:val="22"/>
          <w:lang w:val="lt-LT"/>
        </w:rPr>
        <w:object w:dxaOrig="320" w:dyaOrig="360">
          <v:shape id="_x0000_i1204" type="#_x0000_t75" style="width:15.9pt;height:18.4pt" o:ole="">
            <v:imagedata r:id="rId349" o:title=""/>
          </v:shape>
          <o:OLEObject Type="Embed" ProgID="Equation.3" ShapeID="_x0000_i1204" DrawAspect="Content" ObjectID="_1486542302" r:id="rId350"/>
        </w:object>
      </w:r>
      <w:r w:rsidRPr="007F238C">
        <w:rPr>
          <w:rFonts w:ascii="Arial" w:hAnsi="Arial" w:cs="Arial"/>
          <w:szCs w:val="22"/>
          <w:lang w:val="lt-LT"/>
        </w:rPr>
        <w:t xml:space="preserve"> - Ekvivalentinių balso linijų skaičius.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_Ref320538864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A54C4A" w:rsidRPr="007F238C">
        <w:rPr>
          <w:rFonts w:ascii="Arial" w:hAnsi="Arial" w:cs="Arial"/>
          <w:noProof/>
          <w:szCs w:val="22"/>
          <w:lang w:val="lt-LT"/>
        </w:rPr>
        <w:t>3)</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291AF1" w:rsidRPr="007F238C" w:rsidRDefault="00291AF1" w:rsidP="00D71C6F">
      <w:pPr>
        <w:spacing w:line="360" w:lineRule="auto"/>
        <w:ind w:left="720"/>
        <w:jc w:val="both"/>
        <w:rPr>
          <w:rFonts w:ascii="Arial" w:hAnsi="Arial" w:cs="Arial"/>
          <w:szCs w:val="22"/>
          <w:lang w:val="lt-LT"/>
        </w:rPr>
      </w:pPr>
      <w:r w:rsidRPr="007F238C">
        <w:rPr>
          <w:rFonts w:ascii="Arial" w:hAnsi="Arial" w:cs="Arial"/>
          <w:szCs w:val="22"/>
          <w:lang w:val="lt-LT"/>
        </w:rPr>
        <w:object w:dxaOrig="1020" w:dyaOrig="360">
          <v:shape id="_x0000_i1205" type="#_x0000_t75" style="width:51.9pt;height:18.4pt" o:ole="">
            <v:imagedata r:id="rId62" o:title=""/>
          </v:shape>
          <o:OLEObject Type="Embed" ProgID="Equation.3" ShapeID="_x0000_i1205" DrawAspect="Content" ObjectID="_1486542303" r:id="rId351"/>
        </w:object>
      </w:r>
      <w:r w:rsidRPr="007F238C">
        <w:rPr>
          <w:rFonts w:ascii="Arial" w:hAnsi="Arial" w:cs="Arial"/>
          <w:szCs w:val="22"/>
          <w:lang w:val="lt-LT"/>
        </w:rPr>
        <w:t xml:space="preserve"> - GPON ir P2P balso paslaugų abonentų skaičius;</w:t>
      </w:r>
    </w:p>
    <w:p w:rsidR="00A54C4A" w:rsidRPr="007F238C" w:rsidRDefault="00291AF1" w:rsidP="00A54C4A">
      <w:pPr>
        <w:spacing w:line="360" w:lineRule="auto"/>
        <w:ind w:left="709"/>
        <w:jc w:val="both"/>
        <w:rPr>
          <w:szCs w:val="22"/>
          <w:lang w:val="lt-LT"/>
        </w:rPr>
      </w:pPr>
      <w:r w:rsidRPr="007F238C">
        <w:rPr>
          <w:rFonts w:ascii="Arial" w:hAnsi="Arial" w:cs="Arial"/>
          <w:szCs w:val="22"/>
          <w:lang w:val="lt-LT"/>
        </w:rPr>
        <w:object w:dxaOrig="980" w:dyaOrig="360">
          <v:shape id="_x0000_i1206" type="#_x0000_t75" style="width:47.7pt;height:18.4pt" o:ole="">
            <v:imagedata r:id="rId352" o:title=""/>
          </v:shape>
          <o:OLEObject Type="Embed" ProgID="Equation.3" ShapeID="_x0000_i1206" DrawAspect="Content" ObjectID="_1486542304" r:id="rId353"/>
        </w:object>
      </w:r>
      <w:r w:rsidRPr="007F238C">
        <w:rPr>
          <w:rFonts w:ascii="Arial" w:hAnsi="Arial" w:cs="Arial"/>
          <w:szCs w:val="22"/>
          <w:lang w:val="lt-LT"/>
        </w:rPr>
        <w:t xml:space="preserve"> - VoIP kanalo bitų srautas.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_Ref320541563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A54C4A" w:rsidRPr="007F238C">
        <w:rPr>
          <w:rFonts w:ascii="Arial" w:hAnsi="Arial" w:cs="Arial"/>
          <w:noProof/>
          <w:szCs w:val="22"/>
          <w:lang w:val="lt-LT"/>
        </w:rPr>
        <w:t>12)</w:t>
      </w:r>
    </w:p>
    <w:p w:rsidR="00291AF1" w:rsidRPr="007F238C" w:rsidRDefault="00291AF1" w:rsidP="00D71C6F">
      <w:pPr>
        <w:spacing w:line="360" w:lineRule="auto"/>
        <w:ind w:left="709"/>
        <w:jc w:val="both"/>
        <w:rPr>
          <w:rFonts w:ascii="Arial" w:hAnsi="Arial" w:cs="Arial"/>
          <w:szCs w:val="22"/>
          <w:lang w:val="lt-LT"/>
        </w:rPr>
      </w:pPr>
      <w:r w:rsidRPr="007F238C">
        <w:rPr>
          <w:rFonts w:ascii="Arial" w:hAnsi="Arial" w:cs="Arial"/>
          <w:szCs w:val="22"/>
          <w:lang w:val="lt-LT"/>
        </w:rPr>
        <w:fldChar w:fldCharType="end"/>
      </w:r>
      <w:r w:rsidRPr="007F238C">
        <w:rPr>
          <w:rFonts w:ascii="Arial" w:hAnsi="Arial" w:cs="Arial"/>
          <w:szCs w:val="22"/>
          <w:lang w:val="lt-LT"/>
        </w:rPr>
        <w:t xml:space="preserve"> formulę;</w:t>
      </w:r>
    </w:p>
    <w:p w:rsidR="00291AF1" w:rsidRPr="007F238C" w:rsidRDefault="00291AF1" w:rsidP="00D71C6F">
      <w:pPr>
        <w:spacing w:line="360" w:lineRule="auto"/>
        <w:ind w:firstLine="709"/>
        <w:jc w:val="both"/>
        <w:rPr>
          <w:rFonts w:ascii="Arial" w:hAnsi="Arial" w:cs="Arial"/>
          <w:szCs w:val="22"/>
          <w:lang w:val="lt-LT"/>
        </w:rPr>
      </w:pPr>
      <w:r w:rsidRPr="007F238C">
        <w:rPr>
          <w:rFonts w:ascii="Arial" w:hAnsi="Arial" w:cs="Arial"/>
          <w:position w:val="-12"/>
          <w:szCs w:val="22"/>
          <w:lang w:val="lt-LT"/>
        </w:rPr>
        <w:object w:dxaOrig="1140" w:dyaOrig="360">
          <v:shape id="_x0000_i1207" type="#_x0000_t75" style="width:56.95pt;height:18.4pt" o:ole="">
            <v:imagedata r:id="rId354" o:title=""/>
          </v:shape>
          <o:OLEObject Type="Embed" ProgID="Equation.3" ShapeID="_x0000_i1207" DrawAspect="Content" ObjectID="_1486542305" r:id="rId355"/>
        </w:object>
      </w:r>
      <w:r w:rsidRPr="007F238C">
        <w:rPr>
          <w:rFonts w:ascii="Arial" w:hAnsi="Arial" w:cs="Arial"/>
          <w:szCs w:val="22"/>
          <w:lang w:val="lt-LT"/>
        </w:rPr>
        <w:t xml:space="preserve"> - Atitinkamo tinklo komponento (NC) jungties vidutinė greitaveika. Šiuo</w:t>
      </w:r>
      <w:r w:rsidR="00692AFC" w:rsidRPr="007F238C">
        <w:rPr>
          <w:rFonts w:ascii="Arial" w:hAnsi="Arial" w:cs="Arial"/>
          <w:szCs w:val="22"/>
          <w:lang w:val="lt-LT"/>
        </w:rPr>
        <w:t xml:space="preserve"> atveju tai yra T</w:t>
      </w:r>
      <w:r w:rsidRPr="007F238C">
        <w:rPr>
          <w:rFonts w:ascii="Arial" w:hAnsi="Arial" w:cs="Arial"/>
          <w:szCs w:val="22"/>
          <w:lang w:val="lt-LT"/>
        </w:rPr>
        <w:t xml:space="preserve">N-TN tinklo komponentas. Žiūrėti </w:t>
      </w:r>
      <w:r w:rsidR="00405A41">
        <w:rPr>
          <w:rFonts w:ascii="Arial" w:hAnsi="Arial" w:cs="Arial"/>
          <w:szCs w:val="22"/>
          <w:lang w:val="lt-LT"/>
        </w:rPr>
        <w:t xml:space="preserve">(2) </w:t>
      </w:r>
      <w:r w:rsidRPr="007F238C">
        <w:rPr>
          <w:rFonts w:ascii="Arial" w:hAnsi="Arial" w:cs="Arial"/>
          <w:szCs w:val="22"/>
          <w:lang w:val="lt-LT"/>
        </w:rPr>
        <w:t>formulę.</w:t>
      </w:r>
    </w:p>
    <w:p w:rsidR="00B00EC1" w:rsidRPr="007F238C" w:rsidRDefault="00B00EC1" w:rsidP="00D71C6F">
      <w:pPr>
        <w:spacing w:line="360" w:lineRule="auto"/>
        <w:jc w:val="both"/>
        <w:rPr>
          <w:rFonts w:ascii="Arial" w:hAnsi="Arial" w:cs="Arial"/>
          <w:szCs w:val="22"/>
          <w:lang w:val="lt-LT"/>
        </w:rPr>
      </w:pPr>
      <w:r w:rsidRPr="007F238C">
        <w:rPr>
          <w:rFonts w:ascii="Arial" w:hAnsi="Arial" w:cs="Arial"/>
          <w:szCs w:val="22"/>
          <w:lang w:val="lt-LT"/>
        </w:rPr>
        <w:t>Duomenų perdavimo paslaugų sukuriamas srautas, Gbit/s, kuris yra perduodamas iš vieno</w:t>
      </w:r>
      <w:r w:rsidR="00692AFC" w:rsidRPr="007F238C">
        <w:rPr>
          <w:rFonts w:ascii="Arial" w:hAnsi="Arial" w:cs="Arial"/>
          <w:szCs w:val="22"/>
          <w:lang w:val="lt-LT"/>
        </w:rPr>
        <w:t>s</w:t>
      </w:r>
      <w:r w:rsidRPr="007F238C">
        <w:rPr>
          <w:rFonts w:ascii="Arial" w:hAnsi="Arial" w:cs="Arial"/>
          <w:szCs w:val="22"/>
          <w:lang w:val="lt-LT"/>
        </w:rPr>
        <w:t xml:space="preserve"> </w:t>
      </w:r>
      <w:r w:rsidR="00692AFC" w:rsidRPr="007F238C">
        <w:rPr>
          <w:rFonts w:ascii="Arial" w:hAnsi="Arial" w:cs="Arial"/>
          <w:szCs w:val="22"/>
          <w:lang w:val="lt-LT"/>
        </w:rPr>
        <w:t xml:space="preserve">TN vietos </w:t>
      </w:r>
      <w:r w:rsidRPr="007F238C">
        <w:rPr>
          <w:rFonts w:ascii="Arial" w:hAnsi="Arial" w:cs="Arial"/>
          <w:szCs w:val="22"/>
          <w:lang w:val="lt-LT"/>
        </w:rPr>
        <w:t xml:space="preserve">į </w:t>
      </w:r>
      <w:r w:rsidR="00692AFC" w:rsidRPr="007F238C">
        <w:rPr>
          <w:rFonts w:ascii="Arial" w:hAnsi="Arial" w:cs="Arial"/>
          <w:szCs w:val="22"/>
          <w:lang w:val="lt-LT"/>
        </w:rPr>
        <w:t>kito T</w:t>
      </w:r>
      <w:r w:rsidRPr="007F238C">
        <w:rPr>
          <w:rFonts w:ascii="Arial" w:hAnsi="Arial" w:cs="Arial"/>
          <w:szCs w:val="22"/>
          <w:lang w:val="lt-LT"/>
        </w:rPr>
        <w:t xml:space="preserve">N </w:t>
      </w:r>
      <w:r w:rsidR="00692AFC" w:rsidRPr="007F238C">
        <w:rPr>
          <w:rFonts w:ascii="Arial" w:hAnsi="Arial" w:cs="Arial"/>
          <w:szCs w:val="22"/>
          <w:lang w:val="lt-LT"/>
        </w:rPr>
        <w:t xml:space="preserve">vietą </w:t>
      </w:r>
      <w:r w:rsidRPr="007F238C">
        <w:rPr>
          <w:rFonts w:ascii="Arial" w:hAnsi="Arial" w:cs="Arial"/>
          <w:szCs w:val="22"/>
          <w:lang w:val="lt-LT"/>
        </w:rPr>
        <w:t>(</w:t>
      </w:r>
      <w:r w:rsidRPr="007F238C">
        <w:rPr>
          <w:rFonts w:ascii="Arial" w:hAnsi="Arial" w:cs="Arial"/>
          <w:position w:val="-14"/>
          <w:szCs w:val="22"/>
          <w:lang w:val="lt-LT"/>
        </w:rPr>
        <w:object w:dxaOrig="1040" w:dyaOrig="380">
          <v:shape id="_x0000_i1208" type="#_x0000_t75" style="width:51.9pt;height:17.6pt" o:ole="">
            <v:imagedata r:id="rId356" o:title=""/>
          </v:shape>
          <o:OLEObject Type="Embed" ProgID="Equation.3" ShapeID="_x0000_i1208" DrawAspect="Content" ObjectID="_1486542306" r:id="rId357"/>
        </w:object>
      </w:r>
      <w:r w:rsidRPr="007F238C">
        <w:rPr>
          <w:rFonts w:ascii="Arial" w:hAnsi="Arial" w:cs="Arial"/>
          <w:szCs w:val="22"/>
          <w:lang w:val="lt-LT"/>
        </w:rPr>
        <w:t>) yra apskaičiuojamas remiantis toliau nurodyta formule:</w:t>
      </w:r>
    </w:p>
    <w:tbl>
      <w:tblPr>
        <w:tblW w:w="0" w:type="auto"/>
        <w:tblLook w:val="04A0" w:firstRow="1" w:lastRow="0" w:firstColumn="1" w:lastColumn="0" w:noHBand="0" w:noVBand="1"/>
      </w:tblPr>
      <w:tblGrid>
        <w:gridCol w:w="7391"/>
        <w:gridCol w:w="2464"/>
      </w:tblGrid>
      <w:tr w:rsidR="00B00EC1" w:rsidRPr="007F238C" w:rsidTr="00B70187">
        <w:tc>
          <w:tcPr>
            <w:tcW w:w="7338" w:type="dxa"/>
          </w:tcPr>
          <w:p w:rsidR="00B00EC1" w:rsidRPr="007F238C" w:rsidRDefault="00692AFC" w:rsidP="00D71C6F">
            <w:pPr>
              <w:spacing w:line="360" w:lineRule="auto"/>
              <w:jc w:val="both"/>
              <w:rPr>
                <w:rFonts w:ascii="Arial" w:hAnsi="Arial" w:cs="Arial"/>
                <w:szCs w:val="22"/>
                <w:lang w:val="lt-LT"/>
              </w:rPr>
            </w:pPr>
            <w:r w:rsidRPr="007F238C">
              <w:rPr>
                <w:rFonts w:ascii="Arial" w:hAnsi="Arial" w:cs="Arial"/>
                <w:position w:val="-14"/>
                <w:lang w:val="lt-LT"/>
              </w:rPr>
              <w:object w:dxaOrig="7160" w:dyaOrig="400">
                <v:shape id="_x0000_i1209" type="#_x0000_t75" style="width:358.7pt;height:20pt" o:ole="">
                  <v:imagedata r:id="rId358" o:title=""/>
                </v:shape>
                <o:OLEObject Type="Embed" ProgID="Equation.3" ShapeID="_x0000_i1209" DrawAspect="Content" ObjectID="_1486542307" r:id="rId359"/>
              </w:object>
            </w:r>
          </w:p>
        </w:tc>
        <w:tc>
          <w:tcPr>
            <w:tcW w:w="2516" w:type="dxa"/>
          </w:tcPr>
          <w:p w:rsidR="00B00EC1" w:rsidRPr="007F238C" w:rsidRDefault="00B00EC1"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60" w:name="_Ref320556590"/>
            <w:r w:rsidRPr="007F238C">
              <w:rPr>
                <w:rFonts w:ascii="Arial" w:hAnsi="Arial" w:cs="Arial"/>
                <w:b w:val="0"/>
                <w:color w:val="auto"/>
                <w:sz w:val="22"/>
                <w:szCs w:val="22"/>
                <w:lang w:val="lt-LT"/>
              </w:rPr>
              <w:t>(</w:t>
            </w:r>
            <w:r w:rsidR="00405A41">
              <w:rPr>
                <w:rFonts w:ascii="Arial" w:hAnsi="Arial" w:cs="Arial"/>
                <w:b w:val="0"/>
                <w:color w:val="auto"/>
                <w:sz w:val="22"/>
                <w:szCs w:val="22"/>
                <w:lang w:val="lt-LT"/>
              </w:rPr>
              <w:t>31</w:t>
            </w:r>
            <w:r w:rsidRPr="007F238C">
              <w:rPr>
                <w:rFonts w:ascii="Arial" w:hAnsi="Arial" w:cs="Arial"/>
                <w:b w:val="0"/>
                <w:color w:val="auto"/>
                <w:sz w:val="22"/>
                <w:szCs w:val="22"/>
                <w:lang w:val="lt-LT"/>
              </w:rPr>
              <w:t>)</w:t>
            </w:r>
            <w:bookmarkEnd w:id="60"/>
          </w:p>
          <w:p w:rsidR="00B00EC1" w:rsidRPr="007F238C" w:rsidRDefault="00B00EC1" w:rsidP="00D71C6F">
            <w:pPr>
              <w:spacing w:line="360" w:lineRule="auto"/>
              <w:jc w:val="both"/>
              <w:rPr>
                <w:rFonts w:ascii="Arial" w:hAnsi="Arial" w:cs="Arial"/>
                <w:szCs w:val="22"/>
                <w:lang w:val="lt-LT"/>
              </w:rPr>
            </w:pPr>
          </w:p>
        </w:tc>
      </w:tr>
    </w:tbl>
    <w:p w:rsidR="00291AF1" w:rsidRPr="007F238C" w:rsidRDefault="00B00EC1" w:rsidP="00D71C6F">
      <w:pPr>
        <w:spacing w:line="360" w:lineRule="auto"/>
        <w:jc w:val="both"/>
        <w:rPr>
          <w:rFonts w:ascii="Arial" w:hAnsi="Arial" w:cs="Arial"/>
          <w:position w:val="-14"/>
          <w:szCs w:val="22"/>
          <w:lang w:val="lt-LT"/>
        </w:rPr>
      </w:pPr>
      <w:r w:rsidRPr="007F238C">
        <w:rPr>
          <w:rFonts w:ascii="Arial" w:hAnsi="Arial" w:cs="Arial"/>
          <w:position w:val="-14"/>
          <w:szCs w:val="22"/>
          <w:lang w:val="lt-LT"/>
        </w:rPr>
        <w:t>Paaiškinimai:</w:t>
      </w:r>
    </w:p>
    <w:p w:rsidR="00B00EC1" w:rsidRPr="007F238C" w:rsidRDefault="00B00EC1" w:rsidP="00D71C6F">
      <w:pPr>
        <w:pStyle w:val="Bodycopy"/>
        <w:jc w:val="both"/>
        <w:rPr>
          <w:lang w:val="lt-LT"/>
        </w:rPr>
      </w:pPr>
      <w:r w:rsidRPr="007F238C">
        <w:rPr>
          <w:lang w:val="lt-LT"/>
        </w:rPr>
        <w:object w:dxaOrig="580" w:dyaOrig="360">
          <v:shape id="_x0000_i1210" type="#_x0000_t75" style="width:29.3pt;height:18.4pt" o:ole="">
            <v:imagedata r:id="rId58" o:title=""/>
          </v:shape>
          <o:OLEObject Type="Embed" ProgID="Equation.3" ShapeID="_x0000_i1210" DrawAspect="Content" ObjectID="_1486542308" r:id="rId360"/>
        </w:object>
      </w:r>
      <w:r w:rsidRPr="007F238C">
        <w:rPr>
          <w:lang w:val="lt-LT"/>
        </w:rPr>
        <w:t xml:space="preserve">- Konkretaus tinklo komponento vidutinis panaudojimas. Žiūrėti </w:t>
      </w:r>
      <w:r w:rsidRPr="007F238C">
        <w:rPr>
          <w:lang w:val="lt-LT"/>
        </w:rPr>
        <w:fldChar w:fldCharType="begin"/>
      </w:r>
      <w:r w:rsidRPr="007F238C">
        <w:rPr>
          <w:lang w:val="lt-LT"/>
        </w:rPr>
        <w:instrText xml:space="preserve"> REF _Ref320554650 \h  \* MERGEFORMAT </w:instrText>
      </w:r>
      <w:r w:rsidRPr="007F238C">
        <w:rPr>
          <w:lang w:val="lt-LT"/>
        </w:rPr>
      </w:r>
      <w:r w:rsidRPr="007F238C">
        <w:rPr>
          <w:lang w:val="lt-LT"/>
        </w:rPr>
        <w:fldChar w:fldCharType="separate"/>
      </w:r>
      <w:r w:rsidR="00A54C4A" w:rsidRPr="007F238C">
        <w:rPr>
          <w:lang w:val="lt-LT"/>
        </w:rPr>
        <w:t>(</w:t>
      </w:r>
      <w:r w:rsidR="00A54C4A" w:rsidRPr="007F238C">
        <w:rPr>
          <w:noProof/>
          <w:lang w:val="lt-LT"/>
        </w:rPr>
        <w:t>4)</w:t>
      </w:r>
      <w:r w:rsidRPr="007F238C">
        <w:rPr>
          <w:lang w:val="lt-LT"/>
        </w:rPr>
        <w:fldChar w:fldCharType="end"/>
      </w:r>
      <w:r w:rsidRPr="007F238C">
        <w:rPr>
          <w:lang w:val="lt-LT"/>
        </w:rPr>
        <w:t xml:space="preserve"> formulę;</w:t>
      </w:r>
    </w:p>
    <w:p w:rsidR="00B00EC1" w:rsidRPr="007F238C" w:rsidRDefault="00B00EC1" w:rsidP="00D71C6F">
      <w:pPr>
        <w:spacing w:line="360" w:lineRule="auto"/>
        <w:ind w:firstLine="709"/>
        <w:jc w:val="both"/>
        <w:rPr>
          <w:rFonts w:ascii="Arial" w:hAnsi="Arial" w:cs="Arial"/>
          <w:szCs w:val="22"/>
          <w:lang w:val="lt-LT"/>
        </w:rPr>
      </w:pPr>
      <w:r w:rsidRPr="007F238C">
        <w:rPr>
          <w:rFonts w:ascii="Arial" w:hAnsi="Arial" w:cs="Arial"/>
          <w:szCs w:val="22"/>
          <w:lang w:val="lt-LT"/>
        </w:rPr>
        <w:object w:dxaOrig="620" w:dyaOrig="380">
          <v:shape id="_x0000_i1211" type="#_x0000_t75" style="width:30.15pt;height:17.6pt" o:ole="">
            <v:imagedata r:id="rId361" o:title=""/>
          </v:shape>
          <o:OLEObject Type="Embed" ProgID="Equation.3" ShapeID="_x0000_i1211" DrawAspect="Content" ObjectID="_1486542309" r:id="rId362"/>
        </w:object>
      </w:r>
      <w:r w:rsidRPr="007F238C">
        <w:rPr>
          <w:rFonts w:ascii="Arial" w:hAnsi="Arial" w:cs="Arial"/>
          <w:szCs w:val="22"/>
          <w:lang w:val="lt-LT"/>
        </w:rPr>
        <w:t xml:space="preserve"> - Skirtųjų linijų (analoginių, 2mb ir nx64 skirtųjų linijų)</w:t>
      </w:r>
      <w:r w:rsidR="00B70187" w:rsidRPr="007F238C">
        <w:rPr>
          <w:rFonts w:ascii="Arial" w:hAnsi="Arial" w:cs="Arial"/>
          <w:szCs w:val="22"/>
          <w:lang w:val="lt-LT"/>
        </w:rPr>
        <w:t>,</w:t>
      </w:r>
      <w:r w:rsidR="00692AFC" w:rsidRPr="007F238C">
        <w:rPr>
          <w:rFonts w:ascii="Arial" w:hAnsi="Arial" w:cs="Arial"/>
          <w:szCs w:val="22"/>
          <w:lang w:val="lt-LT"/>
        </w:rPr>
        <w:t xml:space="preserve"> teikiamų konkrečioje T</w:t>
      </w:r>
      <w:r w:rsidRPr="007F238C">
        <w:rPr>
          <w:rFonts w:ascii="Arial" w:hAnsi="Arial" w:cs="Arial"/>
          <w:szCs w:val="22"/>
          <w:lang w:val="lt-LT"/>
        </w:rPr>
        <w:t>N</w:t>
      </w:r>
      <w:r w:rsidR="00B70187" w:rsidRPr="007F238C">
        <w:rPr>
          <w:rFonts w:ascii="Arial" w:hAnsi="Arial" w:cs="Arial"/>
          <w:szCs w:val="22"/>
          <w:lang w:val="lt-LT"/>
        </w:rPr>
        <w:t>,</w:t>
      </w:r>
      <w:r w:rsidRPr="007F238C">
        <w:rPr>
          <w:rFonts w:ascii="Arial" w:hAnsi="Arial" w:cs="Arial"/>
          <w:szCs w:val="22"/>
          <w:lang w:val="lt-LT"/>
        </w:rPr>
        <w:t xml:space="preserve"> sukuriamas srautas.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_Ref320556382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6D4A23">
        <w:rPr>
          <w:rFonts w:ascii="Arial" w:hAnsi="Arial" w:cs="Arial"/>
          <w:noProof/>
          <w:szCs w:val="22"/>
          <w:lang w:val="lt-LT"/>
        </w:rPr>
        <w:t>34</w:t>
      </w:r>
      <w:r w:rsidR="00A54C4A" w:rsidRPr="007F238C">
        <w:rPr>
          <w:rFonts w:ascii="Arial" w:hAnsi="Arial" w:cs="Arial"/>
          <w:noProof/>
          <w:szCs w:val="22"/>
          <w:lang w:val="lt-LT"/>
        </w:rPr>
        <w:t>)</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B00EC1" w:rsidRPr="007F238C" w:rsidRDefault="00692AFC" w:rsidP="00D71C6F">
      <w:pPr>
        <w:spacing w:line="360" w:lineRule="auto"/>
        <w:ind w:firstLine="709"/>
        <w:jc w:val="both"/>
        <w:rPr>
          <w:rFonts w:ascii="Arial" w:hAnsi="Arial" w:cs="Arial"/>
          <w:szCs w:val="22"/>
          <w:lang w:val="lt-LT"/>
        </w:rPr>
      </w:pPr>
      <w:r w:rsidRPr="007F238C">
        <w:rPr>
          <w:rFonts w:ascii="Arial" w:hAnsi="Arial" w:cs="Arial"/>
          <w:position w:val="-12"/>
          <w:lang w:val="lt-LT"/>
        </w:rPr>
        <w:object w:dxaOrig="760" w:dyaOrig="360">
          <v:shape id="_x0000_i1212" type="#_x0000_t75" style="width:37.35pt;height:18.65pt" o:ole="">
            <v:imagedata r:id="rId363" o:title=""/>
          </v:shape>
          <o:OLEObject Type="Embed" ProgID="Equation.3" ShapeID="_x0000_i1212" DrawAspect="Content" ObjectID="_1486542310" r:id="rId364"/>
        </w:object>
      </w:r>
      <w:r w:rsidR="00B00EC1" w:rsidRPr="007F238C">
        <w:rPr>
          <w:rFonts w:ascii="Arial" w:hAnsi="Arial" w:cs="Arial"/>
          <w:szCs w:val="22"/>
          <w:lang w:val="lt-LT"/>
        </w:rPr>
        <w:t xml:space="preserve"> - </w:t>
      </w:r>
      <w:r w:rsidR="00163816" w:rsidRPr="007F238C">
        <w:rPr>
          <w:rFonts w:ascii="Arial" w:hAnsi="Arial" w:cs="Arial"/>
          <w:szCs w:val="22"/>
          <w:lang w:val="lt-LT"/>
        </w:rPr>
        <w:t>D</w:t>
      </w:r>
      <w:r w:rsidR="00B70187" w:rsidRPr="007F238C">
        <w:rPr>
          <w:rFonts w:ascii="Arial" w:hAnsi="Arial" w:cs="Arial"/>
          <w:szCs w:val="22"/>
          <w:lang w:val="lt-LT"/>
        </w:rPr>
        <w:t xml:space="preserve">uomenų perdavimo paslaugų, </w:t>
      </w:r>
      <w:r w:rsidR="00163816" w:rsidRPr="007F238C">
        <w:rPr>
          <w:rFonts w:ascii="Arial" w:hAnsi="Arial" w:cs="Arial"/>
          <w:szCs w:val="22"/>
          <w:lang w:val="lt-LT"/>
        </w:rPr>
        <w:t>Gbit/s</w:t>
      </w:r>
      <w:r w:rsidR="00F14335" w:rsidRPr="007F238C">
        <w:rPr>
          <w:rFonts w:ascii="Arial" w:hAnsi="Arial" w:cs="Arial"/>
          <w:szCs w:val="22"/>
          <w:lang w:val="lt-LT"/>
        </w:rPr>
        <w:t xml:space="preserve">, teikiamų konkrečioje </w:t>
      </w:r>
      <w:r w:rsidR="00163816" w:rsidRPr="007F238C">
        <w:rPr>
          <w:rFonts w:ascii="Arial" w:hAnsi="Arial" w:cs="Arial"/>
          <w:szCs w:val="22"/>
          <w:lang w:val="lt-LT"/>
        </w:rPr>
        <w:t>T</w:t>
      </w:r>
      <w:r w:rsidR="00B00EC1" w:rsidRPr="007F238C">
        <w:rPr>
          <w:rFonts w:ascii="Arial" w:hAnsi="Arial" w:cs="Arial"/>
          <w:szCs w:val="22"/>
          <w:lang w:val="lt-LT"/>
        </w:rPr>
        <w:t>N</w:t>
      </w:r>
      <w:r w:rsidR="00163816" w:rsidRPr="007F238C">
        <w:rPr>
          <w:rFonts w:ascii="Arial" w:hAnsi="Arial" w:cs="Arial"/>
          <w:szCs w:val="22"/>
          <w:lang w:val="lt-LT"/>
        </w:rPr>
        <w:t xml:space="preserve"> vietoje</w:t>
      </w:r>
      <w:r w:rsidR="00F14335" w:rsidRPr="007F238C">
        <w:rPr>
          <w:rFonts w:ascii="Arial" w:hAnsi="Arial" w:cs="Arial"/>
          <w:szCs w:val="22"/>
          <w:lang w:val="lt-LT"/>
        </w:rPr>
        <w:t>, sukuriamas srautas.</w:t>
      </w:r>
      <w:r w:rsidR="00B00EC1" w:rsidRPr="007F238C">
        <w:rPr>
          <w:rFonts w:ascii="Arial" w:hAnsi="Arial" w:cs="Arial"/>
          <w:szCs w:val="22"/>
          <w:lang w:val="lt-LT"/>
        </w:rPr>
        <w:t xml:space="preserve"> </w:t>
      </w:r>
      <w:r w:rsidR="00F14335" w:rsidRPr="007F238C">
        <w:rPr>
          <w:rFonts w:ascii="Arial" w:hAnsi="Arial" w:cs="Arial"/>
          <w:szCs w:val="22"/>
          <w:lang w:val="lt-LT"/>
        </w:rPr>
        <w:t xml:space="preserve">Žiūrėti </w:t>
      </w:r>
      <w:r w:rsidR="00B00EC1" w:rsidRPr="007F238C">
        <w:rPr>
          <w:rFonts w:ascii="Arial" w:hAnsi="Arial" w:cs="Arial"/>
          <w:szCs w:val="22"/>
          <w:lang w:val="lt-LT"/>
        </w:rPr>
        <w:fldChar w:fldCharType="begin"/>
      </w:r>
      <w:r w:rsidR="00B00EC1" w:rsidRPr="007F238C">
        <w:rPr>
          <w:rFonts w:ascii="Arial" w:hAnsi="Arial" w:cs="Arial"/>
          <w:szCs w:val="22"/>
          <w:lang w:val="lt-LT"/>
        </w:rPr>
        <w:instrText xml:space="preserve"> REF _Ref320555605 \h  \* MERGEFORMAT </w:instrText>
      </w:r>
      <w:r w:rsidR="00B00EC1" w:rsidRPr="007F238C">
        <w:rPr>
          <w:rFonts w:ascii="Arial" w:hAnsi="Arial" w:cs="Arial"/>
          <w:szCs w:val="22"/>
          <w:lang w:val="lt-LT"/>
        </w:rPr>
      </w:r>
      <w:r w:rsidR="00B00EC1" w:rsidRPr="007F238C">
        <w:rPr>
          <w:rFonts w:ascii="Arial" w:hAnsi="Arial" w:cs="Arial"/>
          <w:szCs w:val="22"/>
          <w:lang w:val="lt-LT"/>
        </w:rPr>
        <w:fldChar w:fldCharType="separate"/>
      </w:r>
      <w:r w:rsidR="00A54C4A" w:rsidRPr="007F238C">
        <w:rPr>
          <w:rFonts w:ascii="Arial" w:hAnsi="Arial" w:cs="Arial"/>
          <w:szCs w:val="22"/>
          <w:lang w:val="lt-LT"/>
        </w:rPr>
        <w:t>(</w:t>
      </w:r>
      <w:r w:rsidR="006D4A23">
        <w:rPr>
          <w:rFonts w:ascii="Arial" w:hAnsi="Arial" w:cs="Arial"/>
          <w:noProof/>
          <w:szCs w:val="22"/>
          <w:lang w:val="lt-LT"/>
        </w:rPr>
        <w:t>24</w:t>
      </w:r>
      <w:r w:rsidR="00A54C4A" w:rsidRPr="007F238C">
        <w:rPr>
          <w:rFonts w:ascii="Arial" w:hAnsi="Arial" w:cs="Arial"/>
          <w:noProof/>
          <w:szCs w:val="22"/>
          <w:lang w:val="lt-LT"/>
        </w:rPr>
        <w:t>)</w:t>
      </w:r>
      <w:r w:rsidR="00B00EC1" w:rsidRPr="007F238C">
        <w:rPr>
          <w:rFonts w:ascii="Arial" w:hAnsi="Arial" w:cs="Arial"/>
          <w:szCs w:val="22"/>
          <w:lang w:val="lt-LT"/>
        </w:rPr>
        <w:fldChar w:fldCharType="end"/>
      </w:r>
      <w:r w:rsidR="00F14335" w:rsidRPr="007F238C">
        <w:rPr>
          <w:rFonts w:ascii="Arial" w:hAnsi="Arial" w:cs="Arial"/>
          <w:szCs w:val="22"/>
          <w:lang w:val="lt-LT"/>
        </w:rPr>
        <w:t xml:space="preserve"> formulę</w:t>
      </w:r>
      <w:r w:rsidR="00B00EC1" w:rsidRPr="007F238C">
        <w:rPr>
          <w:rFonts w:ascii="Arial" w:hAnsi="Arial" w:cs="Arial"/>
          <w:szCs w:val="22"/>
          <w:lang w:val="lt-LT"/>
        </w:rPr>
        <w:t>;</w:t>
      </w:r>
    </w:p>
    <w:p w:rsidR="00163816" w:rsidRPr="007F238C" w:rsidRDefault="00163816" w:rsidP="00163816">
      <w:pPr>
        <w:spacing w:line="360" w:lineRule="auto"/>
        <w:ind w:left="709"/>
        <w:rPr>
          <w:rFonts w:ascii="Arial" w:hAnsi="Arial" w:cs="Arial"/>
          <w:lang w:val="lt-LT"/>
        </w:rPr>
      </w:pPr>
      <w:r w:rsidRPr="007F238C">
        <w:rPr>
          <w:rFonts w:ascii="Arial" w:hAnsi="Arial" w:cs="Arial"/>
          <w:lang w:val="lt-LT"/>
        </w:rPr>
        <w:object w:dxaOrig="520" w:dyaOrig="360">
          <v:shape id="_x0000_i1213" type="#_x0000_t75" style="width:26pt;height:18.65pt" o:ole="">
            <v:imagedata r:id="rId365" o:title=""/>
          </v:shape>
          <o:OLEObject Type="Embed" ProgID="Equation.3" ShapeID="_x0000_i1213" DrawAspect="Content" ObjectID="_1486542311" r:id="rId366"/>
        </w:object>
      </w:r>
      <w:r w:rsidRPr="007F238C">
        <w:rPr>
          <w:rFonts w:ascii="Arial" w:hAnsi="Arial" w:cs="Arial"/>
          <w:lang w:val="lt-LT"/>
        </w:rPr>
        <w:t xml:space="preserve"> - IPTV paslaugų sukuriamas srautas, apskaičiuotas vidutinę IPTV greitaveiką perskaičiuojant į Gbit/s;</w:t>
      </w:r>
    </w:p>
    <w:p w:rsidR="00B00EC1" w:rsidRPr="007F238C" w:rsidRDefault="00B00EC1" w:rsidP="00D71C6F">
      <w:pPr>
        <w:spacing w:line="360" w:lineRule="auto"/>
        <w:ind w:firstLine="709"/>
        <w:jc w:val="both"/>
        <w:rPr>
          <w:rFonts w:ascii="Arial" w:hAnsi="Arial" w:cs="Arial"/>
          <w:position w:val="-14"/>
          <w:szCs w:val="22"/>
          <w:lang w:val="lt-LT"/>
        </w:rPr>
      </w:pPr>
      <w:r w:rsidRPr="007F238C">
        <w:rPr>
          <w:rFonts w:ascii="Arial" w:hAnsi="Arial" w:cs="Arial"/>
          <w:position w:val="-10"/>
          <w:szCs w:val="22"/>
          <w:lang w:val="lt-LT"/>
        </w:rPr>
        <w:object w:dxaOrig="340" w:dyaOrig="340">
          <v:shape id="_x0000_i1214" type="#_x0000_t75" style="width:18.4pt;height:16.75pt" o:ole="">
            <v:imagedata r:id="rId367" o:title=""/>
          </v:shape>
          <o:OLEObject Type="Embed" ProgID="Equation.3" ShapeID="_x0000_i1214" DrawAspect="Content" ObjectID="_1486542312" r:id="rId368"/>
        </w:object>
      </w:r>
      <w:r w:rsidRPr="007F238C">
        <w:rPr>
          <w:rFonts w:ascii="Arial" w:hAnsi="Arial" w:cs="Arial"/>
          <w:szCs w:val="22"/>
          <w:lang w:val="lt-LT"/>
        </w:rPr>
        <w:t xml:space="preserve"> - </w:t>
      </w:r>
      <w:r w:rsidR="00196C8A" w:rsidRPr="007F238C">
        <w:rPr>
          <w:rFonts w:ascii="Arial" w:hAnsi="Arial" w:cs="Arial"/>
          <w:szCs w:val="22"/>
          <w:lang w:val="lt-LT"/>
        </w:rPr>
        <w:t xml:space="preserve">Interneto prieigos paslaugų, teikiamų TN, sukuriamas srautas, </w:t>
      </w:r>
      <w:r w:rsidRPr="007F238C">
        <w:rPr>
          <w:rFonts w:ascii="Arial" w:hAnsi="Arial" w:cs="Arial"/>
          <w:szCs w:val="22"/>
          <w:lang w:val="lt-LT"/>
        </w:rPr>
        <w:t xml:space="preserve">Gbit/s. </w:t>
      </w:r>
      <w:r w:rsidR="00196C8A" w:rsidRPr="007F238C">
        <w:rPr>
          <w:rFonts w:ascii="Arial" w:hAnsi="Arial" w:cs="Arial"/>
          <w:szCs w:val="22"/>
          <w:lang w:val="lt-LT"/>
        </w:rPr>
        <w:t xml:space="preserve">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_Ref331060028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6D4A23">
        <w:rPr>
          <w:rFonts w:ascii="Arial" w:hAnsi="Arial" w:cs="Arial"/>
          <w:szCs w:val="22"/>
          <w:lang w:val="lt-LT"/>
        </w:rPr>
        <w:t>32</w:t>
      </w:r>
      <w:r w:rsidR="00A54C4A" w:rsidRPr="007F238C">
        <w:rPr>
          <w:rFonts w:ascii="Arial" w:hAnsi="Arial" w:cs="Arial"/>
          <w:szCs w:val="22"/>
          <w:lang w:val="lt-LT"/>
        </w:rPr>
        <w:t>)</w:t>
      </w:r>
      <w:r w:rsidRPr="007F238C">
        <w:rPr>
          <w:rFonts w:ascii="Arial" w:hAnsi="Arial" w:cs="Arial"/>
          <w:szCs w:val="22"/>
          <w:lang w:val="lt-LT"/>
        </w:rPr>
        <w:fldChar w:fldCharType="end"/>
      </w:r>
      <w:r w:rsidR="00196C8A" w:rsidRPr="007F238C">
        <w:rPr>
          <w:rFonts w:ascii="Arial" w:hAnsi="Arial" w:cs="Arial"/>
          <w:szCs w:val="22"/>
          <w:lang w:val="lt-LT"/>
        </w:rPr>
        <w:t xml:space="preserve"> formulę</w:t>
      </w:r>
      <w:r w:rsidRPr="007F238C">
        <w:rPr>
          <w:rFonts w:ascii="Arial" w:hAnsi="Arial" w:cs="Arial"/>
          <w:szCs w:val="22"/>
          <w:lang w:val="lt-LT"/>
        </w:rPr>
        <w:t>.</w:t>
      </w:r>
    </w:p>
    <w:p w:rsidR="00857518" w:rsidRPr="007F238C" w:rsidRDefault="00857518" w:rsidP="00D71C6F">
      <w:pPr>
        <w:spacing w:line="360" w:lineRule="auto"/>
        <w:jc w:val="both"/>
        <w:rPr>
          <w:rFonts w:ascii="Arial" w:hAnsi="Arial" w:cs="Arial"/>
          <w:position w:val="-14"/>
          <w:szCs w:val="22"/>
          <w:lang w:val="lt-LT"/>
        </w:rPr>
      </w:pPr>
      <w:r w:rsidRPr="007F238C">
        <w:rPr>
          <w:rFonts w:ascii="Arial" w:hAnsi="Arial" w:cs="Arial"/>
          <w:position w:val="-14"/>
          <w:szCs w:val="22"/>
          <w:lang w:val="lt-LT"/>
        </w:rPr>
        <w:t>Interneto prieigos paslaugų (</w:t>
      </w:r>
      <w:r w:rsidRPr="007F238C">
        <w:rPr>
          <w:rFonts w:ascii="Arial" w:hAnsi="Arial" w:cs="Arial"/>
          <w:position w:val="-10"/>
          <w:szCs w:val="22"/>
          <w:lang w:val="lt-LT"/>
        </w:rPr>
        <w:object w:dxaOrig="340" w:dyaOrig="340">
          <v:shape id="_x0000_i1215" type="#_x0000_t75" style="width:18.4pt;height:16.75pt" o:ole="">
            <v:imagedata r:id="rId369" o:title=""/>
          </v:shape>
          <o:OLEObject Type="Embed" ProgID="Equation.3" ShapeID="_x0000_i1215" DrawAspect="Content" ObjectID="_1486542313" r:id="rId370"/>
        </w:object>
      </w:r>
      <w:r w:rsidRPr="007F238C">
        <w:rPr>
          <w:rFonts w:ascii="Arial" w:hAnsi="Arial" w:cs="Arial"/>
          <w:position w:val="-14"/>
          <w:szCs w:val="22"/>
          <w:lang w:val="lt-LT"/>
        </w:rPr>
        <w:t>) sukuriamas srautas yra apskaičiuojamas remiantis toliau pateikta formule:</w:t>
      </w:r>
    </w:p>
    <w:tbl>
      <w:tblPr>
        <w:tblW w:w="0" w:type="auto"/>
        <w:tblLook w:val="04A0" w:firstRow="1" w:lastRow="0" w:firstColumn="1" w:lastColumn="0" w:noHBand="0" w:noVBand="1"/>
      </w:tblPr>
      <w:tblGrid>
        <w:gridCol w:w="7338"/>
        <w:gridCol w:w="2516"/>
      </w:tblGrid>
      <w:tr w:rsidR="00857518" w:rsidRPr="007F238C" w:rsidTr="00CA5E2C">
        <w:tc>
          <w:tcPr>
            <w:tcW w:w="7338" w:type="dxa"/>
          </w:tcPr>
          <w:p w:rsidR="00857518" w:rsidRPr="007F238C" w:rsidRDefault="00857518" w:rsidP="00D71C6F">
            <w:pPr>
              <w:spacing w:line="360" w:lineRule="auto"/>
              <w:jc w:val="both"/>
              <w:rPr>
                <w:rFonts w:ascii="Arial" w:hAnsi="Arial" w:cs="Arial"/>
                <w:szCs w:val="22"/>
                <w:lang w:val="lt-LT"/>
              </w:rPr>
            </w:pPr>
            <w:r w:rsidRPr="007F238C">
              <w:rPr>
                <w:rFonts w:ascii="Arial" w:hAnsi="Arial" w:cs="Arial"/>
                <w:position w:val="-14"/>
                <w:szCs w:val="22"/>
                <w:lang w:val="lt-LT"/>
              </w:rPr>
              <w:object w:dxaOrig="3540" w:dyaOrig="400">
                <v:shape id="_x0000_i1216" type="#_x0000_t75" style="width:177.55pt;height:20.1pt" o:ole="">
                  <v:imagedata r:id="rId371" o:title=""/>
                </v:shape>
                <o:OLEObject Type="Embed" ProgID="Equation.3" ShapeID="_x0000_i1216" DrawAspect="Content" ObjectID="_1486542314" r:id="rId372"/>
              </w:object>
            </w:r>
          </w:p>
        </w:tc>
        <w:tc>
          <w:tcPr>
            <w:tcW w:w="2516" w:type="dxa"/>
          </w:tcPr>
          <w:p w:rsidR="00857518" w:rsidRPr="007F238C" w:rsidRDefault="00857518"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61" w:name="_Ref331060028"/>
            <w:r w:rsidRPr="007F238C">
              <w:rPr>
                <w:rFonts w:ascii="Arial" w:hAnsi="Arial" w:cs="Arial"/>
                <w:b w:val="0"/>
                <w:color w:val="auto"/>
                <w:sz w:val="22"/>
                <w:szCs w:val="22"/>
                <w:lang w:val="lt-LT"/>
              </w:rPr>
              <w:t>(</w:t>
            </w:r>
            <w:r w:rsidR="006D4A23">
              <w:rPr>
                <w:rFonts w:ascii="Arial" w:hAnsi="Arial" w:cs="Arial"/>
                <w:b w:val="0"/>
                <w:color w:val="auto"/>
                <w:sz w:val="22"/>
                <w:szCs w:val="22"/>
                <w:lang w:val="lt-LT"/>
              </w:rPr>
              <w:t>32</w:t>
            </w:r>
            <w:r w:rsidRPr="007F238C">
              <w:rPr>
                <w:rFonts w:ascii="Arial" w:hAnsi="Arial" w:cs="Arial"/>
                <w:b w:val="0"/>
                <w:color w:val="auto"/>
                <w:sz w:val="22"/>
                <w:szCs w:val="22"/>
                <w:lang w:val="lt-LT"/>
              </w:rPr>
              <w:t>)</w:t>
            </w:r>
            <w:bookmarkEnd w:id="61"/>
          </w:p>
          <w:p w:rsidR="00857518" w:rsidRPr="007F238C" w:rsidRDefault="00857518" w:rsidP="00D71C6F">
            <w:pPr>
              <w:spacing w:line="360" w:lineRule="auto"/>
              <w:jc w:val="both"/>
              <w:rPr>
                <w:rFonts w:ascii="Arial" w:hAnsi="Arial" w:cs="Arial"/>
                <w:szCs w:val="22"/>
                <w:lang w:val="lt-LT"/>
              </w:rPr>
            </w:pPr>
          </w:p>
        </w:tc>
      </w:tr>
    </w:tbl>
    <w:p w:rsidR="00857518" w:rsidRPr="007F238C" w:rsidRDefault="00857518" w:rsidP="00D71C6F">
      <w:pPr>
        <w:spacing w:line="360" w:lineRule="auto"/>
        <w:jc w:val="both"/>
        <w:rPr>
          <w:rFonts w:ascii="Arial" w:hAnsi="Arial" w:cs="Arial"/>
          <w:szCs w:val="22"/>
          <w:lang w:val="lt-LT"/>
        </w:rPr>
      </w:pPr>
      <w:r w:rsidRPr="007F238C">
        <w:rPr>
          <w:rFonts w:ascii="Arial" w:hAnsi="Arial" w:cs="Arial"/>
          <w:szCs w:val="22"/>
          <w:lang w:val="lt-LT"/>
        </w:rPr>
        <w:lastRenderedPageBreak/>
        <w:t>Paaiškinimai:</w:t>
      </w:r>
    </w:p>
    <w:p w:rsidR="00857518" w:rsidRPr="007F238C" w:rsidRDefault="00857518" w:rsidP="00D71C6F">
      <w:pPr>
        <w:spacing w:line="360" w:lineRule="auto"/>
        <w:ind w:firstLine="720"/>
        <w:jc w:val="both"/>
        <w:rPr>
          <w:rFonts w:ascii="Arial" w:hAnsi="Arial" w:cs="Arial"/>
          <w:szCs w:val="22"/>
          <w:lang w:val="lt-LT"/>
        </w:rPr>
      </w:pPr>
      <w:r w:rsidRPr="007F238C">
        <w:rPr>
          <w:rFonts w:ascii="Arial" w:hAnsi="Arial" w:cs="Arial"/>
          <w:szCs w:val="22"/>
          <w:lang w:val="lt-LT"/>
        </w:rPr>
        <w:object w:dxaOrig="800" w:dyaOrig="360">
          <v:shape id="_x0000_i1217" type="#_x0000_t75" style="width:39.35pt;height:18.4pt" o:ole="">
            <v:imagedata r:id="rId373" o:title=""/>
          </v:shape>
          <o:OLEObject Type="Embed" ProgID="Equation.3" ShapeID="_x0000_i1217" DrawAspect="Content" ObjectID="_1486542315" r:id="rId374"/>
        </w:object>
      </w:r>
      <w:r w:rsidRPr="007F238C">
        <w:rPr>
          <w:rFonts w:ascii="Arial" w:hAnsi="Arial" w:cs="Arial"/>
          <w:szCs w:val="22"/>
          <w:lang w:val="lt-LT"/>
        </w:rPr>
        <w:t xml:space="preserve"> - fizinių asmenų, naudojančių interneto prieigos paslaugas, sukuriamas srautas;</w:t>
      </w:r>
    </w:p>
    <w:p w:rsidR="00857518" w:rsidRPr="007F238C" w:rsidRDefault="00857518" w:rsidP="00D71C6F">
      <w:pPr>
        <w:spacing w:line="360" w:lineRule="auto"/>
        <w:ind w:firstLine="720"/>
        <w:jc w:val="both"/>
        <w:rPr>
          <w:rFonts w:ascii="Arial" w:hAnsi="Arial" w:cs="Arial"/>
          <w:szCs w:val="22"/>
          <w:lang w:val="lt-LT"/>
        </w:rPr>
      </w:pPr>
      <w:r w:rsidRPr="007F238C">
        <w:rPr>
          <w:rFonts w:ascii="Arial" w:hAnsi="Arial" w:cs="Arial"/>
          <w:szCs w:val="22"/>
          <w:lang w:val="lt-LT"/>
        </w:rPr>
        <w:object w:dxaOrig="700" w:dyaOrig="360">
          <v:shape id="_x0000_i1218" type="#_x0000_t75" style="width:35.15pt;height:18.4pt" o:ole="">
            <v:imagedata r:id="rId375" o:title=""/>
          </v:shape>
          <o:OLEObject Type="Embed" ProgID="Equation.3" ShapeID="_x0000_i1218" DrawAspect="Content" ObjectID="_1486542316" r:id="rId376"/>
        </w:object>
      </w:r>
      <w:r w:rsidRPr="007F238C">
        <w:rPr>
          <w:rFonts w:ascii="Arial" w:hAnsi="Arial" w:cs="Arial"/>
          <w:szCs w:val="22"/>
          <w:lang w:val="lt-LT"/>
        </w:rPr>
        <w:t xml:space="preserve"> - juridinių asmenų, naudojančių interneto prieigos paslaugas, sukuriamas srautas;</w:t>
      </w:r>
    </w:p>
    <w:p w:rsidR="00857518" w:rsidRPr="007F238C" w:rsidRDefault="00857518" w:rsidP="00D71C6F">
      <w:pPr>
        <w:spacing w:line="360" w:lineRule="auto"/>
        <w:ind w:firstLine="720"/>
        <w:jc w:val="both"/>
        <w:rPr>
          <w:rFonts w:ascii="Arial" w:hAnsi="Arial" w:cs="Arial"/>
          <w:szCs w:val="22"/>
          <w:lang w:val="lt-LT"/>
        </w:rPr>
      </w:pPr>
      <w:r w:rsidRPr="007F238C">
        <w:rPr>
          <w:rFonts w:ascii="Arial" w:hAnsi="Arial" w:cs="Arial"/>
          <w:szCs w:val="22"/>
          <w:lang w:val="lt-LT"/>
        </w:rPr>
        <w:object w:dxaOrig="760" w:dyaOrig="360">
          <v:shape id="_x0000_i1219" type="#_x0000_t75" style="width:38.5pt;height:18.4pt" o:ole="">
            <v:imagedata r:id="rId377" o:title=""/>
          </v:shape>
          <o:OLEObject Type="Embed" ProgID="Equation.3" ShapeID="_x0000_i1219" DrawAspect="Content" ObjectID="_1486542317" r:id="rId378"/>
        </w:object>
      </w:r>
      <w:r w:rsidRPr="007F238C">
        <w:rPr>
          <w:rFonts w:ascii="Arial" w:hAnsi="Arial" w:cs="Arial"/>
          <w:szCs w:val="22"/>
          <w:lang w:val="lt-LT"/>
        </w:rPr>
        <w:t xml:space="preserve"> - didmeninių interneto prieigos paslaugų pirkėjų sukuriamas srautas.</w:t>
      </w:r>
    </w:p>
    <w:p w:rsidR="00857518" w:rsidRPr="007F238C" w:rsidRDefault="00857518" w:rsidP="00D71C6F">
      <w:pPr>
        <w:spacing w:line="360" w:lineRule="auto"/>
        <w:jc w:val="both"/>
        <w:rPr>
          <w:rFonts w:ascii="Arial" w:hAnsi="Arial" w:cs="Arial"/>
          <w:szCs w:val="22"/>
          <w:lang w:val="lt-LT"/>
        </w:rPr>
      </w:pPr>
      <w:r w:rsidRPr="007F238C">
        <w:rPr>
          <w:rFonts w:ascii="Arial" w:hAnsi="Arial" w:cs="Arial"/>
          <w:szCs w:val="22"/>
          <w:lang w:val="lt-LT"/>
        </w:rPr>
        <w:t>Aukščiau paminėtų interneto prieigos paslaugų kiekiai yra apskaičiuojami pagal toliau nurodyta formulę:</w:t>
      </w:r>
    </w:p>
    <w:tbl>
      <w:tblPr>
        <w:tblW w:w="0" w:type="auto"/>
        <w:tblLook w:val="04A0" w:firstRow="1" w:lastRow="0" w:firstColumn="1" w:lastColumn="0" w:noHBand="0" w:noVBand="1"/>
      </w:tblPr>
      <w:tblGrid>
        <w:gridCol w:w="7338"/>
        <w:gridCol w:w="2516"/>
      </w:tblGrid>
      <w:tr w:rsidR="00857518" w:rsidRPr="007F238C" w:rsidTr="00CA5E2C">
        <w:tc>
          <w:tcPr>
            <w:tcW w:w="7338" w:type="dxa"/>
          </w:tcPr>
          <w:p w:rsidR="00857518" w:rsidRPr="007F238C" w:rsidRDefault="00857518" w:rsidP="00D71C6F">
            <w:pPr>
              <w:spacing w:line="360" w:lineRule="auto"/>
              <w:jc w:val="both"/>
              <w:rPr>
                <w:rFonts w:ascii="Arial" w:hAnsi="Arial" w:cs="Arial"/>
                <w:szCs w:val="22"/>
                <w:lang w:val="lt-LT"/>
              </w:rPr>
            </w:pPr>
            <w:r w:rsidRPr="007F238C">
              <w:rPr>
                <w:rFonts w:ascii="Arial" w:hAnsi="Arial" w:cs="Arial"/>
                <w:position w:val="-14"/>
                <w:szCs w:val="22"/>
                <w:lang w:val="lt-LT"/>
              </w:rPr>
              <w:object w:dxaOrig="4060" w:dyaOrig="380">
                <v:shape id="_x0000_i1220" type="#_x0000_t75" style="width:203.4pt;height:17.6pt" o:ole="">
                  <v:imagedata r:id="rId379" o:title=""/>
                </v:shape>
                <o:OLEObject Type="Embed" ProgID="Equation.3" ShapeID="_x0000_i1220" DrawAspect="Content" ObjectID="_1486542318" r:id="rId380"/>
              </w:object>
            </w:r>
          </w:p>
        </w:tc>
        <w:tc>
          <w:tcPr>
            <w:tcW w:w="2516" w:type="dxa"/>
          </w:tcPr>
          <w:p w:rsidR="00857518" w:rsidRPr="007F238C" w:rsidRDefault="00857518"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62" w:name="_Ref331069423"/>
            <w:r w:rsidRPr="007F238C">
              <w:rPr>
                <w:rFonts w:ascii="Arial" w:hAnsi="Arial" w:cs="Arial"/>
                <w:b w:val="0"/>
                <w:color w:val="auto"/>
                <w:sz w:val="22"/>
                <w:szCs w:val="22"/>
                <w:lang w:val="lt-LT"/>
              </w:rPr>
              <w:t>(</w:t>
            </w:r>
            <w:r w:rsidR="008B1432">
              <w:rPr>
                <w:rFonts w:ascii="Arial" w:hAnsi="Arial" w:cs="Arial"/>
                <w:b w:val="0"/>
                <w:color w:val="auto"/>
                <w:sz w:val="22"/>
                <w:szCs w:val="22"/>
                <w:lang w:val="lt-LT"/>
              </w:rPr>
              <w:t>33</w:t>
            </w:r>
            <w:r w:rsidRPr="007F238C">
              <w:rPr>
                <w:rFonts w:ascii="Arial" w:hAnsi="Arial" w:cs="Arial"/>
                <w:b w:val="0"/>
                <w:color w:val="auto"/>
                <w:sz w:val="22"/>
                <w:szCs w:val="22"/>
                <w:lang w:val="lt-LT"/>
              </w:rPr>
              <w:t>)</w:t>
            </w:r>
            <w:bookmarkEnd w:id="62"/>
          </w:p>
          <w:p w:rsidR="00857518" w:rsidRPr="007F238C" w:rsidRDefault="00857518" w:rsidP="00D71C6F">
            <w:pPr>
              <w:spacing w:line="360" w:lineRule="auto"/>
              <w:jc w:val="both"/>
              <w:rPr>
                <w:rFonts w:ascii="Arial" w:hAnsi="Arial" w:cs="Arial"/>
                <w:szCs w:val="22"/>
                <w:lang w:val="lt-LT"/>
              </w:rPr>
            </w:pPr>
          </w:p>
        </w:tc>
      </w:tr>
    </w:tbl>
    <w:p w:rsidR="00857518" w:rsidRPr="007F238C" w:rsidRDefault="00857518" w:rsidP="00D71C6F">
      <w:pPr>
        <w:spacing w:line="360" w:lineRule="auto"/>
        <w:jc w:val="both"/>
        <w:rPr>
          <w:rFonts w:ascii="Arial" w:hAnsi="Arial" w:cs="Arial"/>
          <w:szCs w:val="22"/>
          <w:lang w:val="lt-LT"/>
        </w:rPr>
      </w:pPr>
      <w:r w:rsidRPr="007F238C">
        <w:rPr>
          <w:rFonts w:ascii="Arial" w:hAnsi="Arial" w:cs="Arial"/>
          <w:szCs w:val="22"/>
          <w:lang w:val="lt-LT"/>
        </w:rPr>
        <w:t>Paaiškinimai:</w:t>
      </w:r>
    </w:p>
    <w:p w:rsidR="00857518" w:rsidRPr="007F238C" w:rsidRDefault="00857518" w:rsidP="00D71C6F">
      <w:pPr>
        <w:tabs>
          <w:tab w:val="left" w:pos="709"/>
        </w:tabs>
        <w:spacing w:line="360" w:lineRule="auto"/>
        <w:jc w:val="both"/>
        <w:rPr>
          <w:rFonts w:ascii="Arial" w:hAnsi="Arial" w:cs="Arial"/>
          <w:position w:val="-14"/>
          <w:szCs w:val="22"/>
          <w:lang w:val="lt-LT"/>
        </w:rPr>
      </w:pPr>
      <w:r w:rsidRPr="007F238C">
        <w:rPr>
          <w:rFonts w:ascii="Arial" w:hAnsi="Arial" w:cs="Arial"/>
          <w:szCs w:val="22"/>
          <w:lang w:val="lt-LT"/>
        </w:rPr>
        <w:tab/>
      </w:r>
      <w:r w:rsidRPr="007F238C">
        <w:rPr>
          <w:rFonts w:ascii="Arial" w:hAnsi="Arial" w:cs="Arial"/>
          <w:position w:val="-14"/>
          <w:szCs w:val="22"/>
          <w:lang w:val="lt-LT"/>
        </w:rPr>
        <w:object w:dxaOrig="1140" w:dyaOrig="380">
          <v:shape id="_x0000_i1221" type="#_x0000_t75" style="width:56.95pt;height:18.4pt" o:ole="">
            <v:imagedata r:id="rId381" o:title=""/>
          </v:shape>
          <o:OLEObject Type="Embed" ProgID="Equation.3" ShapeID="_x0000_i1221" DrawAspect="Content" ObjectID="_1486542319" r:id="rId382"/>
        </w:object>
      </w:r>
      <w:r w:rsidRPr="007F238C">
        <w:rPr>
          <w:rFonts w:ascii="Arial" w:hAnsi="Arial" w:cs="Arial"/>
          <w:position w:val="-14"/>
          <w:szCs w:val="22"/>
          <w:lang w:val="lt-LT"/>
        </w:rPr>
        <w:t xml:space="preserve"> - Fizinių, juridinių ir didmeninių interneto prieigos paslaugų pirkėjų sukurtas srautas;</w:t>
      </w:r>
    </w:p>
    <w:p w:rsidR="00857518" w:rsidRPr="007F238C" w:rsidRDefault="00857518" w:rsidP="00D71C6F">
      <w:pPr>
        <w:tabs>
          <w:tab w:val="left" w:pos="709"/>
        </w:tabs>
        <w:spacing w:line="360" w:lineRule="auto"/>
        <w:jc w:val="both"/>
        <w:rPr>
          <w:rFonts w:ascii="Arial" w:hAnsi="Arial" w:cs="Arial"/>
          <w:szCs w:val="22"/>
          <w:lang w:val="lt-LT"/>
        </w:rPr>
      </w:pPr>
      <w:r w:rsidRPr="007F238C">
        <w:rPr>
          <w:rFonts w:ascii="Arial" w:hAnsi="Arial" w:cs="Arial"/>
          <w:szCs w:val="22"/>
          <w:lang w:val="lt-LT"/>
        </w:rPr>
        <w:tab/>
      </w:r>
      <w:r w:rsidRPr="007F238C">
        <w:rPr>
          <w:rFonts w:ascii="Arial" w:hAnsi="Arial" w:cs="Arial"/>
          <w:szCs w:val="22"/>
          <w:lang w:val="lt-LT"/>
        </w:rPr>
        <w:object w:dxaOrig="1180" w:dyaOrig="360">
          <v:shape id="_x0000_i1222" type="#_x0000_t75" style="width:60.3pt;height:18.4pt" o:ole="">
            <v:imagedata r:id="rId383" o:title=""/>
          </v:shape>
          <o:OLEObject Type="Embed" ProgID="Equation.3" ShapeID="_x0000_i1222" DrawAspect="Content" ObjectID="_1486542320" r:id="rId384"/>
        </w:object>
      </w:r>
      <w:r w:rsidRPr="007F238C">
        <w:rPr>
          <w:rFonts w:ascii="Arial" w:hAnsi="Arial" w:cs="Arial"/>
          <w:szCs w:val="22"/>
          <w:lang w:val="lt-LT"/>
        </w:rPr>
        <w:t xml:space="preserve"> - Proporcija, </w:t>
      </w:r>
      <w:r w:rsidR="00163816" w:rsidRPr="007F238C">
        <w:rPr>
          <w:rFonts w:ascii="Arial" w:hAnsi="Arial" w:cs="Arial"/>
          <w:szCs w:val="22"/>
          <w:lang w:val="lt-LT"/>
        </w:rPr>
        <w:t>pa</w:t>
      </w:r>
      <w:r w:rsidRPr="007F238C">
        <w:rPr>
          <w:rFonts w:ascii="Arial" w:hAnsi="Arial" w:cs="Arial"/>
          <w:szCs w:val="22"/>
          <w:lang w:val="lt-LT"/>
        </w:rPr>
        <w:t>rodanti kokiai vartotojų grupei (fiziniai asmenys, juridiniai asmenys, didmeninių paslaugų pirkėjai) yra teikiamos Interneto prieigos paslaugos;</w:t>
      </w:r>
    </w:p>
    <w:p w:rsidR="00857518" w:rsidRPr="007F238C" w:rsidRDefault="00857518" w:rsidP="00D71C6F">
      <w:pPr>
        <w:tabs>
          <w:tab w:val="left" w:pos="709"/>
        </w:tabs>
        <w:spacing w:line="360" w:lineRule="auto"/>
        <w:jc w:val="both"/>
        <w:rPr>
          <w:rFonts w:ascii="Arial" w:hAnsi="Arial" w:cs="Arial"/>
          <w:szCs w:val="22"/>
          <w:lang w:val="lt-LT"/>
        </w:rPr>
      </w:pPr>
      <w:r w:rsidRPr="007F238C">
        <w:rPr>
          <w:rFonts w:ascii="Arial" w:hAnsi="Arial" w:cs="Arial"/>
          <w:szCs w:val="22"/>
          <w:lang w:val="lt-LT"/>
        </w:rPr>
        <w:tab/>
      </w:r>
      <w:r w:rsidRPr="007F238C">
        <w:rPr>
          <w:rFonts w:ascii="Arial" w:hAnsi="Arial" w:cs="Arial"/>
          <w:szCs w:val="22"/>
          <w:lang w:val="lt-LT"/>
        </w:rPr>
        <w:object w:dxaOrig="740" w:dyaOrig="360">
          <v:shape id="_x0000_i1223" type="#_x0000_t75" style="width:36.85pt;height:18.4pt" o:ole="">
            <v:imagedata r:id="rId325" o:title=""/>
          </v:shape>
          <o:OLEObject Type="Embed" ProgID="Equation.3" ShapeID="_x0000_i1223" DrawAspect="Content" ObjectID="_1486542321" r:id="rId385"/>
        </w:object>
      </w:r>
      <w:r w:rsidR="00163816" w:rsidRPr="007F238C">
        <w:rPr>
          <w:rFonts w:ascii="Arial" w:hAnsi="Arial" w:cs="Arial"/>
          <w:szCs w:val="22"/>
          <w:lang w:val="lt-LT"/>
        </w:rPr>
        <w:t xml:space="preserve"> - T</w:t>
      </w:r>
      <w:r w:rsidRPr="007F238C">
        <w:rPr>
          <w:rFonts w:ascii="Arial" w:hAnsi="Arial" w:cs="Arial"/>
          <w:szCs w:val="22"/>
          <w:lang w:val="lt-LT"/>
        </w:rPr>
        <w:t>am tikros paslaugos vienos ju</w:t>
      </w:r>
      <w:r w:rsidR="00163816" w:rsidRPr="007F238C">
        <w:rPr>
          <w:rFonts w:ascii="Arial" w:hAnsi="Arial" w:cs="Arial"/>
          <w:szCs w:val="22"/>
          <w:lang w:val="lt-LT"/>
        </w:rPr>
        <w:t>ng</w:t>
      </w:r>
      <w:r w:rsidRPr="007F238C">
        <w:rPr>
          <w:rFonts w:ascii="Arial" w:hAnsi="Arial" w:cs="Arial"/>
          <w:szCs w:val="22"/>
          <w:lang w:val="lt-LT"/>
        </w:rPr>
        <w:t>ties vidutinė greitaveika. Žiūrėti (6) formulę;</w:t>
      </w:r>
    </w:p>
    <w:p w:rsidR="00857518" w:rsidRPr="007F238C" w:rsidRDefault="00857518" w:rsidP="00D71C6F">
      <w:pPr>
        <w:spacing w:line="360" w:lineRule="auto"/>
        <w:ind w:firstLine="720"/>
        <w:jc w:val="both"/>
        <w:rPr>
          <w:rFonts w:ascii="Arial" w:hAnsi="Arial" w:cs="Arial"/>
          <w:szCs w:val="22"/>
          <w:lang w:val="lt-LT"/>
        </w:rPr>
      </w:pPr>
      <w:r w:rsidRPr="007F238C">
        <w:rPr>
          <w:rFonts w:ascii="Arial" w:hAnsi="Arial" w:cs="Arial"/>
          <w:position w:val="-10"/>
          <w:szCs w:val="22"/>
          <w:lang w:val="lt-LT"/>
        </w:rPr>
        <w:object w:dxaOrig="400" w:dyaOrig="340">
          <v:shape id="_x0000_i1224" type="#_x0000_t75" style="width:20.1pt;height:16.75pt" o:ole="">
            <v:imagedata r:id="rId386" o:title=""/>
          </v:shape>
          <o:OLEObject Type="Embed" ProgID="Equation.3" ShapeID="_x0000_i1224" DrawAspect="Content" ObjectID="_1486542322" r:id="rId387"/>
        </w:object>
      </w:r>
      <w:r w:rsidRPr="007F238C">
        <w:rPr>
          <w:rFonts w:ascii="Arial" w:hAnsi="Arial" w:cs="Arial"/>
          <w:position w:val="-10"/>
          <w:szCs w:val="22"/>
          <w:lang w:val="lt-LT"/>
        </w:rPr>
        <w:t xml:space="preserve"> - Interneto paslaugų, teikiamų konkrečiame TN, skaičius. </w:t>
      </w:r>
    </w:p>
    <w:p w:rsidR="003F08A6" w:rsidRPr="007F238C" w:rsidRDefault="00857518" w:rsidP="00D71C6F">
      <w:pPr>
        <w:spacing w:line="360" w:lineRule="auto"/>
        <w:jc w:val="both"/>
        <w:rPr>
          <w:rFonts w:ascii="Arial" w:hAnsi="Arial" w:cs="Arial"/>
          <w:szCs w:val="22"/>
          <w:lang w:val="lt-LT"/>
        </w:rPr>
      </w:pPr>
      <w:r w:rsidRPr="007F238C">
        <w:rPr>
          <w:rFonts w:ascii="Arial" w:hAnsi="Arial" w:cs="Arial"/>
          <w:szCs w:val="22"/>
          <w:lang w:val="lt-LT"/>
        </w:rPr>
        <w:t>Iš skirtųjų linijų su</w:t>
      </w:r>
      <w:r w:rsidR="003F08A6" w:rsidRPr="007F238C">
        <w:rPr>
          <w:rFonts w:ascii="Arial" w:hAnsi="Arial" w:cs="Arial"/>
          <w:szCs w:val="22"/>
          <w:lang w:val="lt-LT"/>
        </w:rPr>
        <w:t xml:space="preserve">rinkto srauto dydis apskaičiuojamas remiantis toliau pateikta formule: </w:t>
      </w:r>
    </w:p>
    <w:tbl>
      <w:tblPr>
        <w:tblW w:w="0" w:type="auto"/>
        <w:tblLook w:val="04A0" w:firstRow="1" w:lastRow="0" w:firstColumn="1" w:lastColumn="0" w:noHBand="0" w:noVBand="1"/>
      </w:tblPr>
      <w:tblGrid>
        <w:gridCol w:w="7338"/>
        <w:gridCol w:w="2516"/>
      </w:tblGrid>
      <w:tr w:rsidR="003F08A6" w:rsidRPr="007F238C" w:rsidTr="00CA5E2C">
        <w:tc>
          <w:tcPr>
            <w:tcW w:w="7338" w:type="dxa"/>
          </w:tcPr>
          <w:p w:rsidR="003F08A6" w:rsidRPr="007F238C" w:rsidRDefault="003F08A6" w:rsidP="00D71C6F">
            <w:pPr>
              <w:spacing w:line="360" w:lineRule="auto"/>
              <w:jc w:val="both"/>
              <w:rPr>
                <w:rFonts w:ascii="Arial" w:hAnsi="Arial" w:cs="Arial"/>
                <w:szCs w:val="22"/>
                <w:lang w:val="lt-LT"/>
              </w:rPr>
            </w:pPr>
            <w:r w:rsidRPr="007F238C">
              <w:rPr>
                <w:rFonts w:ascii="Arial" w:hAnsi="Arial" w:cs="Arial"/>
                <w:szCs w:val="22"/>
                <w:lang w:val="lt-LT"/>
              </w:rPr>
              <w:object w:dxaOrig="3260" w:dyaOrig="400">
                <v:shape id="_x0000_i1225" type="#_x0000_t75" style="width:162.35pt;height:20.1pt" o:ole="">
                  <v:imagedata r:id="rId388" o:title=""/>
                </v:shape>
                <o:OLEObject Type="Embed" ProgID="Equation.3" ShapeID="_x0000_i1225" DrawAspect="Content" ObjectID="_1486542323" r:id="rId389"/>
              </w:object>
            </w:r>
          </w:p>
        </w:tc>
        <w:tc>
          <w:tcPr>
            <w:tcW w:w="2516" w:type="dxa"/>
          </w:tcPr>
          <w:p w:rsidR="003F08A6" w:rsidRPr="007F238C" w:rsidRDefault="003F08A6"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63" w:name="_Ref320556382"/>
            <w:r w:rsidRPr="007F238C">
              <w:rPr>
                <w:rFonts w:ascii="Arial" w:hAnsi="Arial" w:cs="Arial"/>
                <w:b w:val="0"/>
                <w:color w:val="auto"/>
                <w:sz w:val="22"/>
                <w:szCs w:val="22"/>
                <w:lang w:val="lt-LT"/>
              </w:rPr>
              <w:t>(</w:t>
            </w:r>
            <w:r w:rsidR="008B1432">
              <w:rPr>
                <w:rFonts w:ascii="Arial" w:hAnsi="Arial" w:cs="Arial"/>
                <w:b w:val="0"/>
                <w:color w:val="auto"/>
                <w:sz w:val="22"/>
                <w:szCs w:val="22"/>
                <w:lang w:val="lt-LT"/>
              </w:rPr>
              <w:t>34</w:t>
            </w:r>
            <w:r w:rsidRPr="007F238C">
              <w:rPr>
                <w:rFonts w:ascii="Arial" w:hAnsi="Arial" w:cs="Arial"/>
                <w:b w:val="0"/>
                <w:color w:val="auto"/>
                <w:sz w:val="22"/>
                <w:szCs w:val="22"/>
                <w:lang w:val="lt-LT"/>
              </w:rPr>
              <w:t>)</w:t>
            </w:r>
            <w:bookmarkEnd w:id="63"/>
          </w:p>
          <w:p w:rsidR="003F08A6" w:rsidRPr="007F238C" w:rsidRDefault="003F08A6" w:rsidP="00D71C6F">
            <w:pPr>
              <w:spacing w:line="360" w:lineRule="auto"/>
              <w:jc w:val="both"/>
              <w:rPr>
                <w:rFonts w:ascii="Arial" w:hAnsi="Arial" w:cs="Arial"/>
                <w:szCs w:val="22"/>
                <w:lang w:val="lt-LT"/>
              </w:rPr>
            </w:pPr>
          </w:p>
        </w:tc>
      </w:tr>
    </w:tbl>
    <w:p w:rsidR="00857518" w:rsidRPr="007F238C" w:rsidRDefault="003F08A6" w:rsidP="00D71C6F">
      <w:pPr>
        <w:spacing w:line="360" w:lineRule="auto"/>
        <w:jc w:val="both"/>
        <w:rPr>
          <w:rFonts w:ascii="Arial" w:hAnsi="Arial" w:cs="Arial"/>
          <w:szCs w:val="22"/>
          <w:lang w:val="lt-LT"/>
        </w:rPr>
      </w:pPr>
      <w:r w:rsidRPr="007F238C">
        <w:rPr>
          <w:rFonts w:ascii="Arial" w:hAnsi="Arial" w:cs="Arial"/>
          <w:szCs w:val="22"/>
          <w:lang w:val="lt-LT"/>
        </w:rPr>
        <w:t>Paaiškinimai:</w:t>
      </w:r>
    </w:p>
    <w:p w:rsidR="003F08A6" w:rsidRPr="007F238C" w:rsidRDefault="003F08A6" w:rsidP="00D71C6F">
      <w:pPr>
        <w:spacing w:line="360" w:lineRule="auto"/>
        <w:ind w:left="709"/>
        <w:jc w:val="both"/>
        <w:rPr>
          <w:rFonts w:ascii="Arial" w:hAnsi="Arial" w:cs="Arial"/>
          <w:szCs w:val="22"/>
          <w:lang w:val="lt-LT"/>
        </w:rPr>
      </w:pPr>
      <w:r w:rsidRPr="007F238C">
        <w:rPr>
          <w:rFonts w:ascii="Arial" w:hAnsi="Arial" w:cs="Arial"/>
          <w:szCs w:val="22"/>
          <w:lang w:val="lt-LT"/>
        </w:rPr>
        <w:object w:dxaOrig="240" w:dyaOrig="360">
          <v:shape id="_x0000_i1226" type="#_x0000_t75" style="width:11.7pt;height:18.4pt" o:ole="">
            <v:imagedata r:id="rId390" o:title=""/>
          </v:shape>
          <o:OLEObject Type="Embed" ProgID="Equation.3" ShapeID="_x0000_i1226" DrawAspect="Content" ObjectID="_1486542324" r:id="rId391"/>
        </w:object>
      </w:r>
      <w:r w:rsidRPr="007F238C">
        <w:rPr>
          <w:rFonts w:ascii="Arial" w:hAnsi="Arial" w:cs="Arial"/>
          <w:szCs w:val="22"/>
          <w:lang w:val="lt-LT"/>
        </w:rPr>
        <w:t xml:space="preserve"> - </w:t>
      </w:r>
      <w:r w:rsidRPr="007F238C">
        <w:rPr>
          <w:rFonts w:ascii="Arial" w:hAnsi="Arial" w:cs="Arial"/>
          <w:szCs w:val="22"/>
          <w:lang w:val="lt-LT"/>
        </w:rPr>
        <w:object w:dxaOrig="120" w:dyaOrig="200">
          <v:shape id="_x0000_i1227" type="#_x0000_t75" style="width:11.7pt;height:15.05pt" o:ole="">
            <v:imagedata r:id="rId392" o:title=""/>
          </v:shape>
          <o:OLEObject Type="Embed" ProgID="Equation.3" ShapeID="_x0000_i1227" DrawAspect="Content" ObjectID="_1486542325" r:id="rId393"/>
        </w:object>
      </w:r>
      <w:r w:rsidRPr="007F238C">
        <w:rPr>
          <w:rFonts w:ascii="Arial" w:hAnsi="Arial" w:cs="Arial"/>
          <w:szCs w:val="22"/>
          <w:lang w:val="lt-LT"/>
        </w:rPr>
        <w:t xml:space="preserve">skirtosios linijos (analoginės, nx64 or 2mb) sukurto srauto dydis.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_Ref323130599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8B1432">
        <w:rPr>
          <w:rFonts w:ascii="Arial" w:hAnsi="Arial" w:cs="Arial"/>
          <w:szCs w:val="22"/>
          <w:lang w:val="lt-LT"/>
        </w:rPr>
        <w:t>35</w:t>
      </w:r>
      <w:r w:rsidR="00A54C4A" w:rsidRPr="007F238C">
        <w:rPr>
          <w:rFonts w:ascii="Arial" w:hAnsi="Arial" w:cs="Arial"/>
          <w:szCs w:val="22"/>
          <w:lang w:val="lt-LT"/>
        </w:rPr>
        <w:t>)</w:t>
      </w:r>
      <w:r w:rsidRPr="007F238C">
        <w:rPr>
          <w:rFonts w:ascii="Arial" w:hAnsi="Arial" w:cs="Arial"/>
          <w:szCs w:val="22"/>
          <w:lang w:val="lt-LT"/>
        </w:rPr>
        <w:fldChar w:fldCharType="end"/>
      </w:r>
      <w:r w:rsidRPr="007F238C">
        <w:rPr>
          <w:rFonts w:ascii="Arial" w:hAnsi="Arial" w:cs="Arial"/>
          <w:szCs w:val="22"/>
          <w:lang w:val="lt-LT"/>
        </w:rPr>
        <w:t xml:space="preserve"> formulę.  </w:t>
      </w:r>
    </w:p>
    <w:p w:rsidR="003F08A6" w:rsidRPr="007F238C" w:rsidRDefault="00D006A6" w:rsidP="00D71C6F">
      <w:pPr>
        <w:spacing w:line="360" w:lineRule="auto"/>
        <w:jc w:val="both"/>
        <w:rPr>
          <w:rFonts w:ascii="Arial" w:hAnsi="Arial" w:cs="Arial"/>
          <w:szCs w:val="22"/>
          <w:lang w:val="lt-LT"/>
        </w:rPr>
      </w:pPr>
      <w:r w:rsidRPr="007F238C">
        <w:rPr>
          <w:rFonts w:ascii="Arial" w:hAnsi="Arial" w:cs="Arial"/>
          <w:szCs w:val="22"/>
          <w:lang w:val="lt-LT"/>
        </w:rPr>
        <w:t xml:space="preserve">Šis dydis apskaičiuojamas </w:t>
      </w:r>
      <w:r w:rsidR="00F41BB0" w:rsidRPr="007F238C">
        <w:rPr>
          <w:rFonts w:ascii="Arial" w:hAnsi="Arial" w:cs="Arial"/>
          <w:szCs w:val="22"/>
          <w:lang w:val="lt-LT"/>
        </w:rPr>
        <w:t>remiantis toliau pateikta for</w:t>
      </w:r>
      <w:r w:rsidRPr="007F238C">
        <w:rPr>
          <w:rFonts w:ascii="Arial" w:hAnsi="Arial" w:cs="Arial"/>
          <w:szCs w:val="22"/>
          <w:lang w:val="lt-LT"/>
        </w:rPr>
        <w:t>mule</w:t>
      </w:r>
      <w:r w:rsidR="003F08A6" w:rsidRPr="007F238C">
        <w:rPr>
          <w:rFonts w:ascii="Arial" w:hAnsi="Arial" w:cs="Arial"/>
          <w:szCs w:val="22"/>
          <w:lang w:val="lt-LT"/>
        </w:rPr>
        <w:t>:</w:t>
      </w:r>
    </w:p>
    <w:tbl>
      <w:tblPr>
        <w:tblW w:w="0" w:type="auto"/>
        <w:tblLook w:val="04A0" w:firstRow="1" w:lastRow="0" w:firstColumn="1" w:lastColumn="0" w:noHBand="0" w:noVBand="1"/>
      </w:tblPr>
      <w:tblGrid>
        <w:gridCol w:w="7338"/>
        <w:gridCol w:w="2516"/>
      </w:tblGrid>
      <w:tr w:rsidR="00F41BB0" w:rsidRPr="007F238C" w:rsidTr="00CA5E2C">
        <w:tc>
          <w:tcPr>
            <w:tcW w:w="7338" w:type="dxa"/>
          </w:tcPr>
          <w:p w:rsidR="00F41BB0" w:rsidRPr="007F238C" w:rsidRDefault="00F41BB0" w:rsidP="00D71C6F">
            <w:pPr>
              <w:spacing w:line="360" w:lineRule="auto"/>
              <w:jc w:val="both"/>
              <w:rPr>
                <w:rFonts w:ascii="Arial" w:hAnsi="Arial" w:cs="Arial"/>
                <w:szCs w:val="22"/>
                <w:lang w:val="lt-LT"/>
              </w:rPr>
            </w:pPr>
            <w:r w:rsidRPr="007F238C">
              <w:rPr>
                <w:rFonts w:ascii="Arial" w:hAnsi="Arial" w:cs="Arial"/>
                <w:szCs w:val="22"/>
                <w:lang w:val="lt-LT"/>
              </w:rPr>
              <w:object w:dxaOrig="1740" w:dyaOrig="639">
                <v:shape id="_x0000_i1228" type="#_x0000_t75" style="width:87.1pt;height:33.5pt" o:ole="">
                  <v:imagedata r:id="rId394" o:title=""/>
                </v:shape>
                <o:OLEObject Type="Embed" ProgID="Equation.3" ShapeID="_x0000_i1228" DrawAspect="Content" ObjectID="_1486542326" r:id="rId395"/>
              </w:object>
            </w:r>
          </w:p>
        </w:tc>
        <w:tc>
          <w:tcPr>
            <w:tcW w:w="2516" w:type="dxa"/>
          </w:tcPr>
          <w:p w:rsidR="00F41BB0" w:rsidRPr="007F238C" w:rsidRDefault="00F41BB0"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64" w:name="_Ref323130599"/>
            <w:r w:rsidRPr="007F238C">
              <w:rPr>
                <w:rFonts w:ascii="Arial" w:hAnsi="Arial" w:cs="Arial"/>
                <w:b w:val="0"/>
                <w:color w:val="auto"/>
                <w:sz w:val="22"/>
                <w:szCs w:val="22"/>
                <w:lang w:val="lt-LT"/>
              </w:rPr>
              <w:t>(</w:t>
            </w:r>
            <w:r w:rsidR="008B1432">
              <w:rPr>
                <w:rFonts w:ascii="Arial" w:hAnsi="Arial" w:cs="Arial"/>
                <w:b w:val="0"/>
                <w:color w:val="auto"/>
                <w:sz w:val="22"/>
                <w:szCs w:val="22"/>
                <w:lang w:val="lt-LT"/>
              </w:rPr>
              <w:t>35</w:t>
            </w:r>
            <w:r w:rsidRPr="007F238C">
              <w:rPr>
                <w:rFonts w:ascii="Arial" w:hAnsi="Arial" w:cs="Arial"/>
                <w:b w:val="0"/>
                <w:color w:val="auto"/>
                <w:sz w:val="22"/>
                <w:szCs w:val="22"/>
                <w:lang w:val="lt-LT"/>
              </w:rPr>
              <w:t>)</w:t>
            </w:r>
            <w:bookmarkEnd w:id="64"/>
          </w:p>
          <w:p w:rsidR="00F41BB0" w:rsidRPr="007F238C" w:rsidRDefault="00F41BB0" w:rsidP="00D71C6F">
            <w:pPr>
              <w:spacing w:line="360" w:lineRule="auto"/>
              <w:jc w:val="both"/>
              <w:rPr>
                <w:rFonts w:ascii="Arial" w:hAnsi="Arial" w:cs="Arial"/>
                <w:szCs w:val="22"/>
                <w:lang w:val="lt-LT"/>
              </w:rPr>
            </w:pPr>
          </w:p>
        </w:tc>
      </w:tr>
    </w:tbl>
    <w:p w:rsidR="00857518" w:rsidRPr="007F238C" w:rsidRDefault="00F41BB0" w:rsidP="00D71C6F">
      <w:pPr>
        <w:spacing w:line="360" w:lineRule="auto"/>
        <w:jc w:val="both"/>
        <w:rPr>
          <w:rFonts w:ascii="Arial" w:hAnsi="Arial" w:cs="Arial"/>
          <w:szCs w:val="22"/>
          <w:lang w:val="lt-LT"/>
        </w:rPr>
      </w:pPr>
      <w:r w:rsidRPr="007F238C">
        <w:rPr>
          <w:rFonts w:ascii="Arial" w:hAnsi="Arial" w:cs="Arial"/>
          <w:szCs w:val="22"/>
          <w:lang w:val="lt-LT"/>
        </w:rPr>
        <w:t>Paaiškinimai:</w:t>
      </w:r>
    </w:p>
    <w:p w:rsidR="00F41BB0" w:rsidRPr="007F238C" w:rsidRDefault="00F41BB0" w:rsidP="00D71C6F">
      <w:pPr>
        <w:spacing w:line="360" w:lineRule="auto"/>
        <w:ind w:left="709"/>
        <w:jc w:val="both"/>
        <w:rPr>
          <w:rFonts w:ascii="Arial" w:hAnsi="Arial" w:cs="Arial"/>
          <w:szCs w:val="22"/>
          <w:lang w:val="lt-LT"/>
        </w:rPr>
      </w:pPr>
      <w:r w:rsidRPr="007F238C">
        <w:rPr>
          <w:rFonts w:ascii="Arial" w:hAnsi="Arial" w:cs="Arial"/>
          <w:szCs w:val="22"/>
          <w:lang w:val="lt-LT"/>
        </w:rPr>
        <w:object w:dxaOrig="740" w:dyaOrig="360">
          <v:shape id="_x0000_i1229" type="#_x0000_t75" style="width:36.85pt;height:18.4pt" o:ole="">
            <v:imagedata r:id="rId396" o:title=""/>
          </v:shape>
          <o:OLEObject Type="Embed" ProgID="Equation.3" ShapeID="_x0000_i1229" DrawAspect="Content" ObjectID="_1486542327" r:id="rId397"/>
        </w:object>
      </w:r>
      <w:r w:rsidRPr="007F238C">
        <w:rPr>
          <w:rFonts w:ascii="Arial" w:hAnsi="Arial" w:cs="Arial"/>
          <w:szCs w:val="22"/>
          <w:lang w:val="lt-LT"/>
        </w:rPr>
        <w:t xml:space="preserve"> - Atitinkamos duomenų perdavimo paslaugos vienos jungties vidutinė greitaveika;</w:t>
      </w:r>
    </w:p>
    <w:p w:rsidR="00F41BB0" w:rsidRPr="007F238C" w:rsidRDefault="00F41BB0" w:rsidP="00D71C6F">
      <w:pPr>
        <w:spacing w:line="360" w:lineRule="auto"/>
        <w:ind w:firstLine="709"/>
        <w:jc w:val="both"/>
        <w:rPr>
          <w:rFonts w:ascii="Arial" w:hAnsi="Arial" w:cs="Arial"/>
          <w:szCs w:val="22"/>
          <w:lang w:val="lt-LT"/>
        </w:rPr>
      </w:pPr>
      <w:r w:rsidRPr="007F238C">
        <w:rPr>
          <w:rFonts w:ascii="Arial" w:hAnsi="Arial" w:cs="Arial"/>
          <w:szCs w:val="22"/>
          <w:lang w:val="lt-LT"/>
        </w:rPr>
        <w:object w:dxaOrig="320" w:dyaOrig="360">
          <v:shape id="_x0000_i1230" type="#_x0000_t75" style="width:15.9pt;height:18.4pt" o:ole="">
            <v:imagedata r:id="rId398" o:title=""/>
          </v:shape>
          <o:OLEObject Type="Embed" ProgID="Equation.3" ShapeID="_x0000_i1230" DrawAspect="Content" ObjectID="_1486542328" r:id="rId399"/>
        </w:object>
      </w:r>
      <w:r w:rsidRPr="007F238C">
        <w:rPr>
          <w:rFonts w:ascii="Arial" w:hAnsi="Arial" w:cs="Arial"/>
          <w:szCs w:val="22"/>
          <w:lang w:val="lt-LT"/>
        </w:rPr>
        <w:t xml:space="preserve"> - </w:t>
      </w:r>
      <w:r w:rsidRPr="007F238C">
        <w:rPr>
          <w:rFonts w:ascii="Arial" w:hAnsi="Arial" w:cs="Arial"/>
          <w:szCs w:val="22"/>
          <w:lang w:val="lt-LT"/>
        </w:rPr>
        <w:object w:dxaOrig="120" w:dyaOrig="200">
          <v:shape id="_x0000_i1231" type="#_x0000_t75" style="width:11.7pt;height:15.05pt" o:ole="">
            <v:imagedata r:id="rId392" o:title=""/>
          </v:shape>
          <o:OLEObject Type="Embed" ProgID="Equation.3" ShapeID="_x0000_i1231" DrawAspect="Content" ObjectID="_1486542329" r:id="rId400"/>
        </w:object>
      </w:r>
      <w:r w:rsidRPr="007F238C">
        <w:rPr>
          <w:rFonts w:ascii="Arial" w:hAnsi="Arial" w:cs="Arial"/>
          <w:szCs w:val="22"/>
          <w:lang w:val="lt-LT"/>
        </w:rPr>
        <w:t xml:space="preserve">skirtosios linijos (analoginės, nx64 or 2mb), teikiamos iš konkretaus TN, skaičius. 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_Ref323130650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D67363">
        <w:rPr>
          <w:rFonts w:ascii="Arial" w:hAnsi="Arial" w:cs="Arial"/>
          <w:szCs w:val="22"/>
          <w:lang w:val="lt-LT"/>
        </w:rPr>
        <w:t>36</w:t>
      </w:r>
      <w:r w:rsidR="00A54C4A" w:rsidRPr="007F238C">
        <w:rPr>
          <w:rFonts w:ascii="Arial" w:hAnsi="Arial" w:cs="Arial"/>
          <w:szCs w:val="22"/>
          <w:lang w:val="lt-LT"/>
        </w:rPr>
        <w:t>)</w:t>
      </w:r>
      <w:r w:rsidRPr="007F238C">
        <w:rPr>
          <w:rFonts w:ascii="Arial" w:hAnsi="Arial" w:cs="Arial"/>
          <w:szCs w:val="22"/>
          <w:lang w:val="lt-LT"/>
        </w:rPr>
        <w:fldChar w:fldCharType="end"/>
      </w:r>
      <w:r w:rsidRPr="007F238C">
        <w:rPr>
          <w:rFonts w:ascii="Arial" w:hAnsi="Arial" w:cs="Arial"/>
          <w:szCs w:val="22"/>
          <w:lang w:val="lt-LT"/>
        </w:rPr>
        <w:t xml:space="preserve"> formulę.</w:t>
      </w:r>
    </w:p>
    <w:p w:rsidR="00857518" w:rsidRPr="007F238C" w:rsidRDefault="0023422C" w:rsidP="00D71C6F">
      <w:pPr>
        <w:spacing w:line="360" w:lineRule="auto"/>
        <w:ind w:firstLine="720"/>
        <w:jc w:val="both"/>
        <w:rPr>
          <w:rFonts w:ascii="Arial" w:hAnsi="Arial" w:cs="Arial"/>
          <w:szCs w:val="22"/>
          <w:lang w:val="lt-LT"/>
        </w:rPr>
      </w:pPr>
      <w:r w:rsidRPr="007F238C">
        <w:rPr>
          <w:rFonts w:ascii="Arial" w:hAnsi="Arial" w:cs="Arial"/>
          <w:szCs w:val="22"/>
          <w:lang w:val="lt-LT"/>
        </w:rPr>
        <w:lastRenderedPageBreak/>
        <w:t>Skirtųjų linijų, teikiamų iš konkre</w:t>
      </w:r>
      <w:r w:rsidR="00952FF2" w:rsidRPr="007F238C">
        <w:rPr>
          <w:rFonts w:ascii="Arial" w:hAnsi="Arial" w:cs="Arial"/>
          <w:szCs w:val="22"/>
          <w:lang w:val="lt-LT"/>
        </w:rPr>
        <w:t xml:space="preserve">taus </w:t>
      </w:r>
      <w:r w:rsidR="00163816" w:rsidRPr="007F238C">
        <w:rPr>
          <w:rFonts w:ascii="Arial" w:hAnsi="Arial" w:cs="Arial"/>
          <w:szCs w:val="22"/>
          <w:lang w:val="lt-LT"/>
        </w:rPr>
        <w:t>TN</w:t>
      </w:r>
      <w:r w:rsidRPr="007F238C">
        <w:rPr>
          <w:rFonts w:ascii="Arial" w:hAnsi="Arial" w:cs="Arial"/>
          <w:szCs w:val="22"/>
          <w:lang w:val="lt-LT"/>
        </w:rPr>
        <w:t>, skaičius yra apskaičiuojamas remiantis toliau pateikta formule:</w:t>
      </w:r>
    </w:p>
    <w:tbl>
      <w:tblPr>
        <w:tblW w:w="0" w:type="auto"/>
        <w:tblLook w:val="04A0" w:firstRow="1" w:lastRow="0" w:firstColumn="1" w:lastColumn="0" w:noHBand="0" w:noVBand="1"/>
      </w:tblPr>
      <w:tblGrid>
        <w:gridCol w:w="7338"/>
        <w:gridCol w:w="2516"/>
      </w:tblGrid>
      <w:tr w:rsidR="0023422C" w:rsidRPr="007F238C" w:rsidTr="00CA5E2C">
        <w:tc>
          <w:tcPr>
            <w:tcW w:w="7338" w:type="dxa"/>
          </w:tcPr>
          <w:p w:rsidR="0023422C" w:rsidRPr="007F238C" w:rsidRDefault="0023422C" w:rsidP="00D71C6F">
            <w:pPr>
              <w:spacing w:line="360" w:lineRule="auto"/>
              <w:jc w:val="both"/>
              <w:rPr>
                <w:rFonts w:ascii="Arial" w:hAnsi="Arial" w:cs="Arial"/>
                <w:szCs w:val="22"/>
                <w:lang w:val="lt-LT"/>
              </w:rPr>
            </w:pPr>
            <w:r w:rsidRPr="007F238C">
              <w:rPr>
                <w:rFonts w:ascii="Arial" w:hAnsi="Arial" w:cs="Arial"/>
                <w:szCs w:val="22"/>
                <w:lang w:val="lt-LT"/>
              </w:rPr>
              <w:object w:dxaOrig="4959" w:dyaOrig="400">
                <v:shape id="_x0000_i1232" type="#_x0000_t75" style="width:246.2pt;height:20.1pt" o:ole="">
                  <v:imagedata r:id="rId401" o:title=""/>
                </v:shape>
                <o:OLEObject Type="Embed" ProgID="Equation.3" ShapeID="_x0000_i1232" DrawAspect="Content" ObjectID="_1486542330" r:id="rId402"/>
              </w:object>
            </w:r>
          </w:p>
        </w:tc>
        <w:tc>
          <w:tcPr>
            <w:tcW w:w="2516" w:type="dxa"/>
          </w:tcPr>
          <w:p w:rsidR="0023422C" w:rsidRPr="007F238C" w:rsidRDefault="0023422C"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65" w:name="_Ref323130650"/>
            <w:r w:rsidRPr="007F238C">
              <w:rPr>
                <w:rFonts w:ascii="Arial" w:hAnsi="Arial" w:cs="Arial"/>
                <w:b w:val="0"/>
                <w:color w:val="auto"/>
                <w:sz w:val="22"/>
                <w:szCs w:val="22"/>
                <w:lang w:val="lt-LT"/>
              </w:rPr>
              <w:t>(</w:t>
            </w:r>
            <w:r w:rsidR="00D67363">
              <w:rPr>
                <w:rFonts w:ascii="Arial" w:hAnsi="Arial" w:cs="Arial"/>
                <w:b w:val="0"/>
                <w:color w:val="auto"/>
                <w:sz w:val="22"/>
                <w:szCs w:val="22"/>
                <w:lang w:val="lt-LT"/>
              </w:rPr>
              <w:t>36</w:t>
            </w:r>
            <w:r w:rsidRPr="007F238C">
              <w:rPr>
                <w:rFonts w:ascii="Arial" w:hAnsi="Arial" w:cs="Arial"/>
                <w:b w:val="0"/>
                <w:color w:val="auto"/>
                <w:sz w:val="22"/>
                <w:szCs w:val="22"/>
                <w:lang w:val="lt-LT"/>
              </w:rPr>
              <w:t>)</w:t>
            </w:r>
            <w:bookmarkEnd w:id="65"/>
          </w:p>
          <w:p w:rsidR="0023422C" w:rsidRPr="007F238C" w:rsidRDefault="0023422C" w:rsidP="00D71C6F">
            <w:pPr>
              <w:spacing w:line="360" w:lineRule="auto"/>
              <w:jc w:val="both"/>
              <w:rPr>
                <w:rFonts w:ascii="Arial" w:hAnsi="Arial" w:cs="Arial"/>
                <w:szCs w:val="22"/>
                <w:lang w:val="lt-LT"/>
              </w:rPr>
            </w:pPr>
          </w:p>
        </w:tc>
      </w:tr>
    </w:tbl>
    <w:p w:rsidR="0023422C" w:rsidRPr="007F238C" w:rsidRDefault="0023422C" w:rsidP="00D71C6F">
      <w:pPr>
        <w:spacing w:line="360" w:lineRule="auto"/>
        <w:jc w:val="both"/>
        <w:rPr>
          <w:rFonts w:ascii="Arial" w:hAnsi="Arial" w:cs="Arial"/>
          <w:szCs w:val="22"/>
          <w:lang w:val="lt-LT"/>
        </w:rPr>
      </w:pPr>
      <w:r w:rsidRPr="007F238C">
        <w:rPr>
          <w:rFonts w:ascii="Arial" w:hAnsi="Arial" w:cs="Arial"/>
          <w:szCs w:val="22"/>
          <w:lang w:val="lt-LT"/>
        </w:rPr>
        <w:t>Paaiškinimai:</w:t>
      </w:r>
    </w:p>
    <w:p w:rsidR="0023422C" w:rsidRPr="007F238C" w:rsidRDefault="0023422C" w:rsidP="00D71C6F">
      <w:pPr>
        <w:spacing w:line="360" w:lineRule="auto"/>
        <w:ind w:left="709"/>
        <w:jc w:val="both"/>
        <w:rPr>
          <w:rFonts w:ascii="Arial" w:hAnsi="Arial" w:cs="Arial"/>
          <w:szCs w:val="22"/>
          <w:lang w:val="lt-LT"/>
        </w:rPr>
      </w:pPr>
      <w:r w:rsidRPr="007F238C">
        <w:rPr>
          <w:rFonts w:ascii="Arial" w:hAnsi="Arial" w:cs="Arial"/>
          <w:szCs w:val="22"/>
          <w:lang w:val="lt-LT"/>
        </w:rPr>
        <w:object w:dxaOrig="560" w:dyaOrig="360">
          <v:shape id="_x0000_i1233" type="#_x0000_t75" style="width:27.65pt;height:18.4pt" o:ole="">
            <v:imagedata r:id="rId403" o:title=""/>
          </v:shape>
          <o:OLEObject Type="Embed" ProgID="Equation.3" ShapeID="_x0000_i1233" DrawAspect="Content" ObjectID="_1486542331" r:id="rId404"/>
        </w:object>
      </w:r>
      <w:r w:rsidRPr="007F238C">
        <w:rPr>
          <w:rFonts w:ascii="Arial" w:hAnsi="Arial" w:cs="Arial"/>
          <w:szCs w:val="22"/>
          <w:lang w:val="lt-LT"/>
        </w:rPr>
        <w:t xml:space="preserve"> - Bendras skirtųjų linijų, teikiamų operatoriaus, kiekis (įvesties parametras);</w:t>
      </w:r>
    </w:p>
    <w:p w:rsidR="0023422C" w:rsidRPr="007F238C" w:rsidRDefault="0023422C" w:rsidP="00D71C6F">
      <w:pPr>
        <w:spacing w:line="360" w:lineRule="auto"/>
        <w:ind w:left="709"/>
        <w:jc w:val="both"/>
        <w:rPr>
          <w:rFonts w:ascii="Arial" w:hAnsi="Arial" w:cs="Arial"/>
          <w:szCs w:val="22"/>
          <w:lang w:val="lt-LT"/>
        </w:rPr>
      </w:pPr>
      <w:r w:rsidRPr="007F238C">
        <w:rPr>
          <w:rFonts w:ascii="Arial" w:hAnsi="Arial" w:cs="Arial"/>
          <w:szCs w:val="22"/>
          <w:lang w:val="lt-LT"/>
        </w:rPr>
        <w:object w:dxaOrig="600" w:dyaOrig="279">
          <v:shape id="_x0000_i1234" type="#_x0000_t75" style="width:30.15pt;height:14.25pt" o:ole="">
            <v:imagedata r:id="rId405" o:title=""/>
          </v:shape>
          <o:OLEObject Type="Embed" ProgID="Equation.3" ShapeID="_x0000_i1234" DrawAspect="Content" ObjectID="_1486542332" r:id="rId406"/>
        </w:object>
      </w:r>
      <w:r w:rsidRPr="007F238C">
        <w:rPr>
          <w:rFonts w:ascii="Arial" w:hAnsi="Arial" w:cs="Arial"/>
          <w:szCs w:val="22"/>
          <w:lang w:val="lt-LT"/>
        </w:rPr>
        <w:t xml:space="preserve">- </w:t>
      </w:r>
      <w:r w:rsidRPr="007F238C">
        <w:rPr>
          <w:rFonts w:ascii="Arial" w:hAnsi="Arial" w:cs="Arial"/>
          <w:szCs w:val="22"/>
          <w:lang w:val="lt-LT"/>
        </w:rPr>
        <w:object w:dxaOrig="320" w:dyaOrig="360">
          <v:shape id="_x0000_i1235" type="#_x0000_t75" style="width:15.9pt;height:18.4pt" o:ole="">
            <v:imagedata r:id="rId349" o:title=""/>
          </v:shape>
          <o:OLEObject Type="Embed" ProgID="Equation.3" ShapeID="_x0000_i1235" DrawAspect="Content" ObjectID="_1486542333" r:id="rId407"/>
        </w:object>
      </w:r>
      <w:r w:rsidRPr="007F238C">
        <w:rPr>
          <w:rFonts w:ascii="Arial" w:hAnsi="Arial" w:cs="Arial"/>
          <w:szCs w:val="22"/>
          <w:lang w:val="lt-LT"/>
        </w:rPr>
        <w:t>skirtosios linijos</w:t>
      </w:r>
      <w:r w:rsidR="002C1DAE" w:rsidRPr="007F238C">
        <w:rPr>
          <w:rFonts w:ascii="Arial" w:hAnsi="Arial" w:cs="Arial"/>
          <w:szCs w:val="22"/>
          <w:lang w:val="lt-LT"/>
        </w:rPr>
        <w:t>,</w:t>
      </w:r>
      <w:r w:rsidRPr="007F238C">
        <w:rPr>
          <w:rFonts w:ascii="Arial" w:hAnsi="Arial" w:cs="Arial"/>
          <w:szCs w:val="22"/>
          <w:lang w:val="lt-LT"/>
        </w:rPr>
        <w:t xml:space="preserve"> </w:t>
      </w:r>
      <w:r w:rsidR="002C1DAE" w:rsidRPr="007F238C">
        <w:rPr>
          <w:rFonts w:ascii="Arial" w:hAnsi="Arial" w:cs="Arial"/>
          <w:szCs w:val="22"/>
          <w:lang w:val="lt-LT"/>
        </w:rPr>
        <w:t xml:space="preserve">teikiamos iš </w:t>
      </w:r>
      <w:r w:rsidRPr="007F238C">
        <w:rPr>
          <w:rFonts w:ascii="Arial" w:hAnsi="Arial" w:cs="Arial"/>
          <w:szCs w:val="22"/>
          <w:lang w:val="lt-LT"/>
        </w:rPr>
        <w:t>TN</w:t>
      </w:r>
      <w:r w:rsidR="002C1DAE" w:rsidRPr="007F238C">
        <w:rPr>
          <w:rFonts w:ascii="Arial" w:hAnsi="Arial" w:cs="Arial"/>
          <w:szCs w:val="22"/>
          <w:lang w:val="lt-LT"/>
        </w:rPr>
        <w:t xml:space="preserve">, kuriame yra teikiamos skirtųjų linijų paslaugos, rangas (žiūrėti </w:t>
      </w:r>
      <w:r w:rsidR="002C1DAE" w:rsidRPr="007F238C">
        <w:rPr>
          <w:rFonts w:ascii="Arial" w:hAnsi="Arial" w:cs="Arial"/>
          <w:szCs w:val="22"/>
          <w:lang w:val="lt-LT"/>
        </w:rPr>
        <w:fldChar w:fldCharType="begin"/>
      </w:r>
      <w:r w:rsidR="002C1DAE" w:rsidRPr="007F238C">
        <w:rPr>
          <w:rFonts w:ascii="Arial" w:hAnsi="Arial" w:cs="Arial"/>
          <w:szCs w:val="22"/>
          <w:lang w:val="lt-LT"/>
        </w:rPr>
        <w:instrText xml:space="preserve"> REF _Ref320538864 \h  \* MERGEFORMAT </w:instrText>
      </w:r>
      <w:r w:rsidR="002C1DAE" w:rsidRPr="007F238C">
        <w:rPr>
          <w:rFonts w:ascii="Arial" w:hAnsi="Arial" w:cs="Arial"/>
          <w:szCs w:val="22"/>
          <w:lang w:val="lt-LT"/>
        </w:rPr>
      </w:r>
      <w:r w:rsidR="002C1DAE" w:rsidRPr="007F238C">
        <w:rPr>
          <w:rFonts w:ascii="Arial" w:hAnsi="Arial" w:cs="Arial"/>
          <w:szCs w:val="22"/>
          <w:lang w:val="lt-LT"/>
        </w:rPr>
        <w:fldChar w:fldCharType="separate"/>
      </w:r>
      <w:r w:rsidR="00A54C4A" w:rsidRPr="007F238C">
        <w:rPr>
          <w:rFonts w:ascii="Arial" w:hAnsi="Arial" w:cs="Arial"/>
          <w:szCs w:val="22"/>
          <w:lang w:val="lt-LT"/>
        </w:rPr>
        <w:t>(</w:t>
      </w:r>
      <w:r w:rsidR="00A54C4A" w:rsidRPr="007F238C">
        <w:rPr>
          <w:rFonts w:ascii="Arial" w:hAnsi="Arial" w:cs="Arial"/>
          <w:noProof/>
          <w:szCs w:val="22"/>
          <w:lang w:val="lt-LT"/>
        </w:rPr>
        <w:t>3)</w:t>
      </w:r>
      <w:r w:rsidR="002C1DAE" w:rsidRPr="007F238C">
        <w:rPr>
          <w:rFonts w:ascii="Arial" w:hAnsi="Arial" w:cs="Arial"/>
          <w:szCs w:val="22"/>
          <w:lang w:val="lt-LT"/>
        </w:rPr>
        <w:fldChar w:fldCharType="end"/>
      </w:r>
      <w:r w:rsidR="002C1DAE" w:rsidRPr="007F238C">
        <w:rPr>
          <w:rFonts w:ascii="Arial" w:hAnsi="Arial" w:cs="Arial"/>
          <w:szCs w:val="22"/>
          <w:lang w:val="lt-LT"/>
        </w:rPr>
        <w:t xml:space="preserve"> formulę)</w:t>
      </w:r>
      <w:r w:rsidRPr="007F238C">
        <w:rPr>
          <w:rFonts w:ascii="Arial" w:hAnsi="Arial" w:cs="Arial"/>
          <w:szCs w:val="22"/>
          <w:lang w:val="lt-LT"/>
        </w:rPr>
        <w:t>;</w:t>
      </w:r>
    </w:p>
    <w:p w:rsidR="0023422C" w:rsidRPr="007F238C" w:rsidRDefault="0023422C" w:rsidP="00D71C6F">
      <w:pPr>
        <w:spacing w:line="360" w:lineRule="auto"/>
        <w:ind w:left="709"/>
        <w:jc w:val="both"/>
        <w:rPr>
          <w:rFonts w:ascii="Arial" w:hAnsi="Arial" w:cs="Arial"/>
          <w:szCs w:val="22"/>
          <w:lang w:val="lt-LT"/>
        </w:rPr>
      </w:pPr>
      <w:r w:rsidRPr="007F238C">
        <w:rPr>
          <w:rFonts w:ascii="Arial" w:hAnsi="Arial" w:cs="Arial"/>
          <w:szCs w:val="22"/>
          <w:lang w:val="lt-LT"/>
        </w:rPr>
        <w:object w:dxaOrig="800" w:dyaOrig="380">
          <v:shape id="_x0000_i1236" type="#_x0000_t75" style="width:39.35pt;height:17.6pt" o:ole="">
            <v:imagedata r:id="rId408" o:title=""/>
          </v:shape>
          <o:OLEObject Type="Embed" ProgID="Equation.3" ShapeID="_x0000_i1236" DrawAspect="Content" ObjectID="_1486542334" r:id="rId409"/>
        </w:object>
      </w:r>
      <w:r w:rsidRPr="007F238C">
        <w:rPr>
          <w:rFonts w:ascii="Arial" w:hAnsi="Arial" w:cs="Arial"/>
          <w:szCs w:val="22"/>
          <w:lang w:val="lt-LT"/>
        </w:rPr>
        <w:t>- Preliminar</w:t>
      </w:r>
      <w:r w:rsidR="002C1DAE" w:rsidRPr="007F238C">
        <w:rPr>
          <w:rFonts w:ascii="Arial" w:hAnsi="Arial" w:cs="Arial"/>
          <w:szCs w:val="22"/>
          <w:lang w:val="lt-LT"/>
        </w:rPr>
        <w:t>us skirtųjų linijų paslaugų, teikiamų iš konkretaus TN, kiekis.</w:t>
      </w:r>
      <w:r w:rsidRPr="007F238C">
        <w:rPr>
          <w:rFonts w:ascii="Arial" w:hAnsi="Arial" w:cs="Arial"/>
          <w:szCs w:val="22"/>
          <w:lang w:val="lt-LT"/>
        </w:rPr>
        <w:t xml:space="preserve"> </w:t>
      </w:r>
      <w:r w:rsidR="002C1DAE" w:rsidRPr="007F238C">
        <w:rPr>
          <w:rFonts w:ascii="Arial" w:hAnsi="Arial" w:cs="Arial"/>
          <w:szCs w:val="22"/>
          <w:lang w:val="lt-LT"/>
        </w:rPr>
        <w:t xml:space="preserve">Žiūrėti </w:t>
      </w:r>
      <w:r w:rsidRPr="007F238C">
        <w:rPr>
          <w:rFonts w:ascii="Arial" w:hAnsi="Arial" w:cs="Arial"/>
          <w:szCs w:val="22"/>
          <w:lang w:val="lt-LT"/>
        </w:rPr>
        <w:fldChar w:fldCharType="begin"/>
      </w:r>
      <w:r w:rsidRPr="007F238C">
        <w:rPr>
          <w:rFonts w:ascii="Arial" w:hAnsi="Arial" w:cs="Arial"/>
          <w:szCs w:val="22"/>
          <w:lang w:val="lt-LT"/>
        </w:rPr>
        <w:instrText xml:space="preserve"> REF _Ref323130907 \h  \* MERGEFORMAT </w:instrText>
      </w:r>
      <w:r w:rsidRPr="007F238C">
        <w:rPr>
          <w:rFonts w:ascii="Arial" w:hAnsi="Arial" w:cs="Arial"/>
          <w:szCs w:val="22"/>
          <w:lang w:val="lt-LT"/>
        </w:rPr>
      </w:r>
      <w:r w:rsidRPr="007F238C">
        <w:rPr>
          <w:rFonts w:ascii="Arial" w:hAnsi="Arial" w:cs="Arial"/>
          <w:szCs w:val="22"/>
          <w:lang w:val="lt-LT"/>
        </w:rPr>
        <w:fldChar w:fldCharType="separate"/>
      </w:r>
      <w:r w:rsidR="00A54C4A" w:rsidRPr="007F238C">
        <w:rPr>
          <w:rFonts w:ascii="Arial" w:hAnsi="Arial" w:cs="Arial"/>
          <w:szCs w:val="22"/>
          <w:lang w:val="lt-LT"/>
        </w:rPr>
        <w:t>(</w:t>
      </w:r>
      <w:r w:rsidR="00D67363">
        <w:rPr>
          <w:rFonts w:ascii="Arial" w:hAnsi="Arial" w:cs="Arial"/>
          <w:szCs w:val="22"/>
          <w:lang w:val="lt-LT"/>
        </w:rPr>
        <w:t>37</w:t>
      </w:r>
      <w:r w:rsidR="00A54C4A" w:rsidRPr="007F238C">
        <w:rPr>
          <w:rFonts w:ascii="Arial" w:hAnsi="Arial" w:cs="Arial"/>
          <w:szCs w:val="22"/>
          <w:lang w:val="lt-LT"/>
        </w:rPr>
        <w:t>)</w:t>
      </w:r>
      <w:r w:rsidRPr="007F238C">
        <w:rPr>
          <w:rFonts w:ascii="Arial" w:hAnsi="Arial" w:cs="Arial"/>
          <w:szCs w:val="22"/>
          <w:lang w:val="lt-LT"/>
        </w:rPr>
        <w:fldChar w:fldCharType="end"/>
      </w:r>
      <w:r w:rsidR="002C1DAE" w:rsidRPr="007F238C">
        <w:rPr>
          <w:rFonts w:ascii="Arial" w:hAnsi="Arial" w:cs="Arial"/>
          <w:szCs w:val="22"/>
          <w:lang w:val="lt-LT"/>
        </w:rPr>
        <w:t xml:space="preserve"> formulę</w:t>
      </w:r>
      <w:r w:rsidRPr="007F238C">
        <w:rPr>
          <w:rFonts w:ascii="Arial" w:hAnsi="Arial" w:cs="Arial"/>
          <w:szCs w:val="22"/>
          <w:lang w:val="lt-LT"/>
        </w:rPr>
        <w:t>.</w:t>
      </w:r>
    </w:p>
    <w:p w:rsidR="0023422C" w:rsidRPr="007F238C" w:rsidRDefault="00E80839" w:rsidP="00D71C6F">
      <w:pPr>
        <w:spacing w:line="360" w:lineRule="auto"/>
        <w:jc w:val="both"/>
        <w:rPr>
          <w:rFonts w:ascii="Arial" w:hAnsi="Arial" w:cs="Arial"/>
          <w:szCs w:val="22"/>
          <w:lang w:val="lt-LT"/>
        </w:rPr>
      </w:pPr>
      <w:r w:rsidRPr="007F238C">
        <w:rPr>
          <w:rFonts w:ascii="Arial" w:hAnsi="Arial" w:cs="Arial"/>
          <w:szCs w:val="22"/>
          <w:lang w:val="lt-LT"/>
        </w:rPr>
        <w:t>Duomenys apie skirtųjų linijų kiekius bus renkami iš operatorių</w:t>
      </w:r>
      <w:r w:rsidR="0023422C" w:rsidRPr="007F238C">
        <w:rPr>
          <w:rFonts w:ascii="Arial" w:hAnsi="Arial" w:cs="Arial"/>
          <w:szCs w:val="22"/>
          <w:lang w:val="lt-LT"/>
        </w:rPr>
        <w:t>.</w:t>
      </w:r>
    </w:p>
    <w:p w:rsidR="00F41BB0" w:rsidRPr="007F238C" w:rsidRDefault="005C2B88" w:rsidP="00D71C6F">
      <w:pPr>
        <w:spacing w:line="360" w:lineRule="auto"/>
        <w:jc w:val="both"/>
        <w:rPr>
          <w:rFonts w:ascii="Arial" w:hAnsi="Arial" w:cs="Arial"/>
          <w:szCs w:val="22"/>
          <w:lang w:val="lt-LT"/>
        </w:rPr>
      </w:pPr>
      <w:r w:rsidRPr="007F238C">
        <w:rPr>
          <w:rFonts w:ascii="Arial" w:hAnsi="Arial" w:cs="Arial"/>
          <w:szCs w:val="22"/>
          <w:lang w:val="lt-LT"/>
        </w:rPr>
        <w:t>Preliminarus skirtųjų linijų paslaugų, teikiamų iš konkretaus TN, kiekis yra apskaičiuojamas pagal toliau pateiktą formulę:</w:t>
      </w:r>
    </w:p>
    <w:tbl>
      <w:tblPr>
        <w:tblW w:w="0" w:type="auto"/>
        <w:tblLook w:val="04A0" w:firstRow="1" w:lastRow="0" w:firstColumn="1" w:lastColumn="0" w:noHBand="0" w:noVBand="1"/>
      </w:tblPr>
      <w:tblGrid>
        <w:gridCol w:w="7338"/>
        <w:gridCol w:w="2516"/>
      </w:tblGrid>
      <w:tr w:rsidR="005C2B88" w:rsidRPr="007F238C" w:rsidTr="00CA5E2C">
        <w:tc>
          <w:tcPr>
            <w:tcW w:w="7338" w:type="dxa"/>
          </w:tcPr>
          <w:p w:rsidR="005C2B88" w:rsidRPr="007F238C" w:rsidRDefault="00163816" w:rsidP="00D71C6F">
            <w:pPr>
              <w:spacing w:line="360" w:lineRule="auto"/>
              <w:jc w:val="both"/>
              <w:rPr>
                <w:rFonts w:ascii="Arial" w:hAnsi="Arial" w:cs="Arial"/>
                <w:szCs w:val="22"/>
                <w:lang w:val="lt-LT"/>
              </w:rPr>
            </w:pPr>
            <w:r w:rsidRPr="007F238C">
              <w:rPr>
                <w:rFonts w:ascii="Arial" w:hAnsi="Arial" w:cs="Arial"/>
                <w:position w:val="-32"/>
                <w:lang w:val="lt-LT"/>
              </w:rPr>
              <w:object w:dxaOrig="2120" w:dyaOrig="720">
                <v:shape id="_x0000_i1237" type="#_x0000_t75" style="width:106pt;height:36.65pt" o:ole="">
                  <v:imagedata r:id="rId410" o:title=""/>
                </v:shape>
                <o:OLEObject Type="Embed" ProgID="Equation.3" ShapeID="_x0000_i1237" DrawAspect="Content" ObjectID="_1486542335" r:id="rId411"/>
              </w:object>
            </w:r>
          </w:p>
        </w:tc>
        <w:tc>
          <w:tcPr>
            <w:tcW w:w="2516" w:type="dxa"/>
          </w:tcPr>
          <w:p w:rsidR="005C2B88" w:rsidRPr="007F238C" w:rsidRDefault="005C2B88" w:rsidP="00D71C6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66" w:name="_Ref323130907"/>
            <w:r w:rsidRPr="007F238C">
              <w:rPr>
                <w:rFonts w:ascii="Arial" w:hAnsi="Arial" w:cs="Arial"/>
                <w:b w:val="0"/>
                <w:color w:val="auto"/>
                <w:sz w:val="22"/>
                <w:szCs w:val="22"/>
                <w:lang w:val="lt-LT"/>
              </w:rPr>
              <w:t>(</w:t>
            </w:r>
            <w:r w:rsidR="00964AAF">
              <w:rPr>
                <w:rFonts w:ascii="Arial" w:hAnsi="Arial" w:cs="Arial"/>
                <w:b w:val="0"/>
                <w:color w:val="auto"/>
                <w:sz w:val="22"/>
                <w:szCs w:val="22"/>
                <w:lang w:val="lt-LT"/>
              </w:rPr>
              <w:t>37</w:t>
            </w:r>
            <w:r w:rsidRPr="007F238C">
              <w:rPr>
                <w:rFonts w:ascii="Arial" w:hAnsi="Arial" w:cs="Arial"/>
                <w:b w:val="0"/>
                <w:color w:val="auto"/>
                <w:sz w:val="22"/>
                <w:szCs w:val="22"/>
                <w:lang w:val="lt-LT"/>
              </w:rPr>
              <w:t>)</w:t>
            </w:r>
            <w:bookmarkEnd w:id="66"/>
          </w:p>
          <w:p w:rsidR="005C2B88" w:rsidRPr="007F238C" w:rsidRDefault="005C2B88" w:rsidP="00D71C6F">
            <w:pPr>
              <w:spacing w:line="360" w:lineRule="auto"/>
              <w:jc w:val="both"/>
              <w:rPr>
                <w:rFonts w:ascii="Arial" w:hAnsi="Arial" w:cs="Arial"/>
                <w:szCs w:val="22"/>
                <w:lang w:val="lt-LT"/>
              </w:rPr>
            </w:pPr>
          </w:p>
        </w:tc>
      </w:tr>
    </w:tbl>
    <w:p w:rsidR="005C2B88" w:rsidRPr="007F238C" w:rsidRDefault="005C2B88" w:rsidP="00D71C6F">
      <w:pPr>
        <w:spacing w:line="360" w:lineRule="auto"/>
        <w:jc w:val="both"/>
        <w:rPr>
          <w:rFonts w:ascii="Arial" w:hAnsi="Arial" w:cs="Arial"/>
          <w:szCs w:val="22"/>
          <w:lang w:val="lt-LT"/>
        </w:rPr>
      </w:pPr>
      <w:r w:rsidRPr="007F238C">
        <w:rPr>
          <w:rFonts w:ascii="Arial" w:hAnsi="Arial" w:cs="Arial"/>
          <w:szCs w:val="22"/>
          <w:lang w:val="lt-LT"/>
        </w:rPr>
        <w:t>Paaiškinimai:</w:t>
      </w:r>
    </w:p>
    <w:p w:rsidR="001225E6" w:rsidRPr="007F238C" w:rsidRDefault="001225E6" w:rsidP="001225E6">
      <w:pPr>
        <w:ind w:left="709"/>
        <w:rPr>
          <w:rFonts w:ascii="Arial" w:hAnsi="Arial" w:cs="Arial"/>
          <w:lang w:val="lt-LT"/>
        </w:rPr>
      </w:pPr>
      <w:r w:rsidRPr="007F238C">
        <w:rPr>
          <w:rFonts w:ascii="Arial" w:hAnsi="Arial" w:cs="Arial"/>
          <w:lang w:val="lt-LT"/>
        </w:rPr>
        <w:object w:dxaOrig="260" w:dyaOrig="360">
          <v:shape id="_x0000_i1238" type="#_x0000_t75" style="width:13.35pt;height:18.65pt" o:ole="">
            <v:imagedata r:id="rId412" o:title=""/>
          </v:shape>
          <o:OLEObject Type="Embed" ProgID="Equation.3" ShapeID="_x0000_i1238" DrawAspect="Content" ObjectID="_1486542336" r:id="rId413"/>
        </w:object>
      </w:r>
      <w:r w:rsidRPr="007F238C">
        <w:rPr>
          <w:rFonts w:ascii="Arial" w:hAnsi="Arial" w:cs="Arial"/>
          <w:lang w:val="lt-LT"/>
        </w:rPr>
        <w:t>- Skirtųjų linijų skaičius pasirinktais metais;</w:t>
      </w:r>
    </w:p>
    <w:p w:rsidR="005C2B88" w:rsidRPr="007F238C" w:rsidRDefault="005C2B88" w:rsidP="00D71C6F">
      <w:pPr>
        <w:spacing w:line="360" w:lineRule="auto"/>
        <w:ind w:left="709"/>
        <w:jc w:val="both"/>
        <w:rPr>
          <w:rFonts w:ascii="Arial" w:hAnsi="Arial" w:cs="Arial"/>
          <w:szCs w:val="22"/>
          <w:lang w:val="lt-LT"/>
        </w:rPr>
      </w:pPr>
      <w:r w:rsidRPr="007F238C">
        <w:rPr>
          <w:rFonts w:ascii="Arial" w:hAnsi="Arial" w:cs="Arial"/>
          <w:szCs w:val="22"/>
          <w:lang w:val="lt-LT"/>
        </w:rPr>
        <w:object w:dxaOrig="320" w:dyaOrig="360">
          <v:shape id="_x0000_i1239" type="#_x0000_t75" style="width:15.9pt;height:18.4pt" o:ole="">
            <v:imagedata r:id="rId349" o:title=""/>
          </v:shape>
          <o:OLEObject Type="Embed" ProgID="Equation.3" ShapeID="_x0000_i1239" DrawAspect="Content" ObjectID="_1486542337" r:id="rId414"/>
        </w:object>
      </w:r>
      <w:r w:rsidRPr="007F238C">
        <w:rPr>
          <w:rFonts w:ascii="Arial" w:hAnsi="Arial" w:cs="Arial"/>
          <w:szCs w:val="22"/>
          <w:lang w:val="lt-LT"/>
        </w:rPr>
        <w:t xml:space="preserve"> - Konkrečiame TN, kuriame yra teikiamos skirtosios linijos, </w:t>
      </w:r>
      <w:r w:rsidR="00952FF2" w:rsidRPr="007F238C">
        <w:rPr>
          <w:rFonts w:ascii="Arial" w:hAnsi="Arial" w:cs="Arial"/>
          <w:szCs w:val="22"/>
          <w:lang w:val="lt-LT"/>
        </w:rPr>
        <w:t>teik</w:t>
      </w:r>
      <w:r w:rsidRPr="007F238C">
        <w:rPr>
          <w:rFonts w:ascii="Arial" w:hAnsi="Arial" w:cs="Arial"/>
          <w:szCs w:val="22"/>
          <w:lang w:val="lt-LT"/>
        </w:rPr>
        <w:t>i</w:t>
      </w:r>
      <w:r w:rsidR="00952FF2" w:rsidRPr="007F238C">
        <w:rPr>
          <w:rFonts w:ascii="Arial" w:hAnsi="Arial" w:cs="Arial"/>
          <w:szCs w:val="22"/>
          <w:lang w:val="lt-LT"/>
        </w:rPr>
        <w:t>a</w:t>
      </w:r>
      <w:r w:rsidRPr="007F238C">
        <w:rPr>
          <w:rFonts w:ascii="Arial" w:hAnsi="Arial" w:cs="Arial"/>
          <w:szCs w:val="22"/>
          <w:lang w:val="lt-LT"/>
        </w:rPr>
        <w:t xml:space="preserve">mų </w:t>
      </w:r>
      <w:r w:rsidR="001225E6" w:rsidRPr="007F238C">
        <w:rPr>
          <w:rFonts w:ascii="Arial" w:hAnsi="Arial" w:cs="Arial"/>
          <w:szCs w:val="22"/>
          <w:lang w:val="lt-LT"/>
        </w:rPr>
        <w:t xml:space="preserve">skirtųjų </w:t>
      </w:r>
      <w:r w:rsidRPr="007F238C">
        <w:rPr>
          <w:rFonts w:ascii="Arial" w:hAnsi="Arial" w:cs="Arial"/>
          <w:szCs w:val="22"/>
          <w:lang w:val="lt-LT"/>
        </w:rPr>
        <w:t xml:space="preserve">linijų skaičius. </w:t>
      </w:r>
    </w:p>
    <w:p w:rsidR="005C2B88" w:rsidRPr="007F238C" w:rsidRDefault="00C05A0D" w:rsidP="004C3537">
      <w:pPr>
        <w:pStyle w:val="Heading3"/>
        <w:numPr>
          <w:ilvl w:val="2"/>
          <w:numId w:val="2"/>
        </w:numPr>
        <w:rPr>
          <w:rFonts w:ascii="Arial" w:hAnsi="Arial" w:cs="Arial"/>
          <w:i/>
          <w:color w:val="auto"/>
          <w:lang w:val="lt-LT"/>
        </w:rPr>
      </w:pPr>
      <w:bookmarkStart w:id="67" w:name="_Toc346206046"/>
      <w:r w:rsidRPr="007F238C">
        <w:rPr>
          <w:rFonts w:ascii="Arial" w:hAnsi="Arial" w:cs="Arial"/>
          <w:i/>
          <w:color w:val="auto"/>
          <w:lang w:val="lt-LT"/>
        </w:rPr>
        <w:t>MGW tinklų sujungimo jungčių apskaičiavimas</w:t>
      </w:r>
      <w:bookmarkEnd w:id="67"/>
    </w:p>
    <w:p w:rsidR="00C05A0D" w:rsidRPr="007F238C" w:rsidRDefault="00C05A0D" w:rsidP="005C2B88">
      <w:pPr>
        <w:spacing w:line="360" w:lineRule="auto"/>
        <w:rPr>
          <w:rFonts w:ascii="Arial" w:hAnsi="Arial" w:cs="Arial"/>
          <w:lang w:val="lt-LT"/>
        </w:rPr>
      </w:pPr>
    </w:p>
    <w:p w:rsidR="005C2B88" w:rsidRPr="007F238C" w:rsidRDefault="00C05A0D" w:rsidP="00C05A0D">
      <w:pPr>
        <w:spacing w:line="360" w:lineRule="auto"/>
        <w:jc w:val="both"/>
        <w:rPr>
          <w:rFonts w:ascii="Arial" w:hAnsi="Arial" w:cs="Arial"/>
          <w:lang w:val="lt-LT"/>
        </w:rPr>
      </w:pPr>
      <w:r w:rsidRPr="007F238C">
        <w:rPr>
          <w:rFonts w:ascii="Arial" w:hAnsi="Arial" w:cs="Arial"/>
          <w:lang w:val="lt-LT"/>
        </w:rPr>
        <w:t>Kiekvienam MGW yra apskaičiuojamas tinklų sujungimui (IC) reikalingų jungčių kiekis. Skaičiavimai aprašyti toliau.</w:t>
      </w:r>
    </w:p>
    <w:p w:rsidR="00C05A0D" w:rsidRPr="007F238C" w:rsidRDefault="00C05A0D" w:rsidP="005C2B88">
      <w:pPr>
        <w:spacing w:line="360" w:lineRule="auto"/>
        <w:rPr>
          <w:rFonts w:ascii="Arial" w:hAnsi="Arial" w:cs="Arial"/>
          <w:lang w:val="lt-LT"/>
        </w:rPr>
      </w:pPr>
      <w:r w:rsidRPr="007F238C">
        <w:rPr>
          <w:rFonts w:ascii="Arial" w:hAnsi="Arial" w:cs="Arial"/>
          <w:lang w:val="lt-LT"/>
        </w:rPr>
        <w:t>GE sąsajų skaičius yra apskaičiuojamas remiantis toliau pateikta formule:</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C05A0D" w:rsidRPr="007F238C" w:rsidTr="00CA5E2C">
        <w:tc>
          <w:tcPr>
            <w:tcW w:w="7338" w:type="dxa"/>
          </w:tcPr>
          <w:p w:rsidR="00C05A0D" w:rsidRPr="007F238C" w:rsidRDefault="006A490C" w:rsidP="00CA5E2C">
            <w:pPr>
              <w:rPr>
                <w:rFonts w:ascii="Arial" w:hAnsi="Arial" w:cs="Arial"/>
                <w:lang w:val="lt-LT"/>
              </w:rPr>
            </w:pPr>
            <w:r w:rsidRPr="007F238C">
              <w:rPr>
                <w:rFonts w:ascii="Arial" w:hAnsi="Arial" w:cs="Arial"/>
                <w:position w:val="-30"/>
                <w:lang w:val="lt-LT"/>
              </w:rPr>
              <w:object w:dxaOrig="5580" w:dyaOrig="720">
                <v:shape id="_x0000_i1240" type="#_x0000_t75" style="width:277.9pt;height:36.65pt" o:ole="">
                  <v:imagedata r:id="rId415" o:title=""/>
                </v:shape>
                <o:OLEObject Type="Embed" ProgID="Equation.3" ShapeID="_x0000_i1240" DrawAspect="Content" ObjectID="_1486542338" r:id="rId416"/>
              </w:object>
            </w:r>
          </w:p>
        </w:tc>
        <w:tc>
          <w:tcPr>
            <w:tcW w:w="2516" w:type="dxa"/>
          </w:tcPr>
          <w:p w:rsidR="00C05A0D" w:rsidRPr="007F238C" w:rsidRDefault="00C05A0D" w:rsidP="000261DA">
            <w:pPr>
              <w:pStyle w:val="Caption"/>
              <w:rPr>
                <w:rFonts w:ascii="Arial" w:hAnsi="Arial" w:cs="Arial"/>
                <w:b w:val="0"/>
                <w:lang w:val="lt-LT"/>
              </w:rPr>
            </w:pPr>
            <w:bookmarkStart w:id="68" w:name="_Ref320552026"/>
            <w:r w:rsidRPr="007F238C">
              <w:rPr>
                <w:rFonts w:ascii="Arial" w:hAnsi="Arial" w:cs="Arial"/>
                <w:b w:val="0"/>
                <w:color w:val="auto"/>
                <w:sz w:val="22"/>
                <w:lang w:val="lt-LT"/>
              </w:rPr>
              <w:t>(</w:t>
            </w:r>
            <w:r w:rsidR="000261DA">
              <w:rPr>
                <w:rFonts w:ascii="Arial" w:hAnsi="Arial" w:cs="Arial"/>
                <w:b w:val="0"/>
                <w:color w:val="auto"/>
                <w:sz w:val="22"/>
                <w:lang w:val="lt-LT"/>
              </w:rPr>
              <w:t>38</w:t>
            </w:r>
            <w:r w:rsidRPr="007F238C">
              <w:rPr>
                <w:rFonts w:ascii="Arial" w:hAnsi="Arial" w:cs="Arial"/>
                <w:b w:val="0"/>
                <w:color w:val="auto"/>
                <w:sz w:val="22"/>
                <w:lang w:val="lt-LT"/>
              </w:rPr>
              <w:t>)</w:t>
            </w:r>
            <w:bookmarkEnd w:id="68"/>
          </w:p>
        </w:tc>
      </w:tr>
    </w:tbl>
    <w:p w:rsidR="00C05A0D" w:rsidRPr="007F238C" w:rsidRDefault="00C05A0D" w:rsidP="005C2B88">
      <w:pPr>
        <w:spacing w:line="360" w:lineRule="auto"/>
        <w:rPr>
          <w:rFonts w:ascii="Arial" w:hAnsi="Arial" w:cs="Arial"/>
          <w:lang w:val="lt-LT"/>
        </w:rPr>
      </w:pPr>
      <w:r w:rsidRPr="007F238C">
        <w:rPr>
          <w:rFonts w:ascii="Arial" w:hAnsi="Arial" w:cs="Arial"/>
          <w:lang w:val="lt-LT"/>
        </w:rPr>
        <w:t>Paaiškinimai:</w:t>
      </w:r>
    </w:p>
    <w:p w:rsidR="00C05A0D" w:rsidRPr="007F238C" w:rsidRDefault="006A490C" w:rsidP="00C05A0D">
      <w:pPr>
        <w:ind w:left="709"/>
        <w:rPr>
          <w:rFonts w:ascii="Arial" w:hAnsi="Arial" w:cs="Arial"/>
          <w:lang w:val="lt-LT"/>
        </w:rPr>
      </w:pPr>
      <w:r w:rsidRPr="007F238C">
        <w:rPr>
          <w:rFonts w:ascii="Arial" w:hAnsi="Arial" w:cs="Arial"/>
          <w:position w:val="-12"/>
          <w:lang w:val="lt-LT"/>
        </w:rPr>
        <w:object w:dxaOrig="1040" w:dyaOrig="360">
          <v:shape id="_x0000_i1241" type="#_x0000_t75" style="width:51.4pt;height:16.65pt" o:ole="">
            <v:imagedata r:id="rId417" o:title=""/>
          </v:shape>
          <o:OLEObject Type="Embed" ProgID="Equation.3" ShapeID="_x0000_i1241" DrawAspect="Content" ObjectID="_1486542339" r:id="rId418"/>
        </w:object>
      </w:r>
      <w:r w:rsidR="00C05A0D" w:rsidRPr="007F238C">
        <w:rPr>
          <w:rFonts w:ascii="Arial" w:hAnsi="Arial" w:cs="Arial"/>
          <w:lang w:val="lt-LT"/>
        </w:rPr>
        <w:t xml:space="preserve"> - </w:t>
      </w:r>
      <w:r w:rsidRPr="007F238C">
        <w:rPr>
          <w:rFonts w:ascii="Arial" w:hAnsi="Arial" w:cs="Arial"/>
          <w:lang w:val="lt-LT"/>
        </w:rPr>
        <w:t>T</w:t>
      </w:r>
      <w:r w:rsidR="00C05A0D" w:rsidRPr="007F238C">
        <w:rPr>
          <w:rFonts w:ascii="Arial" w:hAnsi="Arial" w:cs="Arial"/>
          <w:lang w:val="lt-LT"/>
        </w:rPr>
        <w:t>inklų sujungimo srautui aptarnauti reikalingų GE jungčių skaičius</w:t>
      </w:r>
      <w:r w:rsidRPr="007F238C">
        <w:rPr>
          <w:rFonts w:ascii="Arial" w:hAnsi="Arial" w:cs="Arial"/>
          <w:lang w:val="lt-LT"/>
        </w:rPr>
        <w:t xml:space="preserve"> MGW įrenginyje</w:t>
      </w:r>
      <w:r w:rsidR="00C05A0D" w:rsidRPr="007F238C">
        <w:rPr>
          <w:rFonts w:ascii="Arial" w:hAnsi="Arial" w:cs="Arial"/>
          <w:lang w:val="lt-LT"/>
        </w:rPr>
        <w:t>;</w:t>
      </w:r>
    </w:p>
    <w:p w:rsidR="006A490C" w:rsidRPr="007F238C" w:rsidRDefault="006A490C" w:rsidP="006A490C">
      <w:pPr>
        <w:ind w:left="709"/>
        <w:rPr>
          <w:rFonts w:ascii="Arial" w:hAnsi="Arial" w:cs="Arial"/>
          <w:b/>
          <w:lang w:val="lt-LT"/>
        </w:rPr>
      </w:pPr>
      <w:r w:rsidRPr="007F238C">
        <w:rPr>
          <w:position w:val="-12"/>
          <w:lang w:val="lt-LT"/>
        </w:rPr>
        <w:object w:dxaOrig="1120" w:dyaOrig="360">
          <v:shape id="_x0000_i1242" type="#_x0000_t75" style="width:56pt;height:18.65pt" o:ole="">
            <v:imagedata r:id="rId419" o:title=""/>
          </v:shape>
          <o:OLEObject Type="Embed" ProgID="Equation.3" ShapeID="_x0000_i1242" DrawAspect="Content" ObjectID="_1486542340" r:id="rId420"/>
        </w:object>
      </w:r>
      <w:r w:rsidRPr="007F238C">
        <w:rPr>
          <w:lang w:val="lt-LT"/>
        </w:rPr>
        <w:t xml:space="preserve"> -</w:t>
      </w:r>
      <w:r w:rsidRPr="007F238C">
        <w:rPr>
          <w:rFonts w:ascii="Arial" w:hAnsi="Arial" w:cs="Arial"/>
          <w:lang w:val="lt-LT"/>
        </w:rPr>
        <w:t xml:space="preserve"> Minimalus TN-MGW sąsajų skaičius. Daroma prielaida, jog TN sujungti su MGW reikia bent vienos GE sąsajos (jungties).</w:t>
      </w:r>
    </w:p>
    <w:p w:rsidR="00C05A0D" w:rsidRPr="007F238C" w:rsidRDefault="006A490C" w:rsidP="00C05A0D">
      <w:pPr>
        <w:ind w:left="709"/>
        <w:rPr>
          <w:rFonts w:ascii="Arial" w:hAnsi="Arial" w:cs="Arial"/>
          <w:lang w:val="lt-LT"/>
        </w:rPr>
      </w:pPr>
      <w:r w:rsidRPr="007F238C">
        <w:rPr>
          <w:rFonts w:ascii="Arial" w:hAnsi="Arial" w:cs="Arial"/>
          <w:position w:val="-12"/>
          <w:lang w:val="lt-LT"/>
        </w:rPr>
        <w:object w:dxaOrig="1040" w:dyaOrig="360">
          <v:shape id="_x0000_i1243" type="#_x0000_t75" style="width:52.7pt;height:18.65pt" o:ole="">
            <v:imagedata r:id="rId421" o:title=""/>
          </v:shape>
          <o:OLEObject Type="Embed" ProgID="Equation.3" ShapeID="_x0000_i1243" DrawAspect="Content" ObjectID="_1486542341" r:id="rId422"/>
        </w:object>
      </w:r>
      <w:r w:rsidR="00C05A0D" w:rsidRPr="007F238C">
        <w:rPr>
          <w:rFonts w:ascii="Arial" w:hAnsi="Arial" w:cs="Arial"/>
          <w:lang w:val="lt-LT"/>
        </w:rPr>
        <w:t xml:space="preserve"> - Srauto, perduodamo iš TN į POI kiekis erlangais. Žiūrėti </w:t>
      </w:r>
      <w:r w:rsidR="00C05A0D" w:rsidRPr="007F238C">
        <w:rPr>
          <w:lang w:val="lt-LT"/>
        </w:rPr>
        <w:fldChar w:fldCharType="begin"/>
      </w:r>
      <w:r w:rsidR="00C05A0D" w:rsidRPr="007F238C">
        <w:rPr>
          <w:lang w:val="lt-LT"/>
        </w:rPr>
        <w:instrText xml:space="preserve"> REF _Ref320551840 \h  \* MERGEFORMAT </w:instrText>
      </w:r>
      <w:r w:rsidR="00C05A0D" w:rsidRPr="007F238C">
        <w:rPr>
          <w:lang w:val="lt-LT"/>
        </w:rPr>
      </w:r>
      <w:r w:rsidR="00C05A0D" w:rsidRPr="007F238C">
        <w:rPr>
          <w:lang w:val="lt-LT"/>
        </w:rPr>
        <w:fldChar w:fldCharType="separate"/>
      </w:r>
      <w:r w:rsidR="00A54C4A" w:rsidRPr="007F238C">
        <w:rPr>
          <w:rFonts w:ascii="Arial" w:hAnsi="Arial" w:cs="Arial"/>
          <w:lang w:val="lt-LT"/>
        </w:rPr>
        <w:t>(</w:t>
      </w:r>
      <w:r w:rsidR="000261DA">
        <w:rPr>
          <w:rFonts w:ascii="Arial" w:hAnsi="Arial" w:cs="Arial"/>
          <w:noProof/>
          <w:lang w:val="lt-LT"/>
        </w:rPr>
        <w:t>42</w:t>
      </w:r>
      <w:r w:rsidR="00A54C4A" w:rsidRPr="007F238C">
        <w:rPr>
          <w:rFonts w:ascii="Arial" w:hAnsi="Arial" w:cs="Arial"/>
          <w:noProof/>
          <w:lang w:val="lt-LT"/>
        </w:rPr>
        <w:t>)</w:t>
      </w:r>
      <w:r w:rsidR="00C05A0D" w:rsidRPr="007F238C">
        <w:rPr>
          <w:lang w:val="lt-LT"/>
        </w:rPr>
        <w:fldChar w:fldCharType="end"/>
      </w:r>
      <w:r w:rsidR="00C05A0D" w:rsidRPr="007F238C">
        <w:rPr>
          <w:lang w:val="lt-LT"/>
        </w:rPr>
        <w:t xml:space="preserve"> </w:t>
      </w:r>
      <w:r w:rsidR="00C05A0D" w:rsidRPr="007F238C">
        <w:rPr>
          <w:rFonts w:ascii="Arial" w:hAnsi="Arial" w:cs="Arial"/>
          <w:lang w:val="lt-LT"/>
        </w:rPr>
        <w:t>formulę;</w:t>
      </w:r>
    </w:p>
    <w:p w:rsidR="00A54C4A" w:rsidRPr="007F238C" w:rsidRDefault="00C05A0D" w:rsidP="00A54C4A">
      <w:pPr>
        <w:ind w:left="709"/>
        <w:rPr>
          <w:szCs w:val="22"/>
          <w:lang w:val="lt-LT"/>
        </w:rPr>
      </w:pPr>
      <w:r w:rsidRPr="007F238C">
        <w:rPr>
          <w:rFonts w:ascii="Arial" w:hAnsi="Arial" w:cs="Arial"/>
          <w:lang w:val="lt-LT"/>
        </w:rPr>
        <w:object w:dxaOrig="980" w:dyaOrig="360">
          <v:shape id="_x0000_i1244" type="#_x0000_t75" style="width:47.7pt;height:18.4pt" o:ole="">
            <v:imagedata r:id="rId352" o:title=""/>
          </v:shape>
          <o:OLEObject Type="Embed" ProgID="Equation.3" ShapeID="_x0000_i1244" DrawAspect="Content" ObjectID="_1486542342" r:id="rId423"/>
        </w:object>
      </w:r>
      <w:r w:rsidRPr="007F238C">
        <w:rPr>
          <w:rFonts w:ascii="Arial" w:hAnsi="Arial" w:cs="Arial"/>
          <w:lang w:val="lt-LT"/>
        </w:rPr>
        <w:t xml:space="preserve"> - VoIP </w:t>
      </w:r>
      <w:r w:rsidR="00087102" w:rsidRPr="007F238C">
        <w:rPr>
          <w:rFonts w:ascii="Arial" w:hAnsi="Arial" w:cs="Arial"/>
          <w:lang w:val="lt-LT"/>
        </w:rPr>
        <w:t>kanalo srauto greitis</w:t>
      </w:r>
      <w:r w:rsidRPr="007F238C">
        <w:rPr>
          <w:rFonts w:ascii="Arial" w:hAnsi="Arial" w:cs="Arial"/>
          <w:lang w:val="lt-LT"/>
        </w:rPr>
        <w:t xml:space="preserve">. </w:t>
      </w:r>
      <w:r w:rsidR="00087102" w:rsidRPr="007F238C">
        <w:rPr>
          <w:rFonts w:ascii="Arial" w:hAnsi="Arial" w:cs="Arial"/>
          <w:lang w:val="lt-LT"/>
        </w:rPr>
        <w:t xml:space="preserve">Žiūrėti </w:t>
      </w:r>
      <w:r w:rsidRPr="007F238C">
        <w:rPr>
          <w:lang w:val="lt-LT"/>
        </w:rPr>
        <w:fldChar w:fldCharType="begin"/>
      </w:r>
      <w:r w:rsidRPr="007F238C">
        <w:rPr>
          <w:lang w:val="lt-LT"/>
        </w:rPr>
        <w:instrText xml:space="preserve"> REF _Ref320541563 \h  \* MERGEFORMAT </w:instrText>
      </w:r>
      <w:r w:rsidRPr="007F238C">
        <w:rPr>
          <w:lang w:val="lt-LT"/>
        </w:rPr>
      </w:r>
      <w:r w:rsidRPr="007F238C">
        <w:rPr>
          <w:lang w:val="lt-LT"/>
        </w:rPr>
        <w:fldChar w:fldCharType="separate"/>
      </w:r>
      <w:r w:rsidR="00A54C4A" w:rsidRPr="00A54C4A">
        <w:rPr>
          <w:rFonts w:ascii="Arial" w:hAnsi="Arial" w:cs="Arial"/>
          <w:lang w:val="lt-LT"/>
        </w:rPr>
        <w:t>(</w:t>
      </w:r>
      <w:r w:rsidR="00A54C4A" w:rsidRPr="00A54C4A">
        <w:rPr>
          <w:rFonts w:ascii="Arial" w:hAnsi="Arial" w:cs="Arial"/>
          <w:noProof/>
          <w:lang w:val="lt-LT"/>
        </w:rPr>
        <w:t>12)</w:t>
      </w:r>
    </w:p>
    <w:p w:rsidR="00C05A0D" w:rsidRPr="007F238C" w:rsidRDefault="00C05A0D" w:rsidP="00C05A0D">
      <w:pPr>
        <w:ind w:left="709"/>
        <w:rPr>
          <w:rFonts w:ascii="Arial" w:hAnsi="Arial" w:cs="Arial"/>
          <w:lang w:val="lt-LT"/>
        </w:rPr>
      </w:pPr>
      <w:r w:rsidRPr="007F238C">
        <w:rPr>
          <w:lang w:val="lt-LT"/>
        </w:rPr>
        <w:fldChar w:fldCharType="end"/>
      </w:r>
      <w:r w:rsidR="00087102" w:rsidRPr="007F238C">
        <w:rPr>
          <w:rFonts w:ascii="Arial" w:hAnsi="Arial" w:cs="Arial"/>
          <w:lang w:val="lt-LT"/>
        </w:rPr>
        <w:t>formulę</w:t>
      </w:r>
      <w:r w:rsidRPr="007F238C">
        <w:rPr>
          <w:rFonts w:ascii="Arial" w:hAnsi="Arial" w:cs="Arial"/>
          <w:lang w:val="lt-LT"/>
        </w:rPr>
        <w:t>.</w:t>
      </w:r>
    </w:p>
    <w:p w:rsidR="006A490C" w:rsidRPr="007F238C" w:rsidRDefault="006A490C" w:rsidP="00C05A0D">
      <w:pPr>
        <w:ind w:left="709"/>
        <w:rPr>
          <w:rFonts w:ascii="Arial" w:hAnsi="Arial" w:cs="Arial"/>
          <w:lang w:val="lt-LT"/>
        </w:rPr>
      </w:pPr>
    </w:p>
    <w:p w:rsidR="00C05A0D" w:rsidRPr="007F238C" w:rsidRDefault="00746464" w:rsidP="004C3537">
      <w:pPr>
        <w:pStyle w:val="ListParagraph"/>
        <w:numPr>
          <w:ilvl w:val="3"/>
          <w:numId w:val="2"/>
        </w:numPr>
        <w:spacing w:before="120" w:line="360" w:lineRule="auto"/>
        <w:ind w:left="1797" w:hanging="1077"/>
        <w:rPr>
          <w:rFonts w:ascii="Arial" w:hAnsi="Arial" w:cs="Arial"/>
          <w:b/>
          <w:lang w:val="lt-LT"/>
        </w:rPr>
      </w:pPr>
      <w:r w:rsidRPr="007F238C">
        <w:rPr>
          <w:rFonts w:ascii="Arial" w:hAnsi="Arial" w:cs="Arial"/>
          <w:b/>
          <w:lang w:val="lt-LT"/>
        </w:rPr>
        <w:t>MGW pagrindinių dalių modeliavimas</w:t>
      </w:r>
    </w:p>
    <w:p w:rsidR="00C05A0D" w:rsidRPr="007F238C" w:rsidRDefault="00746464" w:rsidP="005C2B88">
      <w:pPr>
        <w:spacing w:line="360" w:lineRule="auto"/>
        <w:rPr>
          <w:rFonts w:ascii="Arial" w:hAnsi="Arial" w:cs="Arial"/>
          <w:lang w:val="lt-LT"/>
        </w:rPr>
      </w:pPr>
      <w:r w:rsidRPr="007F238C">
        <w:rPr>
          <w:rFonts w:ascii="Arial" w:hAnsi="Arial" w:cs="Arial"/>
          <w:lang w:val="lt-LT"/>
        </w:rPr>
        <w:t>Remiantis tinklų sujungimui (IC) reikalingų jungčių skaičiumi ir reikalaujamais pajėgumais, yra nustatomas MGW pagrindinių dalių tipas. Pagrindinių dalių tipas ir skaičius yra nustatomas remiantis toliau pateikta formule:</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746464" w:rsidRPr="007F238C" w:rsidTr="00CA5E2C">
        <w:tc>
          <w:tcPr>
            <w:tcW w:w="7338" w:type="dxa"/>
          </w:tcPr>
          <w:p w:rsidR="00746464" w:rsidRPr="007F238C" w:rsidRDefault="006A490C" w:rsidP="00CA5E2C">
            <w:pPr>
              <w:spacing w:line="360" w:lineRule="auto"/>
              <w:jc w:val="both"/>
              <w:rPr>
                <w:rFonts w:ascii="Arial" w:hAnsi="Arial" w:cs="Arial"/>
                <w:szCs w:val="22"/>
                <w:lang w:val="lt-LT"/>
              </w:rPr>
            </w:pPr>
            <w:r w:rsidRPr="007F238C">
              <w:rPr>
                <w:rFonts w:ascii="Arial" w:hAnsi="Arial" w:cs="Arial"/>
                <w:position w:val="-64"/>
                <w:szCs w:val="22"/>
                <w:lang w:val="lt-LT"/>
              </w:rPr>
              <w:object w:dxaOrig="2240" w:dyaOrig="1400">
                <v:shape id="_x0000_i1245" type="#_x0000_t75" style="width:110.65pt;height:70.65pt" o:ole="">
                  <v:imagedata r:id="rId424" o:title=""/>
                </v:shape>
                <o:OLEObject Type="Embed" ProgID="Equation.3" ShapeID="_x0000_i1245" DrawAspect="Content" ObjectID="_1486542343" r:id="rId425"/>
              </w:object>
            </w:r>
          </w:p>
        </w:tc>
        <w:tc>
          <w:tcPr>
            <w:tcW w:w="2516" w:type="dxa"/>
          </w:tcPr>
          <w:p w:rsidR="00746464" w:rsidRPr="007F238C" w:rsidRDefault="00746464" w:rsidP="000261DA">
            <w:pPr>
              <w:pStyle w:val="Caption"/>
              <w:rPr>
                <w:rFonts w:ascii="Arial" w:hAnsi="Arial" w:cs="Arial"/>
                <w:b w:val="0"/>
                <w:lang w:val="lt-LT"/>
              </w:rPr>
            </w:pPr>
            <w:r w:rsidRPr="007F238C">
              <w:rPr>
                <w:rFonts w:ascii="Arial" w:hAnsi="Arial" w:cs="Arial"/>
                <w:b w:val="0"/>
                <w:color w:val="auto"/>
                <w:sz w:val="22"/>
                <w:lang w:val="lt-LT"/>
              </w:rPr>
              <w:t xml:space="preserve">  </w:t>
            </w:r>
            <w:bookmarkStart w:id="69" w:name="_Ref320557835"/>
            <w:r w:rsidRPr="007F238C">
              <w:rPr>
                <w:rFonts w:ascii="Arial" w:hAnsi="Arial" w:cs="Arial"/>
                <w:b w:val="0"/>
                <w:color w:val="auto"/>
                <w:sz w:val="22"/>
                <w:lang w:val="lt-LT"/>
              </w:rPr>
              <w:t>(</w:t>
            </w:r>
            <w:r w:rsidR="000261DA">
              <w:rPr>
                <w:rFonts w:ascii="Arial" w:hAnsi="Arial" w:cs="Arial"/>
                <w:b w:val="0"/>
                <w:color w:val="auto"/>
                <w:sz w:val="22"/>
                <w:lang w:val="lt-LT"/>
              </w:rPr>
              <w:t>39</w:t>
            </w:r>
            <w:r w:rsidRPr="007F238C">
              <w:rPr>
                <w:rFonts w:ascii="Arial" w:hAnsi="Arial" w:cs="Arial"/>
                <w:b w:val="0"/>
                <w:color w:val="auto"/>
                <w:sz w:val="22"/>
                <w:lang w:val="lt-LT"/>
              </w:rPr>
              <w:t>)</w:t>
            </w:r>
            <w:bookmarkEnd w:id="69"/>
          </w:p>
        </w:tc>
      </w:tr>
    </w:tbl>
    <w:p w:rsidR="006A490C" w:rsidRPr="007F238C" w:rsidRDefault="006A490C" w:rsidP="005C2B88">
      <w:pPr>
        <w:spacing w:line="360" w:lineRule="auto"/>
        <w:rPr>
          <w:rFonts w:ascii="Arial" w:hAnsi="Arial" w:cs="Arial"/>
          <w:lang w:val="lt-LT"/>
        </w:rPr>
      </w:pPr>
    </w:p>
    <w:p w:rsidR="00746464" w:rsidRPr="007F238C" w:rsidRDefault="00746464" w:rsidP="005C2B88">
      <w:pPr>
        <w:spacing w:line="360" w:lineRule="auto"/>
        <w:rPr>
          <w:rFonts w:ascii="Arial" w:hAnsi="Arial" w:cs="Arial"/>
          <w:lang w:val="lt-LT"/>
        </w:rPr>
      </w:pPr>
      <w:r w:rsidRPr="007F238C">
        <w:rPr>
          <w:rFonts w:ascii="Arial" w:hAnsi="Arial" w:cs="Arial"/>
          <w:lang w:val="lt-LT"/>
        </w:rPr>
        <w:t>Paaiškinimai:</w:t>
      </w:r>
    </w:p>
    <w:p w:rsidR="006A490C" w:rsidRPr="007F238C" w:rsidRDefault="006A490C" w:rsidP="006A490C">
      <w:pPr>
        <w:spacing w:line="360" w:lineRule="auto"/>
        <w:ind w:left="709"/>
        <w:jc w:val="both"/>
        <w:rPr>
          <w:rFonts w:ascii="Arial" w:hAnsi="Arial" w:cs="Arial"/>
          <w:szCs w:val="22"/>
          <w:lang w:val="lt-LT"/>
        </w:rPr>
      </w:pPr>
      <w:r w:rsidRPr="007F238C">
        <w:rPr>
          <w:rFonts w:ascii="Arial" w:hAnsi="Arial" w:cs="Arial"/>
          <w:position w:val="-12"/>
          <w:szCs w:val="22"/>
          <w:lang w:val="lt-LT"/>
        </w:rPr>
        <w:object w:dxaOrig="639" w:dyaOrig="380">
          <v:shape id="_x0000_i1246" type="#_x0000_t75" style="width:32pt;height:19.35pt" o:ole="">
            <v:imagedata r:id="rId426" o:title=""/>
          </v:shape>
          <o:OLEObject Type="Embed" ProgID="Equation.3" ShapeID="_x0000_i1246" DrawAspect="Content" ObjectID="_1486542344" r:id="rId427"/>
        </w:object>
      </w:r>
      <w:r w:rsidRPr="007F238C">
        <w:rPr>
          <w:rFonts w:ascii="Arial" w:hAnsi="Arial" w:cs="Arial"/>
          <w:szCs w:val="22"/>
          <w:lang w:val="lt-LT"/>
        </w:rPr>
        <w:t xml:space="preserve"> - MGW pagrindinių dalių skaičius;</w:t>
      </w:r>
    </w:p>
    <w:p w:rsidR="00746464" w:rsidRPr="007F238C" w:rsidRDefault="00F14D1C" w:rsidP="00746464">
      <w:pPr>
        <w:spacing w:line="360" w:lineRule="auto"/>
        <w:ind w:left="709"/>
        <w:jc w:val="both"/>
        <w:rPr>
          <w:rFonts w:ascii="Arial" w:hAnsi="Arial" w:cs="Arial"/>
          <w:szCs w:val="22"/>
          <w:lang w:val="lt-LT"/>
        </w:rPr>
      </w:pPr>
      <w:r w:rsidRPr="007F238C">
        <w:rPr>
          <w:rFonts w:ascii="Arial" w:hAnsi="Arial" w:cs="Arial"/>
          <w:position w:val="-12"/>
          <w:szCs w:val="22"/>
          <w:lang w:val="lt-LT"/>
        </w:rPr>
        <w:object w:dxaOrig="520" w:dyaOrig="360">
          <v:shape id="_x0000_i1247" type="#_x0000_t75" style="width:26pt;height:16.65pt" o:ole="">
            <v:imagedata r:id="rId428" o:title=""/>
          </v:shape>
          <o:OLEObject Type="Embed" ProgID="Equation.3" ShapeID="_x0000_i1247" DrawAspect="Content" ObjectID="_1486542345" r:id="rId429"/>
        </w:object>
      </w:r>
      <w:r w:rsidR="00746464" w:rsidRPr="007F238C">
        <w:rPr>
          <w:rFonts w:ascii="Arial" w:hAnsi="Arial" w:cs="Arial"/>
          <w:szCs w:val="22"/>
          <w:lang w:val="lt-LT"/>
        </w:rPr>
        <w:t xml:space="preserve"> - pagrindinės </w:t>
      </w:r>
      <w:r w:rsidR="00FE313D" w:rsidRPr="007F238C">
        <w:rPr>
          <w:rFonts w:ascii="Arial" w:hAnsi="Arial" w:cs="Arial"/>
          <w:szCs w:val="22"/>
          <w:lang w:val="lt-LT"/>
        </w:rPr>
        <w:t>dal</w:t>
      </w:r>
      <w:r w:rsidR="00746464" w:rsidRPr="007F238C">
        <w:rPr>
          <w:rFonts w:ascii="Arial" w:hAnsi="Arial" w:cs="Arial"/>
          <w:szCs w:val="22"/>
          <w:lang w:val="lt-LT"/>
        </w:rPr>
        <w:t>ies jung</w:t>
      </w:r>
      <w:r w:rsidRPr="007F238C">
        <w:rPr>
          <w:rFonts w:ascii="Arial" w:hAnsi="Arial" w:cs="Arial"/>
          <w:szCs w:val="22"/>
          <w:lang w:val="lt-LT"/>
        </w:rPr>
        <w:t xml:space="preserve">ties </w:t>
      </w:r>
      <w:r w:rsidR="00746464" w:rsidRPr="007F238C">
        <w:rPr>
          <w:rFonts w:ascii="Arial" w:hAnsi="Arial" w:cs="Arial"/>
          <w:szCs w:val="22"/>
          <w:lang w:val="lt-LT"/>
        </w:rPr>
        <w:t>pajėgumai;</w:t>
      </w:r>
    </w:p>
    <w:p w:rsidR="00746464" w:rsidRPr="007F238C" w:rsidRDefault="00746464" w:rsidP="00746464">
      <w:pPr>
        <w:spacing w:line="360" w:lineRule="auto"/>
        <w:ind w:left="709"/>
        <w:jc w:val="both"/>
        <w:rPr>
          <w:rFonts w:ascii="Arial" w:hAnsi="Arial" w:cs="Arial"/>
          <w:szCs w:val="22"/>
          <w:lang w:val="lt-LT"/>
        </w:rPr>
      </w:pPr>
      <w:r w:rsidRPr="007F238C">
        <w:rPr>
          <w:rFonts w:ascii="Arial" w:hAnsi="Arial" w:cs="Arial"/>
          <w:szCs w:val="22"/>
          <w:lang w:val="lt-LT"/>
        </w:rPr>
        <w:object w:dxaOrig="660" w:dyaOrig="400">
          <v:shape id="_x0000_i1248" type="#_x0000_t75" style="width:33.5pt;height:20.1pt" o:ole="">
            <v:imagedata r:id="rId430" o:title=""/>
          </v:shape>
          <o:OLEObject Type="Embed" ProgID="Equation.3" ShapeID="_x0000_i1248" DrawAspect="Content" ObjectID="_1486542346" r:id="rId431"/>
        </w:object>
      </w:r>
      <w:r w:rsidRPr="007F238C">
        <w:rPr>
          <w:rFonts w:ascii="Arial" w:hAnsi="Arial" w:cs="Arial"/>
          <w:szCs w:val="22"/>
          <w:lang w:val="lt-LT"/>
        </w:rPr>
        <w:t xml:space="preserve"> - </w:t>
      </w:r>
      <w:r w:rsidRPr="007F238C">
        <w:rPr>
          <w:rFonts w:ascii="Arial" w:hAnsi="Arial" w:cs="Arial"/>
          <w:szCs w:val="22"/>
          <w:lang w:val="lt-LT"/>
        </w:rPr>
        <w:object w:dxaOrig="160" w:dyaOrig="180">
          <v:shape id="_x0000_i1249" type="#_x0000_t75" style="width:11.7pt;height:11.7pt" o:ole="">
            <v:imagedata r:id="rId432" o:title=""/>
          </v:shape>
          <o:OLEObject Type="Embed" ProgID="Equation.3" ShapeID="_x0000_i1249" DrawAspect="Content" ObjectID="_1486542347" r:id="rId433"/>
        </w:object>
      </w:r>
      <w:r w:rsidR="00C7341E" w:rsidRPr="007F238C">
        <w:rPr>
          <w:rFonts w:ascii="Arial" w:hAnsi="Arial" w:cs="Arial"/>
          <w:szCs w:val="22"/>
          <w:lang w:val="lt-LT"/>
        </w:rPr>
        <w:t>Tipo</w:t>
      </w:r>
      <w:r w:rsidR="00FE313D" w:rsidRPr="007F238C">
        <w:rPr>
          <w:rFonts w:ascii="Arial" w:hAnsi="Arial" w:cs="Arial"/>
          <w:szCs w:val="22"/>
          <w:lang w:val="lt-LT"/>
        </w:rPr>
        <w:t xml:space="preserve"> kortų skaičius</w:t>
      </w:r>
      <w:r w:rsidRPr="007F238C">
        <w:rPr>
          <w:rFonts w:ascii="Arial" w:hAnsi="Arial" w:cs="Arial"/>
          <w:szCs w:val="22"/>
          <w:lang w:val="lt-LT"/>
        </w:rPr>
        <w:t>;</w:t>
      </w:r>
    </w:p>
    <w:p w:rsidR="00746464" w:rsidRPr="007F238C" w:rsidRDefault="00746464" w:rsidP="00746464">
      <w:pPr>
        <w:spacing w:line="360" w:lineRule="auto"/>
        <w:ind w:left="709"/>
        <w:jc w:val="both"/>
        <w:rPr>
          <w:rFonts w:ascii="Arial" w:hAnsi="Arial" w:cs="Arial"/>
          <w:szCs w:val="22"/>
          <w:lang w:val="lt-LT"/>
        </w:rPr>
      </w:pPr>
      <w:r w:rsidRPr="007F238C">
        <w:rPr>
          <w:rFonts w:ascii="Arial" w:hAnsi="Arial" w:cs="Arial"/>
          <w:szCs w:val="22"/>
          <w:lang w:val="lt-LT"/>
        </w:rPr>
        <w:object w:dxaOrig="160" w:dyaOrig="180">
          <v:shape id="_x0000_i1250" type="#_x0000_t75" style="width:11.7pt;height:11.7pt" o:ole="">
            <v:imagedata r:id="rId432" o:title=""/>
          </v:shape>
          <o:OLEObject Type="Embed" ProgID="Equation.3" ShapeID="_x0000_i1250" DrawAspect="Content" ObjectID="_1486542348" r:id="rId434"/>
        </w:object>
      </w:r>
      <w:r w:rsidRPr="007F238C">
        <w:rPr>
          <w:rFonts w:ascii="Arial" w:hAnsi="Arial" w:cs="Arial"/>
          <w:szCs w:val="22"/>
          <w:lang w:val="lt-LT"/>
        </w:rPr>
        <w:t xml:space="preserve">- </w:t>
      </w:r>
      <w:r w:rsidR="00FE313D" w:rsidRPr="007F238C">
        <w:rPr>
          <w:rFonts w:ascii="Arial" w:hAnsi="Arial" w:cs="Arial"/>
          <w:szCs w:val="22"/>
          <w:lang w:val="lt-LT"/>
        </w:rPr>
        <w:t xml:space="preserve">MGW pagrindinių dalių plėtinių tipas (vienas iš </w:t>
      </w:r>
      <w:r w:rsidR="00F14D1C" w:rsidRPr="007F238C">
        <w:rPr>
          <w:rFonts w:ascii="Arial" w:hAnsi="Arial" w:cs="Arial"/>
          <w:szCs w:val="22"/>
          <w:lang w:val="lt-LT"/>
        </w:rPr>
        <w:t xml:space="preserve">penkių </w:t>
      </w:r>
      <w:r w:rsidR="00FE313D" w:rsidRPr="007F238C">
        <w:rPr>
          <w:rFonts w:ascii="Arial" w:hAnsi="Arial" w:cs="Arial"/>
          <w:szCs w:val="22"/>
          <w:lang w:val="lt-LT"/>
        </w:rPr>
        <w:t>galimų tipų)</w:t>
      </w:r>
      <w:r w:rsidRPr="007F238C">
        <w:rPr>
          <w:rFonts w:ascii="Arial" w:hAnsi="Arial" w:cs="Arial"/>
          <w:szCs w:val="22"/>
          <w:lang w:val="lt-LT"/>
        </w:rPr>
        <w:t>;</w:t>
      </w:r>
    </w:p>
    <w:p w:rsidR="00746464" w:rsidRPr="007F238C" w:rsidRDefault="00676A8D" w:rsidP="004C3537">
      <w:pPr>
        <w:pStyle w:val="ListParagraph"/>
        <w:numPr>
          <w:ilvl w:val="3"/>
          <w:numId w:val="2"/>
        </w:numPr>
        <w:spacing w:line="360" w:lineRule="auto"/>
        <w:rPr>
          <w:rFonts w:ascii="Arial" w:hAnsi="Arial" w:cs="Arial"/>
          <w:b/>
          <w:lang w:val="lt-LT"/>
        </w:rPr>
      </w:pPr>
      <w:r w:rsidRPr="007F238C">
        <w:rPr>
          <w:rFonts w:ascii="Arial" w:hAnsi="Arial" w:cs="Arial"/>
          <w:b/>
          <w:lang w:val="lt-LT"/>
        </w:rPr>
        <w:t>MGW plėtinių modeliavimas</w:t>
      </w:r>
    </w:p>
    <w:p w:rsidR="00676A8D" w:rsidRPr="007F238C" w:rsidRDefault="00676A8D" w:rsidP="00676A8D">
      <w:pPr>
        <w:spacing w:line="360" w:lineRule="auto"/>
        <w:jc w:val="both"/>
        <w:rPr>
          <w:rFonts w:ascii="Arial" w:hAnsi="Arial" w:cs="Arial"/>
          <w:lang w:val="lt-LT"/>
        </w:rPr>
      </w:pPr>
      <w:r w:rsidRPr="007F238C">
        <w:rPr>
          <w:rFonts w:ascii="Arial" w:hAnsi="Arial" w:cs="Arial"/>
          <w:lang w:val="lt-LT"/>
        </w:rPr>
        <w:t>Kiekvienam MGW yra apskaičiuojamas plėtinių (</w:t>
      </w:r>
      <w:r w:rsidRPr="007F238C">
        <w:rPr>
          <w:rFonts w:ascii="Arial" w:hAnsi="Arial" w:cs="Arial"/>
          <w:szCs w:val="22"/>
          <w:lang w:val="lt-LT"/>
        </w:rPr>
        <w:t>E1, STM-1, GE</w:t>
      </w:r>
      <w:r w:rsidRPr="007F238C">
        <w:rPr>
          <w:rFonts w:ascii="Arial" w:hAnsi="Arial" w:cs="Arial"/>
          <w:lang w:val="lt-LT"/>
        </w:rPr>
        <w:t xml:space="preserve">) skaičius. Daroma prielaida, jog yra 5 magistralinių/plėtinių kortos, kurios palaiko skirtingas sąsajas ir balso apdorojimo korta. Toliau yra pateikiamos kiekvieno </w:t>
      </w:r>
      <w:r w:rsidR="00C7341E" w:rsidRPr="007F238C">
        <w:rPr>
          <w:rFonts w:ascii="Arial" w:hAnsi="Arial" w:cs="Arial"/>
          <w:lang w:val="lt-LT"/>
        </w:rPr>
        <w:t>Tipo</w:t>
      </w:r>
      <w:r w:rsidRPr="007F238C">
        <w:rPr>
          <w:rFonts w:ascii="Arial" w:hAnsi="Arial" w:cs="Arial"/>
          <w:lang w:val="lt-LT"/>
        </w:rPr>
        <w:t xml:space="preserve"> kortų modeliavimo formulės.</w:t>
      </w:r>
    </w:p>
    <w:p w:rsidR="00676A8D" w:rsidRPr="007F238C" w:rsidRDefault="00606CEB" w:rsidP="00676A8D">
      <w:pPr>
        <w:spacing w:line="360" w:lineRule="auto"/>
        <w:rPr>
          <w:rFonts w:ascii="Arial" w:hAnsi="Arial" w:cs="Arial"/>
          <w:b/>
          <w:u w:val="single"/>
          <w:lang w:val="lt-LT"/>
        </w:rPr>
      </w:pPr>
      <w:r w:rsidRPr="007F238C">
        <w:rPr>
          <w:rFonts w:ascii="Arial" w:hAnsi="Arial" w:cs="Arial"/>
          <w:b/>
          <w:u w:val="single"/>
          <w:lang w:val="lt-LT"/>
        </w:rPr>
        <w:t xml:space="preserve">a) 1 </w:t>
      </w:r>
      <w:r w:rsidR="00C7341E" w:rsidRPr="007F238C">
        <w:rPr>
          <w:rFonts w:ascii="Arial" w:hAnsi="Arial" w:cs="Arial"/>
          <w:b/>
          <w:u w:val="single"/>
          <w:lang w:val="lt-LT"/>
        </w:rPr>
        <w:t>Tipo</w:t>
      </w:r>
      <w:r w:rsidRPr="007F238C">
        <w:rPr>
          <w:rFonts w:ascii="Arial" w:hAnsi="Arial" w:cs="Arial"/>
          <w:b/>
          <w:u w:val="single"/>
          <w:lang w:val="lt-LT"/>
        </w:rPr>
        <w:t xml:space="preserve"> MGW plėtinio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608"/>
      </w:tblGrid>
      <w:tr w:rsidR="00606CEB" w:rsidRPr="007F238C" w:rsidTr="00CA5E2C">
        <w:tc>
          <w:tcPr>
            <w:tcW w:w="7338" w:type="dxa"/>
          </w:tcPr>
          <w:p w:rsidR="00606CEB" w:rsidRPr="007F238C" w:rsidRDefault="00CE6BA7" w:rsidP="00CA5E2C">
            <w:pPr>
              <w:spacing w:line="360" w:lineRule="auto"/>
              <w:jc w:val="both"/>
              <w:rPr>
                <w:rFonts w:ascii="Arial" w:hAnsi="Arial" w:cs="Arial"/>
                <w:szCs w:val="22"/>
                <w:lang w:val="lt-LT"/>
              </w:rPr>
            </w:pPr>
            <w:r w:rsidRPr="007F238C">
              <w:rPr>
                <w:rFonts w:ascii="Arial" w:hAnsi="Arial" w:cs="Arial"/>
                <w:position w:val="-32"/>
                <w:szCs w:val="22"/>
                <w:lang w:val="lt-LT"/>
              </w:rPr>
              <w:object w:dxaOrig="5280" w:dyaOrig="1020">
                <v:shape id="_x0000_i1251" type="#_x0000_t75" style="width:261.9pt;height:52pt" o:ole="">
                  <v:imagedata r:id="rId435" o:title=""/>
                </v:shape>
                <o:OLEObject Type="Embed" ProgID="Equation.3" ShapeID="_x0000_i1251" DrawAspect="Content" ObjectID="_1486542349" r:id="rId436"/>
              </w:object>
            </w:r>
          </w:p>
        </w:tc>
        <w:tc>
          <w:tcPr>
            <w:tcW w:w="608" w:type="dxa"/>
          </w:tcPr>
          <w:p w:rsidR="00606CEB" w:rsidRPr="007F238C" w:rsidRDefault="00606CEB" w:rsidP="000261DA">
            <w:pPr>
              <w:pStyle w:val="Caption"/>
              <w:rPr>
                <w:rFonts w:ascii="Arial" w:hAnsi="Arial" w:cs="Arial"/>
                <w:b w:val="0"/>
                <w:lang w:val="lt-LT"/>
              </w:rPr>
            </w:pPr>
            <w:r w:rsidRPr="007F238C">
              <w:rPr>
                <w:rFonts w:ascii="Arial" w:hAnsi="Arial" w:cs="Arial"/>
                <w:b w:val="0"/>
                <w:color w:val="auto"/>
                <w:sz w:val="22"/>
                <w:lang w:val="lt-LT"/>
              </w:rPr>
              <w:t xml:space="preserve">  </w:t>
            </w:r>
            <w:bookmarkStart w:id="70" w:name="_Ref320557912"/>
            <w:r w:rsidRPr="007F238C">
              <w:rPr>
                <w:rFonts w:ascii="Arial" w:hAnsi="Arial" w:cs="Arial"/>
                <w:b w:val="0"/>
                <w:color w:val="auto"/>
                <w:sz w:val="22"/>
                <w:lang w:val="lt-LT"/>
              </w:rPr>
              <w:t>(</w:t>
            </w:r>
            <w:r w:rsidR="000261DA">
              <w:rPr>
                <w:rFonts w:ascii="Arial" w:hAnsi="Arial" w:cs="Arial"/>
                <w:b w:val="0"/>
                <w:color w:val="auto"/>
                <w:sz w:val="22"/>
                <w:lang w:val="lt-LT"/>
              </w:rPr>
              <w:t>40</w:t>
            </w:r>
            <w:r w:rsidRPr="007F238C">
              <w:rPr>
                <w:rFonts w:ascii="Arial" w:hAnsi="Arial" w:cs="Arial"/>
                <w:b w:val="0"/>
                <w:color w:val="auto"/>
                <w:sz w:val="22"/>
                <w:lang w:val="lt-LT"/>
              </w:rPr>
              <w:t>)</w:t>
            </w:r>
            <w:bookmarkEnd w:id="70"/>
          </w:p>
        </w:tc>
      </w:tr>
    </w:tbl>
    <w:p w:rsidR="00606CEB" w:rsidRPr="007F238C" w:rsidRDefault="00606CEB" w:rsidP="00BF7E9F">
      <w:pPr>
        <w:spacing w:line="360" w:lineRule="auto"/>
        <w:rPr>
          <w:rFonts w:ascii="Arial" w:hAnsi="Arial" w:cs="Arial"/>
          <w:lang w:val="lt-LT"/>
        </w:rPr>
      </w:pPr>
      <w:r w:rsidRPr="007F238C">
        <w:rPr>
          <w:rFonts w:ascii="Arial" w:hAnsi="Arial" w:cs="Arial"/>
          <w:lang w:val="lt-LT"/>
        </w:rPr>
        <w:t>Paaiškinimai:</w:t>
      </w:r>
    </w:p>
    <w:p w:rsidR="00606CEB" w:rsidRPr="007F238C" w:rsidRDefault="00606CEB" w:rsidP="00BF7E9F">
      <w:pPr>
        <w:spacing w:line="360" w:lineRule="auto"/>
        <w:ind w:left="851"/>
        <w:jc w:val="both"/>
        <w:rPr>
          <w:rFonts w:ascii="Arial" w:hAnsi="Arial" w:cs="Arial"/>
          <w:szCs w:val="22"/>
          <w:lang w:val="lt-LT"/>
        </w:rPr>
      </w:pPr>
      <w:r w:rsidRPr="007F238C">
        <w:rPr>
          <w:rFonts w:ascii="Arial" w:hAnsi="Arial" w:cs="Arial"/>
          <w:szCs w:val="22"/>
          <w:lang w:val="lt-LT"/>
        </w:rPr>
        <w:object w:dxaOrig="639" w:dyaOrig="400">
          <v:shape id="_x0000_i1252" type="#_x0000_t75" style="width:33.5pt;height:20.1pt" o:ole="">
            <v:imagedata r:id="rId437" o:title=""/>
          </v:shape>
          <o:OLEObject Type="Embed" ProgID="Equation.3" ShapeID="_x0000_i1252" DrawAspect="Content" ObjectID="_1486542350" r:id="rId438"/>
        </w:object>
      </w:r>
      <w:r w:rsidRPr="007F238C">
        <w:rPr>
          <w:rFonts w:ascii="Arial" w:hAnsi="Arial" w:cs="Arial"/>
          <w:szCs w:val="22"/>
          <w:lang w:val="lt-LT"/>
        </w:rPr>
        <w:t xml:space="preserve"> - 1 </w:t>
      </w:r>
      <w:r w:rsidR="00C7341E" w:rsidRPr="007F238C">
        <w:rPr>
          <w:rFonts w:ascii="Arial" w:hAnsi="Arial" w:cs="Arial"/>
          <w:szCs w:val="22"/>
          <w:lang w:val="lt-LT"/>
        </w:rPr>
        <w:t>Tipo</w:t>
      </w:r>
      <w:r w:rsidRPr="007F238C">
        <w:rPr>
          <w:rFonts w:ascii="Arial" w:hAnsi="Arial" w:cs="Arial"/>
          <w:szCs w:val="22"/>
          <w:lang w:val="lt-LT"/>
        </w:rPr>
        <w:t xml:space="preserve"> magistralinių MGW kortų skaičius;</w:t>
      </w:r>
    </w:p>
    <w:p w:rsidR="00606CEB" w:rsidRPr="007F238C" w:rsidRDefault="00606CEB" w:rsidP="00BF7E9F">
      <w:pPr>
        <w:spacing w:line="360" w:lineRule="auto"/>
        <w:ind w:left="851"/>
        <w:rPr>
          <w:rFonts w:ascii="Arial" w:hAnsi="Arial" w:cs="Arial"/>
          <w:lang w:val="lt-LT"/>
        </w:rPr>
      </w:pPr>
      <w:r w:rsidRPr="007F238C">
        <w:rPr>
          <w:rFonts w:ascii="Arial" w:hAnsi="Arial" w:cs="Arial"/>
          <w:noProof/>
          <w:lang w:val="lt-LT" w:eastAsia="lt-LT"/>
        </w:rPr>
        <w:drawing>
          <wp:inline distT="0" distB="0" distL="0" distR="0" wp14:anchorId="45C57BBC" wp14:editId="4428BECE">
            <wp:extent cx="255270" cy="159385"/>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Pr="007F238C">
        <w:rPr>
          <w:rFonts w:ascii="Arial" w:hAnsi="Arial" w:cs="Arial"/>
          <w:lang w:val="lt-LT"/>
        </w:rPr>
        <w:t xml:space="preserve">- MGW magistralinių kortų </w:t>
      </w:r>
      <w:r w:rsidR="005850D5" w:rsidRPr="007F238C">
        <w:rPr>
          <w:rFonts w:ascii="Arial" w:hAnsi="Arial" w:cs="Arial"/>
          <w:szCs w:val="22"/>
          <w:lang w:val="lt-LT"/>
        </w:rPr>
        <w:t>Laisvi</w:t>
      </w:r>
      <w:r w:rsidRPr="007F238C">
        <w:rPr>
          <w:rFonts w:ascii="Arial" w:hAnsi="Arial" w:cs="Arial"/>
          <w:szCs w:val="22"/>
          <w:lang w:val="lt-LT"/>
        </w:rPr>
        <w:t xml:space="preserve"> pajėgumai plėtrai/naudojimui</w:t>
      </w:r>
      <w:r w:rsidRPr="007F238C">
        <w:rPr>
          <w:rFonts w:ascii="Arial" w:hAnsi="Arial" w:cs="Arial"/>
          <w:lang w:val="lt-LT"/>
        </w:rPr>
        <w:t xml:space="preserve">; </w:t>
      </w:r>
    </w:p>
    <w:p w:rsidR="00606CEB" w:rsidRPr="007F238C" w:rsidRDefault="00606CEB" w:rsidP="00BF7E9F">
      <w:pPr>
        <w:spacing w:line="360" w:lineRule="auto"/>
        <w:ind w:left="851"/>
        <w:rPr>
          <w:rFonts w:ascii="Arial" w:hAnsi="Arial" w:cs="Arial"/>
          <w:lang w:val="lt-LT"/>
        </w:rPr>
      </w:pPr>
      <w:r w:rsidRPr="007F238C">
        <w:rPr>
          <w:rFonts w:ascii="Arial" w:hAnsi="Arial" w:cs="Arial"/>
          <w:lang w:val="lt-LT"/>
        </w:rPr>
        <w:object w:dxaOrig="560" w:dyaOrig="380">
          <v:shape id="_x0000_i1253" type="#_x0000_t75" style="width:27.65pt;height:17.6pt" o:ole="">
            <v:imagedata r:id="rId439" o:title=""/>
          </v:shape>
          <o:OLEObject Type="Embed" ProgID="Equation.3" ShapeID="_x0000_i1253" DrawAspect="Content" ObjectID="_1486542351" r:id="rId440"/>
        </w:object>
      </w:r>
      <w:r w:rsidRPr="007F238C">
        <w:rPr>
          <w:rFonts w:ascii="Arial" w:hAnsi="Arial" w:cs="Arial"/>
          <w:lang w:val="lt-LT"/>
        </w:rPr>
        <w:t xml:space="preserve"> - </w:t>
      </w:r>
      <w:r w:rsidRPr="007F238C">
        <w:rPr>
          <w:rFonts w:ascii="Arial" w:hAnsi="Arial" w:cs="Arial"/>
          <w:szCs w:val="22"/>
          <w:lang w:val="lt-LT"/>
        </w:rPr>
        <w:t xml:space="preserve">1 </w:t>
      </w:r>
      <w:r w:rsidR="00C7341E" w:rsidRPr="007F238C">
        <w:rPr>
          <w:rFonts w:ascii="Arial" w:hAnsi="Arial" w:cs="Arial"/>
          <w:szCs w:val="22"/>
          <w:lang w:val="lt-LT"/>
        </w:rPr>
        <w:t>Tipo</w:t>
      </w:r>
      <w:r w:rsidRPr="007F238C">
        <w:rPr>
          <w:rFonts w:ascii="Arial" w:hAnsi="Arial" w:cs="Arial"/>
          <w:szCs w:val="22"/>
          <w:lang w:val="lt-LT"/>
        </w:rPr>
        <w:t xml:space="preserve"> magistra</w:t>
      </w:r>
      <w:r w:rsidR="00AC131E" w:rsidRPr="007F238C">
        <w:rPr>
          <w:rFonts w:ascii="Arial" w:hAnsi="Arial" w:cs="Arial"/>
          <w:szCs w:val="22"/>
          <w:lang w:val="lt-LT"/>
        </w:rPr>
        <w:t>l</w:t>
      </w:r>
      <w:r w:rsidRPr="007F238C">
        <w:rPr>
          <w:rFonts w:ascii="Arial" w:hAnsi="Arial" w:cs="Arial"/>
          <w:szCs w:val="22"/>
          <w:lang w:val="lt-LT"/>
        </w:rPr>
        <w:t xml:space="preserve">inių kortų pajėgumai, matuojami </w:t>
      </w:r>
      <w:r w:rsidRPr="007F238C">
        <w:rPr>
          <w:rFonts w:ascii="Arial" w:hAnsi="Arial" w:cs="Arial"/>
          <w:lang w:val="lt-LT"/>
        </w:rPr>
        <w:t xml:space="preserve">E1 sąsajomis; </w:t>
      </w:r>
    </w:p>
    <w:p w:rsidR="00CE6BA7" w:rsidRPr="007F238C" w:rsidRDefault="00CE6BA7" w:rsidP="00CE6BA7">
      <w:pPr>
        <w:spacing w:line="360" w:lineRule="auto"/>
        <w:ind w:left="851"/>
        <w:rPr>
          <w:rFonts w:ascii="Arial" w:hAnsi="Arial" w:cs="Arial"/>
          <w:lang w:val="lt-LT"/>
        </w:rPr>
      </w:pPr>
      <w:r w:rsidRPr="007F238C">
        <w:rPr>
          <w:rFonts w:ascii="Arial" w:hAnsi="Arial" w:cs="Arial"/>
          <w:position w:val="-14"/>
          <w:lang w:val="lt-LT"/>
        </w:rPr>
        <w:object w:dxaOrig="600" w:dyaOrig="380">
          <v:shape id="_x0000_i1254" type="#_x0000_t75" style="width:29.35pt;height:17.35pt" o:ole="">
            <v:imagedata r:id="rId441" o:title=""/>
          </v:shape>
          <o:OLEObject Type="Embed" ProgID="Equation.3" ShapeID="_x0000_i1254" DrawAspect="Content" ObjectID="_1486542352" r:id="rId442"/>
        </w:object>
      </w:r>
      <w:r w:rsidRPr="007F238C">
        <w:rPr>
          <w:rFonts w:ascii="Arial" w:hAnsi="Arial" w:cs="Arial"/>
          <w:lang w:val="lt-LT"/>
        </w:rPr>
        <w:t xml:space="preserve"> - 2</w:t>
      </w:r>
      <w:r w:rsidRPr="007F238C">
        <w:rPr>
          <w:rFonts w:ascii="Arial" w:hAnsi="Arial" w:cs="Arial"/>
          <w:szCs w:val="22"/>
          <w:lang w:val="lt-LT"/>
        </w:rPr>
        <w:t xml:space="preserve"> </w:t>
      </w:r>
      <w:r w:rsidR="00C7341E" w:rsidRPr="007F238C">
        <w:rPr>
          <w:rFonts w:ascii="Arial" w:hAnsi="Arial" w:cs="Arial"/>
          <w:szCs w:val="22"/>
          <w:lang w:val="lt-LT"/>
        </w:rPr>
        <w:t>Tipo</w:t>
      </w:r>
      <w:r w:rsidRPr="007F238C">
        <w:rPr>
          <w:rFonts w:ascii="Arial" w:hAnsi="Arial" w:cs="Arial"/>
          <w:szCs w:val="22"/>
          <w:lang w:val="lt-LT"/>
        </w:rPr>
        <w:t xml:space="preserve"> magistralinių kortų pajėgumai, matuojami </w:t>
      </w:r>
      <w:r w:rsidRPr="007F238C">
        <w:rPr>
          <w:rFonts w:ascii="Arial" w:hAnsi="Arial" w:cs="Arial"/>
          <w:lang w:val="lt-LT"/>
        </w:rPr>
        <w:t xml:space="preserve">E1 sąsajomis; </w:t>
      </w:r>
    </w:p>
    <w:p w:rsidR="00606CEB" w:rsidRPr="007F238C" w:rsidRDefault="00606CEB" w:rsidP="00BF7E9F">
      <w:pPr>
        <w:spacing w:line="360" w:lineRule="auto"/>
        <w:ind w:left="851"/>
        <w:rPr>
          <w:rFonts w:ascii="Arial" w:hAnsi="Arial" w:cs="Arial"/>
          <w:lang w:val="lt-LT"/>
        </w:rPr>
      </w:pPr>
      <w:r w:rsidRPr="007F238C">
        <w:rPr>
          <w:rFonts w:ascii="Arial" w:hAnsi="Arial" w:cs="Arial"/>
          <w:lang w:val="lt-LT"/>
        </w:rPr>
        <w:object w:dxaOrig="720" w:dyaOrig="360">
          <v:shape id="_x0000_i1255" type="#_x0000_t75" style="width:36.85pt;height:18.4pt" o:ole="">
            <v:imagedata r:id="rId443" o:title=""/>
          </v:shape>
          <o:OLEObject Type="Embed" ProgID="Equation.3" ShapeID="_x0000_i1255" DrawAspect="Content" ObjectID="_1486542353" r:id="rId444"/>
        </w:object>
      </w:r>
      <w:r w:rsidRPr="007F238C">
        <w:rPr>
          <w:rFonts w:ascii="Arial" w:hAnsi="Arial" w:cs="Arial"/>
          <w:lang w:val="lt-LT"/>
        </w:rPr>
        <w:t xml:space="preserve"> - proporcija,</w:t>
      </w:r>
      <w:r w:rsidR="00BF7E9F" w:rsidRPr="007F238C">
        <w:rPr>
          <w:rFonts w:ascii="Arial" w:hAnsi="Arial" w:cs="Arial"/>
          <w:lang w:val="lt-LT"/>
        </w:rPr>
        <w:t xml:space="preserve"> parodanti kiek E1 sąsajų jungia</w:t>
      </w:r>
      <w:r w:rsidRPr="007F238C">
        <w:rPr>
          <w:rFonts w:ascii="Arial" w:hAnsi="Arial" w:cs="Arial"/>
          <w:lang w:val="lt-LT"/>
        </w:rPr>
        <w:t xml:space="preserve"> MGW su POI;</w:t>
      </w:r>
    </w:p>
    <w:p w:rsidR="00606CEB" w:rsidRPr="007F238C" w:rsidRDefault="008A722E" w:rsidP="00BF7E9F">
      <w:pPr>
        <w:spacing w:line="360" w:lineRule="auto"/>
        <w:ind w:left="851"/>
        <w:rPr>
          <w:rFonts w:ascii="Arial" w:hAnsi="Arial" w:cs="Arial"/>
          <w:lang w:val="lt-LT"/>
        </w:rPr>
      </w:pPr>
      <w:r w:rsidRPr="007F238C">
        <w:rPr>
          <w:rFonts w:ascii="Arial" w:hAnsi="Arial" w:cs="Arial"/>
          <w:position w:val="-12"/>
          <w:lang w:val="lt-LT"/>
        </w:rPr>
        <w:object w:dxaOrig="1060" w:dyaOrig="360">
          <v:shape id="_x0000_i1256" type="#_x0000_t75" style="width:53.35pt;height:16.65pt" o:ole="">
            <v:imagedata r:id="rId445" o:title=""/>
          </v:shape>
          <o:OLEObject Type="Embed" ProgID="Equation.3" ShapeID="_x0000_i1256" DrawAspect="Content" ObjectID="_1486542354" r:id="rId446"/>
        </w:object>
      </w:r>
      <w:r w:rsidR="00606CEB" w:rsidRPr="007F238C">
        <w:rPr>
          <w:rFonts w:ascii="Arial" w:hAnsi="Arial" w:cs="Arial"/>
          <w:lang w:val="lt-LT"/>
        </w:rPr>
        <w:t xml:space="preserve">- E1 sąsajų, jungiančių MGW su POI, skaičius. Šis elementas apskaičiuojamas pagal </w:t>
      </w:r>
      <w:r w:rsidR="00606CEB" w:rsidRPr="007F238C">
        <w:rPr>
          <w:lang w:val="lt-LT"/>
        </w:rPr>
        <w:fldChar w:fldCharType="begin"/>
      </w:r>
      <w:r w:rsidR="00606CEB" w:rsidRPr="007F238C">
        <w:rPr>
          <w:lang w:val="lt-LT"/>
        </w:rPr>
        <w:instrText xml:space="preserve"> REF _Ref320551340 \h  \* MERGEFORMAT </w:instrText>
      </w:r>
      <w:r w:rsidR="00606CEB" w:rsidRPr="007F238C">
        <w:rPr>
          <w:lang w:val="lt-LT"/>
        </w:rPr>
      </w:r>
      <w:r w:rsidR="00606CEB" w:rsidRPr="007F238C">
        <w:rPr>
          <w:lang w:val="lt-LT"/>
        </w:rPr>
        <w:fldChar w:fldCharType="separate"/>
      </w:r>
      <w:r w:rsidR="00A54C4A" w:rsidRPr="007F238C">
        <w:rPr>
          <w:rFonts w:ascii="Arial" w:hAnsi="Arial" w:cs="Arial"/>
          <w:lang w:val="lt-LT"/>
        </w:rPr>
        <w:t>(</w:t>
      </w:r>
      <w:r w:rsidR="000261DA">
        <w:rPr>
          <w:rFonts w:ascii="Arial" w:hAnsi="Arial" w:cs="Arial"/>
          <w:lang w:val="lt-LT"/>
        </w:rPr>
        <w:t>41</w:t>
      </w:r>
      <w:r w:rsidR="00A54C4A" w:rsidRPr="007F238C">
        <w:rPr>
          <w:rFonts w:ascii="Arial" w:hAnsi="Arial" w:cs="Arial"/>
          <w:lang w:val="lt-LT"/>
        </w:rPr>
        <w:t>)</w:t>
      </w:r>
      <w:r w:rsidR="00606CEB" w:rsidRPr="007F238C">
        <w:rPr>
          <w:lang w:val="lt-LT"/>
        </w:rPr>
        <w:fldChar w:fldCharType="end"/>
      </w:r>
      <w:r w:rsidR="00606CEB" w:rsidRPr="007F238C">
        <w:rPr>
          <w:lang w:val="lt-LT"/>
        </w:rPr>
        <w:t xml:space="preserve"> </w:t>
      </w:r>
      <w:r w:rsidR="00606CEB" w:rsidRPr="007F238C">
        <w:rPr>
          <w:rFonts w:ascii="Arial" w:hAnsi="Arial" w:cs="Arial"/>
          <w:lang w:val="lt-LT"/>
        </w:rPr>
        <w:t>formulę;</w:t>
      </w:r>
    </w:p>
    <w:p w:rsidR="00606CEB" w:rsidRPr="007F238C" w:rsidRDefault="00606CEB" w:rsidP="00BF7E9F">
      <w:pPr>
        <w:spacing w:line="360" w:lineRule="auto"/>
        <w:ind w:left="851"/>
        <w:rPr>
          <w:rFonts w:ascii="Arial" w:hAnsi="Arial" w:cs="Arial"/>
          <w:lang w:val="lt-LT"/>
        </w:rPr>
      </w:pPr>
      <w:r w:rsidRPr="007F238C">
        <w:rPr>
          <w:rFonts w:ascii="Arial" w:hAnsi="Arial" w:cs="Arial"/>
          <w:lang w:val="lt-LT"/>
        </w:rPr>
        <w:object w:dxaOrig="639" w:dyaOrig="400">
          <v:shape id="_x0000_i1257" type="#_x0000_t75" style="width:33.5pt;height:20.1pt" o:ole="">
            <v:imagedata r:id="rId447" o:title=""/>
          </v:shape>
          <o:OLEObject Type="Embed" ProgID="Equation.3" ShapeID="_x0000_i1257" DrawAspect="Content" ObjectID="_1486542355" r:id="rId448"/>
        </w:object>
      </w:r>
      <w:r w:rsidRPr="007F238C">
        <w:rPr>
          <w:rFonts w:ascii="Arial" w:hAnsi="Arial" w:cs="Arial"/>
          <w:lang w:val="lt-LT"/>
        </w:rPr>
        <w:t xml:space="preserve"> - 2 </w:t>
      </w:r>
      <w:r w:rsidR="00C7341E" w:rsidRPr="007F238C">
        <w:rPr>
          <w:rFonts w:ascii="Arial" w:hAnsi="Arial" w:cs="Arial"/>
          <w:lang w:val="lt-LT"/>
        </w:rPr>
        <w:t>Tipo</w:t>
      </w:r>
      <w:r w:rsidR="00AC131E" w:rsidRPr="007F238C">
        <w:rPr>
          <w:rFonts w:ascii="Arial" w:hAnsi="Arial" w:cs="Arial"/>
          <w:lang w:val="lt-LT"/>
        </w:rPr>
        <w:t xml:space="preserve"> </w:t>
      </w:r>
      <w:r w:rsidRPr="007F238C">
        <w:rPr>
          <w:rFonts w:ascii="Arial" w:hAnsi="Arial" w:cs="Arial"/>
          <w:lang w:val="lt-LT"/>
        </w:rPr>
        <w:t xml:space="preserve">MGW </w:t>
      </w:r>
      <w:r w:rsidR="00AC131E" w:rsidRPr="007F238C">
        <w:rPr>
          <w:rFonts w:ascii="Arial" w:hAnsi="Arial" w:cs="Arial"/>
          <w:lang w:val="lt-LT"/>
        </w:rPr>
        <w:t>magistralinių kortų skaičius</w:t>
      </w:r>
      <w:r w:rsidRPr="007F238C">
        <w:rPr>
          <w:rFonts w:ascii="Arial" w:hAnsi="Arial" w:cs="Arial"/>
          <w:lang w:val="lt-LT"/>
        </w:rPr>
        <w:t xml:space="preserve">. </w:t>
      </w:r>
      <w:r w:rsidR="00AC131E" w:rsidRPr="007F238C">
        <w:rPr>
          <w:rFonts w:ascii="Arial" w:hAnsi="Arial" w:cs="Arial"/>
          <w:lang w:val="lt-LT"/>
        </w:rPr>
        <w:t xml:space="preserve">Žiūrėti </w:t>
      </w:r>
      <w:r w:rsidRPr="007F238C">
        <w:rPr>
          <w:lang w:val="lt-LT"/>
        </w:rPr>
        <w:fldChar w:fldCharType="begin"/>
      </w:r>
      <w:r w:rsidRPr="007F238C">
        <w:rPr>
          <w:lang w:val="lt-LT"/>
        </w:rPr>
        <w:instrText xml:space="preserve"> REF _Ref323124746 \h  \* MERGEFORMAT </w:instrText>
      </w:r>
      <w:r w:rsidRPr="007F238C">
        <w:rPr>
          <w:lang w:val="lt-LT"/>
        </w:rPr>
      </w:r>
      <w:r w:rsidRPr="007F238C">
        <w:rPr>
          <w:lang w:val="lt-LT"/>
        </w:rPr>
        <w:fldChar w:fldCharType="separate"/>
      </w:r>
      <w:r w:rsidR="00A54C4A" w:rsidRPr="007F238C">
        <w:rPr>
          <w:rFonts w:ascii="Arial" w:hAnsi="Arial" w:cs="Arial"/>
          <w:lang w:val="lt-LT"/>
        </w:rPr>
        <w:t>(</w:t>
      </w:r>
      <w:r w:rsidR="000261DA">
        <w:rPr>
          <w:rFonts w:ascii="Arial" w:hAnsi="Arial" w:cs="Arial"/>
          <w:lang w:val="lt-LT"/>
        </w:rPr>
        <w:t>43</w:t>
      </w:r>
      <w:r w:rsidR="00A54C4A" w:rsidRPr="007F238C">
        <w:rPr>
          <w:rFonts w:ascii="Arial" w:hAnsi="Arial" w:cs="Arial"/>
          <w:lang w:val="lt-LT"/>
        </w:rPr>
        <w:t>)</w:t>
      </w:r>
      <w:r w:rsidRPr="007F238C">
        <w:rPr>
          <w:lang w:val="lt-LT"/>
        </w:rPr>
        <w:fldChar w:fldCharType="end"/>
      </w:r>
      <w:r w:rsidR="00AC131E" w:rsidRPr="007F238C">
        <w:rPr>
          <w:lang w:val="lt-LT"/>
        </w:rPr>
        <w:t xml:space="preserve"> </w:t>
      </w:r>
      <w:r w:rsidR="00AC131E" w:rsidRPr="007F238C">
        <w:rPr>
          <w:rFonts w:ascii="Arial" w:hAnsi="Arial" w:cs="Arial"/>
          <w:lang w:val="lt-LT"/>
        </w:rPr>
        <w:t>formulę</w:t>
      </w:r>
      <w:r w:rsidRPr="007F238C">
        <w:rPr>
          <w:rFonts w:ascii="Arial" w:hAnsi="Arial" w:cs="Arial"/>
          <w:lang w:val="lt-LT"/>
        </w:rPr>
        <w:t>.</w:t>
      </w:r>
    </w:p>
    <w:p w:rsidR="00606CEB" w:rsidRPr="007F238C" w:rsidRDefault="006628D8" w:rsidP="00BF7E9F">
      <w:pPr>
        <w:spacing w:line="360" w:lineRule="auto"/>
        <w:rPr>
          <w:rFonts w:ascii="Arial" w:hAnsi="Arial" w:cs="Arial"/>
          <w:lang w:val="lt-LT"/>
        </w:rPr>
      </w:pPr>
      <w:r w:rsidRPr="007F238C">
        <w:rPr>
          <w:rFonts w:ascii="Arial" w:hAnsi="Arial" w:cs="Arial"/>
          <w:lang w:val="lt-LT"/>
        </w:rPr>
        <w:t>E1 sąsajų (</w:t>
      </w:r>
      <w:r w:rsidR="008A722E" w:rsidRPr="007F238C">
        <w:rPr>
          <w:rFonts w:ascii="Arial" w:hAnsi="Arial" w:cs="Arial"/>
          <w:position w:val="-12"/>
          <w:lang w:val="lt-LT"/>
        </w:rPr>
        <w:object w:dxaOrig="1060" w:dyaOrig="360">
          <v:shape id="_x0000_i1258" type="#_x0000_t75" style="width:53.35pt;height:16.65pt" o:ole="">
            <v:imagedata r:id="rId449" o:title=""/>
          </v:shape>
          <o:OLEObject Type="Embed" ProgID="Equation.3" ShapeID="_x0000_i1258" DrawAspect="Content" ObjectID="_1486542356" r:id="rId450"/>
        </w:object>
      </w:r>
      <w:r w:rsidRPr="007F238C">
        <w:rPr>
          <w:rFonts w:ascii="Arial" w:hAnsi="Arial" w:cs="Arial"/>
          <w:lang w:val="lt-LT"/>
        </w:rPr>
        <w:t>) skaičius yra apskaičiuojamas pagal toliau pateiktą formulę:</w:t>
      </w:r>
    </w:p>
    <w:tbl>
      <w:tblPr>
        <w:tblW w:w="0" w:type="auto"/>
        <w:tblLook w:val="04A0" w:firstRow="1" w:lastRow="0" w:firstColumn="1" w:lastColumn="0" w:noHBand="0" w:noVBand="1"/>
      </w:tblPr>
      <w:tblGrid>
        <w:gridCol w:w="7338"/>
        <w:gridCol w:w="2516"/>
      </w:tblGrid>
      <w:tr w:rsidR="006628D8" w:rsidRPr="007F238C" w:rsidTr="00CA5E2C">
        <w:tc>
          <w:tcPr>
            <w:tcW w:w="7338" w:type="dxa"/>
          </w:tcPr>
          <w:p w:rsidR="006628D8" w:rsidRPr="007F238C" w:rsidRDefault="008A722E" w:rsidP="00BF7E9F">
            <w:pPr>
              <w:spacing w:line="360" w:lineRule="auto"/>
              <w:rPr>
                <w:rFonts w:ascii="Arial" w:hAnsi="Arial" w:cs="Arial"/>
                <w:lang w:val="lt-LT"/>
              </w:rPr>
            </w:pPr>
            <w:r w:rsidRPr="007F238C">
              <w:rPr>
                <w:rFonts w:ascii="Arial" w:hAnsi="Arial" w:cs="Arial"/>
                <w:position w:val="-30"/>
                <w:lang w:val="lt-LT"/>
              </w:rPr>
              <w:object w:dxaOrig="2480" w:dyaOrig="700">
                <v:shape id="_x0000_i1259" type="#_x0000_t75" style="width:123.4pt;height:35.35pt" o:ole="">
                  <v:imagedata r:id="rId451" o:title=""/>
                </v:shape>
                <o:OLEObject Type="Embed" ProgID="Equation.3" ShapeID="_x0000_i1259" DrawAspect="Content" ObjectID="_1486542357" r:id="rId452"/>
              </w:object>
            </w:r>
          </w:p>
        </w:tc>
        <w:tc>
          <w:tcPr>
            <w:tcW w:w="2516" w:type="dxa"/>
          </w:tcPr>
          <w:p w:rsidR="006628D8" w:rsidRPr="007F238C" w:rsidRDefault="006628D8" w:rsidP="000261DA">
            <w:pPr>
              <w:pStyle w:val="Caption"/>
              <w:spacing w:after="120" w:line="360" w:lineRule="auto"/>
              <w:rPr>
                <w:rFonts w:ascii="Arial" w:hAnsi="Arial" w:cs="Arial"/>
                <w:b w:val="0"/>
                <w:color w:val="auto"/>
                <w:sz w:val="22"/>
                <w:lang w:val="lt-LT"/>
              </w:rPr>
            </w:pPr>
            <w:bookmarkStart w:id="71" w:name="_Ref319672988"/>
            <w:r w:rsidRPr="007F238C">
              <w:rPr>
                <w:rFonts w:ascii="Arial" w:hAnsi="Arial" w:cs="Arial"/>
                <w:b w:val="0"/>
                <w:color w:val="auto"/>
                <w:sz w:val="22"/>
                <w:lang w:val="lt-LT"/>
              </w:rPr>
              <w:t xml:space="preserve">  </w:t>
            </w:r>
            <w:bookmarkStart w:id="72" w:name="_Ref320551340"/>
            <w:r w:rsidRPr="007F238C">
              <w:rPr>
                <w:rFonts w:ascii="Arial" w:hAnsi="Arial" w:cs="Arial"/>
                <w:b w:val="0"/>
                <w:color w:val="auto"/>
                <w:sz w:val="22"/>
                <w:lang w:val="lt-LT"/>
              </w:rPr>
              <w:t>(</w:t>
            </w:r>
            <w:r w:rsidR="000261DA">
              <w:rPr>
                <w:rFonts w:ascii="Arial" w:hAnsi="Arial" w:cs="Arial"/>
                <w:b w:val="0"/>
                <w:color w:val="auto"/>
                <w:sz w:val="22"/>
                <w:lang w:val="lt-LT"/>
              </w:rPr>
              <w:t>41</w:t>
            </w:r>
            <w:r w:rsidRPr="007F238C">
              <w:rPr>
                <w:rFonts w:ascii="Arial" w:hAnsi="Arial" w:cs="Arial"/>
                <w:b w:val="0"/>
                <w:color w:val="auto"/>
                <w:sz w:val="22"/>
                <w:lang w:val="lt-LT"/>
              </w:rPr>
              <w:t>)</w:t>
            </w:r>
            <w:bookmarkEnd w:id="72"/>
          </w:p>
        </w:tc>
        <w:bookmarkEnd w:id="71"/>
      </w:tr>
    </w:tbl>
    <w:p w:rsidR="00606CEB" w:rsidRPr="007F238C" w:rsidRDefault="006628D8" w:rsidP="00BF7E9F">
      <w:pPr>
        <w:spacing w:line="360" w:lineRule="auto"/>
        <w:rPr>
          <w:rFonts w:ascii="Arial" w:hAnsi="Arial" w:cs="Arial"/>
          <w:lang w:val="lt-LT"/>
        </w:rPr>
      </w:pPr>
      <w:r w:rsidRPr="007F238C">
        <w:rPr>
          <w:rFonts w:ascii="Arial" w:hAnsi="Arial" w:cs="Arial"/>
          <w:lang w:val="lt-LT"/>
        </w:rPr>
        <w:t>Paaiškinimai:</w:t>
      </w:r>
    </w:p>
    <w:p w:rsidR="006628D8" w:rsidRPr="007F238C" w:rsidRDefault="006628D8" w:rsidP="00BF7E9F">
      <w:pPr>
        <w:spacing w:line="360" w:lineRule="auto"/>
        <w:ind w:left="709"/>
        <w:rPr>
          <w:rFonts w:ascii="Arial" w:hAnsi="Arial" w:cs="Arial"/>
          <w:lang w:val="lt-LT"/>
        </w:rPr>
      </w:pPr>
      <w:r w:rsidRPr="007F238C">
        <w:rPr>
          <w:rFonts w:ascii="Arial" w:hAnsi="Arial" w:cs="Arial"/>
          <w:lang w:val="lt-LT"/>
        </w:rPr>
        <w:object w:dxaOrig="880" w:dyaOrig="360">
          <v:shape id="_x0000_i1260" type="#_x0000_t75" style="width:44.35pt;height:18.4pt" o:ole="">
            <v:imagedata r:id="rId453" o:title=""/>
          </v:shape>
          <o:OLEObject Type="Embed" ProgID="Equation.3" ShapeID="_x0000_i1260" DrawAspect="Content" ObjectID="_1486542358" r:id="rId454"/>
        </w:object>
      </w:r>
      <w:r w:rsidRPr="007F238C">
        <w:rPr>
          <w:rFonts w:ascii="Arial" w:hAnsi="Arial" w:cs="Arial"/>
          <w:lang w:val="lt-LT"/>
        </w:rPr>
        <w:t xml:space="preserve"> - 2Mbit/s jungties pajėgumai, Erlangais;</w:t>
      </w:r>
    </w:p>
    <w:p w:rsidR="006628D8" w:rsidRPr="007F238C" w:rsidRDefault="006628D8" w:rsidP="00BF7E9F">
      <w:pPr>
        <w:spacing w:line="360" w:lineRule="auto"/>
        <w:ind w:firstLine="709"/>
        <w:rPr>
          <w:rFonts w:ascii="Arial" w:hAnsi="Arial" w:cs="Arial"/>
          <w:lang w:val="lt-LT"/>
        </w:rPr>
      </w:pPr>
      <w:r w:rsidRPr="007F238C">
        <w:rPr>
          <w:rFonts w:ascii="Arial" w:hAnsi="Arial" w:cs="Arial"/>
          <w:position w:val="-12"/>
          <w:lang w:val="lt-LT"/>
        </w:rPr>
        <w:object w:dxaOrig="1140" w:dyaOrig="360">
          <v:shape id="_x0000_i1261" type="#_x0000_t75" style="width:56.95pt;height:18.4pt" o:ole="">
            <v:imagedata r:id="rId455" o:title=""/>
          </v:shape>
          <o:OLEObject Type="Embed" ProgID="Equation.3" ShapeID="_x0000_i1261" DrawAspect="Content" ObjectID="_1486542359" r:id="rId456"/>
        </w:object>
      </w:r>
      <w:r w:rsidR="00BF7E9F" w:rsidRPr="007F238C">
        <w:rPr>
          <w:rFonts w:ascii="Arial" w:hAnsi="Arial" w:cs="Arial"/>
          <w:lang w:val="lt-LT"/>
        </w:rPr>
        <w:t xml:space="preserve"> - Srautas tarp TN ir MGW, E</w:t>
      </w:r>
      <w:r w:rsidRPr="007F238C">
        <w:rPr>
          <w:rFonts w:ascii="Arial" w:hAnsi="Arial" w:cs="Arial"/>
          <w:lang w:val="lt-LT"/>
        </w:rPr>
        <w:t xml:space="preserve">rlangais. Žiūrėti </w:t>
      </w:r>
      <w:r w:rsidRPr="007F238C">
        <w:rPr>
          <w:lang w:val="lt-LT"/>
        </w:rPr>
        <w:fldChar w:fldCharType="begin"/>
      </w:r>
      <w:r w:rsidRPr="007F238C">
        <w:rPr>
          <w:lang w:val="lt-LT"/>
        </w:rPr>
        <w:instrText xml:space="preserve"> REF _Ref320551840 \h  \* MERGEFORMAT </w:instrText>
      </w:r>
      <w:r w:rsidRPr="007F238C">
        <w:rPr>
          <w:lang w:val="lt-LT"/>
        </w:rPr>
      </w:r>
      <w:r w:rsidRPr="007F238C">
        <w:rPr>
          <w:lang w:val="lt-LT"/>
        </w:rPr>
        <w:fldChar w:fldCharType="separate"/>
      </w:r>
      <w:r w:rsidR="00A54C4A" w:rsidRPr="007F238C">
        <w:rPr>
          <w:rFonts w:ascii="Arial" w:hAnsi="Arial" w:cs="Arial"/>
          <w:lang w:val="lt-LT"/>
        </w:rPr>
        <w:t>(</w:t>
      </w:r>
      <w:r w:rsidR="000261DA">
        <w:rPr>
          <w:rFonts w:ascii="Arial" w:hAnsi="Arial" w:cs="Arial"/>
          <w:lang w:val="lt-LT"/>
        </w:rPr>
        <w:t>42</w:t>
      </w:r>
      <w:r w:rsidR="00A54C4A" w:rsidRPr="007F238C">
        <w:rPr>
          <w:rFonts w:ascii="Arial" w:hAnsi="Arial" w:cs="Arial"/>
          <w:lang w:val="lt-LT"/>
        </w:rPr>
        <w:t>)</w:t>
      </w:r>
      <w:r w:rsidRPr="007F238C">
        <w:rPr>
          <w:lang w:val="lt-LT"/>
        </w:rPr>
        <w:fldChar w:fldCharType="end"/>
      </w:r>
      <w:r w:rsidRPr="007F238C">
        <w:rPr>
          <w:lang w:val="lt-LT"/>
        </w:rPr>
        <w:t xml:space="preserve"> </w:t>
      </w:r>
      <w:r w:rsidRPr="007F238C">
        <w:rPr>
          <w:rFonts w:ascii="Arial" w:hAnsi="Arial" w:cs="Arial"/>
          <w:lang w:val="lt-LT"/>
        </w:rPr>
        <w:t>formulę.</w:t>
      </w:r>
      <w:r w:rsidR="006633A6" w:rsidRPr="007F238C">
        <w:rPr>
          <w:rFonts w:ascii="Arial" w:hAnsi="Arial" w:cs="Arial"/>
          <w:lang w:val="lt-LT"/>
        </w:rPr>
        <w:t xml:space="preserve"> Šis srautas yra apskaičiuojamas pagal toliau pateiktą formulę:</w:t>
      </w:r>
    </w:p>
    <w:tbl>
      <w:tblPr>
        <w:tblW w:w="0" w:type="auto"/>
        <w:tblLook w:val="04A0" w:firstRow="1" w:lastRow="0" w:firstColumn="1" w:lastColumn="0" w:noHBand="0" w:noVBand="1"/>
      </w:tblPr>
      <w:tblGrid>
        <w:gridCol w:w="7338"/>
        <w:gridCol w:w="2516"/>
      </w:tblGrid>
      <w:tr w:rsidR="006633A6" w:rsidRPr="007F238C" w:rsidTr="00CA5E2C">
        <w:tc>
          <w:tcPr>
            <w:tcW w:w="7338" w:type="dxa"/>
          </w:tcPr>
          <w:p w:rsidR="006633A6" w:rsidRPr="007F238C" w:rsidRDefault="006633A6" w:rsidP="00CA5E2C">
            <w:pPr>
              <w:spacing w:line="360" w:lineRule="auto"/>
              <w:jc w:val="both"/>
              <w:rPr>
                <w:rFonts w:ascii="Arial" w:hAnsi="Arial" w:cs="Arial"/>
                <w:szCs w:val="22"/>
                <w:lang w:val="lt-LT"/>
              </w:rPr>
            </w:pPr>
            <w:r w:rsidRPr="007F238C">
              <w:rPr>
                <w:rFonts w:ascii="Arial" w:hAnsi="Arial" w:cs="Arial"/>
                <w:position w:val="-24"/>
                <w:szCs w:val="22"/>
                <w:lang w:val="lt-LT"/>
              </w:rPr>
              <w:object w:dxaOrig="4040" w:dyaOrig="639">
                <v:shape id="_x0000_i1262" type="#_x0000_t75" style="width:201.8pt;height:33.5pt" o:ole="">
                  <v:imagedata r:id="rId457" o:title=""/>
                </v:shape>
                <o:OLEObject Type="Embed" ProgID="Equation.3" ShapeID="_x0000_i1262" DrawAspect="Content" ObjectID="_1486542360" r:id="rId458"/>
              </w:object>
            </w:r>
          </w:p>
        </w:tc>
        <w:tc>
          <w:tcPr>
            <w:tcW w:w="2516" w:type="dxa"/>
          </w:tcPr>
          <w:p w:rsidR="006633A6" w:rsidRPr="007F238C" w:rsidRDefault="006633A6" w:rsidP="000261DA">
            <w:pPr>
              <w:pStyle w:val="Caption"/>
              <w:rPr>
                <w:rFonts w:ascii="Arial" w:hAnsi="Arial" w:cs="Arial"/>
                <w:b w:val="0"/>
                <w:lang w:val="lt-LT"/>
              </w:rPr>
            </w:pPr>
            <w:r w:rsidRPr="007F238C">
              <w:rPr>
                <w:rFonts w:ascii="Arial" w:hAnsi="Arial" w:cs="Arial"/>
                <w:b w:val="0"/>
                <w:color w:val="auto"/>
                <w:sz w:val="22"/>
                <w:lang w:val="lt-LT"/>
              </w:rPr>
              <w:t xml:space="preserve">  </w:t>
            </w:r>
            <w:bookmarkStart w:id="73" w:name="_Ref320551840"/>
            <w:r w:rsidRPr="007F238C">
              <w:rPr>
                <w:rFonts w:ascii="Arial" w:hAnsi="Arial" w:cs="Arial"/>
                <w:b w:val="0"/>
                <w:color w:val="auto"/>
                <w:sz w:val="22"/>
                <w:lang w:val="lt-LT"/>
              </w:rPr>
              <w:t>(</w:t>
            </w:r>
            <w:r w:rsidR="000261DA">
              <w:rPr>
                <w:rFonts w:ascii="Arial" w:hAnsi="Arial" w:cs="Arial"/>
                <w:b w:val="0"/>
                <w:color w:val="auto"/>
                <w:sz w:val="22"/>
                <w:lang w:val="lt-LT"/>
              </w:rPr>
              <w:t>42</w:t>
            </w:r>
            <w:r w:rsidRPr="007F238C">
              <w:rPr>
                <w:rFonts w:ascii="Arial" w:hAnsi="Arial" w:cs="Arial"/>
                <w:b w:val="0"/>
                <w:color w:val="auto"/>
                <w:sz w:val="22"/>
                <w:lang w:val="lt-LT"/>
              </w:rPr>
              <w:t>)</w:t>
            </w:r>
            <w:bookmarkEnd w:id="73"/>
          </w:p>
        </w:tc>
      </w:tr>
    </w:tbl>
    <w:p w:rsidR="006633A6" w:rsidRPr="007F238C" w:rsidRDefault="006633A6" w:rsidP="006633A6">
      <w:pPr>
        <w:spacing w:line="360" w:lineRule="auto"/>
        <w:rPr>
          <w:rFonts w:ascii="Arial" w:hAnsi="Arial" w:cs="Arial"/>
          <w:lang w:val="lt-LT"/>
        </w:rPr>
      </w:pPr>
      <w:r w:rsidRPr="007F238C">
        <w:rPr>
          <w:rFonts w:ascii="Arial" w:hAnsi="Arial" w:cs="Arial"/>
          <w:lang w:val="lt-LT"/>
        </w:rPr>
        <w:t>Paaiškinimai:</w:t>
      </w:r>
    </w:p>
    <w:p w:rsidR="006633A6" w:rsidRPr="007F238C" w:rsidRDefault="006633A6" w:rsidP="006633A6">
      <w:pPr>
        <w:spacing w:line="360" w:lineRule="auto"/>
        <w:ind w:left="709"/>
        <w:jc w:val="both"/>
        <w:rPr>
          <w:rFonts w:ascii="Arial" w:hAnsi="Arial" w:cs="Arial"/>
          <w:szCs w:val="22"/>
          <w:lang w:val="lt-LT"/>
        </w:rPr>
      </w:pPr>
      <w:r w:rsidRPr="007F238C">
        <w:rPr>
          <w:rFonts w:ascii="Arial" w:hAnsi="Arial" w:cs="Arial"/>
          <w:szCs w:val="22"/>
          <w:lang w:val="lt-LT"/>
        </w:rPr>
        <w:object w:dxaOrig="720" w:dyaOrig="360">
          <v:shape id="_x0000_i1263" type="#_x0000_t75" style="width:36.85pt;height:18.4pt" o:ole="">
            <v:imagedata r:id="rId459" o:title=""/>
          </v:shape>
          <o:OLEObject Type="Embed" ProgID="Equation.3" ShapeID="_x0000_i1263" DrawAspect="Content" ObjectID="_1486542361" r:id="rId460"/>
        </w:object>
      </w:r>
      <w:r w:rsidRPr="007F238C">
        <w:rPr>
          <w:rFonts w:ascii="Arial" w:hAnsi="Arial" w:cs="Arial"/>
          <w:szCs w:val="22"/>
          <w:lang w:val="lt-LT"/>
        </w:rPr>
        <w:t xml:space="preserve"> - Per tam tikrus tinkl</w:t>
      </w:r>
      <w:r w:rsidR="00BF7E9F" w:rsidRPr="007F238C">
        <w:rPr>
          <w:rFonts w:ascii="Arial" w:hAnsi="Arial" w:cs="Arial"/>
          <w:szCs w:val="22"/>
          <w:lang w:val="lt-LT"/>
        </w:rPr>
        <w:t>o</w:t>
      </w:r>
      <w:r w:rsidRPr="007F238C">
        <w:rPr>
          <w:rFonts w:ascii="Arial" w:hAnsi="Arial" w:cs="Arial"/>
          <w:szCs w:val="22"/>
          <w:lang w:val="lt-LT"/>
        </w:rPr>
        <w:t xml:space="preserve"> komponentus perduoto srauto dydis ERL;</w:t>
      </w:r>
    </w:p>
    <w:p w:rsidR="006633A6" w:rsidRPr="007F238C" w:rsidRDefault="006633A6" w:rsidP="006633A6">
      <w:pPr>
        <w:spacing w:line="360" w:lineRule="auto"/>
        <w:ind w:left="709"/>
        <w:jc w:val="both"/>
        <w:rPr>
          <w:rFonts w:ascii="Arial" w:hAnsi="Arial" w:cs="Arial"/>
          <w:szCs w:val="22"/>
          <w:lang w:val="lt-LT"/>
        </w:rPr>
      </w:pPr>
      <w:r w:rsidRPr="007F238C">
        <w:rPr>
          <w:rFonts w:ascii="Arial" w:hAnsi="Arial" w:cs="Arial"/>
          <w:szCs w:val="22"/>
          <w:lang w:val="lt-LT"/>
        </w:rPr>
        <w:object w:dxaOrig="620" w:dyaOrig="360">
          <v:shape id="_x0000_i1264" type="#_x0000_t75" style="width:30.15pt;height:18.4pt" o:ole="">
            <v:imagedata r:id="rId461" o:title=""/>
          </v:shape>
          <o:OLEObject Type="Embed" ProgID="Equation.3" ShapeID="_x0000_i1264" DrawAspect="Content" ObjectID="_1486542362" r:id="rId462"/>
        </w:object>
      </w:r>
      <w:r w:rsidRPr="007F238C">
        <w:rPr>
          <w:rFonts w:ascii="Arial" w:hAnsi="Arial" w:cs="Arial"/>
          <w:szCs w:val="22"/>
          <w:lang w:val="lt-LT"/>
        </w:rPr>
        <w:t xml:space="preserve"> - Ekvivalentinių linijų (žiūrėti </w:t>
      </w:r>
      <w:r w:rsidRPr="007F238C">
        <w:rPr>
          <w:lang w:val="lt-LT"/>
        </w:rPr>
        <w:fldChar w:fldCharType="begin"/>
      </w:r>
      <w:r w:rsidRPr="007F238C">
        <w:rPr>
          <w:lang w:val="lt-LT"/>
        </w:rPr>
        <w:instrText xml:space="preserve"> REF _Ref320538864 \h  \* MERGEFORMAT </w:instrText>
      </w:r>
      <w:r w:rsidRPr="007F238C">
        <w:rPr>
          <w:lang w:val="lt-LT"/>
        </w:rPr>
      </w:r>
      <w:r w:rsidRPr="007F238C">
        <w:rPr>
          <w:lang w:val="lt-LT"/>
        </w:rPr>
        <w:fldChar w:fldCharType="separate"/>
      </w:r>
      <w:r w:rsidR="00A54C4A" w:rsidRPr="00A54C4A">
        <w:rPr>
          <w:rFonts w:ascii="Arial" w:hAnsi="Arial" w:cs="Arial"/>
          <w:lang w:val="lt-LT"/>
        </w:rPr>
        <w:t>(</w:t>
      </w:r>
      <w:r w:rsidR="00A54C4A" w:rsidRPr="00A54C4A">
        <w:rPr>
          <w:rFonts w:ascii="Arial" w:hAnsi="Arial" w:cs="Arial"/>
          <w:noProof/>
          <w:lang w:val="lt-LT"/>
        </w:rPr>
        <w:t>3)</w:t>
      </w:r>
      <w:r w:rsidRPr="007F238C">
        <w:rPr>
          <w:lang w:val="lt-LT"/>
        </w:rPr>
        <w:fldChar w:fldCharType="end"/>
      </w:r>
      <w:r w:rsidRPr="007F238C">
        <w:rPr>
          <w:lang w:val="lt-LT"/>
        </w:rPr>
        <w:t xml:space="preserve"> </w:t>
      </w:r>
      <w:r w:rsidRPr="007F238C">
        <w:rPr>
          <w:rFonts w:ascii="Arial" w:hAnsi="Arial" w:cs="Arial"/>
          <w:szCs w:val="22"/>
          <w:lang w:val="lt-LT"/>
        </w:rPr>
        <w:t xml:space="preserve">formulę), einančių iš </w:t>
      </w:r>
      <w:r w:rsidR="00BF7E9F" w:rsidRPr="007F238C">
        <w:rPr>
          <w:rFonts w:ascii="Arial" w:hAnsi="Arial" w:cs="Arial"/>
          <w:szCs w:val="22"/>
          <w:lang w:val="lt-LT"/>
        </w:rPr>
        <w:t>MSAN</w:t>
      </w:r>
      <w:r w:rsidRPr="007F238C">
        <w:rPr>
          <w:rFonts w:ascii="Arial" w:hAnsi="Arial" w:cs="Arial"/>
          <w:szCs w:val="22"/>
          <w:lang w:val="lt-LT"/>
        </w:rPr>
        <w:t xml:space="preserve"> į TN, skaičius;</w:t>
      </w:r>
    </w:p>
    <w:p w:rsidR="006633A6" w:rsidRPr="007F238C" w:rsidRDefault="006633A6" w:rsidP="006633A6">
      <w:pPr>
        <w:spacing w:line="360" w:lineRule="auto"/>
        <w:ind w:left="720"/>
        <w:rPr>
          <w:rFonts w:ascii="Arial" w:hAnsi="Arial" w:cs="Arial"/>
          <w:szCs w:val="22"/>
          <w:lang w:val="lt-LT"/>
        </w:rPr>
      </w:pPr>
      <w:r w:rsidRPr="007F238C">
        <w:rPr>
          <w:rFonts w:ascii="Arial" w:hAnsi="Arial" w:cs="Arial"/>
          <w:szCs w:val="22"/>
          <w:lang w:val="lt-LT"/>
        </w:rPr>
        <w:object w:dxaOrig="1020" w:dyaOrig="360">
          <v:shape id="_x0000_i1265" type="#_x0000_t75" style="width:51.9pt;height:18.4pt" o:ole="">
            <v:imagedata r:id="rId62" o:title=""/>
          </v:shape>
          <o:OLEObject Type="Embed" ProgID="Equation.3" ShapeID="_x0000_i1265" DrawAspect="Content" ObjectID="_1486542363" r:id="rId463"/>
        </w:object>
      </w:r>
      <w:r w:rsidRPr="007F238C">
        <w:rPr>
          <w:rFonts w:ascii="Arial" w:hAnsi="Arial" w:cs="Arial"/>
          <w:szCs w:val="22"/>
          <w:lang w:val="lt-LT"/>
        </w:rPr>
        <w:t xml:space="preserve"> - GPON ir P2P </w:t>
      </w:r>
      <w:r w:rsidR="008A722E" w:rsidRPr="007F238C">
        <w:rPr>
          <w:rFonts w:ascii="Arial" w:hAnsi="Arial" w:cs="Arial"/>
          <w:szCs w:val="22"/>
          <w:lang w:val="lt-LT"/>
        </w:rPr>
        <w:t xml:space="preserve">balso paslaugų </w:t>
      </w:r>
      <w:r w:rsidRPr="007F238C">
        <w:rPr>
          <w:rFonts w:ascii="Arial" w:hAnsi="Arial" w:cs="Arial"/>
          <w:szCs w:val="22"/>
          <w:lang w:val="lt-LT"/>
        </w:rPr>
        <w:t>linijų skaičius</w:t>
      </w:r>
      <w:r w:rsidR="008A722E" w:rsidRPr="007F238C">
        <w:rPr>
          <w:rFonts w:ascii="Arial" w:hAnsi="Arial" w:cs="Arial"/>
          <w:szCs w:val="22"/>
          <w:lang w:val="lt-LT"/>
        </w:rPr>
        <w:t>, prijungtų prie TN;</w:t>
      </w:r>
    </w:p>
    <w:p w:rsidR="008A722E" w:rsidRPr="007F238C" w:rsidRDefault="008A722E" w:rsidP="008A722E">
      <w:pPr>
        <w:spacing w:line="360" w:lineRule="auto"/>
        <w:ind w:left="709"/>
        <w:jc w:val="both"/>
        <w:rPr>
          <w:rFonts w:ascii="Arial" w:hAnsi="Arial" w:cs="Arial"/>
          <w:szCs w:val="22"/>
          <w:lang w:val="lt-LT"/>
        </w:rPr>
      </w:pPr>
      <w:r w:rsidRPr="007F238C">
        <w:rPr>
          <w:rFonts w:ascii="Arial" w:hAnsi="Arial" w:cs="Arial"/>
          <w:szCs w:val="22"/>
          <w:lang w:val="lt-LT"/>
        </w:rPr>
        <w:object w:dxaOrig="880" w:dyaOrig="360">
          <v:shape id="_x0000_i1266" type="#_x0000_t75" style="width:44.35pt;height:18.4pt" o:ole="">
            <v:imagedata r:id="rId464" o:title=""/>
          </v:shape>
          <o:OLEObject Type="Embed" ProgID="Equation.3" ShapeID="_x0000_i1266" DrawAspect="Content" ObjectID="_1486542364" r:id="rId465"/>
        </w:object>
      </w:r>
      <w:r w:rsidRPr="007F238C">
        <w:rPr>
          <w:rFonts w:ascii="Arial" w:hAnsi="Arial" w:cs="Arial"/>
          <w:szCs w:val="22"/>
          <w:lang w:val="lt-LT"/>
        </w:rPr>
        <w:t xml:space="preserve"> - Atitinkamo tinklo komponento vidutinė greitaveika. Žiūrėti </w:t>
      </w:r>
      <w:r w:rsidR="000261DA">
        <w:rPr>
          <w:rFonts w:ascii="Arial" w:hAnsi="Arial" w:cs="Arial"/>
          <w:szCs w:val="22"/>
          <w:lang w:val="lt-LT"/>
        </w:rPr>
        <w:t xml:space="preserve">(2) </w:t>
      </w:r>
      <w:r w:rsidRPr="007F238C">
        <w:rPr>
          <w:rFonts w:ascii="Arial" w:hAnsi="Arial" w:cs="Arial"/>
          <w:szCs w:val="22"/>
          <w:lang w:val="lt-LT"/>
        </w:rPr>
        <w:t>formulę.</w:t>
      </w:r>
    </w:p>
    <w:p w:rsidR="006633A6" w:rsidRPr="007F238C" w:rsidRDefault="006633A6" w:rsidP="006633A6">
      <w:pPr>
        <w:spacing w:line="360" w:lineRule="auto"/>
        <w:rPr>
          <w:rFonts w:ascii="Arial" w:hAnsi="Arial" w:cs="Arial"/>
          <w:b/>
          <w:u w:val="single"/>
          <w:lang w:val="lt-LT"/>
        </w:rPr>
      </w:pPr>
      <w:r w:rsidRPr="007F238C">
        <w:rPr>
          <w:rFonts w:ascii="Arial" w:hAnsi="Arial" w:cs="Arial"/>
          <w:b/>
          <w:u w:val="single"/>
          <w:lang w:val="lt-LT"/>
        </w:rPr>
        <w:t xml:space="preserve">b) 2 </w:t>
      </w:r>
      <w:r w:rsidR="00C7341E" w:rsidRPr="007F238C">
        <w:rPr>
          <w:rFonts w:ascii="Arial" w:hAnsi="Arial" w:cs="Arial"/>
          <w:b/>
          <w:u w:val="single"/>
          <w:lang w:val="lt-LT"/>
        </w:rPr>
        <w:t>Tipo</w:t>
      </w:r>
      <w:r w:rsidRPr="007F238C">
        <w:rPr>
          <w:rFonts w:ascii="Arial" w:hAnsi="Arial" w:cs="Arial"/>
          <w:b/>
          <w:u w:val="single"/>
          <w:lang w:val="lt-LT"/>
        </w:rPr>
        <w:t xml:space="preserve"> MGW plėtinio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6633A6" w:rsidRPr="007F238C" w:rsidTr="00CA5E2C">
        <w:tc>
          <w:tcPr>
            <w:tcW w:w="7338" w:type="dxa"/>
          </w:tcPr>
          <w:p w:rsidR="006633A6" w:rsidRPr="007F238C" w:rsidRDefault="008A722E" w:rsidP="00CA5E2C">
            <w:pPr>
              <w:rPr>
                <w:rFonts w:ascii="Arial" w:hAnsi="Arial" w:cs="Arial"/>
                <w:lang w:val="lt-LT"/>
              </w:rPr>
            </w:pPr>
            <w:r w:rsidRPr="007F238C">
              <w:rPr>
                <w:rFonts w:ascii="Arial" w:hAnsi="Arial" w:cs="Arial"/>
                <w:position w:val="-24"/>
                <w:lang w:val="lt-LT"/>
              </w:rPr>
              <w:object w:dxaOrig="5620" w:dyaOrig="639">
                <v:shape id="_x0000_i1267" type="#_x0000_t75" style="width:279.3pt;height:32.65pt" o:ole="">
                  <v:imagedata r:id="rId466" o:title=""/>
                </v:shape>
                <o:OLEObject Type="Embed" ProgID="Equation.3" ShapeID="_x0000_i1267" DrawAspect="Content" ObjectID="_1486542365" r:id="rId467"/>
              </w:object>
            </w:r>
          </w:p>
        </w:tc>
        <w:tc>
          <w:tcPr>
            <w:tcW w:w="2516" w:type="dxa"/>
          </w:tcPr>
          <w:p w:rsidR="006633A6" w:rsidRPr="007F238C" w:rsidRDefault="006633A6" w:rsidP="000261DA">
            <w:pPr>
              <w:pStyle w:val="Caption"/>
              <w:rPr>
                <w:rFonts w:ascii="Arial" w:hAnsi="Arial" w:cs="Arial"/>
                <w:b w:val="0"/>
                <w:lang w:val="lt-LT"/>
              </w:rPr>
            </w:pPr>
            <w:r w:rsidRPr="007F238C">
              <w:rPr>
                <w:rFonts w:ascii="Arial" w:hAnsi="Arial" w:cs="Arial"/>
                <w:b w:val="0"/>
                <w:color w:val="auto"/>
                <w:sz w:val="22"/>
                <w:lang w:val="lt-LT"/>
              </w:rPr>
              <w:t xml:space="preserve">  </w:t>
            </w:r>
            <w:bookmarkStart w:id="74" w:name="_Ref323124746"/>
            <w:r w:rsidRPr="007F238C">
              <w:rPr>
                <w:rFonts w:ascii="Arial" w:hAnsi="Arial" w:cs="Arial"/>
                <w:b w:val="0"/>
                <w:color w:val="auto"/>
                <w:sz w:val="22"/>
                <w:lang w:val="lt-LT"/>
              </w:rPr>
              <w:t>(</w:t>
            </w:r>
            <w:r w:rsidR="000261DA">
              <w:rPr>
                <w:rFonts w:ascii="Arial" w:hAnsi="Arial" w:cs="Arial"/>
                <w:b w:val="0"/>
                <w:color w:val="auto"/>
                <w:sz w:val="22"/>
                <w:lang w:val="lt-LT"/>
              </w:rPr>
              <w:t>43</w:t>
            </w:r>
            <w:r w:rsidRPr="007F238C">
              <w:rPr>
                <w:rFonts w:ascii="Arial" w:hAnsi="Arial" w:cs="Arial"/>
                <w:b w:val="0"/>
                <w:color w:val="auto"/>
                <w:sz w:val="22"/>
                <w:lang w:val="lt-LT"/>
              </w:rPr>
              <w:t>)</w:t>
            </w:r>
            <w:bookmarkEnd w:id="74"/>
          </w:p>
        </w:tc>
      </w:tr>
    </w:tbl>
    <w:p w:rsidR="006628D8" w:rsidRPr="007F238C" w:rsidRDefault="006633A6" w:rsidP="00BF7E9F">
      <w:pPr>
        <w:spacing w:line="360" w:lineRule="auto"/>
        <w:rPr>
          <w:rFonts w:ascii="Arial" w:hAnsi="Arial" w:cs="Arial"/>
          <w:lang w:val="lt-LT"/>
        </w:rPr>
      </w:pPr>
      <w:r w:rsidRPr="007F238C">
        <w:rPr>
          <w:rFonts w:ascii="Arial" w:hAnsi="Arial" w:cs="Arial"/>
          <w:lang w:val="lt-LT"/>
        </w:rPr>
        <w:t>Paaiškinimai:</w:t>
      </w:r>
    </w:p>
    <w:p w:rsidR="006633A6" w:rsidRPr="007F238C" w:rsidRDefault="008A722E" w:rsidP="00BF7E9F">
      <w:pPr>
        <w:spacing w:line="360" w:lineRule="auto"/>
        <w:ind w:left="709"/>
        <w:rPr>
          <w:rFonts w:ascii="Arial" w:hAnsi="Arial" w:cs="Arial"/>
          <w:lang w:val="lt-LT"/>
        </w:rPr>
      </w:pPr>
      <w:r w:rsidRPr="007F238C">
        <w:rPr>
          <w:rFonts w:ascii="Arial" w:hAnsi="Arial" w:cs="Arial"/>
          <w:position w:val="-34"/>
          <w:lang w:val="lt-LT"/>
        </w:rPr>
        <w:object w:dxaOrig="2640" w:dyaOrig="800">
          <v:shape id="_x0000_i1268" type="#_x0000_t75" style="width:132pt;height:39.35pt" o:ole="">
            <v:imagedata r:id="rId468" o:title=""/>
          </v:shape>
          <o:OLEObject Type="Embed" ProgID="Equation.3" ShapeID="_x0000_i1268" DrawAspect="Content" ObjectID="_1486542366" r:id="rId469"/>
        </w:object>
      </w:r>
      <w:r w:rsidR="006633A6" w:rsidRPr="007F238C">
        <w:rPr>
          <w:rFonts w:ascii="Arial" w:hAnsi="Arial" w:cs="Arial"/>
          <w:lang w:val="lt-LT"/>
        </w:rPr>
        <w:t>;</w:t>
      </w:r>
    </w:p>
    <w:p w:rsidR="006633A6" w:rsidRPr="007F238C" w:rsidRDefault="00E22FA2" w:rsidP="00BF7E9F">
      <w:pPr>
        <w:spacing w:line="360" w:lineRule="auto"/>
        <w:ind w:left="709"/>
        <w:rPr>
          <w:rFonts w:ascii="Arial" w:hAnsi="Arial" w:cs="Arial"/>
          <w:lang w:val="lt-LT"/>
        </w:rPr>
      </w:pPr>
      <w:r w:rsidRPr="007F238C">
        <w:rPr>
          <w:rFonts w:ascii="Arial" w:hAnsi="Arial" w:cs="Arial"/>
          <w:position w:val="-12"/>
          <w:lang w:val="lt-LT"/>
        </w:rPr>
        <w:object w:dxaOrig="1060" w:dyaOrig="360">
          <v:shape id="_x0000_i1269" type="#_x0000_t75" style="width:53.35pt;height:16.65pt" o:ole="">
            <v:imagedata r:id="rId470" o:title=""/>
          </v:shape>
          <o:OLEObject Type="Embed" ProgID="Equation.3" ShapeID="_x0000_i1269" DrawAspect="Content" ObjectID="_1486542367" r:id="rId471"/>
        </w:object>
      </w:r>
      <w:r w:rsidR="006633A6" w:rsidRPr="007F238C">
        <w:rPr>
          <w:rFonts w:ascii="Arial" w:hAnsi="Arial" w:cs="Arial"/>
          <w:lang w:val="lt-LT"/>
        </w:rPr>
        <w:t xml:space="preserve">- E1 sąsajų, jungiančių MGW ir POI, skaičius. Žiūrėti </w:t>
      </w:r>
      <w:r w:rsidR="006633A6" w:rsidRPr="007F238C">
        <w:rPr>
          <w:lang w:val="lt-LT"/>
        </w:rPr>
        <w:fldChar w:fldCharType="begin"/>
      </w:r>
      <w:r w:rsidR="006633A6" w:rsidRPr="007F238C">
        <w:rPr>
          <w:lang w:val="lt-LT"/>
        </w:rPr>
        <w:instrText xml:space="preserve"> REF _Ref320551340 \h  \* MERGEFORMAT </w:instrText>
      </w:r>
      <w:r w:rsidR="006633A6" w:rsidRPr="007F238C">
        <w:rPr>
          <w:lang w:val="lt-LT"/>
        </w:rPr>
      </w:r>
      <w:r w:rsidR="006633A6" w:rsidRPr="007F238C">
        <w:rPr>
          <w:lang w:val="lt-LT"/>
        </w:rPr>
        <w:fldChar w:fldCharType="separate"/>
      </w:r>
      <w:r w:rsidR="000261DA" w:rsidRPr="007F238C">
        <w:rPr>
          <w:rFonts w:ascii="Arial" w:hAnsi="Arial" w:cs="Arial"/>
          <w:lang w:val="lt-LT"/>
        </w:rPr>
        <w:t>(</w:t>
      </w:r>
      <w:r w:rsidR="000261DA" w:rsidRPr="000261DA">
        <w:rPr>
          <w:rFonts w:ascii="Arial" w:hAnsi="Arial" w:cs="Arial"/>
          <w:noProof/>
          <w:lang w:val="lt-LT"/>
        </w:rPr>
        <w:t>41</w:t>
      </w:r>
      <w:r w:rsidR="000261DA" w:rsidRPr="007F238C">
        <w:rPr>
          <w:rFonts w:ascii="Arial" w:hAnsi="Arial" w:cs="Arial"/>
          <w:noProof/>
          <w:lang w:val="lt-LT"/>
        </w:rPr>
        <w:t>)</w:t>
      </w:r>
      <w:r w:rsidR="006633A6" w:rsidRPr="007F238C">
        <w:rPr>
          <w:lang w:val="lt-LT"/>
        </w:rPr>
        <w:fldChar w:fldCharType="end"/>
      </w:r>
      <w:r w:rsidR="006633A6" w:rsidRPr="007F238C">
        <w:rPr>
          <w:lang w:val="lt-LT"/>
        </w:rPr>
        <w:t xml:space="preserve"> </w:t>
      </w:r>
      <w:r w:rsidR="00C745DC" w:rsidRPr="007F238C">
        <w:rPr>
          <w:rFonts w:ascii="Arial" w:hAnsi="Arial" w:cs="Arial"/>
          <w:lang w:val="lt-LT"/>
        </w:rPr>
        <w:t>formulę</w:t>
      </w:r>
      <w:r w:rsidR="006633A6" w:rsidRPr="007F238C">
        <w:rPr>
          <w:rFonts w:ascii="Arial" w:hAnsi="Arial" w:cs="Arial"/>
          <w:lang w:val="lt-LT"/>
        </w:rPr>
        <w:t>;</w:t>
      </w:r>
    </w:p>
    <w:p w:rsidR="006633A6" w:rsidRPr="007F238C" w:rsidRDefault="006633A6" w:rsidP="00BF7E9F">
      <w:pPr>
        <w:spacing w:line="360" w:lineRule="auto"/>
        <w:ind w:left="709"/>
        <w:rPr>
          <w:rFonts w:ascii="Arial" w:hAnsi="Arial" w:cs="Arial"/>
          <w:lang w:val="lt-LT"/>
        </w:rPr>
      </w:pPr>
      <w:r w:rsidRPr="007F238C">
        <w:rPr>
          <w:rFonts w:ascii="Arial" w:hAnsi="Arial" w:cs="Arial"/>
          <w:lang w:val="lt-LT"/>
        </w:rPr>
        <w:object w:dxaOrig="720" w:dyaOrig="360">
          <v:shape id="_x0000_i1270" type="#_x0000_t75" style="width:36.85pt;height:18.4pt" o:ole="">
            <v:imagedata r:id="rId443" o:title=""/>
          </v:shape>
          <o:OLEObject Type="Embed" ProgID="Equation.3" ShapeID="_x0000_i1270" DrawAspect="Content" ObjectID="_1486542368" r:id="rId472"/>
        </w:object>
      </w:r>
      <w:r w:rsidRPr="007F238C">
        <w:rPr>
          <w:rFonts w:ascii="Arial" w:hAnsi="Arial" w:cs="Arial"/>
          <w:lang w:val="lt-LT"/>
        </w:rPr>
        <w:t xml:space="preserve"> - </w:t>
      </w:r>
      <w:r w:rsidR="00C745DC" w:rsidRPr="007F238C">
        <w:rPr>
          <w:rFonts w:ascii="Arial" w:hAnsi="Arial" w:cs="Arial"/>
          <w:lang w:val="lt-LT"/>
        </w:rPr>
        <w:t xml:space="preserve">Proporcija, parodanti kiek </w:t>
      </w:r>
      <w:r w:rsidRPr="007F238C">
        <w:rPr>
          <w:rFonts w:ascii="Arial" w:hAnsi="Arial" w:cs="Arial"/>
          <w:lang w:val="lt-LT"/>
        </w:rPr>
        <w:t xml:space="preserve">E1 </w:t>
      </w:r>
      <w:r w:rsidR="00C745DC" w:rsidRPr="007F238C">
        <w:rPr>
          <w:rFonts w:ascii="Arial" w:hAnsi="Arial" w:cs="Arial"/>
          <w:lang w:val="lt-LT"/>
        </w:rPr>
        <w:t xml:space="preserve">sąsajų jungia </w:t>
      </w:r>
      <w:r w:rsidRPr="007F238C">
        <w:rPr>
          <w:rFonts w:ascii="Arial" w:hAnsi="Arial" w:cs="Arial"/>
          <w:lang w:val="lt-LT"/>
        </w:rPr>
        <w:t xml:space="preserve">MGW </w:t>
      </w:r>
      <w:r w:rsidR="00C745DC" w:rsidRPr="007F238C">
        <w:rPr>
          <w:rFonts w:ascii="Arial" w:hAnsi="Arial" w:cs="Arial"/>
          <w:lang w:val="lt-LT"/>
        </w:rPr>
        <w:t xml:space="preserve">su </w:t>
      </w:r>
      <w:r w:rsidRPr="007F238C">
        <w:rPr>
          <w:rFonts w:ascii="Arial" w:hAnsi="Arial" w:cs="Arial"/>
          <w:lang w:val="lt-LT"/>
        </w:rPr>
        <w:t>POI;</w:t>
      </w:r>
    </w:p>
    <w:p w:rsidR="00E22FA2" w:rsidRPr="007F238C" w:rsidRDefault="00E22FA2" w:rsidP="00E22FA2">
      <w:pPr>
        <w:spacing w:line="360" w:lineRule="auto"/>
        <w:ind w:left="851" w:hanging="142"/>
        <w:rPr>
          <w:rFonts w:ascii="Arial" w:hAnsi="Arial" w:cs="Arial"/>
          <w:lang w:val="lt-LT"/>
        </w:rPr>
      </w:pPr>
      <w:r w:rsidRPr="007F238C">
        <w:rPr>
          <w:rFonts w:ascii="Arial" w:hAnsi="Arial" w:cs="Arial"/>
          <w:lang w:val="lt-LT"/>
        </w:rPr>
        <w:object w:dxaOrig="560" w:dyaOrig="380">
          <v:shape id="_x0000_i1271" type="#_x0000_t75" style="width:27.65pt;height:17.6pt" o:ole="">
            <v:imagedata r:id="rId439" o:title=""/>
          </v:shape>
          <o:OLEObject Type="Embed" ProgID="Equation.3" ShapeID="_x0000_i1271" DrawAspect="Content" ObjectID="_1486542369" r:id="rId473"/>
        </w:object>
      </w:r>
      <w:r w:rsidRPr="007F238C">
        <w:rPr>
          <w:rFonts w:ascii="Arial" w:hAnsi="Arial" w:cs="Arial"/>
          <w:lang w:val="lt-LT"/>
        </w:rPr>
        <w:t xml:space="preserve"> - </w:t>
      </w:r>
      <w:r w:rsidRPr="007F238C">
        <w:rPr>
          <w:rFonts w:ascii="Arial" w:hAnsi="Arial" w:cs="Arial"/>
          <w:szCs w:val="22"/>
          <w:lang w:val="lt-LT"/>
        </w:rPr>
        <w:t xml:space="preserve">1 </w:t>
      </w:r>
      <w:r w:rsidR="00C7341E" w:rsidRPr="007F238C">
        <w:rPr>
          <w:rFonts w:ascii="Arial" w:hAnsi="Arial" w:cs="Arial"/>
          <w:szCs w:val="22"/>
          <w:lang w:val="lt-LT"/>
        </w:rPr>
        <w:t>Tipo</w:t>
      </w:r>
      <w:r w:rsidRPr="007F238C">
        <w:rPr>
          <w:rFonts w:ascii="Arial" w:hAnsi="Arial" w:cs="Arial"/>
          <w:szCs w:val="22"/>
          <w:lang w:val="lt-LT"/>
        </w:rPr>
        <w:t xml:space="preserve"> magistralinių kortų pajėgumai, matuojami </w:t>
      </w:r>
      <w:r w:rsidRPr="007F238C">
        <w:rPr>
          <w:rFonts w:ascii="Arial" w:hAnsi="Arial" w:cs="Arial"/>
          <w:lang w:val="lt-LT"/>
        </w:rPr>
        <w:t xml:space="preserve">E1 sąsajomis; </w:t>
      </w:r>
    </w:p>
    <w:p w:rsidR="006633A6" w:rsidRPr="007F238C" w:rsidRDefault="006633A6" w:rsidP="00BF7E9F">
      <w:pPr>
        <w:spacing w:line="360" w:lineRule="auto"/>
        <w:ind w:left="709"/>
        <w:rPr>
          <w:rFonts w:ascii="Arial" w:hAnsi="Arial" w:cs="Arial"/>
          <w:lang w:val="lt-LT"/>
        </w:rPr>
      </w:pPr>
      <w:r w:rsidRPr="007F238C">
        <w:rPr>
          <w:rFonts w:ascii="Arial" w:hAnsi="Arial" w:cs="Arial"/>
          <w:lang w:val="lt-LT"/>
        </w:rPr>
        <w:object w:dxaOrig="580" w:dyaOrig="380">
          <v:shape id="_x0000_i1272" type="#_x0000_t75" style="width:29.3pt;height:17.6pt" o:ole="">
            <v:imagedata r:id="rId474" o:title=""/>
          </v:shape>
          <o:OLEObject Type="Embed" ProgID="Equation.3" ShapeID="_x0000_i1272" DrawAspect="Content" ObjectID="_1486542370" r:id="rId475"/>
        </w:object>
      </w:r>
      <w:r w:rsidRPr="007F238C">
        <w:rPr>
          <w:rFonts w:ascii="Arial" w:hAnsi="Arial" w:cs="Arial"/>
          <w:lang w:val="lt-LT"/>
        </w:rPr>
        <w:t xml:space="preserve"> - 2 </w:t>
      </w:r>
      <w:r w:rsidR="00C7341E" w:rsidRPr="007F238C">
        <w:rPr>
          <w:rFonts w:ascii="Arial" w:hAnsi="Arial" w:cs="Arial"/>
          <w:lang w:val="lt-LT"/>
        </w:rPr>
        <w:t>Tipo</w:t>
      </w:r>
      <w:r w:rsidR="00C745DC" w:rsidRPr="007F238C">
        <w:rPr>
          <w:rFonts w:ascii="Arial" w:hAnsi="Arial" w:cs="Arial"/>
          <w:lang w:val="lt-LT"/>
        </w:rPr>
        <w:t xml:space="preserve"> magistralinės kortos pajėgumai, matuojami </w:t>
      </w:r>
      <w:r w:rsidRPr="007F238C">
        <w:rPr>
          <w:rFonts w:ascii="Arial" w:hAnsi="Arial" w:cs="Arial"/>
          <w:lang w:val="lt-LT"/>
        </w:rPr>
        <w:t xml:space="preserve">E1 </w:t>
      </w:r>
      <w:r w:rsidR="00BF7E9F" w:rsidRPr="007F238C">
        <w:rPr>
          <w:rFonts w:ascii="Arial" w:hAnsi="Arial" w:cs="Arial"/>
          <w:lang w:val="lt-LT"/>
        </w:rPr>
        <w:t>sąsajo</w:t>
      </w:r>
      <w:r w:rsidR="00C745DC" w:rsidRPr="007F238C">
        <w:rPr>
          <w:rFonts w:ascii="Arial" w:hAnsi="Arial" w:cs="Arial"/>
          <w:lang w:val="lt-LT"/>
        </w:rPr>
        <w:t>m</w:t>
      </w:r>
      <w:r w:rsidR="00BF7E9F" w:rsidRPr="007F238C">
        <w:rPr>
          <w:rFonts w:ascii="Arial" w:hAnsi="Arial" w:cs="Arial"/>
          <w:lang w:val="lt-LT"/>
        </w:rPr>
        <w:t>i</w:t>
      </w:r>
      <w:r w:rsidR="00C745DC" w:rsidRPr="007F238C">
        <w:rPr>
          <w:rFonts w:ascii="Arial" w:hAnsi="Arial" w:cs="Arial"/>
          <w:lang w:val="lt-LT"/>
        </w:rPr>
        <w:t>s</w:t>
      </w:r>
      <w:r w:rsidRPr="007F238C">
        <w:rPr>
          <w:rFonts w:ascii="Arial" w:hAnsi="Arial" w:cs="Arial"/>
          <w:lang w:val="lt-LT"/>
        </w:rPr>
        <w:t>;</w:t>
      </w:r>
    </w:p>
    <w:p w:rsidR="006633A6" w:rsidRPr="007F238C" w:rsidRDefault="000261DA" w:rsidP="000261DA">
      <w:pPr>
        <w:pStyle w:val="ListParagraph"/>
        <w:spacing w:line="360" w:lineRule="auto"/>
        <w:rPr>
          <w:rFonts w:ascii="Arial" w:hAnsi="Arial" w:cs="Arial"/>
          <w:lang w:val="lt-LT"/>
        </w:rPr>
      </w:pPr>
      <w:r w:rsidRPr="000261DA">
        <w:rPr>
          <w:rFonts w:ascii="Arial" w:hAnsi="Arial" w:cs="Arial"/>
          <w:i/>
          <w:lang w:val="lt-LT"/>
        </w:rPr>
        <w:t>HA</w:t>
      </w:r>
      <w:r>
        <w:rPr>
          <w:rFonts w:ascii="Arial" w:hAnsi="Arial" w:cs="Arial"/>
          <w:lang w:val="lt-LT"/>
        </w:rPr>
        <w:t xml:space="preserve"> –</w:t>
      </w:r>
      <w:r w:rsidR="006633A6" w:rsidRPr="007F238C">
        <w:rPr>
          <w:rFonts w:ascii="Arial" w:hAnsi="Arial" w:cs="Arial"/>
          <w:lang w:val="lt-LT"/>
        </w:rPr>
        <w:t xml:space="preserve"> </w:t>
      </w:r>
      <w:r w:rsidR="00C745DC" w:rsidRPr="007F238C">
        <w:rPr>
          <w:rFonts w:ascii="Arial" w:hAnsi="Arial" w:cs="Arial"/>
          <w:lang w:val="lt-LT"/>
        </w:rPr>
        <w:t xml:space="preserve">MGW magistralinės kortos </w:t>
      </w:r>
      <w:r w:rsidR="005850D5" w:rsidRPr="007F238C">
        <w:rPr>
          <w:rFonts w:ascii="Arial" w:hAnsi="Arial" w:cs="Arial"/>
          <w:szCs w:val="22"/>
          <w:lang w:val="lt-LT"/>
        </w:rPr>
        <w:t>Laisvi</w:t>
      </w:r>
      <w:r w:rsidR="00C745DC" w:rsidRPr="007F238C">
        <w:rPr>
          <w:rFonts w:ascii="Arial" w:hAnsi="Arial" w:cs="Arial"/>
          <w:szCs w:val="22"/>
          <w:lang w:val="lt-LT"/>
        </w:rPr>
        <w:t xml:space="preserve"> pajėgumai plėtrai/naudojimui</w:t>
      </w:r>
      <w:r w:rsidR="006633A6" w:rsidRPr="007F238C">
        <w:rPr>
          <w:rFonts w:ascii="Arial" w:hAnsi="Arial" w:cs="Arial"/>
          <w:lang w:val="lt-LT"/>
        </w:rPr>
        <w:t>.</w:t>
      </w:r>
    </w:p>
    <w:p w:rsidR="00E22FA2" w:rsidRPr="007F238C" w:rsidRDefault="00E22FA2" w:rsidP="00E22FA2">
      <w:pPr>
        <w:spacing w:line="360" w:lineRule="auto"/>
        <w:rPr>
          <w:rFonts w:ascii="Arial" w:hAnsi="Arial" w:cs="Arial"/>
          <w:lang w:val="lt-LT"/>
        </w:rPr>
      </w:pPr>
    </w:p>
    <w:p w:rsidR="00E22FA2" w:rsidRPr="007F238C" w:rsidRDefault="00E22FA2" w:rsidP="00E22FA2">
      <w:pPr>
        <w:spacing w:line="360" w:lineRule="auto"/>
        <w:rPr>
          <w:rFonts w:ascii="Arial" w:hAnsi="Arial" w:cs="Arial"/>
          <w:lang w:val="lt-LT"/>
        </w:rPr>
      </w:pPr>
    </w:p>
    <w:p w:rsidR="006633A6" w:rsidRPr="007F238C" w:rsidRDefault="001A7F82" w:rsidP="00676A8D">
      <w:pPr>
        <w:spacing w:line="360" w:lineRule="auto"/>
        <w:rPr>
          <w:rFonts w:ascii="Arial" w:hAnsi="Arial" w:cs="Arial"/>
          <w:lang w:val="lt-LT"/>
        </w:rPr>
      </w:pPr>
      <w:r w:rsidRPr="007F238C">
        <w:rPr>
          <w:rFonts w:ascii="Arial" w:hAnsi="Arial" w:cs="Arial"/>
          <w:b/>
          <w:u w:val="single"/>
          <w:lang w:val="lt-LT"/>
        </w:rPr>
        <w:t>c</w:t>
      </w:r>
      <w:r w:rsidR="00E613A7" w:rsidRPr="007F238C">
        <w:rPr>
          <w:rFonts w:ascii="Arial" w:hAnsi="Arial" w:cs="Arial"/>
          <w:b/>
          <w:u w:val="single"/>
          <w:lang w:val="lt-LT"/>
        </w:rPr>
        <w:t xml:space="preserve">) 3 </w:t>
      </w:r>
      <w:r w:rsidR="00C7341E" w:rsidRPr="007F238C">
        <w:rPr>
          <w:rFonts w:ascii="Arial" w:hAnsi="Arial" w:cs="Arial"/>
          <w:b/>
          <w:u w:val="single"/>
          <w:lang w:val="lt-LT"/>
        </w:rPr>
        <w:t>Tipo</w:t>
      </w:r>
      <w:r w:rsidR="00E613A7" w:rsidRPr="007F238C">
        <w:rPr>
          <w:rFonts w:ascii="Arial" w:hAnsi="Arial" w:cs="Arial"/>
          <w:b/>
          <w:u w:val="single"/>
          <w:lang w:val="lt-LT"/>
        </w:rPr>
        <w:t xml:space="preserve"> MGW plėtinio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E613A7" w:rsidRPr="007F238C" w:rsidTr="00CA5E2C">
        <w:tc>
          <w:tcPr>
            <w:tcW w:w="7338" w:type="dxa"/>
          </w:tcPr>
          <w:p w:rsidR="00E613A7" w:rsidRPr="007F238C" w:rsidRDefault="00E22FA2" w:rsidP="00CA5E2C">
            <w:pPr>
              <w:rPr>
                <w:rFonts w:ascii="Arial" w:hAnsi="Arial" w:cs="Arial"/>
                <w:lang w:val="lt-LT"/>
              </w:rPr>
            </w:pPr>
            <w:r w:rsidRPr="007F238C">
              <w:rPr>
                <w:rFonts w:ascii="Arial" w:hAnsi="Arial" w:cs="Arial"/>
                <w:position w:val="-34"/>
                <w:lang w:val="lt-LT"/>
              </w:rPr>
              <w:object w:dxaOrig="3320" w:dyaOrig="800">
                <v:shape id="_x0000_i1273" type="#_x0000_t75" style="width:165.35pt;height:39.35pt" o:ole="">
                  <v:imagedata r:id="rId476" o:title=""/>
                </v:shape>
                <o:OLEObject Type="Embed" ProgID="Equation.3" ShapeID="_x0000_i1273" DrawAspect="Content" ObjectID="_1486542371" r:id="rId477"/>
              </w:object>
            </w:r>
          </w:p>
        </w:tc>
        <w:tc>
          <w:tcPr>
            <w:tcW w:w="2516" w:type="dxa"/>
          </w:tcPr>
          <w:p w:rsidR="00E613A7" w:rsidRPr="007F238C" w:rsidRDefault="00E613A7" w:rsidP="000261DA">
            <w:pPr>
              <w:pStyle w:val="Caption"/>
              <w:rPr>
                <w:rFonts w:ascii="Arial" w:hAnsi="Arial" w:cs="Arial"/>
                <w:b w:val="0"/>
                <w:lang w:val="lt-LT"/>
              </w:rPr>
            </w:pPr>
            <w:r w:rsidRPr="007F238C">
              <w:rPr>
                <w:rFonts w:ascii="Arial" w:hAnsi="Arial" w:cs="Arial"/>
                <w:b w:val="0"/>
                <w:color w:val="auto"/>
                <w:sz w:val="22"/>
                <w:lang w:val="lt-LT"/>
              </w:rPr>
              <w:t xml:space="preserve">  (</w:t>
            </w:r>
            <w:r w:rsidR="000261DA">
              <w:rPr>
                <w:rFonts w:ascii="Arial" w:hAnsi="Arial" w:cs="Arial"/>
                <w:b w:val="0"/>
                <w:color w:val="auto"/>
                <w:sz w:val="22"/>
                <w:lang w:val="lt-LT"/>
              </w:rPr>
              <w:t>44</w:t>
            </w:r>
            <w:r w:rsidRPr="007F238C">
              <w:rPr>
                <w:rFonts w:ascii="Arial" w:hAnsi="Arial" w:cs="Arial"/>
                <w:b w:val="0"/>
                <w:color w:val="auto"/>
                <w:sz w:val="22"/>
                <w:lang w:val="lt-LT"/>
              </w:rPr>
              <w:t>)</w:t>
            </w:r>
          </w:p>
        </w:tc>
      </w:tr>
    </w:tbl>
    <w:p w:rsidR="00E613A7" w:rsidRPr="007F238C" w:rsidRDefault="00E613A7" w:rsidP="00BF7E9F">
      <w:pPr>
        <w:spacing w:line="360" w:lineRule="auto"/>
        <w:rPr>
          <w:rFonts w:ascii="Arial" w:hAnsi="Arial" w:cs="Arial"/>
          <w:lang w:val="lt-LT"/>
        </w:rPr>
      </w:pPr>
      <w:r w:rsidRPr="007F238C">
        <w:rPr>
          <w:rFonts w:ascii="Arial" w:hAnsi="Arial" w:cs="Arial"/>
          <w:lang w:val="lt-LT"/>
        </w:rPr>
        <w:t>Paaiškinimai:</w:t>
      </w:r>
    </w:p>
    <w:p w:rsidR="00E613A7" w:rsidRPr="007F238C" w:rsidRDefault="00E613A7" w:rsidP="00BF7E9F">
      <w:pPr>
        <w:spacing w:line="360" w:lineRule="auto"/>
        <w:ind w:firstLine="709"/>
        <w:rPr>
          <w:rFonts w:ascii="Arial" w:hAnsi="Arial" w:cs="Arial"/>
          <w:lang w:val="lt-LT"/>
        </w:rPr>
      </w:pPr>
      <w:r w:rsidRPr="007F238C">
        <w:rPr>
          <w:rFonts w:ascii="Arial" w:hAnsi="Arial" w:cs="Arial"/>
          <w:lang w:val="lt-LT"/>
        </w:rPr>
        <w:object w:dxaOrig="639" w:dyaOrig="400">
          <v:shape id="_x0000_i1274" type="#_x0000_t75" style="width:33.5pt;height:20.1pt" o:ole="">
            <v:imagedata r:id="rId478" o:title=""/>
          </v:shape>
          <o:OLEObject Type="Embed" ProgID="Equation.3" ShapeID="_x0000_i1274" DrawAspect="Content" ObjectID="_1486542372" r:id="rId479"/>
        </w:object>
      </w:r>
      <w:r w:rsidRPr="007F238C">
        <w:rPr>
          <w:rFonts w:ascii="Arial" w:hAnsi="Arial" w:cs="Arial"/>
          <w:lang w:val="lt-LT"/>
        </w:rPr>
        <w:t xml:space="preserve"> - 3 </w:t>
      </w:r>
      <w:r w:rsidR="00C7341E" w:rsidRPr="007F238C">
        <w:rPr>
          <w:rFonts w:ascii="Arial" w:hAnsi="Arial" w:cs="Arial"/>
          <w:lang w:val="lt-LT"/>
        </w:rPr>
        <w:t>Tipo</w:t>
      </w:r>
      <w:r w:rsidR="001F7A5E" w:rsidRPr="007F238C">
        <w:rPr>
          <w:rFonts w:ascii="Arial" w:hAnsi="Arial" w:cs="Arial"/>
          <w:lang w:val="lt-LT"/>
        </w:rPr>
        <w:t xml:space="preserve"> </w:t>
      </w:r>
      <w:r w:rsidRPr="007F238C">
        <w:rPr>
          <w:rFonts w:ascii="Arial" w:hAnsi="Arial" w:cs="Arial"/>
          <w:lang w:val="lt-LT"/>
        </w:rPr>
        <w:t xml:space="preserve">MGW </w:t>
      </w:r>
      <w:r w:rsidR="001F7A5E" w:rsidRPr="007F238C">
        <w:rPr>
          <w:rFonts w:ascii="Arial" w:hAnsi="Arial" w:cs="Arial"/>
          <w:lang w:val="lt-LT"/>
        </w:rPr>
        <w:t>magistralinių kortų skaičius, suapvalintas iki artimiausio sveiko skaičiaus į didesniąją pusę</w:t>
      </w:r>
      <w:r w:rsidRPr="007F238C">
        <w:rPr>
          <w:rFonts w:ascii="Arial" w:hAnsi="Arial" w:cs="Arial"/>
          <w:lang w:val="lt-LT"/>
        </w:rPr>
        <w:t>;</w:t>
      </w:r>
    </w:p>
    <w:p w:rsidR="00E613A7" w:rsidRPr="007F238C" w:rsidRDefault="00E22FA2" w:rsidP="00BF7E9F">
      <w:pPr>
        <w:spacing w:line="360" w:lineRule="auto"/>
        <w:ind w:left="709"/>
        <w:rPr>
          <w:rFonts w:ascii="Arial" w:hAnsi="Arial" w:cs="Arial"/>
          <w:lang w:val="lt-LT"/>
        </w:rPr>
      </w:pPr>
      <w:r w:rsidRPr="007F238C">
        <w:rPr>
          <w:rFonts w:ascii="Arial" w:hAnsi="Arial" w:cs="Arial"/>
          <w:position w:val="-12"/>
          <w:lang w:val="lt-LT"/>
        </w:rPr>
        <w:object w:dxaOrig="1060" w:dyaOrig="360">
          <v:shape id="_x0000_i1275" type="#_x0000_t75" style="width:53.35pt;height:16.65pt" o:ole="">
            <v:imagedata r:id="rId480" o:title=""/>
          </v:shape>
          <o:OLEObject Type="Embed" ProgID="Equation.3" ShapeID="_x0000_i1275" DrawAspect="Content" ObjectID="_1486542373" r:id="rId481"/>
        </w:object>
      </w:r>
      <w:r w:rsidR="00E613A7" w:rsidRPr="007F238C">
        <w:rPr>
          <w:rFonts w:ascii="Arial" w:hAnsi="Arial" w:cs="Arial"/>
          <w:lang w:val="lt-LT"/>
        </w:rPr>
        <w:t xml:space="preserve">- E1 </w:t>
      </w:r>
      <w:r w:rsidR="001F7A5E" w:rsidRPr="007F238C">
        <w:rPr>
          <w:rFonts w:ascii="Arial" w:hAnsi="Arial" w:cs="Arial"/>
          <w:lang w:val="lt-LT"/>
        </w:rPr>
        <w:t xml:space="preserve">sąsajų, jungiančių </w:t>
      </w:r>
      <w:r w:rsidR="00E613A7" w:rsidRPr="007F238C">
        <w:rPr>
          <w:rFonts w:ascii="Arial" w:hAnsi="Arial" w:cs="Arial"/>
          <w:lang w:val="lt-LT"/>
        </w:rPr>
        <w:t xml:space="preserve">MGW </w:t>
      </w:r>
      <w:r w:rsidR="001F7A5E" w:rsidRPr="007F238C">
        <w:rPr>
          <w:rFonts w:ascii="Arial" w:hAnsi="Arial" w:cs="Arial"/>
          <w:lang w:val="lt-LT"/>
        </w:rPr>
        <w:t xml:space="preserve">ir </w:t>
      </w:r>
      <w:r w:rsidR="00E613A7" w:rsidRPr="007F238C">
        <w:rPr>
          <w:rFonts w:ascii="Arial" w:hAnsi="Arial" w:cs="Arial"/>
          <w:lang w:val="lt-LT"/>
        </w:rPr>
        <w:t>POI</w:t>
      </w:r>
      <w:r w:rsidR="001F7A5E" w:rsidRPr="007F238C">
        <w:rPr>
          <w:rFonts w:ascii="Arial" w:hAnsi="Arial" w:cs="Arial"/>
          <w:lang w:val="lt-LT"/>
        </w:rPr>
        <w:t>, skaičius</w:t>
      </w:r>
      <w:r w:rsidR="00E613A7" w:rsidRPr="007F238C">
        <w:rPr>
          <w:rFonts w:ascii="Arial" w:hAnsi="Arial" w:cs="Arial"/>
          <w:lang w:val="lt-LT"/>
        </w:rPr>
        <w:t xml:space="preserve">. </w:t>
      </w:r>
      <w:r w:rsidR="001F7A5E" w:rsidRPr="007F238C">
        <w:rPr>
          <w:rFonts w:ascii="Arial" w:hAnsi="Arial" w:cs="Arial"/>
          <w:lang w:val="lt-LT"/>
        </w:rPr>
        <w:t xml:space="preserve">Žiūrėti </w:t>
      </w:r>
      <w:r w:rsidR="00E613A7" w:rsidRPr="007F238C">
        <w:rPr>
          <w:lang w:val="lt-LT"/>
        </w:rPr>
        <w:fldChar w:fldCharType="begin"/>
      </w:r>
      <w:r w:rsidR="00E613A7" w:rsidRPr="007F238C">
        <w:rPr>
          <w:lang w:val="lt-LT"/>
        </w:rPr>
        <w:instrText xml:space="preserve"> REF _Ref320551340 \h  \* MERGEFORMAT </w:instrText>
      </w:r>
      <w:r w:rsidR="00E613A7" w:rsidRPr="007F238C">
        <w:rPr>
          <w:lang w:val="lt-LT"/>
        </w:rPr>
      </w:r>
      <w:r w:rsidR="00E613A7" w:rsidRPr="007F238C">
        <w:rPr>
          <w:lang w:val="lt-LT"/>
        </w:rPr>
        <w:fldChar w:fldCharType="separate"/>
      </w:r>
      <w:r w:rsidR="000261DA" w:rsidRPr="007F238C">
        <w:rPr>
          <w:rFonts w:ascii="Arial" w:hAnsi="Arial" w:cs="Arial"/>
          <w:lang w:val="lt-LT"/>
        </w:rPr>
        <w:t>(</w:t>
      </w:r>
      <w:r w:rsidR="000261DA" w:rsidRPr="000261DA">
        <w:rPr>
          <w:rFonts w:ascii="Arial" w:hAnsi="Arial" w:cs="Arial"/>
          <w:noProof/>
          <w:lang w:val="lt-LT"/>
        </w:rPr>
        <w:t>41</w:t>
      </w:r>
      <w:r w:rsidR="000261DA" w:rsidRPr="007F238C">
        <w:rPr>
          <w:rFonts w:ascii="Arial" w:hAnsi="Arial" w:cs="Arial"/>
          <w:noProof/>
          <w:lang w:val="lt-LT"/>
        </w:rPr>
        <w:t>)</w:t>
      </w:r>
      <w:r w:rsidR="00E613A7" w:rsidRPr="007F238C">
        <w:rPr>
          <w:lang w:val="lt-LT"/>
        </w:rPr>
        <w:fldChar w:fldCharType="end"/>
      </w:r>
      <w:r w:rsidR="001F7A5E" w:rsidRPr="007F238C">
        <w:rPr>
          <w:lang w:val="lt-LT"/>
        </w:rPr>
        <w:t xml:space="preserve"> </w:t>
      </w:r>
      <w:r w:rsidR="001F7A5E" w:rsidRPr="007F238C">
        <w:rPr>
          <w:rFonts w:ascii="Arial" w:hAnsi="Arial" w:cs="Arial"/>
          <w:lang w:val="lt-LT"/>
        </w:rPr>
        <w:t>formulę</w:t>
      </w:r>
      <w:r w:rsidR="00E613A7" w:rsidRPr="007F238C">
        <w:rPr>
          <w:rFonts w:ascii="Arial" w:hAnsi="Arial" w:cs="Arial"/>
          <w:lang w:val="lt-LT"/>
        </w:rPr>
        <w:t>;</w:t>
      </w:r>
    </w:p>
    <w:p w:rsidR="00E613A7" w:rsidRPr="007F238C" w:rsidRDefault="00E613A7" w:rsidP="00BF7E9F">
      <w:pPr>
        <w:spacing w:line="360" w:lineRule="auto"/>
        <w:ind w:left="709"/>
        <w:rPr>
          <w:rFonts w:ascii="Arial" w:hAnsi="Arial" w:cs="Arial"/>
          <w:lang w:val="lt-LT"/>
        </w:rPr>
      </w:pPr>
      <w:r w:rsidRPr="007F238C">
        <w:rPr>
          <w:rFonts w:ascii="Arial" w:hAnsi="Arial" w:cs="Arial"/>
          <w:lang w:val="lt-LT"/>
        </w:rPr>
        <w:object w:dxaOrig="920" w:dyaOrig="360">
          <v:shape id="_x0000_i1276" type="#_x0000_t75" style="width:47.7pt;height:18.4pt" o:ole="">
            <v:imagedata r:id="rId482" o:title=""/>
          </v:shape>
          <o:OLEObject Type="Embed" ProgID="Equation.3" ShapeID="_x0000_i1276" DrawAspect="Content" ObjectID="_1486542374" r:id="rId483"/>
        </w:object>
      </w:r>
      <w:r w:rsidRPr="007F238C">
        <w:rPr>
          <w:rFonts w:ascii="Arial" w:hAnsi="Arial" w:cs="Arial"/>
          <w:lang w:val="lt-LT"/>
        </w:rPr>
        <w:t xml:space="preserve"> - </w:t>
      </w:r>
      <w:r w:rsidR="001F7A5E" w:rsidRPr="007F238C">
        <w:rPr>
          <w:rFonts w:ascii="Arial" w:hAnsi="Arial" w:cs="Arial"/>
          <w:lang w:val="lt-LT"/>
        </w:rPr>
        <w:t xml:space="preserve">Proporcija, nurodanti kiek </w:t>
      </w:r>
      <w:r w:rsidRPr="007F238C">
        <w:rPr>
          <w:rFonts w:ascii="Arial" w:hAnsi="Arial" w:cs="Arial"/>
          <w:lang w:val="lt-LT"/>
        </w:rPr>
        <w:t xml:space="preserve">STM-1 </w:t>
      </w:r>
      <w:r w:rsidR="001F7A5E" w:rsidRPr="007F238C">
        <w:rPr>
          <w:rFonts w:ascii="Arial" w:hAnsi="Arial" w:cs="Arial"/>
          <w:lang w:val="lt-LT"/>
        </w:rPr>
        <w:t xml:space="preserve">sąsajų jungia </w:t>
      </w:r>
      <w:r w:rsidRPr="007F238C">
        <w:rPr>
          <w:rFonts w:ascii="Arial" w:hAnsi="Arial" w:cs="Arial"/>
          <w:lang w:val="lt-LT"/>
        </w:rPr>
        <w:t xml:space="preserve">MGW </w:t>
      </w:r>
      <w:r w:rsidR="001F7A5E" w:rsidRPr="007F238C">
        <w:rPr>
          <w:rFonts w:ascii="Arial" w:hAnsi="Arial" w:cs="Arial"/>
          <w:lang w:val="lt-LT"/>
        </w:rPr>
        <w:t xml:space="preserve">su </w:t>
      </w:r>
      <w:r w:rsidRPr="007F238C">
        <w:rPr>
          <w:rFonts w:ascii="Arial" w:hAnsi="Arial" w:cs="Arial"/>
          <w:lang w:val="lt-LT"/>
        </w:rPr>
        <w:t>POI;</w:t>
      </w:r>
    </w:p>
    <w:p w:rsidR="00E613A7" w:rsidRPr="007F238C" w:rsidRDefault="00E613A7" w:rsidP="00BF7E9F">
      <w:pPr>
        <w:spacing w:line="360" w:lineRule="auto"/>
        <w:ind w:left="709"/>
        <w:rPr>
          <w:rFonts w:ascii="Arial" w:hAnsi="Arial" w:cs="Arial"/>
          <w:lang w:val="lt-LT"/>
        </w:rPr>
      </w:pPr>
      <w:r w:rsidRPr="007F238C">
        <w:rPr>
          <w:rFonts w:ascii="Arial" w:hAnsi="Arial" w:cs="Arial"/>
          <w:noProof/>
          <w:lang w:val="lt-LT" w:eastAsia="lt-LT"/>
        </w:rPr>
        <w:drawing>
          <wp:inline distT="0" distB="0" distL="0" distR="0" wp14:anchorId="6A2CAC2A" wp14:editId="4ED5C476">
            <wp:extent cx="257175" cy="161925"/>
            <wp:effectExtent l="0" t="0" r="0" b="0"/>
            <wp:docPr id="4248" name="Picture 4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8"/>
                    <pic:cNvPicPr>
                      <a:picLocks noChangeAspect="1" noChangeArrowheads="1"/>
                    </pic:cNvPicPr>
                  </pic:nvPicPr>
                  <pic:blipFill>
                    <a:blip r:embed="rId260" cstate="print"/>
                    <a:srcRect/>
                    <a:stretch>
                      <a:fillRect/>
                    </a:stretch>
                  </pic:blipFill>
                  <pic:spPr bwMode="auto">
                    <a:xfrm>
                      <a:off x="0" y="0"/>
                      <a:ext cx="257175" cy="161925"/>
                    </a:xfrm>
                    <a:prstGeom prst="rect">
                      <a:avLst/>
                    </a:prstGeom>
                    <a:noFill/>
                    <a:ln w="9525">
                      <a:noFill/>
                      <a:miter lim="800000"/>
                      <a:headEnd/>
                      <a:tailEnd/>
                    </a:ln>
                  </pic:spPr>
                </pic:pic>
              </a:graphicData>
            </a:graphic>
          </wp:inline>
        </w:drawing>
      </w:r>
      <w:r w:rsidRPr="007F238C">
        <w:rPr>
          <w:rFonts w:ascii="Arial" w:hAnsi="Arial" w:cs="Arial"/>
          <w:lang w:val="lt-LT"/>
        </w:rPr>
        <w:t xml:space="preserve">- </w:t>
      </w:r>
      <w:r w:rsidR="001F7A5E" w:rsidRPr="007F238C">
        <w:rPr>
          <w:rFonts w:ascii="Arial" w:hAnsi="Arial" w:cs="Arial"/>
          <w:lang w:val="lt-LT"/>
        </w:rPr>
        <w:t xml:space="preserve">MGW magistralinių kortų </w:t>
      </w:r>
      <w:r w:rsidR="005850D5" w:rsidRPr="007F238C">
        <w:rPr>
          <w:rFonts w:ascii="Arial" w:hAnsi="Arial" w:cs="Arial"/>
          <w:szCs w:val="22"/>
          <w:lang w:val="lt-LT"/>
        </w:rPr>
        <w:t>Laisvi</w:t>
      </w:r>
      <w:r w:rsidR="001F7A5E" w:rsidRPr="007F238C">
        <w:rPr>
          <w:rFonts w:ascii="Arial" w:hAnsi="Arial" w:cs="Arial"/>
          <w:szCs w:val="22"/>
          <w:lang w:val="lt-LT"/>
        </w:rPr>
        <w:t xml:space="preserve"> pajėgumai plėtrai/naudojimui</w:t>
      </w:r>
      <w:r w:rsidRPr="007F238C">
        <w:rPr>
          <w:rFonts w:ascii="Arial" w:hAnsi="Arial" w:cs="Arial"/>
          <w:lang w:val="lt-LT"/>
        </w:rPr>
        <w:t>;</w:t>
      </w:r>
    </w:p>
    <w:p w:rsidR="00E613A7" w:rsidRPr="007F238C" w:rsidRDefault="00E613A7" w:rsidP="00BF7E9F">
      <w:pPr>
        <w:spacing w:line="360" w:lineRule="auto"/>
        <w:ind w:left="709"/>
        <w:rPr>
          <w:rFonts w:ascii="Arial" w:hAnsi="Arial" w:cs="Arial"/>
          <w:lang w:val="lt-LT"/>
        </w:rPr>
      </w:pPr>
      <w:r w:rsidRPr="007F238C">
        <w:rPr>
          <w:rFonts w:ascii="Arial" w:hAnsi="Arial" w:cs="Arial"/>
          <w:lang w:val="lt-LT"/>
        </w:rPr>
        <w:object w:dxaOrig="580" w:dyaOrig="380">
          <v:shape id="_x0000_i1277" type="#_x0000_t75" style="width:29.3pt;height:17.6pt" o:ole="">
            <v:imagedata r:id="rId484" o:title=""/>
          </v:shape>
          <o:OLEObject Type="Embed" ProgID="Equation.3" ShapeID="_x0000_i1277" DrawAspect="Content" ObjectID="_1486542375" r:id="rId485"/>
        </w:object>
      </w:r>
      <w:r w:rsidRPr="007F238C">
        <w:rPr>
          <w:rFonts w:ascii="Arial" w:hAnsi="Arial" w:cs="Arial"/>
          <w:lang w:val="lt-LT"/>
        </w:rPr>
        <w:t xml:space="preserve"> - 3 </w:t>
      </w:r>
      <w:r w:rsidR="00C7341E" w:rsidRPr="007F238C">
        <w:rPr>
          <w:rFonts w:ascii="Arial" w:hAnsi="Arial" w:cs="Arial"/>
          <w:lang w:val="lt-LT"/>
        </w:rPr>
        <w:t>Tipo</w:t>
      </w:r>
      <w:r w:rsidR="001F7A5E" w:rsidRPr="007F238C">
        <w:rPr>
          <w:rFonts w:ascii="Arial" w:hAnsi="Arial" w:cs="Arial"/>
          <w:lang w:val="lt-LT"/>
        </w:rPr>
        <w:t xml:space="preserve"> magistralinių kortų pajėgumai, matu</w:t>
      </w:r>
      <w:r w:rsidR="00BF7E9F" w:rsidRPr="007F238C">
        <w:rPr>
          <w:rFonts w:ascii="Arial" w:hAnsi="Arial" w:cs="Arial"/>
          <w:lang w:val="lt-LT"/>
        </w:rPr>
        <w:t>o</w:t>
      </w:r>
      <w:r w:rsidR="001F7A5E" w:rsidRPr="007F238C">
        <w:rPr>
          <w:rFonts w:ascii="Arial" w:hAnsi="Arial" w:cs="Arial"/>
          <w:lang w:val="lt-LT"/>
        </w:rPr>
        <w:t xml:space="preserve">jami </w:t>
      </w:r>
      <w:r w:rsidRPr="007F238C">
        <w:rPr>
          <w:rFonts w:ascii="Arial" w:hAnsi="Arial" w:cs="Arial"/>
          <w:lang w:val="lt-LT"/>
        </w:rPr>
        <w:t xml:space="preserve">STM-1 </w:t>
      </w:r>
      <w:r w:rsidR="001F7A5E" w:rsidRPr="007F238C">
        <w:rPr>
          <w:rFonts w:ascii="Arial" w:hAnsi="Arial" w:cs="Arial"/>
          <w:lang w:val="lt-LT"/>
        </w:rPr>
        <w:t>sąsajomis</w:t>
      </w:r>
      <w:r w:rsidRPr="007F238C">
        <w:rPr>
          <w:rFonts w:ascii="Arial" w:hAnsi="Arial" w:cs="Arial"/>
          <w:lang w:val="lt-LT"/>
        </w:rPr>
        <w:t>;</w:t>
      </w:r>
    </w:p>
    <w:p w:rsidR="00E613A7" w:rsidRPr="007F238C" w:rsidRDefault="00E613A7" w:rsidP="00BF7E9F">
      <w:pPr>
        <w:spacing w:line="360" w:lineRule="auto"/>
        <w:ind w:left="709"/>
        <w:rPr>
          <w:rFonts w:ascii="Arial" w:hAnsi="Arial" w:cs="Arial"/>
          <w:lang w:val="lt-LT"/>
        </w:rPr>
      </w:pPr>
      <w:r w:rsidRPr="007F238C">
        <w:rPr>
          <w:rFonts w:ascii="Arial" w:hAnsi="Arial" w:cs="Arial"/>
          <w:lang w:val="lt-LT"/>
        </w:rPr>
        <w:object w:dxaOrig="920" w:dyaOrig="360">
          <v:shape id="_x0000_i1278" type="#_x0000_t75" style="width:47.7pt;height:18.4pt" o:ole="">
            <v:imagedata r:id="rId486" o:title=""/>
          </v:shape>
          <o:OLEObject Type="Embed" ProgID="Equation.3" ShapeID="_x0000_i1278" DrawAspect="Content" ObjectID="_1486542376" r:id="rId487"/>
        </w:object>
      </w:r>
      <w:r w:rsidRPr="007F238C">
        <w:rPr>
          <w:rFonts w:ascii="Arial" w:hAnsi="Arial" w:cs="Arial"/>
          <w:lang w:val="lt-LT"/>
        </w:rPr>
        <w:t xml:space="preserve"> - SMT-1 </w:t>
      </w:r>
      <w:r w:rsidR="001F7A5E" w:rsidRPr="007F238C">
        <w:rPr>
          <w:rFonts w:ascii="Arial" w:hAnsi="Arial" w:cs="Arial"/>
          <w:lang w:val="lt-LT"/>
        </w:rPr>
        <w:t xml:space="preserve">sąsajų pajėgumai </w:t>
      </w:r>
      <w:r w:rsidRPr="007F238C">
        <w:rPr>
          <w:rFonts w:ascii="Arial" w:hAnsi="Arial" w:cs="Arial"/>
          <w:lang w:val="lt-LT"/>
        </w:rPr>
        <w:t>POI</w:t>
      </w:r>
      <w:r w:rsidR="001F7A5E" w:rsidRPr="007F238C">
        <w:rPr>
          <w:rFonts w:ascii="Arial" w:hAnsi="Arial" w:cs="Arial"/>
          <w:lang w:val="lt-LT"/>
        </w:rPr>
        <w:t xml:space="preserve">, matuojant </w:t>
      </w:r>
      <w:r w:rsidRPr="007F238C">
        <w:rPr>
          <w:rFonts w:ascii="Arial" w:hAnsi="Arial" w:cs="Arial"/>
          <w:lang w:val="lt-LT"/>
        </w:rPr>
        <w:t xml:space="preserve">E1 </w:t>
      </w:r>
      <w:r w:rsidR="001F7A5E" w:rsidRPr="007F238C">
        <w:rPr>
          <w:rFonts w:ascii="Arial" w:hAnsi="Arial" w:cs="Arial"/>
          <w:lang w:val="lt-LT"/>
        </w:rPr>
        <w:t>sąsajomis.</w:t>
      </w:r>
    </w:p>
    <w:p w:rsidR="001A7F82" w:rsidRPr="007F238C" w:rsidRDefault="001A7F82" w:rsidP="001A7F82">
      <w:pPr>
        <w:spacing w:line="360" w:lineRule="auto"/>
        <w:rPr>
          <w:rFonts w:ascii="Arial" w:hAnsi="Arial" w:cs="Arial"/>
          <w:lang w:val="lt-LT"/>
        </w:rPr>
      </w:pPr>
      <w:r w:rsidRPr="007F238C">
        <w:rPr>
          <w:rFonts w:ascii="Arial" w:hAnsi="Arial" w:cs="Arial"/>
          <w:b/>
          <w:u w:val="single"/>
          <w:lang w:val="lt-LT"/>
        </w:rPr>
        <w:t xml:space="preserve">d) 4 </w:t>
      </w:r>
      <w:r w:rsidR="00C7341E" w:rsidRPr="007F238C">
        <w:rPr>
          <w:rFonts w:ascii="Arial" w:hAnsi="Arial" w:cs="Arial"/>
          <w:b/>
          <w:u w:val="single"/>
          <w:lang w:val="lt-LT"/>
        </w:rPr>
        <w:t>Tipo</w:t>
      </w:r>
      <w:r w:rsidRPr="007F238C">
        <w:rPr>
          <w:rFonts w:ascii="Arial" w:hAnsi="Arial" w:cs="Arial"/>
          <w:b/>
          <w:u w:val="single"/>
          <w:lang w:val="lt-LT"/>
        </w:rPr>
        <w:t xml:space="preserve"> MGW plėtinio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B51A57" w:rsidRPr="007F238C" w:rsidTr="00CA5E2C">
        <w:tc>
          <w:tcPr>
            <w:tcW w:w="7338" w:type="dxa"/>
          </w:tcPr>
          <w:p w:rsidR="00B51A57" w:rsidRPr="007F238C" w:rsidRDefault="00E22FA2" w:rsidP="00CA5E2C">
            <w:pPr>
              <w:rPr>
                <w:rFonts w:ascii="Arial" w:hAnsi="Arial" w:cs="Arial"/>
                <w:lang w:val="lt-LT"/>
              </w:rPr>
            </w:pPr>
            <w:r w:rsidRPr="007F238C">
              <w:rPr>
                <w:rFonts w:ascii="Arial" w:hAnsi="Arial" w:cs="Arial"/>
                <w:position w:val="-34"/>
                <w:lang w:val="lt-LT"/>
              </w:rPr>
              <w:object w:dxaOrig="3400" w:dyaOrig="800">
                <v:shape id="_x0000_i1279" type="#_x0000_t75" style="width:167.3pt;height:39.35pt" o:ole="">
                  <v:imagedata r:id="rId488" o:title=""/>
                </v:shape>
                <o:OLEObject Type="Embed" ProgID="Equation.3" ShapeID="_x0000_i1279" DrawAspect="Content" ObjectID="_1486542377" r:id="rId489"/>
              </w:object>
            </w:r>
          </w:p>
        </w:tc>
        <w:tc>
          <w:tcPr>
            <w:tcW w:w="2516" w:type="dxa"/>
          </w:tcPr>
          <w:p w:rsidR="00B51A57" w:rsidRPr="007F238C" w:rsidRDefault="00B51A57" w:rsidP="00CA5E2C">
            <w:pPr>
              <w:pStyle w:val="Caption"/>
              <w:rPr>
                <w:rFonts w:ascii="Arial" w:hAnsi="Arial" w:cs="Arial"/>
                <w:b w:val="0"/>
                <w:color w:val="auto"/>
                <w:sz w:val="22"/>
                <w:lang w:val="lt-LT"/>
              </w:rPr>
            </w:pPr>
            <w:r w:rsidRPr="007F238C">
              <w:rPr>
                <w:rFonts w:ascii="Arial" w:hAnsi="Arial" w:cs="Arial"/>
                <w:b w:val="0"/>
                <w:color w:val="auto"/>
                <w:sz w:val="22"/>
                <w:lang w:val="lt-LT"/>
              </w:rPr>
              <w:t xml:space="preserve">  (</w:t>
            </w:r>
            <w:r w:rsidR="000261DA">
              <w:rPr>
                <w:rFonts w:ascii="Arial" w:hAnsi="Arial" w:cs="Arial"/>
                <w:b w:val="0"/>
                <w:color w:val="auto"/>
                <w:sz w:val="22"/>
                <w:lang w:val="lt-LT"/>
              </w:rPr>
              <w:t>45</w:t>
            </w:r>
            <w:r w:rsidRPr="007F238C">
              <w:rPr>
                <w:rFonts w:ascii="Arial" w:hAnsi="Arial" w:cs="Arial"/>
                <w:b w:val="0"/>
                <w:color w:val="auto"/>
                <w:sz w:val="22"/>
                <w:lang w:val="lt-LT"/>
              </w:rPr>
              <w:t>)</w:t>
            </w:r>
          </w:p>
          <w:p w:rsidR="00B51A57" w:rsidRPr="007F238C" w:rsidRDefault="00B51A57" w:rsidP="00CA5E2C">
            <w:pPr>
              <w:rPr>
                <w:rFonts w:ascii="Arial" w:hAnsi="Arial" w:cs="Arial"/>
                <w:lang w:val="lt-LT"/>
              </w:rPr>
            </w:pPr>
          </w:p>
        </w:tc>
      </w:tr>
    </w:tbl>
    <w:p w:rsidR="00E613A7" w:rsidRPr="007F238C" w:rsidRDefault="00B51A57" w:rsidP="00BF7E9F">
      <w:pPr>
        <w:spacing w:line="360" w:lineRule="auto"/>
        <w:jc w:val="both"/>
        <w:rPr>
          <w:rFonts w:ascii="Arial" w:hAnsi="Arial" w:cs="Arial"/>
          <w:lang w:val="lt-LT"/>
        </w:rPr>
      </w:pPr>
      <w:r w:rsidRPr="007F238C">
        <w:rPr>
          <w:rFonts w:ascii="Arial" w:hAnsi="Arial" w:cs="Arial"/>
          <w:lang w:val="lt-LT"/>
        </w:rPr>
        <w:t>Paaiškinimai:</w:t>
      </w:r>
    </w:p>
    <w:p w:rsidR="00B51A57" w:rsidRPr="007F238C" w:rsidRDefault="00B51A57" w:rsidP="00BF7E9F">
      <w:pPr>
        <w:spacing w:line="360" w:lineRule="auto"/>
        <w:ind w:left="709"/>
        <w:jc w:val="both"/>
        <w:rPr>
          <w:rFonts w:ascii="Arial" w:hAnsi="Arial" w:cs="Arial"/>
          <w:lang w:val="lt-LT"/>
        </w:rPr>
      </w:pPr>
      <w:r w:rsidRPr="007F238C">
        <w:rPr>
          <w:rFonts w:ascii="Arial" w:hAnsi="Arial" w:cs="Arial"/>
          <w:lang w:val="lt-LT"/>
        </w:rPr>
        <w:object w:dxaOrig="639" w:dyaOrig="400">
          <v:shape id="_x0000_i1280" type="#_x0000_t75" style="width:33.5pt;height:20.1pt" o:ole="">
            <v:imagedata r:id="rId490" o:title=""/>
          </v:shape>
          <o:OLEObject Type="Embed" ProgID="Equation.3" ShapeID="_x0000_i1280" DrawAspect="Content" ObjectID="_1486542378" r:id="rId491"/>
        </w:object>
      </w:r>
      <w:r w:rsidR="002779A3" w:rsidRPr="007F238C">
        <w:rPr>
          <w:rFonts w:ascii="Arial" w:hAnsi="Arial" w:cs="Arial"/>
          <w:lang w:val="lt-LT"/>
        </w:rPr>
        <w:t xml:space="preserve"> - 4 </w:t>
      </w:r>
      <w:r w:rsidR="00C7341E" w:rsidRPr="007F238C">
        <w:rPr>
          <w:rFonts w:ascii="Arial" w:hAnsi="Arial" w:cs="Arial"/>
          <w:lang w:val="lt-LT"/>
        </w:rPr>
        <w:t>Tipo</w:t>
      </w:r>
      <w:r w:rsidRPr="007F238C">
        <w:rPr>
          <w:rFonts w:ascii="Arial" w:hAnsi="Arial" w:cs="Arial"/>
          <w:lang w:val="lt-LT"/>
        </w:rPr>
        <w:t xml:space="preserve"> MGW magistralinių kortų skaičius;</w:t>
      </w:r>
    </w:p>
    <w:p w:rsidR="00B51A57" w:rsidRPr="007F238C" w:rsidRDefault="002779A3" w:rsidP="00BF7E9F">
      <w:pPr>
        <w:spacing w:line="360" w:lineRule="auto"/>
        <w:ind w:left="709"/>
        <w:jc w:val="both"/>
        <w:rPr>
          <w:rFonts w:ascii="Arial" w:hAnsi="Arial" w:cs="Arial"/>
          <w:lang w:val="lt-LT"/>
        </w:rPr>
      </w:pPr>
      <w:r w:rsidRPr="007F238C">
        <w:rPr>
          <w:rFonts w:ascii="Arial" w:hAnsi="Arial" w:cs="Arial"/>
          <w:position w:val="-12"/>
          <w:lang w:val="lt-LT"/>
        </w:rPr>
        <w:object w:dxaOrig="1060" w:dyaOrig="360">
          <v:shape id="_x0000_i1281" type="#_x0000_t75" style="width:53.35pt;height:16.65pt" o:ole="">
            <v:imagedata r:id="rId492" o:title=""/>
          </v:shape>
          <o:OLEObject Type="Embed" ProgID="Equation.3" ShapeID="_x0000_i1281" DrawAspect="Content" ObjectID="_1486542379" r:id="rId493"/>
        </w:object>
      </w:r>
      <w:r w:rsidR="00B51A57" w:rsidRPr="007F238C">
        <w:rPr>
          <w:rFonts w:ascii="Arial" w:hAnsi="Arial" w:cs="Arial"/>
          <w:lang w:val="lt-LT"/>
        </w:rPr>
        <w:t xml:space="preserve">- E1 sąsajų, jungiančių MGW ir POI, skaičius. Žiūrėti </w:t>
      </w:r>
      <w:r w:rsidR="00B51A57" w:rsidRPr="007F238C">
        <w:rPr>
          <w:lang w:val="lt-LT"/>
        </w:rPr>
        <w:fldChar w:fldCharType="begin"/>
      </w:r>
      <w:r w:rsidR="00B51A57" w:rsidRPr="007F238C">
        <w:rPr>
          <w:lang w:val="lt-LT"/>
        </w:rPr>
        <w:instrText xml:space="preserve"> REF _Ref320551340 \h  \* MERGEFORMAT </w:instrText>
      </w:r>
      <w:r w:rsidR="00B51A57" w:rsidRPr="007F238C">
        <w:rPr>
          <w:lang w:val="lt-LT"/>
        </w:rPr>
      </w:r>
      <w:r w:rsidR="00B51A57" w:rsidRPr="007F238C">
        <w:rPr>
          <w:lang w:val="lt-LT"/>
        </w:rPr>
        <w:fldChar w:fldCharType="separate"/>
      </w:r>
      <w:r w:rsidR="000261DA" w:rsidRPr="007F238C">
        <w:rPr>
          <w:rFonts w:ascii="Arial" w:hAnsi="Arial" w:cs="Arial"/>
          <w:lang w:val="lt-LT"/>
        </w:rPr>
        <w:t>(</w:t>
      </w:r>
      <w:r w:rsidR="000261DA" w:rsidRPr="000261DA">
        <w:rPr>
          <w:rFonts w:ascii="Arial" w:hAnsi="Arial" w:cs="Arial"/>
          <w:noProof/>
          <w:lang w:val="lt-LT"/>
        </w:rPr>
        <w:t>41</w:t>
      </w:r>
      <w:r w:rsidR="000261DA" w:rsidRPr="007F238C">
        <w:rPr>
          <w:rFonts w:ascii="Arial" w:hAnsi="Arial" w:cs="Arial"/>
          <w:noProof/>
          <w:lang w:val="lt-LT"/>
        </w:rPr>
        <w:t>)</w:t>
      </w:r>
      <w:r w:rsidR="00B51A57" w:rsidRPr="007F238C">
        <w:rPr>
          <w:lang w:val="lt-LT"/>
        </w:rPr>
        <w:fldChar w:fldCharType="end"/>
      </w:r>
      <w:r w:rsidR="00B51A57" w:rsidRPr="007F238C">
        <w:rPr>
          <w:lang w:val="lt-LT"/>
        </w:rPr>
        <w:t xml:space="preserve"> </w:t>
      </w:r>
      <w:r w:rsidR="00B51A57" w:rsidRPr="007F238C">
        <w:rPr>
          <w:rFonts w:ascii="Arial" w:hAnsi="Arial" w:cs="Arial"/>
          <w:lang w:val="lt-LT"/>
        </w:rPr>
        <w:t>formulę;</w:t>
      </w:r>
    </w:p>
    <w:p w:rsidR="00B51A57" w:rsidRPr="007F238C" w:rsidRDefault="00B51A57" w:rsidP="00BF7E9F">
      <w:pPr>
        <w:spacing w:line="360" w:lineRule="auto"/>
        <w:ind w:left="709"/>
        <w:jc w:val="both"/>
        <w:rPr>
          <w:rFonts w:ascii="Arial" w:hAnsi="Arial" w:cs="Arial"/>
          <w:lang w:val="lt-LT"/>
        </w:rPr>
      </w:pPr>
      <w:r w:rsidRPr="007F238C">
        <w:rPr>
          <w:rFonts w:ascii="Arial" w:hAnsi="Arial" w:cs="Arial"/>
          <w:lang w:val="lt-LT"/>
        </w:rPr>
        <w:object w:dxaOrig="960" w:dyaOrig="360">
          <v:shape id="_x0000_i1282" type="#_x0000_t75" style="width:47.7pt;height:18.4pt" o:ole="">
            <v:imagedata r:id="rId494" o:title=""/>
          </v:shape>
          <o:OLEObject Type="Embed" ProgID="Equation.3" ShapeID="_x0000_i1282" DrawAspect="Content" ObjectID="_1486542380" r:id="rId495"/>
        </w:object>
      </w:r>
      <w:r w:rsidRPr="007F238C">
        <w:rPr>
          <w:rFonts w:ascii="Arial" w:hAnsi="Arial" w:cs="Arial"/>
          <w:lang w:val="lt-LT"/>
        </w:rPr>
        <w:t xml:space="preserve"> - </w:t>
      </w:r>
      <w:r w:rsidR="00B77459" w:rsidRPr="007F238C">
        <w:rPr>
          <w:rFonts w:ascii="Arial" w:hAnsi="Arial" w:cs="Arial"/>
          <w:lang w:val="lt-LT"/>
        </w:rPr>
        <w:t>Proporcija, nurodanti kiek STM-4 sąsajų jungia MGW su POI</w:t>
      </w:r>
      <w:r w:rsidRPr="007F238C">
        <w:rPr>
          <w:rFonts w:ascii="Arial" w:hAnsi="Arial" w:cs="Arial"/>
          <w:lang w:val="lt-LT"/>
        </w:rPr>
        <w:t>;</w:t>
      </w:r>
    </w:p>
    <w:p w:rsidR="00B51A57" w:rsidRPr="007F238C" w:rsidRDefault="00B51A57" w:rsidP="00BF7E9F">
      <w:pPr>
        <w:spacing w:line="360" w:lineRule="auto"/>
        <w:ind w:left="709"/>
        <w:jc w:val="both"/>
        <w:rPr>
          <w:rFonts w:ascii="Arial" w:hAnsi="Arial" w:cs="Arial"/>
          <w:lang w:val="lt-LT"/>
        </w:rPr>
      </w:pPr>
      <w:r w:rsidRPr="007F238C">
        <w:rPr>
          <w:rFonts w:ascii="Arial" w:hAnsi="Arial" w:cs="Arial"/>
          <w:noProof/>
          <w:lang w:val="lt-LT" w:eastAsia="lt-LT"/>
        </w:rPr>
        <w:drawing>
          <wp:inline distT="0" distB="0" distL="0" distR="0" wp14:anchorId="79DED0B5" wp14:editId="73F9BAE5">
            <wp:extent cx="257175" cy="161925"/>
            <wp:effectExtent l="0" t="0" r="0" b="0"/>
            <wp:docPr id="29" name="Picture 4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8"/>
                    <pic:cNvPicPr>
                      <a:picLocks noChangeAspect="1" noChangeArrowheads="1"/>
                    </pic:cNvPicPr>
                  </pic:nvPicPr>
                  <pic:blipFill>
                    <a:blip r:embed="rId260" cstate="print"/>
                    <a:srcRect/>
                    <a:stretch>
                      <a:fillRect/>
                    </a:stretch>
                  </pic:blipFill>
                  <pic:spPr bwMode="auto">
                    <a:xfrm>
                      <a:off x="0" y="0"/>
                      <a:ext cx="257175" cy="161925"/>
                    </a:xfrm>
                    <a:prstGeom prst="rect">
                      <a:avLst/>
                    </a:prstGeom>
                    <a:noFill/>
                    <a:ln w="9525">
                      <a:noFill/>
                      <a:miter lim="800000"/>
                      <a:headEnd/>
                      <a:tailEnd/>
                    </a:ln>
                  </pic:spPr>
                </pic:pic>
              </a:graphicData>
            </a:graphic>
          </wp:inline>
        </w:drawing>
      </w:r>
      <w:r w:rsidRPr="007F238C">
        <w:rPr>
          <w:rFonts w:ascii="Arial" w:hAnsi="Arial" w:cs="Arial"/>
          <w:lang w:val="lt-LT"/>
        </w:rPr>
        <w:t xml:space="preserve">- </w:t>
      </w:r>
      <w:r w:rsidR="00B77459" w:rsidRPr="007F238C">
        <w:rPr>
          <w:rFonts w:ascii="Arial" w:hAnsi="Arial" w:cs="Arial"/>
          <w:lang w:val="lt-LT"/>
        </w:rPr>
        <w:t xml:space="preserve">MGW magistralinių kortų </w:t>
      </w:r>
      <w:r w:rsidR="005850D5" w:rsidRPr="007F238C">
        <w:rPr>
          <w:rFonts w:ascii="Arial" w:hAnsi="Arial" w:cs="Arial"/>
          <w:szCs w:val="22"/>
          <w:lang w:val="lt-LT"/>
        </w:rPr>
        <w:t>Laisvi</w:t>
      </w:r>
      <w:r w:rsidR="00B77459" w:rsidRPr="007F238C">
        <w:rPr>
          <w:rFonts w:ascii="Arial" w:hAnsi="Arial" w:cs="Arial"/>
          <w:szCs w:val="22"/>
          <w:lang w:val="lt-LT"/>
        </w:rPr>
        <w:t xml:space="preserve"> pajėgumai plėtrai/naudojimui</w:t>
      </w:r>
      <w:r w:rsidRPr="007F238C">
        <w:rPr>
          <w:rFonts w:ascii="Arial" w:hAnsi="Arial" w:cs="Arial"/>
          <w:lang w:val="lt-LT"/>
        </w:rPr>
        <w:t>;</w:t>
      </w:r>
    </w:p>
    <w:p w:rsidR="00BF7E9F" w:rsidRPr="007F238C" w:rsidRDefault="00B51A57" w:rsidP="00BF7E9F">
      <w:pPr>
        <w:spacing w:line="360" w:lineRule="auto"/>
        <w:ind w:left="709"/>
        <w:jc w:val="both"/>
        <w:rPr>
          <w:rFonts w:ascii="Arial" w:hAnsi="Arial" w:cs="Arial"/>
          <w:lang w:val="lt-LT"/>
        </w:rPr>
      </w:pPr>
      <w:r w:rsidRPr="007F238C">
        <w:rPr>
          <w:rFonts w:ascii="Arial" w:hAnsi="Arial" w:cs="Arial"/>
          <w:lang w:val="lt-LT"/>
        </w:rPr>
        <w:object w:dxaOrig="580" w:dyaOrig="380">
          <v:shape id="_x0000_i1283" type="#_x0000_t75" style="width:29.3pt;height:17.6pt" o:ole="">
            <v:imagedata r:id="rId496" o:title=""/>
          </v:shape>
          <o:OLEObject Type="Embed" ProgID="Equation.3" ShapeID="_x0000_i1283" DrawAspect="Content" ObjectID="_1486542381" r:id="rId497"/>
        </w:object>
      </w:r>
      <w:r w:rsidRPr="007F238C">
        <w:rPr>
          <w:rFonts w:ascii="Arial" w:hAnsi="Arial" w:cs="Arial"/>
          <w:lang w:val="lt-LT"/>
        </w:rPr>
        <w:t xml:space="preserve"> - </w:t>
      </w:r>
      <w:r w:rsidR="002779A3" w:rsidRPr="007F238C">
        <w:rPr>
          <w:rFonts w:ascii="Arial" w:hAnsi="Arial" w:cs="Arial"/>
          <w:lang w:val="lt-LT"/>
        </w:rPr>
        <w:t xml:space="preserve">4 </w:t>
      </w:r>
      <w:r w:rsidR="00C7341E" w:rsidRPr="007F238C">
        <w:rPr>
          <w:rFonts w:ascii="Arial" w:hAnsi="Arial" w:cs="Arial"/>
          <w:lang w:val="lt-LT"/>
        </w:rPr>
        <w:t>Tipo</w:t>
      </w:r>
      <w:r w:rsidR="00B77459" w:rsidRPr="007F238C">
        <w:rPr>
          <w:rFonts w:ascii="Arial" w:hAnsi="Arial" w:cs="Arial"/>
          <w:lang w:val="lt-LT"/>
        </w:rPr>
        <w:t xml:space="preserve"> magistralinių kortų pajėgumai, matu</w:t>
      </w:r>
      <w:r w:rsidR="00BF7E9F" w:rsidRPr="007F238C">
        <w:rPr>
          <w:rFonts w:ascii="Arial" w:hAnsi="Arial" w:cs="Arial"/>
          <w:lang w:val="lt-LT"/>
        </w:rPr>
        <w:t>o</w:t>
      </w:r>
      <w:r w:rsidR="00B77459" w:rsidRPr="007F238C">
        <w:rPr>
          <w:rFonts w:ascii="Arial" w:hAnsi="Arial" w:cs="Arial"/>
          <w:lang w:val="lt-LT"/>
        </w:rPr>
        <w:t>jami STM-4 sąsajomis</w:t>
      </w:r>
      <w:r w:rsidRPr="007F238C">
        <w:rPr>
          <w:rFonts w:ascii="Arial" w:hAnsi="Arial" w:cs="Arial"/>
          <w:lang w:val="lt-LT"/>
        </w:rPr>
        <w:t>;</w:t>
      </w:r>
    </w:p>
    <w:p w:rsidR="00B51A57" w:rsidRPr="007F238C" w:rsidRDefault="00B51A57" w:rsidP="00BF7E9F">
      <w:pPr>
        <w:spacing w:line="360" w:lineRule="auto"/>
        <w:ind w:left="709"/>
        <w:jc w:val="both"/>
        <w:rPr>
          <w:rFonts w:ascii="Arial" w:hAnsi="Arial" w:cs="Arial"/>
          <w:lang w:val="lt-LT"/>
        </w:rPr>
      </w:pPr>
      <w:r w:rsidRPr="007F238C">
        <w:rPr>
          <w:rFonts w:ascii="Arial" w:hAnsi="Arial" w:cs="Arial"/>
          <w:lang w:val="lt-LT"/>
        </w:rPr>
        <w:object w:dxaOrig="960" w:dyaOrig="360">
          <v:shape id="_x0000_i1284" type="#_x0000_t75" style="width:47.7pt;height:18.4pt" o:ole="">
            <v:imagedata r:id="rId498" o:title=""/>
          </v:shape>
          <o:OLEObject Type="Embed" ProgID="Equation.3" ShapeID="_x0000_i1284" DrawAspect="Content" ObjectID="_1486542382" r:id="rId499"/>
        </w:object>
      </w:r>
      <w:r w:rsidRPr="007F238C">
        <w:rPr>
          <w:rFonts w:ascii="Arial" w:hAnsi="Arial" w:cs="Arial"/>
          <w:lang w:val="lt-LT"/>
        </w:rPr>
        <w:t xml:space="preserve"> - </w:t>
      </w:r>
      <w:r w:rsidR="00B77459" w:rsidRPr="007F238C">
        <w:rPr>
          <w:rFonts w:ascii="Arial" w:hAnsi="Arial" w:cs="Arial"/>
          <w:lang w:val="lt-LT"/>
        </w:rPr>
        <w:t>SMT-4 sąsajų pajėgumai POI, matuojant E1 sąsajomis</w:t>
      </w:r>
      <w:r w:rsidRPr="007F238C">
        <w:rPr>
          <w:rFonts w:ascii="Arial" w:hAnsi="Arial" w:cs="Arial"/>
          <w:lang w:val="lt-LT"/>
        </w:rPr>
        <w:t>.</w:t>
      </w:r>
    </w:p>
    <w:p w:rsidR="00320562" w:rsidRPr="007F238C" w:rsidRDefault="00320562" w:rsidP="00BF7E9F">
      <w:pPr>
        <w:spacing w:line="360" w:lineRule="auto"/>
        <w:jc w:val="both"/>
        <w:rPr>
          <w:rFonts w:ascii="Arial" w:hAnsi="Arial" w:cs="Arial"/>
          <w:lang w:val="lt-LT"/>
        </w:rPr>
      </w:pPr>
      <w:r w:rsidRPr="007F238C">
        <w:rPr>
          <w:rFonts w:ascii="Arial" w:hAnsi="Arial" w:cs="Arial"/>
          <w:b/>
          <w:u w:val="single"/>
          <w:lang w:val="lt-LT"/>
        </w:rPr>
        <w:t>e) MGW plėtinių, kurie palaiko GE sąsajas,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CA5E2C" w:rsidRPr="007F238C" w:rsidTr="00CA5E2C">
        <w:tc>
          <w:tcPr>
            <w:tcW w:w="7338" w:type="dxa"/>
          </w:tcPr>
          <w:p w:rsidR="00CA5E2C" w:rsidRPr="007F238C" w:rsidRDefault="002779A3" w:rsidP="00CA5E2C">
            <w:pPr>
              <w:rPr>
                <w:rFonts w:ascii="Arial" w:hAnsi="Arial" w:cs="Arial"/>
                <w:lang w:val="lt-LT"/>
              </w:rPr>
            </w:pPr>
            <w:r w:rsidRPr="007F238C">
              <w:rPr>
                <w:rFonts w:ascii="Arial" w:hAnsi="Arial" w:cs="Arial"/>
                <w:position w:val="-32"/>
                <w:lang w:val="lt-LT"/>
              </w:rPr>
              <w:object w:dxaOrig="2160" w:dyaOrig="760">
                <v:shape id="_x0000_i1285" type="#_x0000_t75" style="width:108.65pt;height:38.65pt" o:ole="">
                  <v:imagedata r:id="rId500" o:title=""/>
                </v:shape>
                <o:OLEObject Type="Embed" ProgID="Equation.3" ShapeID="_x0000_i1285" DrawAspect="Content" ObjectID="_1486542383" r:id="rId501"/>
              </w:object>
            </w:r>
          </w:p>
        </w:tc>
        <w:tc>
          <w:tcPr>
            <w:tcW w:w="2516" w:type="dxa"/>
          </w:tcPr>
          <w:p w:rsidR="00CA5E2C" w:rsidRPr="007F238C" w:rsidRDefault="00CA5E2C" w:rsidP="00CA5E2C">
            <w:pPr>
              <w:pStyle w:val="Caption"/>
              <w:rPr>
                <w:rFonts w:ascii="Arial" w:hAnsi="Arial" w:cs="Arial"/>
                <w:b w:val="0"/>
                <w:color w:val="auto"/>
                <w:sz w:val="22"/>
                <w:lang w:val="lt-LT"/>
              </w:rPr>
            </w:pPr>
            <w:r w:rsidRPr="007F238C">
              <w:rPr>
                <w:rFonts w:ascii="Arial" w:hAnsi="Arial" w:cs="Arial"/>
                <w:b w:val="0"/>
                <w:color w:val="auto"/>
                <w:sz w:val="22"/>
                <w:lang w:val="lt-LT"/>
              </w:rPr>
              <w:t xml:space="preserve">  (</w:t>
            </w:r>
            <w:r w:rsidR="000261DA">
              <w:rPr>
                <w:rFonts w:ascii="Arial" w:hAnsi="Arial" w:cs="Arial"/>
                <w:b w:val="0"/>
                <w:color w:val="auto"/>
                <w:sz w:val="22"/>
                <w:lang w:val="lt-LT"/>
              </w:rPr>
              <w:t>46</w:t>
            </w:r>
            <w:r w:rsidRPr="007F238C">
              <w:rPr>
                <w:rFonts w:ascii="Arial" w:hAnsi="Arial" w:cs="Arial"/>
                <w:b w:val="0"/>
                <w:color w:val="auto"/>
                <w:sz w:val="22"/>
                <w:lang w:val="lt-LT"/>
              </w:rPr>
              <w:t>)</w:t>
            </w:r>
          </w:p>
          <w:p w:rsidR="00CA5E2C" w:rsidRPr="007F238C" w:rsidRDefault="00CA5E2C" w:rsidP="00CA5E2C">
            <w:pPr>
              <w:rPr>
                <w:rFonts w:ascii="Arial" w:hAnsi="Arial" w:cs="Arial"/>
                <w:lang w:val="lt-LT"/>
              </w:rPr>
            </w:pPr>
          </w:p>
        </w:tc>
      </w:tr>
    </w:tbl>
    <w:p w:rsidR="00E613A7" w:rsidRPr="007F238C" w:rsidRDefault="00CA5E2C" w:rsidP="00717EDA">
      <w:pPr>
        <w:spacing w:line="360" w:lineRule="auto"/>
        <w:jc w:val="both"/>
        <w:rPr>
          <w:rFonts w:ascii="Arial" w:hAnsi="Arial" w:cs="Arial"/>
          <w:lang w:val="lt-LT"/>
        </w:rPr>
      </w:pPr>
      <w:r w:rsidRPr="007F238C">
        <w:rPr>
          <w:rFonts w:ascii="Arial" w:hAnsi="Arial" w:cs="Arial"/>
          <w:lang w:val="lt-LT"/>
        </w:rPr>
        <w:t>Paaiškinimai:</w:t>
      </w:r>
    </w:p>
    <w:p w:rsidR="00CA5E2C" w:rsidRPr="007F238C" w:rsidRDefault="00CA5E2C" w:rsidP="00717EDA">
      <w:pPr>
        <w:spacing w:line="360" w:lineRule="auto"/>
        <w:ind w:left="709"/>
        <w:jc w:val="both"/>
        <w:rPr>
          <w:rFonts w:ascii="Arial" w:hAnsi="Arial" w:cs="Arial"/>
          <w:lang w:val="lt-LT"/>
        </w:rPr>
      </w:pPr>
      <w:r w:rsidRPr="007F238C">
        <w:rPr>
          <w:rFonts w:ascii="Arial" w:hAnsi="Arial" w:cs="Arial"/>
          <w:lang w:val="lt-LT"/>
        </w:rPr>
        <w:object w:dxaOrig="639" w:dyaOrig="380">
          <v:shape id="_x0000_i1286" type="#_x0000_t75" style="width:33.5pt;height:17.6pt" o:ole="">
            <v:imagedata r:id="rId502" o:title=""/>
          </v:shape>
          <o:OLEObject Type="Embed" ProgID="Equation.3" ShapeID="_x0000_i1286" DrawAspect="Content" ObjectID="_1486542384" r:id="rId503"/>
        </w:object>
      </w:r>
      <w:r w:rsidRPr="007F238C">
        <w:rPr>
          <w:rFonts w:ascii="Arial" w:hAnsi="Arial" w:cs="Arial"/>
          <w:lang w:val="lt-LT"/>
        </w:rPr>
        <w:t xml:space="preserve"> - GE </w:t>
      </w:r>
      <w:r w:rsidR="00C7341E" w:rsidRPr="007F238C">
        <w:rPr>
          <w:rFonts w:ascii="Arial" w:hAnsi="Arial" w:cs="Arial"/>
          <w:lang w:val="lt-LT"/>
        </w:rPr>
        <w:t>Tipo</w:t>
      </w:r>
      <w:r w:rsidRPr="007F238C">
        <w:rPr>
          <w:rFonts w:ascii="Arial" w:hAnsi="Arial" w:cs="Arial"/>
          <w:lang w:val="lt-LT"/>
        </w:rPr>
        <w:t xml:space="preserve"> MGW magistralinių kortų skaičius MGW; </w:t>
      </w:r>
    </w:p>
    <w:p w:rsidR="00CA5E2C" w:rsidRPr="007F238C" w:rsidRDefault="00CA5E2C" w:rsidP="00717EDA">
      <w:pPr>
        <w:spacing w:line="360" w:lineRule="auto"/>
        <w:ind w:left="709"/>
        <w:jc w:val="both"/>
        <w:rPr>
          <w:rFonts w:ascii="Arial" w:hAnsi="Arial" w:cs="Arial"/>
          <w:lang w:val="lt-LT"/>
        </w:rPr>
      </w:pPr>
      <w:r w:rsidRPr="007F238C">
        <w:rPr>
          <w:rFonts w:ascii="Arial" w:hAnsi="Arial" w:cs="Arial"/>
          <w:lang w:val="lt-LT"/>
        </w:rPr>
        <w:object w:dxaOrig="780" w:dyaOrig="360">
          <v:shape id="_x0000_i1287" type="#_x0000_t75" style="width:39.35pt;height:18.4pt" o:ole="">
            <v:imagedata r:id="rId504" o:title=""/>
          </v:shape>
          <o:OLEObject Type="Embed" ProgID="Equation.3" ShapeID="_x0000_i1287" DrawAspect="Content" ObjectID="_1486542385" r:id="rId505"/>
        </w:object>
      </w:r>
      <w:r w:rsidRPr="007F238C">
        <w:rPr>
          <w:rFonts w:ascii="Arial" w:hAnsi="Arial" w:cs="Arial"/>
          <w:lang w:val="lt-LT"/>
        </w:rPr>
        <w:t xml:space="preserve"> - GE </w:t>
      </w:r>
      <w:r w:rsidR="00E93292" w:rsidRPr="007F238C">
        <w:rPr>
          <w:rFonts w:ascii="Arial" w:hAnsi="Arial" w:cs="Arial"/>
          <w:lang w:val="lt-LT"/>
        </w:rPr>
        <w:t xml:space="preserve">magistralinių kortų </w:t>
      </w:r>
      <w:r w:rsidR="002779A3" w:rsidRPr="007F238C">
        <w:rPr>
          <w:rFonts w:ascii="Arial" w:hAnsi="Arial" w:cs="Arial"/>
          <w:lang w:val="lt-LT"/>
        </w:rPr>
        <w:t>pajėgumai</w:t>
      </w:r>
      <w:r w:rsidR="00E93292" w:rsidRPr="007F238C">
        <w:rPr>
          <w:rFonts w:ascii="Arial" w:hAnsi="Arial" w:cs="Arial"/>
          <w:lang w:val="lt-LT"/>
        </w:rPr>
        <w:t>, j</w:t>
      </w:r>
      <w:r w:rsidR="002779A3" w:rsidRPr="007F238C">
        <w:rPr>
          <w:rFonts w:ascii="Arial" w:hAnsi="Arial" w:cs="Arial"/>
          <w:lang w:val="lt-LT"/>
        </w:rPr>
        <w:t>uos</w:t>
      </w:r>
      <w:r w:rsidR="00E93292" w:rsidRPr="007F238C">
        <w:rPr>
          <w:rFonts w:ascii="Arial" w:hAnsi="Arial" w:cs="Arial"/>
          <w:lang w:val="lt-LT"/>
        </w:rPr>
        <w:t xml:space="preserve"> matuojant GE sąsajomis</w:t>
      </w:r>
      <w:r w:rsidRPr="007F238C">
        <w:rPr>
          <w:rFonts w:ascii="Arial" w:hAnsi="Arial" w:cs="Arial"/>
          <w:lang w:val="lt-LT"/>
        </w:rPr>
        <w:t>;</w:t>
      </w:r>
    </w:p>
    <w:p w:rsidR="00CA5E2C" w:rsidRPr="007F238C" w:rsidRDefault="002779A3" w:rsidP="00717EDA">
      <w:pPr>
        <w:spacing w:line="360" w:lineRule="auto"/>
        <w:ind w:firstLine="709"/>
        <w:jc w:val="both"/>
        <w:rPr>
          <w:rFonts w:ascii="Arial" w:hAnsi="Arial" w:cs="Arial"/>
          <w:lang w:val="lt-LT"/>
        </w:rPr>
      </w:pPr>
      <w:r w:rsidRPr="007F238C">
        <w:rPr>
          <w:rFonts w:ascii="Arial" w:hAnsi="Arial" w:cs="Arial"/>
          <w:position w:val="-12"/>
          <w:lang w:val="lt-LT"/>
        </w:rPr>
        <w:object w:dxaOrig="1040" w:dyaOrig="360">
          <v:shape id="_x0000_i1288" type="#_x0000_t75" style="width:52.7pt;height:16.65pt" o:ole="">
            <v:imagedata r:id="rId506" o:title=""/>
          </v:shape>
          <o:OLEObject Type="Embed" ProgID="Equation.3" ShapeID="_x0000_i1288" DrawAspect="Content" ObjectID="_1486542386" r:id="rId507"/>
        </w:object>
      </w:r>
      <w:r w:rsidR="00CA5E2C" w:rsidRPr="007F238C">
        <w:rPr>
          <w:rFonts w:ascii="Arial" w:hAnsi="Arial" w:cs="Arial"/>
          <w:lang w:val="lt-LT"/>
        </w:rPr>
        <w:t xml:space="preserve"> - GE </w:t>
      </w:r>
      <w:r w:rsidR="00E93292" w:rsidRPr="007F238C">
        <w:rPr>
          <w:rFonts w:ascii="Arial" w:hAnsi="Arial" w:cs="Arial"/>
          <w:lang w:val="lt-LT"/>
        </w:rPr>
        <w:t xml:space="preserve">sąsajų, jungiančių </w:t>
      </w:r>
      <w:r w:rsidR="00CA5E2C" w:rsidRPr="007F238C">
        <w:rPr>
          <w:rFonts w:ascii="Arial" w:hAnsi="Arial" w:cs="Arial"/>
          <w:lang w:val="lt-LT"/>
        </w:rPr>
        <w:t xml:space="preserve">MGW </w:t>
      </w:r>
      <w:r w:rsidR="00E93292" w:rsidRPr="007F238C">
        <w:rPr>
          <w:rFonts w:ascii="Arial" w:hAnsi="Arial" w:cs="Arial"/>
          <w:lang w:val="lt-LT"/>
        </w:rPr>
        <w:t xml:space="preserve">su </w:t>
      </w:r>
      <w:r w:rsidR="00CA5E2C" w:rsidRPr="007F238C">
        <w:rPr>
          <w:rFonts w:ascii="Arial" w:hAnsi="Arial" w:cs="Arial"/>
          <w:lang w:val="lt-LT"/>
        </w:rPr>
        <w:t xml:space="preserve">TN, </w:t>
      </w:r>
      <w:r w:rsidR="00E93292" w:rsidRPr="007F238C">
        <w:rPr>
          <w:rFonts w:ascii="Arial" w:hAnsi="Arial" w:cs="Arial"/>
          <w:lang w:val="lt-LT"/>
        </w:rPr>
        <w:t>skaičius, suapvalintas iki artimiausio sveiko skaičiaus į didesniąją pusę</w:t>
      </w:r>
      <w:r w:rsidR="00CA5E2C" w:rsidRPr="007F238C">
        <w:rPr>
          <w:rFonts w:ascii="Arial" w:hAnsi="Arial" w:cs="Arial"/>
          <w:lang w:val="lt-LT"/>
        </w:rPr>
        <w:t xml:space="preserve">. </w:t>
      </w:r>
      <w:r w:rsidR="00E93292" w:rsidRPr="007F238C">
        <w:rPr>
          <w:rFonts w:ascii="Arial" w:hAnsi="Arial" w:cs="Arial"/>
          <w:lang w:val="lt-LT"/>
        </w:rPr>
        <w:t xml:space="preserve">Žiūrėti </w:t>
      </w:r>
      <w:r w:rsidR="00CA5E2C" w:rsidRPr="007F238C">
        <w:rPr>
          <w:lang w:val="lt-LT"/>
        </w:rPr>
        <w:fldChar w:fldCharType="begin"/>
      </w:r>
      <w:r w:rsidR="00CA5E2C" w:rsidRPr="007F238C">
        <w:rPr>
          <w:lang w:val="lt-LT"/>
        </w:rPr>
        <w:instrText xml:space="preserve"> REF _Ref320552026 \h  \* MERGEFORMAT </w:instrText>
      </w:r>
      <w:r w:rsidR="00CA5E2C" w:rsidRPr="007F238C">
        <w:rPr>
          <w:lang w:val="lt-LT"/>
        </w:rPr>
      </w:r>
      <w:r w:rsidR="00CA5E2C" w:rsidRPr="007F238C">
        <w:rPr>
          <w:lang w:val="lt-LT"/>
        </w:rPr>
        <w:fldChar w:fldCharType="separate"/>
      </w:r>
      <w:r w:rsidR="000261DA" w:rsidRPr="007F238C">
        <w:rPr>
          <w:rFonts w:ascii="Arial" w:hAnsi="Arial" w:cs="Arial"/>
          <w:lang w:val="lt-LT"/>
        </w:rPr>
        <w:t>(</w:t>
      </w:r>
      <w:r w:rsidR="000261DA" w:rsidRPr="000261DA">
        <w:rPr>
          <w:rFonts w:ascii="Arial" w:hAnsi="Arial" w:cs="Arial"/>
          <w:noProof/>
          <w:lang w:val="lt-LT"/>
        </w:rPr>
        <w:t>38</w:t>
      </w:r>
      <w:r w:rsidR="000261DA" w:rsidRPr="007F238C">
        <w:rPr>
          <w:rFonts w:ascii="Arial" w:hAnsi="Arial" w:cs="Arial"/>
          <w:noProof/>
          <w:lang w:val="lt-LT"/>
        </w:rPr>
        <w:t>)</w:t>
      </w:r>
      <w:r w:rsidR="00CA5E2C" w:rsidRPr="007F238C">
        <w:rPr>
          <w:lang w:val="lt-LT"/>
        </w:rPr>
        <w:fldChar w:fldCharType="end"/>
      </w:r>
      <w:r w:rsidR="00E93292" w:rsidRPr="007F238C">
        <w:rPr>
          <w:lang w:val="lt-LT"/>
        </w:rPr>
        <w:t xml:space="preserve"> </w:t>
      </w:r>
      <w:r w:rsidR="00E93292" w:rsidRPr="007F238C">
        <w:rPr>
          <w:rFonts w:ascii="Arial" w:hAnsi="Arial" w:cs="Arial"/>
          <w:lang w:val="lt-LT"/>
        </w:rPr>
        <w:t>formulę</w:t>
      </w:r>
      <w:r w:rsidR="00CA5E2C" w:rsidRPr="007F238C">
        <w:rPr>
          <w:rFonts w:ascii="Arial" w:hAnsi="Arial" w:cs="Arial"/>
          <w:lang w:val="lt-LT"/>
        </w:rPr>
        <w:t>.</w:t>
      </w:r>
    </w:p>
    <w:p w:rsidR="008D3543" w:rsidRPr="007F238C" w:rsidRDefault="008D3543" w:rsidP="008D3543">
      <w:pPr>
        <w:spacing w:line="360" w:lineRule="auto"/>
        <w:rPr>
          <w:rFonts w:ascii="Arial" w:hAnsi="Arial" w:cs="Arial"/>
          <w:lang w:val="lt-LT"/>
        </w:rPr>
      </w:pPr>
      <w:r w:rsidRPr="007F238C">
        <w:rPr>
          <w:rFonts w:ascii="Arial" w:hAnsi="Arial" w:cs="Arial"/>
          <w:b/>
          <w:u w:val="single"/>
          <w:lang w:val="lt-LT"/>
        </w:rPr>
        <w:t>f) MGW balsą apdorojančių kortų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8D3543" w:rsidRPr="007F238C" w:rsidTr="003D743B">
        <w:tc>
          <w:tcPr>
            <w:tcW w:w="7338" w:type="dxa"/>
          </w:tcPr>
          <w:p w:rsidR="008D3543" w:rsidRPr="007F238C" w:rsidRDefault="008D3543" w:rsidP="003D743B">
            <w:pPr>
              <w:rPr>
                <w:rFonts w:ascii="Arial" w:hAnsi="Arial" w:cs="Arial"/>
                <w:lang w:val="lt-LT"/>
              </w:rPr>
            </w:pPr>
            <w:r w:rsidRPr="007F238C">
              <w:rPr>
                <w:rFonts w:ascii="Arial" w:hAnsi="Arial" w:cs="Arial"/>
                <w:lang w:val="lt-LT"/>
              </w:rPr>
              <w:object w:dxaOrig="2060" w:dyaOrig="760">
                <v:shape id="_x0000_i1289" type="#_x0000_t75" style="width:104.65pt;height:38.5pt" o:ole="">
                  <v:imagedata r:id="rId508" o:title=""/>
                </v:shape>
                <o:OLEObject Type="Embed" ProgID="Equation.3" ShapeID="_x0000_i1289" DrawAspect="Content" ObjectID="_1486542387" r:id="rId509"/>
              </w:object>
            </w:r>
          </w:p>
        </w:tc>
        <w:tc>
          <w:tcPr>
            <w:tcW w:w="2516" w:type="dxa"/>
          </w:tcPr>
          <w:p w:rsidR="008D3543" w:rsidRPr="007F238C" w:rsidRDefault="008D3543" w:rsidP="003D743B">
            <w:pPr>
              <w:pStyle w:val="Caption"/>
              <w:rPr>
                <w:rFonts w:ascii="Arial" w:hAnsi="Arial" w:cs="Arial"/>
                <w:b w:val="0"/>
                <w:color w:val="auto"/>
                <w:sz w:val="22"/>
                <w:lang w:val="lt-LT"/>
              </w:rPr>
            </w:pPr>
            <w:r w:rsidRPr="007F238C">
              <w:rPr>
                <w:rFonts w:ascii="Arial" w:hAnsi="Arial" w:cs="Arial"/>
                <w:b w:val="0"/>
                <w:color w:val="auto"/>
                <w:sz w:val="22"/>
                <w:lang w:val="lt-LT"/>
              </w:rPr>
              <w:t xml:space="preserve">  </w:t>
            </w:r>
            <w:bookmarkStart w:id="75" w:name="_Ref320557915"/>
            <w:r w:rsidRPr="007F238C">
              <w:rPr>
                <w:rFonts w:ascii="Arial" w:hAnsi="Arial" w:cs="Arial"/>
                <w:b w:val="0"/>
                <w:color w:val="auto"/>
                <w:sz w:val="22"/>
                <w:lang w:val="lt-LT"/>
              </w:rPr>
              <w:t>(</w:t>
            </w:r>
            <w:r w:rsidR="00643603">
              <w:rPr>
                <w:rFonts w:ascii="Arial" w:hAnsi="Arial" w:cs="Arial"/>
                <w:b w:val="0"/>
                <w:color w:val="auto"/>
                <w:sz w:val="22"/>
                <w:lang w:val="lt-LT"/>
              </w:rPr>
              <w:t>47</w:t>
            </w:r>
            <w:r w:rsidRPr="007F238C">
              <w:rPr>
                <w:rFonts w:ascii="Arial" w:hAnsi="Arial" w:cs="Arial"/>
                <w:b w:val="0"/>
                <w:color w:val="auto"/>
                <w:sz w:val="22"/>
                <w:lang w:val="lt-LT"/>
              </w:rPr>
              <w:t>)</w:t>
            </w:r>
            <w:bookmarkEnd w:id="75"/>
          </w:p>
          <w:p w:rsidR="008D3543" w:rsidRPr="007F238C" w:rsidRDefault="008D3543" w:rsidP="003D743B">
            <w:pPr>
              <w:rPr>
                <w:rFonts w:ascii="Arial" w:hAnsi="Arial" w:cs="Arial"/>
                <w:lang w:val="lt-LT"/>
              </w:rPr>
            </w:pPr>
          </w:p>
        </w:tc>
      </w:tr>
    </w:tbl>
    <w:p w:rsidR="00320562" w:rsidRPr="007F238C" w:rsidRDefault="008D3543" w:rsidP="00676A8D">
      <w:pPr>
        <w:spacing w:line="360" w:lineRule="auto"/>
        <w:rPr>
          <w:rFonts w:ascii="Arial" w:hAnsi="Arial" w:cs="Arial"/>
          <w:lang w:val="lt-LT"/>
        </w:rPr>
      </w:pPr>
      <w:r w:rsidRPr="007F238C">
        <w:rPr>
          <w:rFonts w:ascii="Arial" w:hAnsi="Arial" w:cs="Arial"/>
          <w:lang w:val="lt-LT"/>
        </w:rPr>
        <w:t>Paaiškinimai:</w:t>
      </w:r>
    </w:p>
    <w:p w:rsidR="008D3543" w:rsidRPr="007F238C" w:rsidRDefault="008D3543" w:rsidP="008D3543">
      <w:pPr>
        <w:ind w:left="709"/>
        <w:rPr>
          <w:rFonts w:ascii="Arial" w:hAnsi="Arial" w:cs="Arial"/>
          <w:lang w:val="lt-LT"/>
        </w:rPr>
      </w:pPr>
      <w:r w:rsidRPr="007F238C">
        <w:rPr>
          <w:rFonts w:ascii="Arial" w:hAnsi="Arial" w:cs="Arial"/>
          <w:lang w:val="lt-LT"/>
        </w:rPr>
        <w:object w:dxaOrig="400" w:dyaOrig="360">
          <v:shape id="_x0000_i1290" type="#_x0000_t75" style="width:20.1pt;height:18.4pt" o:ole="">
            <v:imagedata r:id="rId510" o:title=""/>
          </v:shape>
          <o:OLEObject Type="Embed" ProgID="Equation.3" ShapeID="_x0000_i1290" DrawAspect="Content" ObjectID="_1486542388" r:id="rId511"/>
        </w:object>
      </w:r>
      <w:r w:rsidRPr="007F238C">
        <w:rPr>
          <w:rFonts w:ascii="Arial" w:hAnsi="Arial" w:cs="Arial"/>
          <w:lang w:val="lt-LT"/>
        </w:rPr>
        <w:t xml:space="preserve"> - Balsą apd</w:t>
      </w:r>
      <w:r w:rsidR="00615C27" w:rsidRPr="007F238C">
        <w:rPr>
          <w:rFonts w:ascii="Arial" w:hAnsi="Arial" w:cs="Arial"/>
          <w:lang w:val="lt-LT"/>
        </w:rPr>
        <w:t>o</w:t>
      </w:r>
      <w:r w:rsidRPr="007F238C">
        <w:rPr>
          <w:rFonts w:ascii="Arial" w:hAnsi="Arial" w:cs="Arial"/>
          <w:lang w:val="lt-LT"/>
        </w:rPr>
        <w:t>rojančios kortos pajėgumai</w:t>
      </w:r>
      <w:r w:rsidR="00717EDA" w:rsidRPr="007F238C">
        <w:rPr>
          <w:rFonts w:ascii="Arial" w:hAnsi="Arial" w:cs="Arial"/>
          <w:lang w:val="lt-LT"/>
        </w:rPr>
        <w:t xml:space="preserve"> aptarnauti </w:t>
      </w:r>
      <w:r w:rsidRPr="007F238C">
        <w:rPr>
          <w:rFonts w:ascii="Arial" w:hAnsi="Arial" w:cs="Arial"/>
          <w:lang w:val="lt-LT"/>
        </w:rPr>
        <w:t>erlang</w:t>
      </w:r>
      <w:r w:rsidR="00717EDA" w:rsidRPr="007F238C">
        <w:rPr>
          <w:rFonts w:ascii="Arial" w:hAnsi="Arial" w:cs="Arial"/>
          <w:lang w:val="lt-LT"/>
        </w:rPr>
        <w:t>u</w:t>
      </w:r>
      <w:r w:rsidRPr="007F238C">
        <w:rPr>
          <w:rFonts w:ascii="Arial" w:hAnsi="Arial" w:cs="Arial"/>
          <w:lang w:val="lt-LT"/>
        </w:rPr>
        <w:t>s;</w:t>
      </w:r>
    </w:p>
    <w:p w:rsidR="008D3543" w:rsidRPr="007F238C" w:rsidRDefault="008D3543" w:rsidP="00717EDA">
      <w:pPr>
        <w:spacing w:line="360" w:lineRule="auto"/>
        <w:ind w:firstLine="709"/>
        <w:jc w:val="both"/>
        <w:rPr>
          <w:rFonts w:ascii="Arial" w:hAnsi="Arial" w:cs="Arial"/>
          <w:szCs w:val="22"/>
          <w:lang w:val="lt-LT"/>
        </w:rPr>
      </w:pPr>
      <w:r w:rsidRPr="007F238C">
        <w:rPr>
          <w:rFonts w:ascii="Arial" w:hAnsi="Arial" w:cs="Arial"/>
          <w:szCs w:val="22"/>
          <w:lang w:val="lt-LT"/>
        </w:rPr>
        <w:object w:dxaOrig="720" w:dyaOrig="360">
          <v:shape id="_x0000_i1291" type="#_x0000_t75" style="width:36.85pt;height:18.4pt" o:ole="">
            <v:imagedata r:id="rId459" o:title=""/>
          </v:shape>
          <o:OLEObject Type="Embed" ProgID="Equation.3" ShapeID="_x0000_i1291" DrawAspect="Content" ObjectID="_1486542389" r:id="rId512"/>
        </w:object>
      </w:r>
      <w:r w:rsidRPr="007F238C">
        <w:rPr>
          <w:rFonts w:ascii="Arial" w:hAnsi="Arial" w:cs="Arial"/>
          <w:szCs w:val="22"/>
          <w:lang w:val="lt-LT"/>
        </w:rPr>
        <w:t xml:space="preserve"> - </w:t>
      </w:r>
      <w:r w:rsidR="00615C27" w:rsidRPr="007F238C">
        <w:rPr>
          <w:rFonts w:ascii="Arial" w:hAnsi="Arial" w:cs="Arial"/>
          <w:szCs w:val="22"/>
          <w:lang w:val="lt-LT"/>
        </w:rPr>
        <w:t xml:space="preserve">Tarp tam tikrų tinklo komponentų perduoto srauto kiekis, </w:t>
      </w:r>
      <w:r w:rsidRPr="007F238C">
        <w:rPr>
          <w:rFonts w:ascii="Arial" w:hAnsi="Arial" w:cs="Arial"/>
          <w:szCs w:val="22"/>
          <w:lang w:val="lt-LT"/>
        </w:rPr>
        <w:t xml:space="preserve">ERL. </w:t>
      </w:r>
      <w:r w:rsidR="00615C27" w:rsidRPr="007F238C">
        <w:rPr>
          <w:rFonts w:ascii="Arial" w:hAnsi="Arial" w:cs="Arial"/>
          <w:szCs w:val="22"/>
          <w:lang w:val="lt-LT"/>
        </w:rPr>
        <w:t xml:space="preserve">Žiūrėti </w:t>
      </w:r>
      <w:r w:rsidRPr="007F238C">
        <w:rPr>
          <w:lang w:val="lt-LT"/>
        </w:rPr>
        <w:fldChar w:fldCharType="begin"/>
      </w:r>
      <w:r w:rsidRPr="007F238C">
        <w:rPr>
          <w:lang w:val="lt-LT"/>
        </w:rPr>
        <w:instrText xml:space="preserve"> REF _Ref320551840 \h  \* MERGEFORMAT </w:instrText>
      </w:r>
      <w:r w:rsidRPr="007F238C">
        <w:rPr>
          <w:lang w:val="lt-LT"/>
        </w:rPr>
      </w:r>
      <w:r w:rsidRPr="007F238C">
        <w:rPr>
          <w:lang w:val="lt-LT"/>
        </w:rPr>
        <w:fldChar w:fldCharType="separate"/>
      </w:r>
      <w:r w:rsidR="00643603" w:rsidRPr="007F238C">
        <w:rPr>
          <w:rFonts w:ascii="Arial" w:hAnsi="Arial" w:cs="Arial"/>
          <w:lang w:val="lt-LT"/>
        </w:rPr>
        <w:t>(</w:t>
      </w:r>
      <w:r w:rsidR="00643603" w:rsidRPr="00643603">
        <w:rPr>
          <w:rFonts w:ascii="Arial" w:hAnsi="Arial" w:cs="Arial"/>
          <w:lang w:val="lt-LT"/>
        </w:rPr>
        <w:t>42</w:t>
      </w:r>
      <w:r w:rsidR="00643603" w:rsidRPr="007F238C">
        <w:rPr>
          <w:rFonts w:ascii="Arial" w:hAnsi="Arial" w:cs="Arial"/>
          <w:lang w:val="lt-LT"/>
        </w:rPr>
        <w:t>)</w:t>
      </w:r>
      <w:r w:rsidRPr="007F238C">
        <w:rPr>
          <w:lang w:val="lt-LT"/>
        </w:rPr>
        <w:fldChar w:fldCharType="end"/>
      </w:r>
      <w:r w:rsidR="00615C27" w:rsidRPr="007F238C">
        <w:rPr>
          <w:lang w:val="lt-LT"/>
        </w:rPr>
        <w:t xml:space="preserve"> </w:t>
      </w:r>
      <w:r w:rsidR="00615C27" w:rsidRPr="007F238C">
        <w:rPr>
          <w:rFonts w:ascii="Arial" w:hAnsi="Arial" w:cs="Arial"/>
          <w:szCs w:val="22"/>
          <w:lang w:val="lt-LT"/>
        </w:rPr>
        <w:t>formulę</w:t>
      </w:r>
      <w:r w:rsidRPr="007F238C">
        <w:rPr>
          <w:rFonts w:ascii="Arial" w:hAnsi="Arial" w:cs="Arial"/>
          <w:szCs w:val="22"/>
          <w:lang w:val="lt-LT"/>
        </w:rPr>
        <w:t>;</w:t>
      </w:r>
    </w:p>
    <w:p w:rsidR="008D3543" w:rsidRPr="007F238C" w:rsidRDefault="009D1975" w:rsidP="009D1975">
      <w:pPr>
        <w:ind w:left="360" w:firstLine="349"/>
        <w:rPr>
          <w:rFonts w:ascii="Arial" w:hAnsi="Arial" w:cs="Arial"/>
          <w:szCs w:val="22"/>
          <w:lang w:val="lt-LT"/>
        </w:rPr>
      </w:pPr>
      <w:r w:rsidRPr="007F238C">
        <w:rPr>
          <w:rFonts w:ascii="Arial" w:hAnsi="Arial" w:cs="Arial"/>
          <w:i/>
          <w:lang w:val="lt-LT"/>
        </w:rPr>
        <w:t>HA</w:t>
      </w:r>
      <w:r w:rsidR="00643603">
        <w:rPr>
          <w:rFonts w:ascii="Arial" w:hAnsi="Arial" w:cs="Arial"/>
          <w:i/>
          <w:lang w:val="lt-LT"/>
        </w:rPr>
        <w:t xml:space="preserve"> </w:t>
      </w:r>
      <w:r w:rsidR="008D3543" w:rsidRPr="007F238C">
        <w:rPr>
          <w:rFonts w:ascii="Arial" w:hAnsi="Arial" w:cs="Arial"/>
          <w:lang w:val="lt-LT"/>
        </w:rPr>
        <w:t xml:space="preserve">- </w:t>
      </w:r>
      <w:r w:rsidR="003B1F6C" w:rsidRPr="007F238C">
        <w:rPr>
          <w:rFonts w:ascii="Arial" w:hAnsi="Arial" w:cs="Arial"/>
          <w:lang w:val="lt-LT"/>
        </w:rPr>
        <w:t xml:space="preserve">MGW komutuojančių kortų </w:t>
      </w:r>
      <w:r w:rsidR="005850D5" w:rsidRPr="007F238C">
        <w:rPr>
          <w:rFonts w:ascii="Arial" w:hAnsi="Arial" w:cs="Arial"/>
          <w:szCs w:val="22"/>
          <w:lang w:val="lt-LT"/>
        </w:rPr>
        <w:t>Laisvi</w:t>
      </w:r>
      <w:r w:rsidR="003B1F6C" w:rsidRPr="007F238C">
        <w:rPr>
          <w:rFonts w:ascii="Arial" w:hAnsi="Arial" w:cs="Arial"/>
          <w:szCs w:val="22"/>
          <w:lang w:val="lt-LT"/>
        </w:rPr>
        <w:t xml:space="preserve"> pajėgumai plėtrai/naudojimui.</w:t>
      </w:r>
    </w:p>
    <w:p w:rsidR="009D1975" w:rsidRPr="007F238C" w:rsidRDefault="009D1975" w:rsidP="009D1975">
      <w:pPr>
        <w:rPr>
          <w:rFonts w:ascii="Arial" w:hAnsi="Arial" w:cs="Arial"/>
          <w:lang w:val="lt-LT"/>
        </w:rPr>
      </w:pPr>
    </w:p>
    <w:p w:rsidR="009D1975" w:rsidRPr="007F238C" w:rsidRDefault="009D1975" w:rsidP="009D1975">
      <w:pPr>
        <w:pStyle w:val="Heading3"/>
        <w:numPr>
          <w:ilvl w:val="2"/>
          <w:numId w:val="56"/>
        </w:numPr>
        <w:tabs>
          <w:tab w:val="left" w:pos="1701"/>
        </w:tabs>
        <w:ind w:hanging="153"/>
        <w:rPr>
          <w:rFonts w:ascii="Arial" w:hAnsi="Arial" w:cs="Arial"/>
          <w:i/>
          <w:color w:val="auto"/>
          <w:lang w:val="lt-LT"/>
        </w:rPr>
      </w:pPr>
      <w:bookmarkStart w:id="76" w:name="_Toc346206047"/>
      <w:r w:rsidRPr="007F238C">
        <w:rPr>
          <w:rFonts w:ascii="Arial" w:hAnsi="Arial" w:cs="Arial"/>
          <w:i/>
          <w:color w:val="auto"/>
          <w:lang w:val="lt-LT"/>
        </w:rPr>
        <w:t>Terpių Sąsajos Valdymo dalis (MGC)</w:t>
      </w:r>
      <w:bookmarkEnd w:id="76"/>
    </w:p>
    <w:p w:rsidR="009D1975" w:rsidRPr="007F238C" w:rsidRDefault="009D1975" w:rsidP="009D1975">
      <w:pPr>
        <w:spacing w:line="360" w:lineRule="auto"/>
        <w:rPr>
          <w:rFonts w:ascii="Arial" w:hAnsi="Arial" w:cs="Arial"/>
          <w:szCs w:val="22"/>
          <w:lang w:val="lt-LT"/>
        </w:rPr>
      </w:pPr>
    </w:p>
    <w:p w:rsidR="009D1975" w:rsidRPr="007F238C" w:rsidRDefault="009D1975" w:rsidP="009D1975">
      <w:pPr>
        <w:spacing w:line="360" w:lineRule="auto"/>
        <w:jc w:val="both"/>
        <w:rPr>
          <w:rFonts w:ascii="Arial" w:hAnsi="Arial" w:cs="Arial"/>
          <w:szCs w:val="22"/>
          <w:lang w:val="lt-LT"/>
        </w:rPr>
      </w:pPr>
      <w:r w:rsidRPr="007F238C">
        <w:rPr>
          <w:rFonts w:ascii="Arial" w:hAnsi="Arial" w:cs="Arial"/>
          <w:szCs w:val="22"/>
          <w:lang w:val="lt-LT"/>
        </w:rPr>
        <w:t xml:space="preserve">Terpių Sąsajos Valdymo dalis (MGC) yra modeliuojama siekiant užtikrinti modeliuoto MGW kontrolės funkcijas. </w:t>
      </w:r>
    </w:p>
    <w:p w:rsidR="009D1975" w:rsidRPr="007F238C" w:rsidRDefault="009D1975" w:rsidP="009D1975">
      <w:pPr>
        <w:spacing w:line="360" w:lineRule="auto"/>
        <w:jc w:val="both"/>
        <w:rPr>
          <w:rFonts w:ascii="Arial" w:hAnsi="Arial" w:cs="Arial"/>
          <w:szCs w:val="22"/>
          <w:lang w:val="lt-LT"/>
        </w:rPr>
      </w:pPr>
      <w:r w:rsidRPr="007F238C">
        <w:rPr>
          <w:rFonts w:ascii="Arial" w:hAnsi="Arial" w:cs="Arial"/>
          <w:szCs w:val="22"/>
          <w:lang w:val="lt-LT"/>
        </w:rPr>
        <w:t>MGW sudarytas iš šių dalių:</w:t>
      </w:r>
    </w:p>
    <w:p w:rsidR="009D1975" w:rsidRPr="007F238C" w:rsidRDefault="009D1975" w:rsidP="009D1975">
      <w:pPr>
        <w:numPr>
          <w:ilvl w:val="0"/>
          <w:numId w:val="48"/>
        </w:numPr>
        <w:spacing w:line="360" w:lineRule="auto"/>
        <w:ind w:left="0" w:firstLine="567"/>
        <w:jc w:val="both"/>
        <w:rPr>
          <w:rFonts w:ascii="Arial" w:hAnsi="Arial" w:cs="Arial"/>
          <w:szCs w:val="22"/>
          <w:lang w:val="lt-LT"/>
        </w:rPr>
      </w:pPr>
      <w:r w:rsidRPr="007F238C">
        <w:rPr>
          <w:rFonts w:ascii="Arial" w:hAnsi="Arial" w:cs="Arial"/>
          <w:szCs w:val="22"/>
          <w:lang w:val="lt-LT"/>
        </w:rPr>
        <w:t>Pagrindinės dalies ir programinės įrangos;</w:t>
      </w:r>
    </w:p>
    <w:p w:rsidR="009D1975" w:rsidRPr="007F238C" w:rsidRDefault="009D1975" w:rsidP="009D1975">
      <w:pPr>
        <w:numPr>
          <w:ilvl w:val="0"/>
          <w:numId w:val="48"/>
        </w:numPr>
        <w:spacing w:line="360" w:lineRule="auto"/>
        <w:ind w:left="0" w:firstLine="567"/>
        <w:jc w:val="both"/>
        <w:rPr>
          <w:rFonts w:ascii="Arial" w:hAnsi="Arial" w:cs="Arial"/>
          <w:szCs w:val="22"/>
          <w:lang w:val="lt-LT"/>
        </w:rPr>
      </w:pPr>
      <w:r w:rsidRPr="007F238C">
        <w:rPr>
          <w:rFonts w:ascii="Arial" w:hAnsi="Arial" w:cs="Arial"/>
          <w:szCs w:val="22"/>
          <w:lang w:val="lt-LT"/>
        </w:rPr>
        <w:t>MGC plėtinių.</w:t>
      </w:r>
    </w:p>
    <w:p w:rsidR="009D1975" w:rsidRPr="007F238C" w:rsidRDefault="009D1975" w:rsidP="009D1975">
      <w:pPr>
        <w:spacing w:line="360" w:lineRule="auto"/>
        <w:jc w:val="both"/>
        <w:rPr>
          <w:rFonts w:ascii="Arial" w:hAnsi="Arial" w:cs="Arial"/>
          <w:szCs w:val="22"/>
          <w:lang w:val="lt-LT"/>
        </w:rPr>
      </w:pPr>
      <w:r w:rsidRPr="007F238C">
        <w:rPr>
          <w:rFonts w:ascii="Arial" w:hAnsi="Arial" w:cs="Arial"/>
          <w:szCs w:val="22"/>
          <w:lang w:val="lt-LT"/>
        </w:rPr>
        <w:t>MGC pagrindinių dalių kiekis (</w:t>
      </w:r>
      <w:r w:rsidRPr="007F238C">
        <w:rPr>
          <w:rFonts w:ascii="Arial" w:hAnsi="Arial" w:cs="Arial"/>
          <w:position w:val="-12"/>
          <w:szCs w:val="22"/>
          <w:lang w:val="lt-LT"/>
        </w:rPr>
        <w:object w:dxaOrig="600" w:dyaOrig="380">
          <v:shape id="_x0000_i1292" type="#_x0000_t75" style="width:30pt;height:17.35pt" o:ole="">
            <v:imagedata r:id="rId513" o:title=""/>
          </v:shape>
          <o:OLEObject Type="Embed" ProgID="Equation.3" ShapeID="_x0000_i1292" DrawAspect="Content" ObjectID="_1486542390" r:id="rId514"/>
        </w:object>
      </w:r>
      <w:r w:rsidRPr="007F238C">
        <w:rPr>
          <w:rFonts w:ascii="Arial" w:hAnsi="Arial" w:cs="Arial"/>
          <w:position w:val="-12"/>
          <w:szCs w:val="22"/>
          <w:lang w:val="lt-LT"/>
        </w:rPr>
        <w:t>, vienetai</w:t>
      </w:r>
      <w:r w:rsidRPr="007F238C">
        <w:rPr>
          <w:rFonts w:ascii="Arial" w:hAnsi="Arial" w:cs="Arial"/>
          <w:szCs w:val="22"/>
          <w:lang w:val="lt-LT"/>
        </w:rPr>
        <w:t xml:space="preserve">) yra apskaičiuojamas pagal toliau pateiktą formulę: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9D1975" w:rsidRPr="007F238C" w:rsidTr="00C80756">
        <w:tc>
          <w:tcPr>
            <w:tcW w:w="7338" w:type="dxa"/>
          </w:tcPr>
          <w:p w:rsidR="009D1975" w:rsidRPr="007F238C" w:rsidRDefault="009D1975" w:rsidP="00C80756">
            <w:pPr>
              <w:spacing w:line="360" w:lineRule="auto"/>
              <w:jc w:val="both"/>
              <w:rPr>
                <w:rFonts w:ascii="Arial" w:hAnsi="Arial" w:cs="Arial"/>
                <w:szCs w:val="22"/>
                <w:lang w:val="lt-LT"/>
              </w:rPr>
            </w:pPr>
            <w:r w:rsidRPr="007F238C">
              <w:rPr>
                <w:rFonts w:ascii="Arial" w:hAnsi="Arial" w:cs="Arial"/>
                <w:position w:val="-34"/>
                <w:szCs w:val="22"/>
                <w:lang w:val="lt-LT"/>
              </w:rPr>
              <w:object w:dxaOrig="2400" w:dyaOrig="800">
                <v:shape id="_x0000_i1293" type="#_x0000_t75" style="width:120.6pt;height:39.35pt" o:ole="">
                  <v:imagedata r:id="rId515" o:title=""/>
                </v:shape>
                <o:OLEObject Type="Embed" ProgID="Equation.3" ShapeID="_x0000_i1293" DrawAspect="Content" ObjectID="_1486542391" r:id="rId516"/>
              </w:object>
            </w:r>
          </w:p>
        </w:tc>
        <w:tc>
          <w:tcPr>
            <w:tcW w:w="2516" w:type="dxa"/>
          </w:tcPr>
          <w:p w:rsidR="009D1975" w:rsidRPr="007F238C" w:rsidRDefault="009D1975" w:rsidP="00643603">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r w:rsidR="00643603">
              <w:rPr>
                <w:rFonts w:ascii="Arial" w:hAnsi="Arial" w:cs="Arial"/>
                <w:b w:val="0"/>
                <w:color w:val="auto"/>
                <w:sz w:val="22"/>
                <w:szCs w:val="22"/>
                <w:lang w:val="lt-LT"/>
              </w:rPr>
              <w:t>48</w:t>
            </w:r>
            <w:r w:rsidRPr="007F238C">
              <w:rPr>
                <w:rFonts w:ascii="Arial" w:hAnsi="Arial" w:cs="Arial"/>
                <w:b w:val="0"/>
                <w:color w:val="auto"/>
                <w:sz w:val="22"/>
                <w:szCs w:val="22"/>
                <w:lang w:val="lt-LT"/>
              </w:rPr>
              <w:t>)</w:t>
            </w:r>
          </w:p>
        </w:tc>
      </w:tr>
    </w:tbl>
    <w:p w:rsidR="009D1975" w:rsidRPr="007F238C" w:rsidRDefault="009D1975" w:rsidP="009D1975">
      <w:pPr>
        <w:spacing w:line="360" w:lineRule="auto"/>
        <w:jc w:val="both"/>
        <w:rPr>
          <w:rFonts w:ascii="Arial" w:hAnsi="Arial" w:cs="Arial"/>
          <w:szCs w:val="22"/>
          <w:lang w:val="lt-LT"/>
        </w:rPr>
      </w:pPr>
      <w:r w:rsidRPr="007F238C">
        <w:rPr>
          <w:rFonts w:ascii="Arial" w:hAnsi="Arial" w:cs="Arial"/>
          <w:szCs w:val="22"/>
          <w:lang w:val="lt-LT"/>
        </w:rPr>
        <w:t>Paaiškinimai:</w:t>
      </w:r>
    </w:p>
    <w:p w:rsidR="009D1975" w:rsidRPr="007F238C" w:rsidRDefault="009D1975" w:rsidP="009D1975">
      <w:pPr>
        <w:spacing w:line="360" w:lineRule="auto"/>
        <w:ind w:left="709"/>
        <w:jc w:val="both"/>
        <w:rPr>
          <w:rFonts w:ascii="Arial" w:hAnsi="Arial" w:cs="Arial"/>
          <w:szCs w:val="22"/>
          <w:lang w:val="lt-LT"/>
        </w:rPr>
      </w:pPr>
      <w:r w:rsidRPr="007F238C">
        <w:rPr>
          <w:rFonts w:ascii="Arial" w:hAnsi="Arial" w:cs="Arial"/>
          <w:position w:val="-12"/>
          <w:szCs w:val="22"/>
          <w:lang w:val="lt-LT"/>
        </w:rPr>
        <w:object w:dxaOrig="600" w:dyaOrig="380">
          <v:shape id="_x0000_i1294" type="#_x0000_t75" style="width:30pt;height:17.35pt" o:ole="">
            <v:imagedata r:id="rId517" o:title=""/>
          </v:shape>
          <o:OLEObject Type="Embed" ProgID="Equation.3" ShapeID="_x0000_i1294" DrawAspect="Content" ObjectID="_1486542392" r:id="rId518"/>
        </w:object>
      </w:r>
      <w:r w:rsidRPr="007F238C">
        <w:rPr>
          <w:rFonts w:ascii="Arial" w:hAnsi="Arial" w:cs="Arial"/>
          <w:szCs w:val="22"/>
          <w:lang w:val="lt-LT"/>
        </w:rPr>
        <w:t>- MGC pagrindinių dalių kiekis;</w:t>
      </w:r>
    </w:p>
    <w:p w:rsidR="009D1975" w:rsidRPr="007F238C" w:rsidRDefault="009D1975" w:rsidP="009D1975">
      <w:pPr>
        <w:spacing w:line="360" w:lineRule="auto"/>
        <w:ind w:left="709"/>
        <w:jc w:val="both"/>
        <w:rPr>
          <w:rFonts w:ascii="Arial" w:hAnsi="Arial" w:cs="Arial"/>
          <w:szCs w:val="22"/>
          <w:lang w:val="lt-LT"/>
        </w:rPr>
      </w:pPr>
      <w:r w:rsidRPr="007F238C">
        <w:rPr>
          <w:rFonts w:ascii="Arial" w:hAnsi="Arial" w:cs="Arial"/>
          <w:position w:val="-14"/>
          <w:szCs w:val="22"/>
          <w:lang w:val="lt-LT"/>
        </w:rPr>
        <w:object w:dxaOrig="1320" w:dyaOrig="380">
          <v:shape id="_x0000_i1295" type="#_x0000_t75" style="width:66pt;height:17.35pt" o:ole="">
            <v:imagedata r:id="rId519" o:title=""/>
          </v:shape>
          <o:OLEObject Type="Embed" ProgID="Equation.3" ShapeID="_x0000_i1295" DrawAspect="Content" ObjectID="_1486542393" r:id="rId520"/>
        </w:object>
      </w:r>
      <w:r w:rsidRPr="007F238C">
        <w:rPr>
          <w:rFonts w:ascii="Arial" w:hAnsi="Arial" w:cs="Arial"/>
          <w:szCs w:val="22"/>
          <w:lang w:val="lt-LT"/>
        </w:rPr>
        <w:t xml:space="preserve"> - MGC pagrindinės dalies lizdų (slot) pajėgumai;</w:t>
      </w:r>
    </w:p>
    <w:p w:rsidR="009D1975" w:rsidRPr="007F238C" w:rsidRDefault="009D1975" w:rsidP="009D1975">
      <w:pPr>
        <w:spacing w:line="360" w:lineRule="auto"/>
        <w:ind w:firstLine="709"/>
        <w:jc w:val="both"/>
        <w:rPr>
          <w:rFonts w:ascii="Arial" w:hAnsi="Arial" w:cs="Arial"/>
          <w:szCs w:val="22"/>
          <w:lang w:val="lt-LT"/>
        </w:rPr>
      </w:pPr>
      <w:r w:rsidRPr="007F238C">
        <w:rPr>
          <w:rFonts w:ascii="Arial" w:hAnsi="Arial" w:cs="Arial"/>
          <w:position w:val="-14"/>
          <w:szCs w:val="22"/>
          <w:lang w:val="lt-LT"/>
        </w:rPr>
        <w:object w:dxaOrig="900" w:dyaOrig="400">
          <v:shape id="_x0000_i1296" type="#_x0000_t75" style="width:46pt;height:18.65pt" o:ole="">
            <v:imagedata r:id="rId521" o:title=""/>
          </v:shape>
          <o:OLEObject Type="Embed" ProgID="Equation.3" ShapeID="_x0000_i1296" DrawAspect="Content" ObjectID="_1486542394" r:id="rId522"/>
        </w:object>
      </w:r>
      <w:r w:rsidRPr="007F238C">
        <w:rPr>
          <w:rFonts w:ascii="Arial" w:hAnsi="Arial" w:cs="Arial"/>
          <w:szCs w:val="22"/>
          <w:lang w:val="lt-LT"/>
        </w:rPr>
        <w:t>- MGC plėtinių kiekis.</w:t>
      </w:r>
    </w:p>
    <w:p w:rsidR="009D1975" w:rsidRPr="007F238C" w:rsidRDefault="0070743C" w:rsidP="009D1975">
      <w:pPr>
        <w:spacing w:line="360" w:lineRule="auto"/>
        <w:jc w:val="both"/>
        <w:rPr>
          <w:rFonts w:ascii="Arial" w:hAnsi="Arial" w:cs="Arial"/>
          <w:szCs w:val="22"/>
          <w:lang w:val="lt-LT"/>
        </w:rPr>
      </w:pPr>
      <w:r w:rsidRPr="007F238C">
        <w:rPr>
          <w:rFonts w:ascii="Arial" w:hAnsi="Arial" w:cs="Arial"/>
          <w:szCs w:val="22"/>
          <w:lang w:val="lt-LT"/>
        </w:rPr>
        <w:t>MGC plėtinių kiekis yra apskaičiuojamas remiantis toliau pateikta formule:</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70743C" w:rsidRPr="007F238C" w:rsidTr="00C80756">
        <w:tc>
          <w:tcPr>
            <w:tcW w:w="7338" w:type="dxa"/>
          </w:tcPr>
          <w:p w:rsidR="0070743C" w:rsidRPr="007F238C" w:rsidRDefault="0070743C" w:rsidP="00C80756">
            <w:pPr>
              <w:spacing w:line="360" w:lineRule="auto"/>
              <w:jc w:val="both"/>
              <w:rPr>
                <w:rFonts w:ascii="Arial" w:hAnsi="Arial" w:cs="Arial"/>
                <w:szCs w:val="22"/>
                <w:lang w:val="lt-LT"/>
              </w:rPr>
            </w:pPr>
            <w:r w:rsidRPr="007F238C">
              <w:rPr>
                <w:rFonts w:ascii="Arial" w:hAnsi="Arial" w:cs="Arial"/>
                <w:position w:val="-34"/>
                <w:szCs w:val="22"/>
                <w:lang w:val="lt-LT"/>
              </w:rPr>
              <w:object w:dxaOrig="2780" w:dyaOrig="800">
                <v:shape id="_x0000_i1297" type="#_x0000_t75" style="width:139.4pt;height:39.35pt" o:ole="">
                  <v:imagedata r:id="rId523" o:title=""/>
                </v:shape>
                <o:OLEObject Type="Embed" ProgID="Equation.3" ShapeID="_x0000_i1297" DrawAspect="Content" ObjectID="_1486542395" r:id="rId524"/>
              </w:object>
            </w:r>
          </w:p>
        </w:tc>
        <w:tc>
          <w:tcPr>
            <w:tcW w:w="2516" w:type="dxa"/>
          </w:tcPr>
          <w:p w:rsidR="0070743C" w:rsidRPr="007F238C" w:rsidRDefault="0070743C" w:rsidP="00643603">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r w:rsidR="00643603">
              <w:rPr>
                <w:rFonts w:ascii="Arial" w:hAnsi="Arial" w:cs="Arial"/>
                <w:b w:val="0"/>
                <w:color w:val="auto"/>
                <w:sz w:val="22"/>
                <w:szCs w:val="22"/>
                <w:lang w:val="lt-LT"/>
              </w:rPr>
              <w:t>49</w:t>
            </w:r>
            <w:r w:rsidRPr="007F238C">
              <w:rPr>
                <w:rFonts w:ascii="Arial" w:hAnsi="Arial" w:cs="Arial"/>
                <w:b w:val="0"/>
                <w:color w:val="auto"/>
                <w:sz w:val="22"/>
                <w:szCs w:val="22"/>
                <w:lang w:val="lt-LT"/>
              </w:rPr>
              <w:t>)</w:t>
            </w:r>
          </w:p>
        </w:tc>
      </w:tr>
    </w:tbl>
    <w:p w:rsidR="0070743C" w:rsidRPr="007F238C" w:rsidRDefault="0070743C" w:rsidP="009D1975">
      <w:pPr>
        <w:spacing w:line="360" w:lineRule="auto"/>
        <w:jc w:val="both"/>
        <w:rPr>
          <w:rFonts w:ascii="Arial" w:hAnsi="Arial" w:cs="Arial"/>
          <w:szCs w:val="22"/>
          <w:lang w:val="lt-LT"/>
        </w:rPr>
      </w:pPr>
      <w:r w:rsidRPr="007F238C">
        <w:rPr>
          <w:rFonts w:ascii="Arial" w:hAnsi="Arial" w:cs="Arial"/>
          <w:szCs w:val="22"/>
          <w:lang w:val="lt-LT"/>
        </w:rPr>
        <w:t>Paaiškinimai,</w:t>
      </w:r>
    </w:p>
    <w:p w:rsidR="0070743C" w:rsidRPr="007F238C" w:rsidRDefault="0070743C" w:rsidP="0070743C">
      <w:pPr>
        <w:spacing w:line="360" w:lineRule="auto"/>
        <w:ind w:left="709"/>
        <w:jc w:val="both"/>
        <w:rPr>
          <w:rFonts w:ascii="Arial" w:hAnsi="Arial" w:cs="Arial"/>
          <w:szCs w:val="22"/>
          <w:lang w:val="lt-LT"/>
        </w:rPr>
      </w:pPr>
      <w:r w:rsidRPr="007F238C">
        <w:rPr>
          <w:rFonts w:ascii="Arial" w:hAnsi="Arial" w:cs="Arial"/>
          <w:position w:val="-14"/>
          <w:szCs w:val="22"/>
          <w:lang w:val="lt-LT"/>
        </w:rPr>
        <w:object w:dxaOrig="859" w:dyaOrig="380">
          <v:shape id="_x0000_i1298" type="#_x0000_t75" style="width:44.65pt;height:17.35pt" o:ole="">
            <v:imagedata r:id="rId525" o:title=""/>
          </v:shape>
          <o:OLEObject Type="Embed" ProgID="Equation.3" ShapeID="_x0000_i1298" DrawAspect="Content" ObjectID="_1486542396" r:id="rId526"/>
        </w:object>
      </w:r>
      <w:r w:rsidRPr="007F238C">
        <w:rPr>
          <w:rFonts w:ascii="Arial" w:hAnsi="Arial" w:cs="Arial"/>
          <w:szCs w:val="22"/>
          <w:lang w:val="lt-LT"/>
        </w:rPr>
        <w:t xml:space="preserve"> - Plėtinio pajėgumai, juos matuojant BHE;</w:t>
      </w:r>
    </w:p>
    <w:p w:rsidR="0070743C" w:rsidRPr="007F238C" w:rsidRDefault="0070743C" w:rsidP="0070743C">
      <w:pPr>
        <w:ind w:left="360" w:firstLine="349"/>
        <w:rPr>
          <w:rFonts w:ascii="Arial" w:hAnsi="Arial" w:cs="Arial"/>
          <w:szCs w:val="22"/>
          <w:lang w:val="lt-LT"/>
        </w:rPr>
      </w:pPr>
      <w:r w:rsidRPr="007F238C">
        <w:rPr>
          <w:rFonts w:ascii="Arial" w:hAnsi="Arial" w:cs="Arial"/>
          <w:noProof/>
          <w:lang w:val="lt-LT" w:eastAsia="lt-LT"/>
        </w:rPr>
        <w:drawing>
          <wp:inline distT="0" distB="0" distL="0" distR="0" wp14:anchorId="4E83C8DE" wp14:editId="30BDD939">
            <wp:extent cx="255270" cy="159385"/>
            <wp:effectExtent l="0" t="0" r="0" b="0"/>
            <wp:docPr id="42"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Pr="007F238C">
        <w:rPr>
          <w:rFonts w:ascii="Arial" w:hAnsi="Arial" w:cs="Arial"/>
          <w:lang w:val="lt-LT"/>
        </w:rPr>
        <w:t xml:space="preserve">- MGC techninės ir programinės įrangos </w:t>
      </w:r>
      <w:r w:rsidR="005850D5" w:rsidRPr="007F238C">
        <w:rPr>
          <w:rFonts w:ascii="Arial" w:hAnsi="Arial" w:cs="Arial"/>
          <w:szCs w:val="22"/>
          <w:lang w:val="lt-LT"/>
        </w:rPr>
        <w:t>Laisvi</w:t>
      </w:r>
      <w:r w:rsidRPr="007F238C">
        <w:rPr>
          <w:rFonts w:ascii="Arial" w:hAnsi="Arial" w:cs="Arial"/>
          <w:szCs w:val="22"/>
          <w:lang w:val="lt-LT"/>
        </w:rPr>
        <w:t xml:space="preserve"> pajėgumai plėtrai/naudojimui.</w:t>
      </w:r>
    </w:p>
    <w:p w:rsidR="0070743C" w:rsidRPr="007F238C" w:rsidRDefault="0070743C" w:rsidP="0070743C">
      <w:pPr>
        <w:spacing w:line="360" w:lineRule="auto"/>
        <w:ind w:firstLine="709"/>
        <w:jc w:val="both"/>
        <w:rPr>
          <w:rFonts w:ascii="Arial" w:hAnsi="Arial" w:cs="Arial"/>
          <w:szCs w:val="22"/>
          <w:lang w:val="lt-LT"/>
        </w:rPr>
      </w:pPr>
      <w:r w:rsidRPr="007F238C">
        <w:rPr>
          <w:rFonts w:ascii="Arial" w:hAnsi="Arial" w:cs="Arial"/>
          <w:szCs w:val="22"/>
          <w:lang w:val="lt-LT"/>
        </w:rPr>
        <w:object w:dxaOrig="720" w:dyaOrig="360">
          <v:shape id="_x0000_i1299" type="#_x0000_t75" style="width:36.65pt;height:18.65pt" o:ole="">
            <v:imagedata r:id="rId459" o:title=""/>
          </v:shape>
          <o:OLEObject Type="Embed" ProgID="Equation.3" ShapeID="_x0000_i1299" DrawAspect="Content" ObjectID="_1486542397" r:id="rId527"/>
        </w:object>
      </w:r>
      <w:r w:rsidRPr="007F238C">
        <w:rPr>
          <w:rFonts w:ascii="Arial" w:hAnsi="Arial" w:cs="Arial"/>
          <w:szCs w:val="22"/>
          <w:lang w:val="lt-LT"/>
        </w:rPr>
        <w:t xml:space="preserve"> - Per tam tikrus tinklo komponentus perduoto srauto dydis ERL. Žiūrėti formulę </w:t>
      </w:r>
      <w:r w:rsidRPr="007F238C">
        <w:rPr>
          <w:lang w:val="lt-LT"/>
        </w:rPr>
        <w:fldChar w:fldCharType="begin"/>
      </w:r>
      <w:r w:rsidRPr="007F238C">
        <w:rPr>
          <w:lang w:val="lt-LT"/>
        </w:rPr>
        <w:instrText xml:space="preserve"> REF _Ref320551840 \h  \* MERGEFORMAT </w:instrText>
      </w:r>
      <w:r w:rsidRPr="007F238C">
        <w:rPr>
          <w:lang w:val="lt-LT"/>
        </w:rPr>
      </w:r>
      <w:r w:rsidRPr="007F238C">
        <w:rPr>
          <w:lang w:val="lt-LT"/>
        </w:rPr>
        <w:fldChar w:fldCharType="separate"/>
      </w:r>
      <w:r w:rsidR="00643603" w:rsidRPr="007F238C">
        <w:rPr>
          <w:rFonts w:ascii="Arial" w:hAnsi="Arial" w:cs="Arial"/>
          <w:lang w:val="lt-LT"/>
        </w:rPr>
        <w:t>(</w:t>
      </w:r>
      <w:r w:rsidR="00643603" w:rsidRPr="00643603">
        <w:rPr>
          <w:rFonts w:ascii="Arial" w:hAnsi="Arial" w:cs="Arial"/>
          <w:lang w:val="lt-LT"/>
        </w:rPr>
        <w:t>42</w:t>
      </w:r>
      <w:r w:rsidR="00643603" w:rsidRPr="007F238C">
        <w:rPr>
          <w:rFonts w:ascii="Arial" w:hAnsi="Arial" w:cs="Arial"/>
          <w:lang w:val="lt-LT"/>
        </w:rPr>
        <w:t>)</w:t>
      </w:r>
      <w:r w:rsidRPr="007F238C">
        <w:rPr>
          <w:lang w:val="lt-LT"/>
        </w:rPr>
        <w:fldChar w:fldCharType="end"/>
      </w:r>
      <w:r w:rsidRPr="007F238C">
        <w:rPr>
          <w:rFonts w:ascii="Arial" w:hAnsi="Arial" w:cs="Arial"/>
          <w:szCs w:val="22"/>
          <w:lang w:val="lt-LT"/>
        </w:rPr>
        <w:t>.</w:t>
      </w:r>
    </w:p>
    <w:p w:rsidR="00517DAC" w:rsidRPr="007F238C" w:rsidRDefault="00517DAC" w:rsidP="005850D5">
      <w:pPr>
        <w:pStyle w:val="Heading3"/>
        <w:numPr>
          <w:ilvl w:val="2"/>
          <w:numId w:val="61"/>
        </w:numPr>
        <w:tabs>
          <w:tab w:val="left" w:pos="1560"/>
        </w:tabs>
        <w:rPr>
          <w:rFonts w:ascii="Arial" w:hAnsi="Arial" w:cs="Arial"/>
          <w:i/>
          <w:color w:val="auto"/>
          <w:lang w:val="lt-LT"/>
        </w:rPr>
      </w:pPr>
      <w:bookmarkStart w:id="77" w:name="_Toc346206048"/>
      <w:r w:rsidRPr="007F238C">
        <w:rPr>
          <w:rFonts w:ascii="Arial" w:hAnsi="Arial" w:cs="Arial"/>
          <w:i/>
          <w:color w:val="auto"/>
          <w:lang w:val="lt-LT"/>
        </w:rPr>
        <w:t xml:space="preserve">Pagrindinio tinklo </w:t>
      </w:r>
      <w:r w:rsidR="00AA1810" w:rsidRPr="007F238C">
        <w:rPr>
          <w:rFonts w:ascii="Arial" w:hAnsi="Arial" w:cs="Arial"/>
          <w:i/>
          <w:color w:val="auto"/>
          <w:lang w:val="lt-LT"/>
        </w:rPr>
        <w:t>IP maršrutizatori</w:t>
      </w:r>
      <w:r w:rsidR="004B58A8" w:rsidRPr="007F238C">
        <w:rPr>
          <w:rFonts w:ascii="Arial" w:hAnsi="Arial" w:cs="Arial"/>
          <w:i/>
          <w:color w:val="auto"/>
          <w:lang w:val="lt-LT"/>
        </w:rPr>
        <w:t>a</w:t>
      </w:r>
      <w:r w:rsidR="00AA1810" w:rsidRPr="007F238C">
        <w:rPr>
          <w:rFonts w:ascii="Arial" w:hAnsi="Arial" w:cs="Arial"/>
          <w:i/>
          <w:color w:val="auto"/>
          <w:lang w:val="lt-LT"/>
        </w:rPr>
        <w:t xml:space="preserve">us </w:t>
      </w:r>
      <w:r w:rsidR="00BF7E9F" w:rsidRPr="007F238C">
        <w:rPr>
          <w:rFonts w:ascii="Arial" w:hAnsi="Arial" w:cs="Arial"/>
          <w:i/>
          <w:color w:val="auto"/>
          <w:lang w:val="lt-LT"/>
        </w:rPr>
        <w:t xml:space="preserve">pagrindinių </w:t>
      </w:r>
      <w:r w:rsidR="004B58A8" w:rsidRPr="007F238C">
        <w:rPr>
          <w:rFonts w:ascii="Arial" w:hAnsi="Arial" w:cs="Arial"/>
          <w:i/>
          <w:color w:val="auto"/>
          <w:lang w:val="lt-LT"/>
        </w:rPr>
        <w:t xml:space="preserve">dalių tipų </w:t>
      </w:r>
      <w:r w:rsidR="009859F3" w:rsidRPr="007F238C">
        <w:rPr>
          <w:rFonts w:ascii="Arial" w:hAnsi="Arial" w:cs="Arial"/>
          <w:i/>
          <w:color w:val="auto"/>
          <w:lang w:val="lt-LT"/>
        </w:rPr>
        <w:t>nustatymas</w:t>
      </w:r>
      <w:bookmarkEnd w:id="77"/>
    </w:p>
    <w:p w:rsidR="007A76EF" w:rsidRPr="007F238C" w:rsidRDefault="007A76EF" w:rsidP="007A76EF">
      <w:pPr>
        <w:rPr>
          <w:lang w:val="lt-LT"/>
        </w:rPr>
      </w:pPr>
    </w:p>
    <w:p w:rsidR="004B58A8" w:rsidRPr="007F238C" w:rsidRDefault="00AA1810" w:rsidP="007A76EF">
      <w:pPr>
        <w:spacing w:line="360" w:lineRule="auto"/>
        <w:jc w:val="both"/>
        <w:rPr>
          <w:rFonts w:ascii="Arial" w:hAnsi="Arial" w:cs="Arial"/>
          <w:lang w:val="lt-LT"/>
        </w:rPr>
      </w:pPr>
      <w:r w:rsidRPr="007F238C">
        <w:rPr>
          <w:rFonts w:ascii="Arial" w:hAnsi="Arial" w:cs="Arial"/>
          <w:lang w:val="lt-LT"/>
        </w:rPr>
        <w:t xml:space="preserve">Kiekvieno </w:t>
      </w:r>
      <w:r w:rsidR="004B58A8" w:rsidRPr="007F238C">
        <w:rPr>
          <w:rFonts w:ascii="Arial" w:hAnsi="Arial" w:cs="Arial"/>
          <w:lang w:val="lt-LT"/>
        </w:rPr>
        <w:t xml:space="preserve">Pagrindinio tinklo </w:t>
      </w:r>
      <w:r w:rsidRPr="007F238C">
        <w:rPr>
          <w:rFonts w:ascii="Arial" w:hAnsi="Arial" w:cs="Arial"/>
          <w:lang w:val="lt-LT"/>
        </w:rPr>
        <w:t>IP maršrutizatori</w:t>
      </w:r>
      <w:r w:rsidR="004B58A8" w:rsidRPr="007F238C">
        <w:rPr>
          <w:rFonts w:ascii="Arial" w:hAnsi="Arial" w:cs="Arial"/>
          <w:lang w:val="lt-LT"/>
        </w:rPr>
        <w:t>a</w:t>
      </w:r>
      <w:r w:rsidRPr="007F238C">
        <w:rPr>
          <w:rFonts w:ascii="Arial" w:hAnsi="Arial" w:cs="Arial"/>
          <w:lang w:val="lt-LT"/>
        </w:rPr>
        <w:t xml:space="preserve">us </w:t>
      </w:r>
      <w:r w:rsidR="00BF7E9F" w:rsidRPr="007F238C">
        <w:rPr>
          <w:rFonts w:ascii="Arial" w:hAnsi="Arial" w:cs="Arial"/>
          <w:lang w:val="lt-LT"/>
        </w:rPr>
        <w:t xml:space="preserve">pagrindinių </w:t>
      </w:r>
      <w:r w:rsidR="004B58A8" w:rsidRPr="007F238C">
        <w:rPr>
          <w:rFonts w:ascii="Arial" w:hAnsi="Arial" w:cs="Arial"/>
          <w:lang w:val="lt-LT"/>
        </w:rPr>
        <w:t>dalių tipas nustatomas pagal jungčių skaičių ir jų pajėgumus</w:t>
      </w:r>
      <w:r w:rsidRPr="007F238C">
        <w:rPr>
          <w:rFonts w:ascii="Arial" w:hAnsi="Arial" w:cs="Arial"/>
          <w:lang w:val="lt-LT"/>
        </w:rPr>
        <w:t xml:space="preserve">. </w:t>
      </w:r>
      <w:r w:rsidR="00BF7E9F" w:rsidRPr="007F238C">
        <w:rPr>
          <w:rFonts w:ascii="Arial" w:hAnsi="Arial" w:cs="Arial"/>
          <w:lang w:val="lt-LT"/>
        </w:rPr>
        <w:t xml:space="preserve">Pagrindinių </w:t>
      </w:r>
      <w:r w:rsidR="004B58A8" w:rsidRPr="007F238C">
        <w:rPr>
          <w:rFonts w:ascii="Arial" w:hAnsi="Arial" w:cs="Arial"/>
          <w:lang w:val="lt-LT"/>
        </w:rPr>
        <w:t xml:space="preserve">dalių skaičius </w:t>
      </w:r>
      <w:r w:rsidRPr="007F238C">
        <w:rPr>
          <w:rFonts w:ascii="Arial" w:hAnsi="Arial" w:cs="Arial"/>
          <w:lang w:val="lt-LT"/>
        </w:rPr>
        <w:t>aps</w:t>
      </w:r>
      <w:r w:rsidR="009859F3" w:rsidRPr="007F238C">
        <w:rPr>
          <w:rFonts w:ascii="Arial" w:hAnsi="Arial" w:cs="Arial"/>
          <w:lang w:val="lt-LT"/>
        </w:rPr>
        <w:t>kaičiuojamas pagal šią formulę:</w:t>
      </w:r>
    </w:p>
    <w:p w:rsidR="00E17079" w:rsidRPr="007F238C" w:rsidRDefault="0093463F" w:rsidP="007A76EF">
      <w:pPr>
        <w:spacing w:line="360" w:lineRule="auto"/>
        <w:jc w:val="both"/>
        <w:rPr>
          <w:rFonts w:ascii="Arial" w:hAnsi="Arial" w:cs="Arial"/>
          <w:b/>
          <w:u w:val="single"/>
          <w:lang w:val="lt-LT"/>
        </w:rPr>
      </w:pPr>
      <w:r w:rsidRPr="007F238C">
        <w:rPr>
          <w:rFonts w:ascii="Arial" w:hAnsi="Arial" w:cs="Arial"/>
          <w:b/>
          <w:u w:val="single"/>
          <w:lang w:val="lt-LT"/>
        </w:rPr>
        <w:t xml:space="preserve">Ethernet Pagrindinio tinklo IP maršrutizatoriaus 1 </w:t>
      </w:r>
      <w:r w:rsidR="00C7341E" w:rsidRPr="007F238C">
        <w:rPr>
          <w:rFonts w:ascii="Arial" w:hAnsi="Arial" w:cs="Arial"/>
          <w:b/>
          <w:u w:val="single"/>
          <w:lang w:val="lt-LT"/>
        </w:rPr>
        <w:t>Tipo</w:t>
      </w:r>
      <w:r w:rsidRPr="007F238C">
        <w:rPr>
          <w:rFonts w:ascii="Arial" w:hAnsi="Arial" w:cs="Arial"/>
          <w:b/>
          <w:u w:val="single"/>
          <w:lang w:val="lt-LT"/>
        </w:rPr>
        <w:t xml:space="preserve"> pagrindinės dalies modeliavimas:</w:t>
      </w:r>
    </w:p>
    <w:tbl>
      <w:tblPr>
        <w:tblW w:w="0" w:type="auto"/>
        <w:tblInd w:w="108" w:type="dxa"/>
        <w:tblLook w:val="04A0" w:firstRow="1" w:lastRow="0" w:firstColumn="1" w:lastColumn="0" w:noHBand="0" w:noVBand="1"/>
      </w:tblPr>
      <w:tblGrid>
        <w:gridCol w:w="7337"/>
        <w:gridCol w:w="1808"/>
      </w:tblGrid>
      <w:tr w:rsidR="0093463F" w:rsidRPr="007F238C" w:rsidTr="00C80756">
        <w:tc>
          <w:tcPr>
            <w:tcW w:w="7337" w:type="dxa"/>
          </w:tcPr>
          <w:p w:rsidR="0093463F" w:rsidRPr="007F238C" w:rsidRDefault="0093463F" w:rsidP="00C80756">
            <w:pPr>
              <w:pStyle w:val="ListParagraph"/>
              <w:spacing w:line="360" w:lineRule="auto"/>
              <w:ind w:left="0"/>
              <w:rPr>
                <w:rFonts w:ascii="Arial" w:hAnsi="Arial" w:cs="Arial"/>
                <w:szCs w:val="22"/>
                <w:lang w:val="lt-LT"/>
              </w:rPr>
            </w:pPr>
            <w:r w:rsidRPr="007F238C">
              <w:rPr>
                <w:rFonts w:ascii="Arial" w:hAnsi="Arial" w:cs="Arial"/>
                <w:position w:val="-14"/>
                <w:szCs w:val="22"/>
                <w:lang w:val="lt-LT"/>
              </w:rPr>
              <w:object w:dxaOrig="2520" w:dyaOrig="380">
                <v:shape id="_x0000_i1300" type="#_x0000_t75" style="width:116.05pt;height:17.35pt" o:ole="">
                  <v:imagedata r:id="rId528" o:title=""/>
                </v:shape>
                <o:OLEObject Type="Embed" ProgID="Equation.3" ShapeID="_x0000_i1300" DrawAspect="Content" ObjectID="_1486542398" r:id="rId529"/>
              </w:object>
            </w:r>
          </w:p>
        </w:tc>
        <w:tc>
          <w:tcPr>
            <w:tcW w:w="1808" w:type="dxa"/>
          </w:tcPr>
          <w:p w:rsidR="0093463F" w:rsidRPr="007F238C" w:rsidRDefault="0093463F" w:rsidP="00643603">
            <w:pPr>
              <w:pStyle w:val="Caption"/>
              <w:rPr>
                <w:rFonts w:ascii="Arial" w:hAnsi="Arial" w:cs="Arial"/>
                <w:b w:val="0"/>
                <w:sz w:val="22"/>
                <w:szCs w:val="22"/>
                <w:lang w:val="lt-LT"/>
              </w:rPr>
            </w:pPr>
            <w:r w:rsidRPr="007F238C">
              <w:rPr>
                <w:lang w:val="lt-LT"/>
              </w:rPr>
              <w:t xml:space="preserve"> </w:t>
            </w:r>
            <w:r w:rsidRPr="007F238C">
              <w:rPr>
                <w:rFonts w:ascii="Arial" w:hAnsi="Arial" w:cs="Arial"/>
                <w:b w:val="0"/>
                <w:color w:val="auto"/>
                <w:sz w:val="22"/>
                <w:szCs w:val="22"/>
                <w:lang w:val="lt-LT"/>
              </w:rPr>
              <w:t xml:space="preserve"> (</w:t>
            </w:r>
            <w:r w:rsidR="00643603">
              <w:rPr>
                <w:rFonts w:ascii="Arial" w:hAnsi="Arial" w:cs="Arial"/>
                <w:b w:val="0"/>
                <w:color w:val="auto"/>
                <w:sz w:val="22"/>
                <w:szCs w:val="22"/>
                <w:lang w:val="lt-LT"/>
              </w:rPr>
              <w:t>50</w:t>
            </w:r>
            <w:r w:rsidRPr="007F238C">
              <w:rPr>
                <w:rFonts w:ascii="Arial" w:hAnsi="Arial" w:cs="Arial"/>
                <w:b w:val="0"/>
                <w:color w:val="auto"/>
                <w:sz w:val="22"/>
                <w:szCs w:val="22"/>
                <w:lang w:val="lt-LT"/>
              </w:rPr>
              <w:t>)</w:t>
            </w:r>
          </w:p>
        </w:tc>
      </w:tr>
    </w:tbl>
    <w:p w:rsidR="00E17079" w:rsidRPr="007F238C" w:rsidRDefault="0093463F" w:rsidP="007A76EF">
      <w:pPr>
        <w:spacing w:line="360" w:lineRule="auto"/>
        <w:jc w:val="both"/>
        <w:rPr>
          <w:rFonts w:ascii="Arial" w:hAnsi="Arial" w:cs="Arial"/>
          <w:lang w:val="lt-LT"/>
        </w:rPr>
      </w:pPr>
      <w:r w:rsidRPr="007F238C">
        <w:rPr>
          <w:rFonts w:ascii="Arial" w:hAnsi="Arial" w:cs="Arial"/>
          <w:lang w:val="lt-LT"/>
        </w:rPr>
        <w:t>Paaiškinimai:</w:t>
      </w:r>
    </w:p>
    <w:p w:rsidR="0093463F" w:rsidRPr="007F238C" w:rsidRDefault="005D6F20" w:rsidP="005D6F20">
      <w:pPr>
        <w:spacing w:line="360" w:lineRule="auto"/>
        <w:ind w:firstLine="1296"/>
        <w:jc w:val="both"/>
        <w:rPr>
          <w:rFonts w:ascii="Arial" w:hAnsi="Arial" w:cs="Arial"/>
          <w:lang w:val="lt-LT"/>
        </w:rPr>
      </w:pPr>
      <w:r w:rsidRPr="007F238C">
        <w:rPr>
          <w:rFonts w:ascii="Arial" w:hAnsi="Arial" w:cs="Arial"/>
          <w:position w:val="-36"/>
          <w:szCs w:val="22"/>
          <w:lang w:val="lt-LT"/>
        </w:rPr>
        <w:object w:dxaOrig="3420" w:dyaOrig="840">
          <v:shape id="_x0000_i1301" type="#_x0000_t75" style="width:170.65pt;height:40.65pt" o:ole="">
            <v:imagedata r:id="rId530" o:title=""/>
          </v:shape>
          <o:OLEObject Type="Embed" ProgID="Equation.3" ShapeID="_x0000_i1301" DrawAspect="Content" ObjectID="_1486542399" r:id="rId531"/>
        </w:object>
      </w:r>
    </w:p>
    <w:p w:rsidR="0093463F" w:rsidRPr="007F238C" w:rsidRDefault="005D6F20" w:rsidP="007A76EF">
      <w:pPr>
        <w:spacing w:line="360" w:lineRule="auto"/>
        <w:jc w:val="both"/>
        <w:rPr>
          <w:rFonts w:ascii="Arial" w:hAnsi="Arial" w:cs="Arial"/>
          <w:lang w:val="lt-LT"/>
        </w:rPr>
      </w:pPr>
      <w:r w:rsidRPr="007F238C">
        <w:rPr>
          <w:rFonts w:ascii="Arial" w:hAnsi="Arial" w:cs="Arial"/>
          <w:lang w:val="lt-LT"/>
        </w:rPr>
        <w:tab/>
      </w:r>
      <w:r w:rsidRPr="007F238C">
        <w:rPr>
          <w:rFonts w:ascii="Arial" w:hAnsi="Arial" w:cs="Arial"/>
          <w:position w:val="-34"/>
          <w:szCs w:val="22"/>
          <w:lang w:val="lt-LT"/>
        </w:rPr>
        <w:object w:dxaOrig="3379" w:dyaOrig="800">
          <v:shape id="_x0000_i1302" type="#_x0000_t75" style="width:169.3pt;height:39.35pt" o:ole="">
            <v:imagedata r:id="rId532" o:title=""/>
          </v:shape>
          <o:OLEObject Type="Embed" ProgID="Equation.3" ShapeID="_x0000_i1302" DrawAspect="Content" ObjectID="_1486542400" r:id="rId533"/>
        </w:object>
      </w:r>
    </w:p>
    <w:p w:rsidR="0093463F" w:rsidRPr="007F238C" w:rsidRDefault="005D6F20" w:rsidP="007A76EF">
      <w:pPr>
        <w:spacing w:line="360" w:lineRule="auto"/>
        <w:jc w:val="both"/>
        <w:rPr>
          <w:rFonts w:ascii="Arial" w:hAnsi="Arial" w:cs="Arial"/>
          <w:lang w:val="lt-LT"/>
        </w:rPr>
      </w:pPr>
      <w:r w:rsidRPr="007F238C">
        <w:rPr>
          <w:rFonts w:ascii="Arial" w:hAnsi="Arial" w:cs="Arial"/>
          <w:lang w:val="lt-LT"/>
        </w:rPr>
        <w:t>Paaiškinimai,</w:t>
      </w:r>
    </w:p>
    <w:p w:rsidR="005D6F20" w:rsidRPr="007F238C" w:rsidRDefault="005D6F20" w:rsidP="003650D5">
      <w:pPr>
        <w:pStyle w:val="ListParagraph"/>
        <w:spacing w:line="360" w:lineRule="auto"/>
        <w:ind w:left="0" w:firstLine="709"/>
        <w:rPr>
          <w:rFonts w:ascii="Arial" w:hAnsi="Arial" w:cs="Arial"/>
          <w:szCs w:val="22"/>
          <w:lang w:val="lt-LT"/>
        </w:rPr>
      </w:pPr>
      <w:r w:rsidRPr="007F238C">
        <w:rPr>
          <w:rFonts w:ascii="Arial" w:hAnsi="Arial" w:cs="Arial"/>
          <w:position w:val="-14"/>
          <w:lang w:val="lt-LT"/>
        </w:rPr>
        <w:object w:dxaOrig="940" w:dyaOrig="400">
          <v:shape id="_x0000_i1303" type="#_x0000_t75" style="width:48pt;height:19.35pt" o:ole="">
            <v:imagedata r:id="rId534" o:title=""/>
          </v:shape>
          <o:OLEObject Type="Embed" ProgID="Equation.3" ShapeID="_x0000_i1303" DrawAspect="Content" ObjectID="_1486542401" r:id="rId535"/>
        </w:object>
      </w:r>
      <w:r w:rsidRPr="007F238C">
        <w:rPr>
          <w:rFonts w:ascii="Arial" w:hAnsi="Arial" w:cs="Arial"/>
          <w:szCs w:val="22"/>
          <w:lang w:val="lt-LT"/>
        </w:rPr>
        <w:t xml:space="preserve"> - 1 </w:t>
      </w:r>
      <w:r w:rsidR="00C7341E" w:rsidRPr="007F238C">
        <w:rPr>
          <w:rFonts w:ascii="Arial" w:hAnsi="Arial" w:cs="Arial"/>
          <w:szCs w:val="22"/>
          <w:lang w:val="lt-LT"/>
        </w:rPr>
        <w:t>Tipo</w:t>
      </w:r>
      <w:r w:rsidRPr="007F238C">
        <w:rPr>
          <w:rFonts w:ascii="Arial" w:hAnsi="Arial" w:cs="Arial"/>
          <w:szCs w:val="22"/>
          <w:lang w:val="lt-LT"/>
        </w:rPr>
        <w:t xml:space="preserve"> </w:t>
      </w:r>
      <w:r w:rsidRPr="007F238C">
        <w:rPr>
          <w:rFonts w:ascii="Arial" w:hAnsi="Arial" w:cs="Arial"/>
          <w:lang w:val="lt-LT"/>
        </w:rPr>
        <w:t>Pagrindinio tinklo IP maršrutizatoriaus</w:t>
      </w:r>
      <w:r w:rsidRPr="007F238C">
        <w:rPr>
          <w:rFonts w:ascii="Arial" w:hAnsi="Arial" w:cs="Arial"/>
          <w:szCs w:val="22"/>
          <w:lang w:val="lt-LT"/>
        </w:rPr>
        <w:t xml:space="preserve"> pagrindinių dalių skaičius;</w:t>
      </w:r>
    </w:p>
    <w:p w:rsidR="005D6F20" w:rsidRPr="007F238C" w:rsidRDefault="005D6F20" w:rsidP="003650D5">
      <w:pPr>
        <w:pStyle w:val="ListParagraph"/>
        <w:spacing w:line="360" w:lineRule="auto"/>
        <w:ind w:left="0" w:firstLine="709"/>
        <w:rPr>
          <w:rFonts w:ascii="Arial" w:hAnsi="Arial" w:cs="Arial"/>
          <w:szCs w:val="22"/>
          <w:lang w:val="lt-LT"/>
        </w:rPr>
      </w:pPr>
      <w:r w:rsidRPr="007F238C">
        <w:rPr>
          <w:rFonts w:ascii="Arial" w:hAnsi="Arial" w:cs="Arial"/>
          <w:position w:val="-14"/>
          <w:lang w:val="lt-LT"/>
        </w:rPr>
        <w:object w:dxaOrig="980" w:dyaOrig="400">
          <v:shape id="_x0000_i1304" type="#_x0000_t75" style="width:49.35pt;height:19.35pt" o:ole="">
            <v:imagedata r:id="rId536" o:title=""/>
          </v:shape>
          <o:OLEObject Type="Embed" ProgID="Equation.3" ShapeID="_x0000_i1304" DrawAspect="Content" ObjectID="_1486542402" r:id="rId537"/>
        </w:object>
      </w:r>
      <w:r w:rsidRPr="007F238C">
        <w:rPr>
          <w:rFonts w:ascii="Arial" w:hAnsi="Arial" w:cs="Arial"/>
          <w:szCs w:val="22"/>
          <w:lang w:val="lt-LT"/>
        </w:rPr>
        <w:t xml:space="preserve"> - 2 </w:t>
      </w:r>
      <w:r w:rsidR="00C7341E" w:rsidRPr="007F238C">
        <w:rPr>
          <w:rFonts w:ascii="Arial" w:hAnsi="Arial" w:cs="Arial"/>
          <w:szCs w:val="22"/>
          <w:lang w:val="lt-LT"/>
        </w:rPr>
        <w:t>Tipo</w:t>
      </w:r>
      <w:r w:rsidRPr="007F238C">
        <w:rPr>
          <w:rFonts w:ascii="Arial" w:hAnsi="Arial" w:cs="Arial"/>
          <w:szCs w:val="22"/>
          <w:lang w:val="lt-LT"/>
        </w:rPr>
        <w:t xml:space="preserve"> </w:t>
      </w:r>
      <w:r w:rsidRPr="007F238C">
        <w:rPr>
          <w:rFonts w:ascii="Arial" w:hAnsi="Arial" w:cs="Arial"/>
          <w:lang w:val="lt-LT"/>
        </w:rPr>
        <w:t>Pagrindinio tinklo IP maršrutizatoriaus</w:t>
      </w:r>
      <w:r w:rsidRPr="007F238C">
        <w:rPr>
          <w:rFonts w:ascii="Arial" w:hAnsi="Arial" w:cs="Arial"/>
          <w:szCs w:val="22"/>
          <w:lang w:val="lt-LT"/>
        </w:rPr>
        <w:t xml:space="preserve"> pagrindinių dalių skaičius. Žiūrėti </w:t>
      </w:r>
      <w:r w:rsidRPr="007F238C">
        <w:rPr>
          <w:lang w:val="lt-LT"/>
        </w:rPr>
        <w:fldChar w:fldCharType="begin"/>
      </w:r>
      <w:r w:rsidRPr="007F238C">
        <w:rPr>
          <w:lang w:val="lt-LT"/>
        </w:rPr>
        <w:instrText xml:space="preserve"> REF _Ref342914157 \h  \* MERGEFORMAT </w:instrText>
      </w:r>
      <w:r w:rsidRPr="007F238C">
        <w:rPr>
          <w:lang w:val="lt-LT"/>
        </w:rPr>
      </w:r>
      <w:r w:rsidRPr="007F238C">
        <w:rPr>
          <w:lang w:val="lt-LT"/>
        </w:rPr>
        <w:fldChar w:fldCharType="separate"/>
      </w:r>
      <w:r w:rsidR="00643603" w:rsidRPr="00643603">
        <w:rPr>
          <w:rFonts w:ascii="Arial" w:hAnsi="Arial" w:cs="Arial"/>
          <w:lang w:val="lt-LT"/>
        </w:rPr>
        <w:t>(</w:t>
      </w:r>
      <w:r w:rsidR="00643603">
        <w:rPr>
          <w:rFonts w:ascii="Arial" w:hAnsi="Arial" w:cs="Arial"/>
          <w:noProof/>
          <w:lang w:val="lt-LT"/>
        </w:rPr>
        <w:t>51</w:t>
      </w:r>
      <w:r w:rsidR="00643603" w:rsidRPr="00643603">
        <w:rPr>
          <w:rFonts w:ascii="Arial" w:hAnsi="Arial" w:cs="Arial"/>
          <w:lang w:val="lt-LT"/>
        </w:rPr>
        <w:t>)</w:t>
      </w:r>
      <w:r w:rsidRPr="007F238C">
        <w:rPr>
          <w:lang w:val="lt-LT"/>
        </w:rPr>
        <w:fldChar w:fldCharType="end"/>
      </w:r>
      <w:r w:rsidRPr="007F238C">
        <w:rPr>
          <w:lang w:val="lt-LT"/>
        </w:rPr>
        <w:t xml:space="preserve"> </w:t>
      </w:r>
      <w:r w:rsidRPr="007F238C">
        <w:rPr>
          <w:rFonts w:ascii="Arial" w:hAnsi="Arial" w:cs="Arial"/>
          <w:lang w:val="lt-LT"/>
        </w:rPr>
        <w:t>formulę</w:t>
      </w:r>
      <w:r w:rsidRPr="007F238C">
        <w:rPr>
          <w:rFonts w:ascii="Arial" w:hAnsi="Arial" w:cs="Arial"/>
          <w:szCs w:val="22"/>
          <w:lang w:val="lt-LT"/>
        </w:rPr>
        <w:t>;</w:t>
      </w:r>
    </w:p>
    <w:p w:rsidR="005D6F20" w:rsidRPr="007F238C" w:rsidRDefault="005D6F20" w:rsidP="003650D5">
      <w:pPr>
        <w:pStyle w:val="ListParagraph"/>
        <w:spacing w:line="360" w:lineRule="auto"/>
        <w:ind w:left="0" w:firstLine="709"/>
        <w:rPr>
          <w:rFonts w:ascii="Arial" w:hAnsi="Arial" w:cs="Arial"/>
          <w:szCs w:val="22"/>
          <w:lang w:val="lt-LT"/>
        </w:rPr>
      </w:pPr>
      <w:r w:rsidRPr="007F238C">
        <w:rPr>
          <w:rFonts w:ascii="Arial" w:hAnsi="Arial" w:cs="Arial"/>
          <w:position w:val="-10"/>
          <w:szCs w:val="22"/>
          <w:lang w:val="lt-LT"/>
        </w:rPr>
        <w:object w:dxaOrig="360" w:dyaOrig="340">
          <v:shape id="_x0000_i1305" type="#_x0000_t75" style="width:18.65pt;height:18.65pt" o:ole="">
            <v:imagedata r:id="rId538" o:title=""/>
          </v:shape>
          <o:OLEObject Type="Embed" ProgID="Equation.3" ShapeID="_x0000_i1305" DrawAspect="Content" ObjectID="_1486542403" r:id="rId539"/>
        </w:object>
      </w:r>
      <w:r w:rsidRPr="007F238C">
        <w:rPr>
          <w:rFonts w:ascii="Arial" w:hAnsi="Arial" w:cs="Arial"/>
          <w:szCs w:val="22"/>
          <w:lang w:val="lt-LT"/>
        </w:rPr>
        <w:t xml:space="preserve">- 1 </w:t>
      </w:r>
      <w:r w:rsidR="00C7341E" w:rsidRPr="007F238C">
        <w:rPr>
          <w:rFonts w:ascii="Arial" w:hAnsi="Arial" w:cs="Arial"/>
          <w:szCs w:val="22"/>
          <w:lang w:val="lt-LT"/>
        </w:rPr>
        <w:t>Tipo</w:t>
      </w:r>
      <w:r w:rsidR="00064999" w:rsidRPr="007F238C">
        <w:rPr>
          <w:rFonts w:ascii="Arial" w:hAnsi="Arial" w:cs="Arial"/>
          <w:szCs w:val="22"/>
          <w:lang w:val="lt-LT"/>
        </w:rPr>
        <w:t xml:space="preserve"> ir </w:t>
      </w:r>
      <w:r w:rsidRPr="007F238C">
        <w:rPr>
          <w:rFonts w:ascii="Arial" w:hAnsi="Arial" w:cs="Arial"/>
          <w:szCs w:val="22"/>
          <w:lang w:val="lt-LT"/>
        </w:rPr>
        <w:t xml:space="preserve">2 </w:t>
      </w:r>
      <w:r w:rsidR="00C7341E" w:rsidRPr="007F238C">
        <w:rPr>
          <w:rFonts w:ascii="Arial" w:hAnsi="Arial" w:cs="Arial"/>
          <w:szCs w:val="22"/>
          <w:lang w:val="lt-LT"/>
        </w:rPr>
        <w:t>Tipo</w:t>
      </w:r>
      <w:r w:rsidR="00064999" w:rsidRPr="007F238C">
        <w:rPr>
          <w:rFonts w:ascii="Arial" w:hAnsi="Arial" w:cs="Arial"/>
          <w:szCs w:val="22"/>
          <w:lang w:val="lt-LT"/>
        </w:rPr>
        <w:t xml:space="preserve"> magistralinių kortų su </w:t>
      </w:r>
      <w:r w:rsidRPr="007F238C">
        <w:rPr>
          <w:rFonts w:ascii="Arial" w:hAnsi="Arial" w:cs="Arial"/>
          <w:szCs w:val="22"/>
          <w:lang w:val="lt-LT"/>
        </w:rPr>
        <w:t xml:space="preserve">10 GE </w:t>
      </w:r>
      <w:r w:rsidR="007F4E21" w:rsidRPr="007F238C">
        <w:rPr>
          <w:rFonts w:ascii="Arial" w:hAnsi="Arial" w:cs="Arial"/>
          <w:szCs w:val="22"/>
          <w:lang w:val="lt-LT"/>
        </w:rPr>
        <w:t>sąsajomis suma</w:t>
      </w:r>
      <w:r w:rsidRPr="007F238C">
        <w:rPr>
          <w:rFonts w:ascii="Arial" w:hAnsi="Arial" w:cs="Arial"/>
          <w:szCs w:val="22"/>
          <w:lang w:val="lt-LT"/>
        </w:rPr>
        <w:t xml:space="preserve">. </w:t>
      </w:r>
      <w:r w:rsidR="007F4E21" w:rsidRPr="007F238C">
        <w:rPr>
          <w:rFonts w:ascii="Arial" w:hAnsi="Arial" w:cs="Arial"/>
          <w:szCs w:val="22"/>
          <w:lang w:val="lt-LT"/>
        </w:rPr>
        <w:t xml:space="preserve">Žiūrėti </w:t>
      </w:r>
      <w:r w:rsidRPr="007F238C">
        <w:rPr>
          <w:lang w:val="lt-LT"/>
        </w:rPr>
        <w:fldChar w:fldCharType="begin"/>
      </w:r>
      <w:r w:rsidRPr="007F238C">
        <w:rPr>
          <w:lang w:val="lt-LT"/>
        </w:rPr>
        <w:instrText xml:space="preserve"> REF _Ref320564896 \h  \* MERGEFORMAT </w:instrText>
      </w:r>
      <w:r w:rsidRPr="007F238C">
        <w:rPr>
          <w:lang w:val="lt-LT"/>
        </w:rPr>
      </w:r>
      <w:r w:rsidRPr="007F238C">
        <w:rPr>
          <w:lang w:val="lt-LT"/>
        </w:rPr>
        <w:fldChar w:fldCharType="separate"/>
      </w:r>
      <w:r w:rsidR="00A54C4A" w:rsidRPr="007F238C">
        <w:rPr>
          <w:rFonts w:ascii="Arial" w:hAnsi="Arial" w:cs="Arial"/>
          <w:lang w:val="lt-LT"/>
        </w:rPr>
        <w:t>(</w:t>
      </w:r>
      <w:r w:rsidR="00A54C4A" w:rsidRPr="007F238C">
        <w:rPr>
          <w:rFonts w:ascii="Arial" w:hAnsi="Arial" w:cs="Arial"/>
          <w:noProof/>
          <w:lang w:val="lt-LT"/>
        </w:rPr>
        <w:t>59)</w:t>
      </w:r>
      <w:r w:rsidRPr="007F238C">
        <w:rPr>
          <w:lang w:val="lt-LT"/>
        </w:rPr>
        <w:fldChar w:fldCharType="end"/>
      </w:r>
      <w:r w:rsidRPr="007F238C">
        <w:rPr>
          <w:rFonts w:ascii="Arial" w:hAnsi="Arial" w:cs="Arial"/>
          <w:szCs w:val="22"/>
          <w:lang w:val="lt-LT"/>
        </w:rPr>
        <w:t xml:space="preserve"> - </w:t>
      </w:r>
      <w:r w:rsidRPr="007F238C">
        <w:rPr>
          <w:lang w:val="lt-LT"/>
        </w:rPr>
        <w:fldChar w:fldCharType="begin"/>
      </w:r>
      <w:r w:rsidRPr="007F238C">
        <w:rPr>
          <w:lang w:val="lt-LT"/>
        </w:rPr>
        <w:instrText xml:space="preserve"> REF _Ref320565291 \h  \* MERGEFORMAT </w:instrText>
      </w:r>
      <w:r w:rsidRPr="007F238C">
        <w:rPr>
          <w:lang w:val="lt-LT"/>
        </w:rPr>
      </w:r>
      <w:r w:rsidRPr="007F238C">
        <w:rPr>
          <w:lang w:val="lt-LT"/>
        </w:rPr>
        <w:fldChar w:fldCharType="separate"/>
      </w:r>
      <w:r w:rsidR="00A54C4A" w:rsidRPr="007F238C">
        <w:rPr>
          <w:rFonts w:ascii="Arial" w:hAnsi="Arial" w:cs="Arial"/>
          <w:lang w:val="lt-LT"/>
        </w:rPr>
        <w:t>(</w:t>
      </w:r>
      <w:r w:rsidR="00A54C4A" w:rsidRPr="007F238C">
        <w:rPr>
          <w:rFonts w:ascii="Arial" w:hAnsi="Arial" w:cs="Arial"/>
          <w:noProof/>
          <w:lang w:val="lt-LT"/>
        </w:rPr>
        <w:t>62)</w:t>
      </w:r>
      <w:r w:rsidRPr="007F238C">
        <w:rPr>
          <w:lang w:val="lt-LT"/>
        </w:rPr>
        <w:fldChar w:fldCharType="end"/>
      </w:r>
      <w:r w:rsidR="007F4E21" w:rsidRPr="007F238C">
        <w:rPr>
          <w:lang w:val="lt-LT"/>
        </w:rPr>
        <w:t xml:space="preserve"> </w:t>
      </w:r>
      <w:r w:rsidR="007F4E21" w:rsidRPr="007F238C">
        <w:rPr>
          <w:rFonts w:ascii="Arial" w:hAnsi="Arial" w:cs="Arial"/>
          <w:lang w:val="lt-LT"/>
        </w:rPr>
        <w:t>formules</w:t>
      </w:r>
      <w:r w:rsidRPr="007F238C">
        <w:rPr>
          <w:rFonts w:ascii="Arial" w:hAnsi="Arial" w:cs="Arial"/>
          <w:szCs w:val="22"/>
          <w:lang w:val="lt-LT"/>
        </w:rPr>
        <w:t>;</w:t>
      </w:r>
    </w:p>
    <w:p w:rsidR="005D6F20" w:rsidRPr="007F238C" w:rsidRDefault="005D6F20" w:rsidP="003650D5">
      <w:pPr>
        <w:pStyle w:val="ListParagraph"/>
        <w:spacing w:line="360" w:lineRule="auto"/>
        <w:ind w:left="0" w:firstLine="709"/>
        <w:rPr>
          <w:rFonts w:ascii="Arial" w:hAnsi="Arial" w:cs="Arial"/>
          <w:szCs w:val="22"/>
          <w:lang w:val="lt-LT"/>
        </w:rPr>
      </w:pPr>
      <w:r w:rsidRPr="007F238C">
        <w:rPr>
          <w:rFonts w:ascii="Arial" w:hAnsi="Arial" w:cs="Arial"/>
          <w:position w:val="-12"/>
          <w:szCs w:val="22"/>
          <w:lang w:val="lt-LT"/>
        </w:rPr>
        <w:object w:dxaOrig="360" w:dyaOrig="360">
          <v:shape id="_x0000_i1306" type="#_x0000_t75" style="width:18.65pt;height:18.65pt" o:ole="">
            <v:imagedata r:id="rId540" o:title=""/>
          </v:shape>
          <o:OLEObject Type="Embed" ProgID="Equation.3" ShapeID="_x0000_i1306" DrawAspect="Content" ObjectID="_1486542404" r:id="rId541"/>
        </w:object>
      </w:r>
      <w:r w:rsidRPr="007F238C">
        <w:rPr>
          <w:rFonts w:ascii="Arial" w:hAnsi="Arial" w:cs="Arial"/>
          <w:szCs w:val="22"/>
          <w:lang w:val="lt-LT"/>
        </w:rPr>
        <w:t xml:space="preserve">- </w:t>
      </w:r>
      <w:r w:rsidR="002015B7" w:rsidRPr="007F238C">
        <w:rPr>
          <w:rFonts w:ascii="Arial" w:hAnsi="Arial" w:cs="Arial"/>
          <w:szCs w:val="22"/>
          <w:lang w:val="lt-LT"/>
        </w:rPr>
        <w:t>Komutuojančių kortų suma</w:t>
      </w:r>
      <w:r w:rsidRPr="007F238C">
        <w:rPr>
          <w:rFonts w:ascii="Arial" w:hAnsi="Arial" w:cs="Arial"/>
          <w:szCs w:val="22"/>
          <w:lang w:val="lt-LT"/>
        </w:rPr>
        <w:t xml:space="preserve">. </w:t>
      </w:r>
      <w:r w:rsidR="002015B7" w:rsidRPr="007F238C">
        <w:rPr>
          <w:rFonts w:ascii="Arial" w:hAnsi="Arial" w:cs="Arial"/>
          <w:szCs w:val="22"/>
          <w:lang w:val="lt-LT"/>
        </w:rPr>
        <w:t xml:space="preserve">Žiūrėti </w:t>
      </w:r>
      <w:r w:rsidRPr="007F238C">
        <w:rPr>
          <w:lang w:val="lt-LT"/>
        </w:rPr>
        <w:fldChar w:fldCharType="begin"/>
      </w:r>
      <w:r w:rsidRPr="007F238C">
        <w:rPr>
          <w:lang w:val="lt-LT"/>
        </w:rPr>
        <w:instrText xml:space="preserve"> REF _Ref320565224 \h  \* MERGEFORMAT </w:instrText>
      </w:r>
      <w:r w:rsidRPr="007F238C">
        <w:rPr>
          <w:lang w:val="lt-LT"/>
        </w:rPr>
      </w:r>
      <w:r w:rsidRPr="007F238C">
        <w:rPr>
          <w:lang w:val="lt-LT"/>
        </w:rPr>
        <w:fldChar w:fldCharType="separate"/>
      </w:r>
      <w:r w:rsidR="00A54C4A" w:rsidRPr="007F238C">
        <w:rPr>
          <w:rFonts w:ascii="Arial" w:hAnsi="Arial" w:cs="Arial"/>
          <w:lang w:val="lt-LT"/>
        </w:rPr>
        <w:t>(</w:t>
      </w:r>
      <w:r w:rsidR="00643603">
        <w:rPr>
          <w:rFonts w:ascii="Arial" w:hAnsi="Arial" w:cs="Arial"/>
          <w:noProof/>
          <w:lang w:val="lt-LT"/>
        </w:rPr>
        <w:t>58</w:t>
      </w:r>
      <w:r w:rsidR="00A54C4A" w:rsidRPr="007F238C">
        <w:rPr>
          <w:rFonts w:ascii="Arial" w:hAnsi="Arial" w:cs="Arial"/>
          <w:noProof/>
          <w:lang w:val="lt-LT"/>
        </w:rPr>
        <w:t>)</w:t>
      </w:r>
      <w:r w:rsidRPr="007F238C">
        <w:rPr>
          <w:lang w:val="lt-LT"/>
        </w:rPr>
        <w:fldChar w:fldCharType="end"/>
      </w:r>
      <w:r w:rsidR="002015B7" w:rsidRPr="007F238C">
        <w:rPr>
          <w:lang w:val="lt-LT"/>
        </w:rPr>
        <w:t xml:space="preserve"> </w:t>
      </w:r>
      <w:r w:rsidR="002015B7" w:rsidRPr="007F238C">
        <w:rPr>
          <w:rFonts w:ascii="Arial" w:hAnsi="Arial" w:cs="Arial"/>
          <w:lang w:val="lt-LT"/>
        </w:rPr>
        <w:t>formulę</w:t>
      </w:r>
      <w:r w:rsidRPr="007F238C">
        <w:rPr>
          <w:rFonts w:ascii="Arial" w:hAnsi="Arial" w:cs="Arial"/>
          <w:szCs w:val="22"/>
          <w:lang w:val="lt-LT"/>
        </w:rPr>
        <w:t>;</w:t>
      </w:r>
    </w:p>
    <w:p w:rsidR="005D6F20" w:rsidRPr="007F238C" w:rsidRDefault="005D6F20" w:rsidP="003650D5">
      <w:pPr>
        <w:pStyle w:val="ListParagraph"/>
        <w:spacing w:line="360" w:lineRule="auto"/>
        <w:ind w:left="0" w:firstLine="709"/>
        <w:rPr>
          <w:rFonts w:ascii="Arial" w:hAnsi="Arial" w:cs="Arial"/>
          <w:szCs w:val="22"/>
          <w:lang w:val="lt-LT"/>
        </w:rPr>
      </w:pPr>
      <w:r w:rsidRPr="007F238C">
        <w:rPr>
          <w:rFonts w:ascii="Arial" w:hAnsi="Arial" w:cs="Arial"/>
          <w:position w:val="-28"/>
          <w:szCs w:val="22"/>
          <w:lang w:val="lt-LT"/>
        </w:rPr>
        <w:object w:dxaOrig="1080" w:dyaOrig="520">
          <v:shape id="_x0000_i1307" type="#_x0000_t75" style="width:54.65pt;height:26.65pt" o:ole="">
            <v:imagedata r:id="rId542" o:title=""/>
          </v:shape>
          <o:OLEObject Type="Embed" ProgID="Equation.3" ShapeID="_x0000_i1307" DrawAspect="Content" ObjectID="_1486542405" r:id="rId543"/>
        </w:object>
      </w:r>
      <w:r w:rsidRPr="007F238C">
        <w:rPr>
          <w:rFonts w:ascii="Arial" w:hAnsi="Arial" w:cs="Arial"/>
          <w:szCs w:val="22"/>
          <w:lang w:val="lt-LT"/>
        </w:rPr>
        <w:t xml:space="preserve">- </w:t>
      </w:r>
      <w:r w:rsidR="00015D5C" w:rsidRPr="007F238C">
        <w:rPr>
          <w:rFonts w:ascii="Arial" w:hAnsi="Arial" w:cs="Arial"/>
          <w:szCs w:val="22"/>
          <w:lang w:val="lt-LT"/>
        </w:rPr>
        <w:t xml:space="preserve">2 </w:t>
      </w:r>
      <w:r w:rsidR="00C7341E" w:rsidRPr="007F238C">
        <w:rPr>
          <w:rFonts w:ascii="Arial" w:hAnsi="Arial" w:cs="Arial"/>
          <w:szCs w:val="22"/>
          <w:lang w:val="lt-LT"/>
        </w:rPr>
        <w:t>Tipo</w:t>
      </w:r>
      <w:r w:rsidR="00015D5C" w:rsidRPr="007F238C">
        <w:rPr>
          <w:rFonts w:ascii="Arial" w:hAnsi="Arial" w:cs="Arial"/>
          <w:szCs w:val="22"/>
          <w:lang w:val="lt-LT"/>
        </w:rPr>
        <w:t xml:space="preserve"> </w:t>
      </w:r>
      <w:r w:rsidR="00015D5C" w:rsidRPr="007F238C">
        <w:rPr>
          <w:rFonts w:ascii="Arial" w:hAnsi="Arial" w:cs="Arial"/>
          <w:lang w:val="lt-LT"/>
        </w:rPr>
        <w:t>Pagrindinio tinklo IP maršrutizatoriaus</w:t>
      </w:r>
      <w:r w:rsidR="00015D5C" w:rsidRPr="007F238C">
        <w:rPr>
          <w:rFonts w:ascii="Arial" w:hAnsi="Arial" w:cs="Arial"/>
          <w:szCs w:val="22"/>
          <w:lang w:val="lt-LT"/>
        </w:rPr>
        <w:t xml:space="preserve"> pagrindinių dalių pajėgumai matuojant </w:t>
      </w:r>
      <w:r w:rsidRPr="007F238C">
        <w:rPr>
          <w:rFonts w:ascii="Arial" w:hAnsi="Arial" w:cs="Arial"/>
          <w:szCs w:val="22"/>
          <w:lang w:val="lt-LT"/>
        </w:rPr>
        <w:t xml:space="preserve">10 GE </w:t>
      </w:r>
      <w:r w:rsidR="00015D5C" w:rsidRPr="007F238C">
        <w:rPr>
          <w:rFonts w:ascii="Arial" w:hAnsi="Arial" w:cs="Arial"/>
          <w:szCs w:val="22"/>
          <w:lang w:val="lt-LT"/>
        </w:rPr>
        <w:t>kortų skaičiumi</w:t>
      </w:r>
      <w:r w:rsidRPr="007F238C">
        <w:rPr>
          <w:rFonts w:ascii="Arial" w:hAnsi="Arial" w:cs="Arial"/>
          <w:szCs w:val="22"/>
          <w:lang w:val="lt-LT"/>
        </w:rPr>
        <w:t>;</w:t>
      </w:r>
    </w:p>
    <w:p w:rsidR="005D6F20" w:rsidRPr="007F238C" w:rsidRDefault="005D6F20" w:rsidP="003650D5">
      <w:pPr>
        <w:pStyle w:val="ListParagraph"/>
        <w:spacing w:line="360" w:lineRule="auto"/>
        <w:ind w:left="0" w:firstLine="709"/>
        <w:rPr>
          <w:rFonts w:ascii="Arial" w:hAnsi="Arial" w:cs="Arial"/>
          <w:szCs w:val="22"/>
          <w:lang w:val="lt-LT"/>
        </w:rPr>
      </w:pPr>
      <w:r w:rsidRPr="007F238C">
        <w:rPr>
          <w:rFonts w:ascii="Arial" w:hAnsi="Arial" w:cs="Arial"/>
          <w:position w:val="-28"/>
          <w:szCs w:val="22"/>
          <w:lang w:val="lt-LT"/>
        </w:rPr>
        <w:object w:dxaOrig="1060" w:dyaOrig="520">
          <v:shape id="_x0000_i1308" type="#_x0000_t75" style="width:52.65pt;height:26.65pt" o:ole="">
            <v:imagedata r:id="rId544" o:title=""/>
          </v:shape>
          <o:OLEObject Type="Embed" ProgID="Equation.3" ShapeID="_x0000_i1308" DrawAspect="Content" ObjectID="_1486542406" r:id="rId545"/>
        </w:object>
      </w:r>
      <w:r w:rsidRPr="007F238C">
        <w:rPr>
          <w:rFonts w:ascii="Arial" w:hAnsi="Arial" w:cs="Arial"/>
          <w:szCs w:val="22"/>
          <w:lang w:val="lt-LT"/>
        </w:rPr>
        <w:t xml:space="preserve">- </w:t>
      </w:r>
      <w:r w:rsidR="00015D5C" w:rsidRPr="007F238C">
        <w:rPr>
          <w:rFonts w:ascii="Arial" w:hAnsi="Arial" w:cs="Arial"/>
          <w:szCs w:val="22"/>
          <w:lang w:val="lt-LT"/>
        </w:rPr>
        <w:t xml:space="preserve">1 </w:t>
      </w:r>
      <w:r w:rsidR="00C7341E" w:rsidRPr="007F238C">
        <w:rPr>
          <w:rFonts w:ascii="Arial" w:hAnsi="Arial" w:cs="Arial"/>
          <w:szCs w:val="22"/>
          <w:lang w:val="lt-LT"/>
        </w:rPr>
        <w:t>Tipo</w:t>
      </w:r>
      <w:r w:rsidR="00015D5C" w:rsidRPr="007F238C">
        <w:rPr>
          <w:rFonts w:ascii="Arial" w:hAnsi="Arial" w:cs="Arial"/>
          <w:szCs w:val="22"/>
          <w:lang w:val="lt-LT"/>
        </w:rPr>
        <w:t xml:space="preserve"> </w:t>
      </w:r>
      <w:r w:rsidR="00015D5C" w:rsidRPr="007F238C">
        <w:rPr>
          <w:rFonts w:ascii="Arial" w:hAnsi="Arial" w:cs="Arial"/>
          <w:lang w:val="lt-LT"/>
        </w:rPr>
        <w:t>Pagrindinio tinklo IP maršrutizatoriaus</w:t>
      </w:r>
      <w:r w:rsidR="00015D5C" w:rsidRPr="007F238C">
        <w:rPr>
          <w:rFonts w:ascii="Arial" w:hAnsi="Arial" w:cs="Arial"/>
          <w:szCs w:val="22"/>
          <w:lang w:val="lt-LT"/>
        </w:rPr>
        <w:t xml:space="preserve"> pagrindinių dalių pajėgumai matuojant 10 GE kortų skaičiumi</w:t>
      </w:r>
      <w:r w:rsidRPr="007F238C">
        <w:rPr>
          <w:rFonts w:ascii="Arial" w:hAnsi="Arial" w:cs="Arial"/>
          <w:szCs w:val="22"/>
          <w:lang w:val="lt-LT"/>
        </w:rPr>
        <w:t>;</w:t>
      </w:r>
    </w:p>
    <w:p w:rsidR="005D6F20" w:rsidRPr="007F238C" w:rsidRDefault="005D6F20" w:rsidP="003650D5">
      <w:pPr>
        <w:pStyle w:val="ListParagraph"/>
        <w:spacing w:line="360" w:lineRule="auto"/>
        <w:ind w:left="0" w:firstLine="709"/>
        <w:rPr>
          <w:rFonts w:ascii="Arial" w:hAnsi="Arial" w:cs="Arial"/>
          <w:szCs w:val="22"/>
          <w:lang w:val="lt-LT"/>
        </w:rPr>
      </w:pPr>
      <w:r w:rsidRPr="007F238C">
        <w:rPr>
          <w:rFonts w:ascii="Arial" w:hAnsi="Arial" w:cs="Arial"/>
          <w:position w:val="-28"/>
          <w:szCs w:val="22"/>
          <w:lang w:val="lt-LT"/>
        </w:rPr>
        <w:object w:dxaOrig="1080" w:dyaOrig="520">
          <v:shape id="_x0000_i1309" type="#_x0000_t75" style="width:54.65pt;height:26.65pt" o:ole="">
            <v:imagedata r:id="rId546" o:title=""/>
          </v:shape>
          <o:OLEObject Type="Embed" ProgID="Equation.3" ShapeID="_x0000_i1309" DrawAspect="Content" ObjectID="_1486542407" r:id="rId547"/>
        </w:object>
      </w:r>
      <w:r w:rsidRPr="007F238C">
        <w:rPr>
          <w:rFonts w:ascii="Arial" w:hAnsi="Arial" w:cs="Arial"/>
          <w:szCs w:val="22"/>
          <w:lang w:val="lt-LT"/>
        </w:rPr>
        <w:t xml:space="preserve">- </w:t>
      </w:r>
      <w:r w:rsidR="00015D5C" w:rsidRPr="007F238C">
        <w:rPr>
          <w:rFonts w:ascii="Arial" w:hAnsi="Arial" w:cs="Arial"/>
          <w:szCs w:val="22"/>
          <w:lang w:val="lt-LT"/>
        </w:rPr>
        <w:t xml:space="preserve">2 </w:t>
      </w:r>
      <w:r w:rsidR="00C7341E" w:rsidRPr="007F238C">
        <w:rPr>
          <w:rFonts w:ascii="Arial" w:hAnsi="Arial" w:cs="Arial"/>
          <w:szCs w:val="22"/>
          <w:lang w:val="lt-LT"/>
        </w:rPr>
        <w:t>Tipo</w:t>
      </w:r>
      <w:r w:rsidR="00015D5C" w:rsidRPr="007F238C">
        <w:rPr>
          <w:rFonts w:ascii="Arial" w:hAnsi="Arial" w:cs="Arial"/>
          <w:szCs w:val="22"/>
          <w:lang w:val="lt-LT"/>
        </w:rPr>
        <w:t xml:space="preserve"> </w:t>
      </w:r>
      <w:r w:rsidR="00015D5C" w:rsidRPr="007F238C">
        <w:rPr>
          <w:rFonts w:ascii="Arial" w:hAnsi="Arial" w:cs="Arial"/>
          <w:lang w:val="lt-LT"/>
        </w:rPr>
        <w:t>Pagrindinio tinklo IP maršrutizatoriaus</w:t>
      </w:r>
      <w:r w:rsidR="00015D5C" w:rsidRPr="007F238C">
        <w:rPr>
          <w:rFonts w:ascii="Arial" w:hAnsi="Arial" w:cs="Arial"/>
          <w:szCs w:val="22"/>
          <w:lang w:val="lt-LT"/>
        </w:rPr>
        <w:t xml:space="preserve"> pagrindinių dalių pajėgumai matuojant komutavimo kortų skaičiumi</w:t>
      </w:r>
      <w:r w:rsidRPr="007F238C">
        <w:rPr>
          <w:rFonts w:ascii="Arial" w:hAnsi="Arial" w:cs="Arial"/>
          <w:szCs w:val="22"/>
          <w:lang w:val="lt-LT"/>
        </w:rPr>
        <w:t>;</w:t>
      </w:r>
    </w:p>
    <w:p w:rsidR="005D6F20" w:rsidRPr="007F238C" w:rsidRDefault="005D6F20" w:rsidP="003650D5">
      <w:pPr>
        <w:spacing w:line="360" w:lineRule="auto"/>
        <w:ind w:firstLine="709"/>
        <w:jc w:val="both"/>
        <w:rPr>
          <w:rFonts w:ascii="Arial" w:hAnsi="Arial" w:cs="Arial"/>
          <w:lang w:val="lt-LT"/>
        </w:rPr>
      </w:pPr>
      <w:r w:rsidRPr="007F238C">
        <w:rPr>
          <w:rFonts w:ascii="Arial" w:hAnsi="Arial" w:cs="Arial"/>
          <w:position w:val="-28"/>
          <w:szCs w:val="22"/>
          <w:lang w:val="lt-LT"/>
        </w:rPr>
        <w:object w:dxaOrig="1060" w:dyaOrig="520">
          <v:shape id="_x0000_i1310" type="#_x0000_t75" style="width:52.65pt;height:26.65pt" o:ole="">
            <v:imagedata r:id="rId548" o:title=""/>
          </v:shape>
          <o:OLEObject Type="Embed" ProgID="Equation.3" ShapeID="_x0000_i1310" DrawAspect="Content" ObjectID="_1486542408" r:id="rId549"/>
        </w:object>
      </w:r>
      <w:r w:rsidRPr="007F238C">
        <w:rPr>
          <w:rFonts w:ascii="Arial" w:hAnsi="Arial" w:cs="Arial"/>
          <w:szCs w:val="22"/>
          <w:lang w:val="lt-LT"/>
        </w:rPr>
        <w:t xml:space="preserve">- </w:t>
      </w:r>
      <w:r w:rsidR="003650D5" w:rsidRPr="007F238C">
        <w:rPr>
          <w:rFonts w:ascii="Arial" w:hAnsi="Arial" w:cs="Arial"/>
          <w:szCs w:val="22"/>
          <w:lang w:val="lt-LT"/>
        </w:rPr>
        <w:t xml:space="preserve">1 </w:t>
      </w:r>
      <w:r w:rsidR="00C7341E" w:rsidRPr="007F238C">
        <w:rPr>
          <w:rFonts w:ascii="Arial" w:hAnsi="Arial" w:cs="Arial"/>
          <w:szCs w:val="22"/>
          <w:lang w:val="lt-LT"/>
        </w:rPr>
        <w:t>Tipo</w:t>
      </w:r>
      <w:r w:rsidR="003650D5" w:rsidRPr="007F238C">
        <w:rPr>
          <w:rFonts w:ascii="Arial" w:hAnsi="Arial" w:cs="Arial"/>
          <w:szCs w:val="22"/>
          <w:lang w:val="lt-LT"/>
        </w:rPr>
        <w:t xml:space="preserve"> </w:t>
      </w:r>
      <w:r w:rsidR="003650D5" w:rsidRPr="007F238C">
        <w:rPr>
          <w:rFonts w:ascii="Arial" w:hAnsi="Arial" w:cs="Arial"/>
          <w:lang w:val="lt-LT"/>
        </w:rPr>
        <w:t>Pagrindinio tinklo IP maršrutizatoriaus</w:t>
      </w:r>
      <w:r w:rsidR="003650D5" w:rsidRPr="007F238C">
        <w:rPr>
          <w:rFonts w:ascii="Arial" w:hAnsi="Arial" w:cs="Arial"/>
          <w:szCs w:val="22"/>
          <w:lang w:val="lt-LT"/>
        </w:rPr>
        <w:t xml:space="preserve"> pagrindinių dalių pajėgumai matuojant komutavimo kortų skaičiumi</w:t>
      </w:r>
      <w:r w:rsidRPr="007F238C">
        <w:rPr>
          <w:rFonts w:ascii="Arial" w:hAnsi="Arial" w:cs="Arial"/>
          <w:szCs w:val="22"/>
          <w:lang w:val="lt-LT"/>
        </w:rPr>
        <w:t>.</w:t>
      </w:r>
    </w:p>
    <w:p w:rsidR="005D6F20" w:rsidRPr="007F238C" w:rsidRDefault="005D6F20" w:rsidP="007A76EF">
      <w:pPr>
        <w:spacing w:line="360" w:lineRule="auto"/>
        <w:jc w:val="both"/>
        <w:rPr>
          <w:rFonts w:ascii="Arial" w:hAnsi="Arial" w:cs="Arial"/>
          <w:lang w:val="lt-LT"/>
        </w:rPr>
      </w:pPr>
    </w:p>
    <w:p w:rsidR="005D6F20" w:rsidRPr="007F238C" w:rsidRDefault="005D6F20" w:rsidP="007A76EF">
      <w:pPr>
        <w:spacing w:line="360" w:lineRule="auto"/>
        <w:jc w:val="both"/>
        <w:rPr>
          <w:rFonts w:ascii="Arial" w:hAnsi="Arial" w:cs="Arial"/>
          <w:lang w:val="lt-LT"/>
        </w:rPr>
      </w:pPr>
    </w:p>
    <w:p w:rsidR="003650D5" w:rsidRPr="007F238C" w:rsidRDefault="003650D5" w:rsidP="007A76EF">
      <w:pPr>
        <w:spacing w:line="360" w:lineRule="auto"/>
        <w:jc w:val="both"/>
        <w:rPr>
          <w:rFonts w:ascii="Arial" w:hAnsi="Arial" w:cs="Arial"/>
          <w:lang w:val="lt-LT"/>
        </w:rPr>
      </w:pPr>
    </w:p>
    <w:p w:rsidR="003650D5" w:rsidRPr="007F238C" w:rsidRDefault="003650D5" w:rsidP="003650D5">
      <w:pPr>
        <w:spacing w:line="360" w:lineRule="auto"/>
        <w:jc w:val="both"/>
        <w:rPr>
          <w:rFonts w:ascii="Arial" w:hAnsi="Arial" w:cs="Arial"/>
          <w:b/>
          <w:u w:val="single"/>
          <w:lang w:val="lt-LT"/>
        </w:rPr>
      </w:pPr>
      <w:r w:rsidRPr="007F238C">
        <w:rPr>
          <w:rFonts w:ascii="Arial" w:hAnsi="Arial" w:cs="Arial"/>
          <w:b/>
          <w:u w:val="single"/>
          <w:lang w:val="lt-LT"/>
        </w:rPr>
        <w:t xml:space="preserve">Ethernet Pagrindinio tinklo IP maršrutizatoriaus 2 </w:t>
      </w:r>
      <w:r w:rsidR="00C7341E" w:rsidRPr="007F238C">
        <w:rPr>
          <w:rFonts w:ascii="Arial" w:hAnsi="Arial" w:cs="Arial"/>
          <w:b/>
          <w:u w:val="single"/>
          <w:lang w:val="lt-LT"/>
        </w:rPr>
        <w:t>Tipo</w:t>
      </w:r>
      <w:r w:rsidRPr="007F238C">
        <w:rPr>
          <w:rFonts w:ascii="Arial" w:hAnsi="Arial" w:cs="Arial"/>
          <w:b/>
          <w:u w:val="single"/>
          <w:lang w:val="lt-LT"/>
        </w:rPr>
        <w:t xml:space="preserve"> pagrindinės dalies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650D5" w:rsidRPr="007F238C" w:rsidTr="00C80756">
        <w:tc>
          <w:tcPr>
            <w:tcW w:w="7338" w:type="dxa"/>
          </w:tcPr>
          <w:p w:rsidR="003650D5" w:rsidRPr="007F238C" w:rsidRDefault="003650D5" w:rsidP="00C80756">
            <w:pPr>
              <w:spacing w:line="360" w:lineRule="auto"/>
              <w:jc w:val="both"/>
              <w:rPr>
                <w:rFonts w:ascii="Arial" w:hAnsi="Arial" w:cs="Arial"/>
                <w:color w:val="000000"/>
                <w:szCs w:val="22"/>
                <w:lang w:val="lt-LT"/>
              </w:rPr>
            </w:pPr>
            <w:r w:rsidRPr="007F238C">
              <w:rPr>
                <w:rFonts w:ascii="Arial" w:hAnsi="Arial" w:cs="Arial"/>
                <w:position w:val="-14"/>
                <w:szCs w:val="22"/>
                <w:lang w:val="lt-LT"/>
              </w:rPr>
              <w:object w:dxaOrig="2640" w:dyaOrig="400">
                <v:shape id="_x0000_i1311" type="#_x0000_t75" style="width:120pt;height:18.65pt" o:ole="">
                  <v:imagedata r:id="rId550" o:title=""/>
                </v:shape>
                <o:OLEObject Type="Embed" ProgID="Equation.3" ShapeID="_x0000_i1311" DrawAspect="Content" ObjectID="_1486542409" r:id="rId551"/>
              </w:object>
            </w:r>
          </w:p>
        </w:tc>
        <w:tc>
          <w:tcPr>
            <w:tcW w:w="2516" w:type="dxa"/>
          </w:tcPr>
          <w:p w:rsidR="003650D5" w:rsidRPr="007F238C" w:rsidRDefault="003650D5" w:rsidP="00643603">
            <w:pPr>
              <w:pStyle w:val="Caption"/>
              <w:rPr>
                <w:rFonts w:ascii="Arial" w:hAnsi="Arial" w:cs="Arial"/>
                <w:b w:val="0"/>
                <w:color w:val="000000"/>
                <w:sz w:val="22"/>
                <w:szCs w:val="22"/>
                <w:lang w:val="lt-LT"/>
              </w:rPr>
            </w:pPr>
            <w:r w:rsidRPr="007F238C">
              <w:rPr>
                <w:lang w:val="lt-LT"/>
              </w:rPr>
              <w:t xml:space="preserve"> </w:t>
            </w:r>
            <w:r w:rsidRPr="007F238C">
              <w:rPr>
                <w:rFonts w:ascii="Arial" w:hAnsi="Arial" w:cs="Arial"/>
                <w:b w:val="0"/>
                <w:color w:val="auto"/>
                <w:sz w:val="22"/>
                <w:szCs w:val="22"/>
                <w:lang w:val="lt-LT"/>
              </w:rPr>
              <w:t xml:space="preserve"> </w:t>
            </w:r>
            <w:bookmarkStart w:id="78" w:name="_Ref342914157"/>
            <w:r w:rsidRPr="007F238C">
              <w:rPr>
                <w:rFonts w:ascii="Arial" w:hAnsi="Arial" w:cs="Arial"/>
                <w:b w:val="0"/>
                <w:color w:val="auto"/>
                <w:sz w:val="22"/>
                <w:szCs w:val="22"/>
                <w:lang w:val="lt-LT"/>
              </w:rPr>
              <w:t>(</w:t>
            </w:r>
            <w:r w:rsidR="00643603">
              <w:rPr>
                <w:rFonts w:ascii="Arial" w:hAnsi="Arial" w:cs="Arial"/>
                <w:b w:val="0"/>
                <w:color w:val="auto"/>
                <w:sz w:val="22"/>
                <w:szCs w:val="22"/>
                <w:lang w:val="lt-LT"/>
              </w:rPr>
              <w:t>51</w:t>
            </w:r>
            <w:r w:rsidRPr="007F238C">
              <w:rPr>
                <w:rFonts w:ascii="Arial" w:hAnsi="Arial" w:cs="Arial"/>
                <w:b w:val="0"/>
                <w:color w:val="auto"/>
                <w:sz w:val="22"/>
                <w:szCs w:val="22"/>
                <w:lang w:val="lt-LT"/>
              </w:rPr>
              <w:t>)</w:t>
            </w:r>
            <w:bookmarkEnd w:id="78"/>
          </w:p>
        </w:tc>
      </w:tr>
    </w:tbl>
    <w:p w:rsidR="003650D5" w:rsidRPr="007F238C" w:rsidRDefault="003650D5" w:rsidP="007A76EF">
      <w:pPr>
        <w:spacing w:line="360" w:lineRule="auto"/>
        <w:jc w:val="both"/>
        <w:rPr>
          <w:rFonts w:ascii="Arial" w:hAnsi="Arial" w:cs="Arial"/>
          <w:lang w:val="lt-LT"/>
        </w:rPr>
      </w:pPr>
      <w:r w:rsidRPr="007F238C">
        <w:rPr>
          <w:rFonts w:ascii="Arial" w:hAnsi="Arial" w:cs="Arial"/>
          <w:lang w:val="lt-LT"/>
        </w:rPr>
        <w:t>Paaiškinimai,</w:t>
      </w:r>
    </w:p>
    <w:p w:rsidR="003650D5" w:rsidRPr="007F238C" w:rsidRDefault="003650D5" w:rsidP="003650D5">
      <w:pPr>
        <w:pStyle w:val="ListParagraph"/>
        <w:spacing w:line="360" w:lineRule="auto"/>
        <w:ind w:left="709"/>
        <w:rPr>
          <w:rFonts w:ascii="Arial" w:hAnsi="Arial" w:cs="Arial"/>
          <w:szCs w:val="22"/>
          <w:lang w:val="lt-LT"/>
        </w:rPr>
      </w:pPr>
      <w:r w:rsidRPr="007F238C">
        <w:rPr>
          <w:rFonts w:ascii="Arial" w:hAnsi="Arial" w:cs="Arial"/>
          <w:position w:val="-36"/>
          <w:szCs w:val="22"/>
          <w:lang w:val="lt-LT"/>
        </w:rPr>
        <w:object w:dxaOrig="3940" w:dyaOrig="840">
          <v:shape id="_x0000_i1312" type="#_x0000_t75" style="width:196.6pt;height:42pt" o:ole="">
            <v:imagedata r:id="rId552" o:title=""/>
          </v:shape>
          <o:OLEObject Type="Embed" ProgID="Equation.3" ShapeID="_x0000_i1312" DrawAspect="Content" ObjectID="_1486542410" r:id="rId553"/>
        </w:object>
      </w:r>
      <w:r w:rsidRPr="007F238C">
        <w:rPr>
          <w:rFonts w:ascii="Arial" w:hAnsi="Arial" w:cs="Arial"/>
          <w:noProof/>
          <w:szCs w:val="22"/>
          <w:lang w:val="lt-LT"/>
        </w:rPr>
        <w:br w:type="textWrapping" w:clear="all"/>
      </w:r>
      <w:r w:rsidRPr="007F238C">
        <w:rPr>
          <w:rFonts w:ascii="Arial" w:hAnsi="Arial" w:cs="Arial"/>
          <w:position w:val="-14"/>
          <w:szCs w:val="22"/>
          <w:lang w:val="lt-LT"/>
        </w:rPr>
        <w:object w:dxaOrig="4260" w:dyaOrig="380">
          <v:shape id="_x0000_i1313" type="#_x0000_t75" style="width:203.4pt;height:17.35pt" o:ole="">
            <v:imagedata r:id="rId554" o:title=""/>
          </v:shape>
          <o:OLEObject Type="Embed" ProgID="Equation.3" ShapeID="_x0000_i1313" DrawAspect="Content" ObjectID="_1486542411" r:id="rId555"/>
        </w:object>
      </w:r>
    </w:p>
    <w:p w:rsidR="003650D5" w:rsidRPr="007F238C" w:rsidRDefault="003650D5" w:rsidP="003650D5">
      <w:pPr>
        <w:pStyle w:val="ListParagraph"/>
        <w:spacing w:line="360" w:lineRule="auto"/>
        <w:ind w:left="709"/>
        <w:rPr>
          <w:rFonts w:ascii="Arial" w:hAnsi="Arial" w:cs="Arial"/>
          <w:szCs w:val="22"/>
          <w:lang w:val="lt-LT"/>
        </w:rPr>
      </w:pPr>
      <w:r w:rsidRPr="007F238C">
        <w:rPr>
          <w:rFonts w:ascii="Arial" w:hAnsi="Arial" w:cs="Arial"/>
          <w:position w:val="-14"/>
          <w:szCs w:val="22"/>
          <w:lang w:val="lt-LT"/>
        </w:rPr>
        <w:object w:dxaOrig="4260" w:dyaOrig="380">
          <v:shape id="_x0000_i1314" type="#_x0000_t75" style="width:203.4pt;height:17.35pt" o:ole="">
            <v:imagedata r:id="rId556" o:title=""/>
          </v:shape>
          <o:OLEObject Type="Embed" ProgID="Equation.3" ShapeID="_x0000_i1314" DrawAspect="Content" ObjectID="_1486542412" r:id="rId557"/>
        </w:object>
      </w:r>
    </w:p>
    <w:p w:rsidR="003650D5" w:rsidRPr="007F238C" w:rsidRDefault="003650D5" w:rsidP="007A76EF">
      <w:pPr>
        <w:spacing w:line="360" w:lineRule="auto"/>
        <w:jc w:val="both"/>
        <w:rPr>
          <w:rFonts w:ascii="Arial" w:hAnsi="Arial" w:cs="Arial"/>
          <w:lang w:val="lt-LT"/>
        </w:rPr>
      </w:pPr>
      <w:r w:rsidRPr="007F238C">
        <w:rPr>
          <w:rFonts w:ascii="Arial" w:hAnsi="Arial" w:cs="Arial"/>
          <w:lang w:val="lt-LT"/>
        </w:rPr>
        <w:t>Paaiškinimai,</w:t>
      </w:r>
    </w:p>
    <w:p w:rsidR="003650D5" w:rsidRPr="007F238C" w:rsidRDefault="003650D5" w:rsidP="003650D5">
      <w:pPr>
        <w:pStyle w:val="ListParagraph"/>
        <w:spacing w:line="360" w:lineRule="auto"/>
        <w:ind w:left="0" w:firstLine="709"/>
        <w:rPr>
          <w:rFonts w:ascii="Arial" w:hAnsi="Arial" w:cs="Arial"/>
          <w:szCs w:val="22"/>
          <w:lang w:val="lt-LT"/>
        </w:rPr>
      </w:pPr>
      <w:r w:rsidRPr="007F238C">
        <w:rPr>
          <w:rFonts w:ascii="Arial" w:hAnsi="Arial" w:cs="Arial"/>
          <w:position w:val="-14"/>
          <w:lang w:val="lt-LT"/>
        </w:rPr>
        <w:object w:dxaOrig="980" w:dyaOrig="400">
          <v:shape id="_x0000_i1315" type="#_x0000_t75" style="width:49.35pt;height:20pt" o:ole="">
            <v:imagedata r:id="rId536" o:title=""/>
          </v:shape>
          <o:OLEObject Type="Embed" ProgID="Equation.3" ShapeID="_x0000_i1315" DrawAspect="Content" ObjectID="_1486542413" r:id="rId558"/>
        </w:object>
      </w:r>
      <w:r w:rsidRPr="007F238C">
        <w:rPr>
          <w:rFonts w:ascii="Arial" w:hAnsi="Arial" w:cs="Arial"/>
          <w:szCs w:val="22"/>
          <w:lang w:val="lt-LT"/>
        </w:rPr>
        <w:t xml:space="preserve"> - 2 </w:t>
      </w:r>
      <w:r w:rsidR="00C7341E" w:rsidRPr="007F238C">
        <w:rPr>
          <w:rFonts w:ascii="Arial" w:hAnsi="Arial" w:cs="Arial"/>
          <w:szCs w:val="22"/>
          <w:lang w:val="lt-LT"/>
        </w:rPr>
        <w:t>Tipo</w:t>
      </w:r>
      <w:r w:rsidRPr="007F238C">
        <w:rPr>
          <w:rFonts w:ascii="Arial" w:hAnsi="Arial" w:cs="Arial"/>
          <w:szCs w:val="22"/>
          <w:lang w:val="lt-LT"/>
        </w:rPr>
        <w:t xml:space="preserve"> </w:t>
      </w:r>
      <w:r w:rsidRPr="007F238C">
        <w:rPr>
          <w:rFonts w:ascii="Arial" w:hAnsi="Arial" w:cs="Arial"/>
          <w:lang w:val="lt-LT"/>
        </w:rPr>
        <w:t>Pagrindinio tinklo IP maršrutizatoriaus</w:t>
      </w:r>
      <w:r w:rsidRPr="007F238C">
        <w:rPr>
          <w:rFonts w:ascii="Arial" w:hAnsi="Arial" w:cs="Arial"/>
          <w:szCs w:val="22"/>
          <w:lang w:val="lt-LT"/>
        </w:rPr>
        <w:t xml:space="preserve"> pagrindinių dalių skaičius.;</w:t>
      </w:r>
    </w:p>
    <w:p w:rsidR="003650D5" w:rsidRPr="007F238C" w:rsidRDefault="003650D5" w:rsidP="003650D5">
      <w:pPr>
        <w:pStyle w:val="ListParagraph"/>
        <w:spacing w:line="360" w:lineRule="auto"/>
        <w:ind w:left="0" w:firstLine="709"/>
        <w:rPr>
          <w:rFonts w:ascii="Arial" w:hAnsi="Arial" w:cs="Arial"/>
          <w:szCs w:val="22"/>
          <w:lang w:val="lt-LT"/>
        </w:rPr>
      </w:pPr>
      <w:r w:rsidRPr="007F238C">
        <w:rPr>
          <w:rFonts w:ascii="Arial" w:hAnsi="Arial" w:cs="Arial"/>
          <w:position w:val="-10"/>
          <w:szCs w:val="22"/>
          <w:lang w:val="lt-LT"/>
        </w:rPr>
        <w:object w:dxaOrig="360" w:dyaOrig="340">
          <v:shape id="_x0000_i1316" type="#_x0000_t75" style="width:18.65pt;height:18.65pt" o:ole="">
            <v:imagedata r:id="rId538" o:title=""/>
          </v:shape>
          <o:OLEObject Type="Embed" ProgID="Equation.3" ShapeID="_x0000_i1316" DrawAspect="Content" ObjectID="_1486542414" r:id="rId559"/>
        </w:object>
      </w:r>
      <w:r w:rsidRPr="007F238C">
        <w:rPr>
          <w:rFonts w:ascii="Arial" w:hAnsi="Arial" w:cs="Arial"/>
          <w:szCs w:val="22"/>
          <w:lang w:val="lt-LT"/>
        </w:rPr>
        <w:t xml:space="preserve">- 1 </w:t>
      </w:r>
      <w:r w:rsidR="00C7341E" w:rsidRPr="007F238C">
        <w:rPr>
          <w:rFonts w:ascii="Arial" w:hAnsi="Arial" w:cs="Arial"/>
          <w:szCs w:val="22"/>
          <w:lang w:val="lt-LT"/>
        </w:rPr>
        <w:t>Tipo</w:t>
      </w:r>
      <w:r w:rsidRPr="007F238C">
        <w:rPr>
          <w:rFonts w:ascii="Arial" w:hAnsi="Arial" w:cs="Arial"/>
          <w:szCs w:val="22"/>
          <w:lang w:val="lt-LT"/>
        </w:rPr>
        <w:t xml:space="preserve"> ir 2 </w:t>
      </w:r>
      <w:r w:rsidR="00C7341E" w:rsidRPr="007F238C">
        <w:rPr>
          <w:rFonts w:ascii="Arial" w:hAnsi="Arial" w:cs="Arial"/>
          <w:szCs w:val="22"/>
          <w:lang w:val="lt-LT"/>
        </w:rPr>
        <w:t>Tipo</w:t>
      </w:r>
      <w:r w:rsidRPr="007F238C">
        <w:rPr>
          <w:rFonts w:ascii="Arial" w:hAnsi="Arial" w:cs="Arial"/>
          <w:szCs w:val="22"/>
          <w:lang w:val="lt-LT"/>
        </w:rPr>
        <w:t xml:space="preserve"> magistralinių kortų su 10 GE sąsajomis suma. </w:t>
      </w:r>
      <w:r w:rsidR="00E070A7">
        <w:rPr>
          <w:rFonts w:ascii="Arial" w:hAnsi="Arial" w:cs="Arial"/>
          <w:szCs w:val="22"/>
          <w:lang w:val="lt-LT"/>
        </w:rPr>
        <w:t>Žiūrėti (53) – (54) formules;</w:t>
      </w:r>
    </w:p>
    <w:p w:rsidR="003650D5" w:rsidRPr="007F238C" w:rsidRDefault="003650D5" w:rsidP="003650D5">
      <w:pPr>
        <w:pStyle w:val="ListParagraph"/>
        <w:spacing w:line="360" w:lineRule="auto"/>
        <w:ind w:left="0" w:firstLine="709"/>
        <w:rPr>
          <w:rFonts w:ascii="Arial" w:hAnsi="Arial" w:cs="Arial"/>
          <w:szCs w:val="22"/>
          <w:lang w:val="lt-LT"/>
        </w:rPr>
      </w:pPr>
      <w:r w:rsidRPr="007F238C">
        <w:rPr>
          <w:rFonts w:ascii="Arial" w:hAnsi="Arial" w:cs="Arial"/>
          <w:position w:val="-12"/>
          <w:szCs w:val="22"/>
          <w:lang w:val="lt-LT"/>
        </w:rPr>
        <w:object w:dxaOrig="360" w:dyaOrig="360">
          <v:shape id="_x0000_i1317" type="#_x0000_t75" style="width:18.65pt;height:18.65pt" o:ole="">
            <v:imagedata r:id="rId540" o:title=""/>
          </v:shape>
          <o:OLEObject Type="Embed" ProgID="Equation.3" ShapeID="_x0000_i1317" DrawAspect="Content" ObjectID="_1486542415" r:id="rId560"/>
        </w:object>
      </w:r>
      <w:r w:rsidRPr="007F238C">
        <w:rPr>
          <w:rFonts w:ascii="Arial" w:hAnsi="Arial" w:cs="Arial"/>
          <w:szCs w:val="22"/>
          <w:lang w:val="lt-LT"/>
        </w:rPr>
        <w:t xml:space="preserve">- Komutavimo kortų suma. Žiūrėti </w:t>
      </w:r>
      <w:r w:rsidRPr="007F238C">
        <w:rPr>
          <w:lang w:val="lt-LT"/>
        </w:rPr>
        <w:fldChar w:fldCharType="begin"/>
      </w:r>
      <w:r w:rsidRPr="007F238C">
        <w:rPr>
          <w:lang w:val="lt-LT"/>
        </w:rPr>
        <w:instrText xml:space="preserve"> REF _Ref342910065 \h  \* MERGEFORMAT </w:instrText>
      </w:r>
      <w:r w:rsidRPr="007F238C">
        <w:rPr>
          <w:lang w:val="lt-LT"/>
        </w:rPr>
      </w:r>
      <w:r w:rsidRPr="007F238C">
        <w:rPr>
          <w:lang w:val="lt-LT"/>
        </w:rPr>
        <w:fldChar w:fldCharType="separate"/>
      </w:r>
      <w:r w:rsidR="00E070A7" w:rsidRPr="00E070A7">
        <w:rPr>
          <w:rFonts w:ascii="Arial" w:hAnsi="Arial" w:cs="Arial"/>
          <w:lang w:val="lt-LT"/>
        </w:rPr>
        <w:t>(</w:t>
      </w:r>
      <w:r w:rsidR="00E070A7">
        <w:rPr>
          <w:rFonts w:ascii="Arial" w:hAnsi="Arial" w:cs="Arial"/>
          <w:noProof/>
          <w:lang w:val="lt-LT"/>
        </w:rPr>
        <w:t>52</w:t>
      </w:r>
      <w:r w:rsidR="00E070A7" w:rsidRPr="00E070A7">
        <w:rPr>
          <w:rFonts w:ascii="Arial" w:hAnsi="Arial" w:cs="Arial"/>
          <w:lang w:val="lt-LT"/>
        </w:rPr>
        <w:t>)</w:t>
      </w:r>
      <w:r w:rsidRPr="007F238C">
        <w:rPr>
          <w:lang w:val="lt-LT"/>
        </w:rPr>
        <w:fldChar w:fldCharType="end"/>
      </w:r>
      <w:r w:rsidRPr="007F238C">
        <w:rPr>
          <w:lang w:val="lt-LT"/>
        </w:rPr>
        <w:t xml:space="preserve"> </w:t>
      </w:r>
      <w:r w:rsidRPr="007F238C">
        <w:rPr>
          <w:rFonts w:ascii="Arial" w:hAnsi="Arial" w:cs="Arial"/>
          <w:lang w:val="lt-LT"/>
        </w:rPr>
        <w:t>formulę</w:t>
      </w:r>
      <w:r w:rsidRPr="007F238C">
        <w:rPr>
          <w:rFonts w:ascii="Arial" w:hAnsi="Arial" w:cs="Arial"/>
          <w:szCs w:val="22"/>
          <w:lang w:val="lt-LT"/>
        </w:rPr>
        <w:t>;</w:t>
      </w:r>
    </w:p>
    <w:p w:rsidR="003650D5" w:rsidRPr="007F238C" w:rsidRDefault="003650D5" w:rsidP="003650D5">
      <w:pPr>
        <w:pStyle w:val="ListParagraph"/>
        <w:spacing w:line="360" w:lineRule="auto"/>
        <w:ind w:left="0" w:firstLine="709"/>
        <w:rPr>
          <w:rFonts w:ascii="Arial" w:hAnsi="Arial" w:cs="Arial"/>
          <w:szCs w:val="22"/>
          <w:lang w:val="lt-LT"/>
        </w:rPr>
      </w:pPr>
      <w:r w:rsidRPr="007F238C">
        <w:rPr>
          <w:rFonts w:ascii="Arial" w:hAnsi="Arial" w:cs="Arial"/>
          <w:position w:val="-28"/>
          <w:szCs w:val="22"/>
          <w:lang w:val="lt-LT"/>
        </w:rPr>
        <w:object w:dxaOrig="1080" w:dyaOrig="520">
          <v:shape id="_x0000_i1318" type="#_x0000_t75" style="width:54.65pt;height:26.65pt" o:ole="">
            <v:imagedata r:id="rId542" o:title=""/>
          </v:shape>
          <o:OLEObject Type="Embed" ProgID="Equation.3" ShapeID="_x0000_i1318" DrawAspect="Content" ObjectID="_1486542416" r:id="rId561"/>
        </w:object>
      </w:r>
      <w:r w:rsidRPr="007F238C">
        <w:rPr>
          <w:rFonts w:ascii="Arial" w:hAnsi="Arial" w:cs="Arial"/>
          <w:szCs w:val="22"/>
          <w:lang w:val="lt-LT"/>
        </w:rPr>
        <w:t xml:space="preserve">- 2 </w:t>
      </w:r>
      <w:r w:rsidR="00C7341E" w:rsidRPr="007F238C">
        <w:rPr>
          <w:rFonts w:ascii="Arial" w:hAnsi="Arial" w:cs="Arial"/>
          <w:szCs w:val="22"/>
          <w:lang w:val="lt-LT"/>
        </w:rPr>
        <w:t>Tipo</w:t>
      </w:r>
      <w:r w:rsidRPr="007F238C">
        <w:rPr>
          <w:rFonts w:ascii="Arial" w:hAnsi="Arial" w:cs="Arial"/>
          <w:szCs w:val="22"/>
          <w:lang w:val="lt-LT"/>
        </w:rPr>
        <w:t xml:space="preserve"> </w:t>
      </w:r>
      <w:r w:rsidRPr="007F238C">
        <w:rPr>
          <w:rFonts w:ascii="Arial" w:hAnsi="Arial" w:cs="Arial"/>
          <w:lang w:val="lt-LT"/>
        </w:rPr>
        <w:t>Pagrindinio tinklo IP maršrutizatoriaus</w:t>
      </w:r>
      <w:r w:rsidRPr="007F238C">
        <w:rPr>
          <w:rFonts w:ascii="Arial" w:hAnsi="Arial" w:cs="Arial"/>
          <w:szCs w:val="22"/>
          <w:lang w:val="lt-LT"/>
        </w:rPr>
        <w:t xml:space="preserve"> pagrindinių dalių pajėgumai matuojant 10 GE kortų skaičiumi;</w:t>
      </w:r>
    </w:p>
    <w:p w:rsidR="003650D5" w:rsidRPr="007F238C" w:rsidRDefault="003650D5" w:rsidP="003650D5">
      <w:pPr>
        <w:pStyle w:val="ListParagraph"/>
        <w:spacing w:line="360" w:lineRule="auto"/>
        <w:ind w:left="0" w:firstLine="709"/>
        <w:rPr>
          <w:rFonts w:ascii="Arial" w:hAnsi="Arial" w:cs="Arial"/>
          <w:szCs w:val="22"/>
          <w:lang w:val="lt-LT"/>
        </w:rPr>
      </w:pPr>
      <w:r w:rsidRPr="007F238C">
        <w:rPr>
          <w:rFonts w:ascii="Arial" w:hAnsi="Arial" w:cs="Arial"/>
          <w:position w:val="-28"/>
          <w:szCs w:val="22"/>
          <w:lang w:val="lt-LT"/>
        </w:rPr>
        <w:object w:dxaOrig="1060" w:dyaOrig="520">
          <v:shape id="_x0000_i1319" type="#_x0000_t75" style="width:52.65pt;height:26.65pt" o:ole="">
            <v:imagedata r:id="rId544" o:title=""/>
          </v:shape>
          <o:OLEObject Type="Embed" ProgID="Equation.3" ShapeID="_x0000_i1319" DrawAspect="Content" ObjectID="_1486542417" r:id="rId562"/>
        </w:object>
      </w:r>
      <w:r w:rsidRPr="007F238C">
        <w:rPr>
          <w:rFonts w:ascii="Arial" w:hAnsi="Arial" w:cs="Arial"/>
          <w:szCs w:val="22"/>
          <w:lang w:val="lt-LT"/>
        </w:rPr>
        <w:t xml:space="preserve">- 1 </w:t>
      </w:r>
      <w:r w:rsidR="00C7341E" w:rsidRPr="007F238C">
        <w:rPr>
          <w:rFonts w:ascii="Arial" w:hAnsi="Arial" w:cs="Arial"/>
          <w:szCs w:val="22"/>
          <w:lang w:val="lt-LT"/>
        </w:rPr>
        <w:t>Tipo</w:t>
      </w:r>
      <w:r w:rsidRPr="007F238C">
        <w:rPr>
          <w:rFonts w:ascii="Arial" w:hAnsi="Arial" w:cs="Arial"/>
          <w:szCs w:val="22"/>
          <w:lang w:val="lt-LT"/>
        </w:rPr>
        <w:t xml:space="preserve"> </w:t>
      </w:r>
      <w:r w:rsidRPr="007F238C">
        <w:rPr>
          <w:rFonts w:ascii="Arial" w:hAnsi="Arial" w:cs="Arial"/>
          <w:lang w:val="lt-LT"/>
        </w:rPr>
        <w:t>Pagrindinio tinklo IP maršrutizatoriaus</w:t>
      </w:r>
      <w:r w:rsidRPr="007F238C">
        <w:rPr>
          <w:rFonts w:ascii="Arial" w:hAnsi="Arial" w:cs="Arial"/>
          <w:szCs w:val="22"/>
          <w:lang w:val="lt-LT"/>
        </w:rPr>
        <w:t xml:space="preserve"> pagrindinių dalių pajėgumai matuojant 10 GE kortų skaičiumi;</w:t>
      </w:r>
    </w:p>
    <w:p w:rsidR="003650D5" w:rsidRPr="007F238C" w:rsidRDefault="003650D5" w:rsidP="003650D5">
      <w:pPr>
        <w:pStyle w:val="ListParagraph"/>
        <w:spacing w:line="360" w:lineRule="auto"/>
        <w:ind w:left="0" w:firstLine="709"/>
        <w:rPr>
          <w:rFonts w:ascii="Arial" w:hAnsi="Arial" w:cs="Arial"/>
          <w:szCs w:val="22"/>
          <w:lang w:val="lt-LT"/>
        </w:rPr>
      </w:pPr>
      <w:r w:rsidRPr="007F238C">
        <w:rPr>
          <w:rFonts w:ascii="Arial" w:hAnsi="Arial" w:cs="Arial"/>
          <w:position w:val="-28"/>
          <w:szCs w:val="22"/>
          <w:lang w:val="lt-LT"/>
        </w:rPr>
        <w:object w:dxaOrig="1080" w:dyaOrig="520">
          <v:shape id="_x0000_i1320" type="#_x0000_t75" style="width:54.65pt;height:26.65pt" o:ole="">
            <v:imagedata r:id="rId546" o:title=""/>
          </v:shape>
          <o:OLEObject Type="Embed" ProgID="Equation.3" ShapeID="_x0000_i1320" DrawAspect="Content" ObjectID="_1486542418" r:id="rId563"/>
        </w:object>
      </w:r>
      <w:r w:rsidRPr="007F238C">
        <w:rPr>
          <w:rFonts w:ascii="Arial" w:hAnsi="Arial" w:cs="Arial"/>
          <w:szCs w:val="22"/>
          <w:lang w:val="lt-LT"/>
        </w:rPr>
        <w:t xml:space="preserve">- 2 </w:t>
      </w:r>
      <w:r w:rsidR="00C7341E" w:rsidRPr="007F238C">
        <w:rPr>
          <w:rFonts w:ascii="Arial" w:hAnsi="Arial" w:cs="Arial"/>
          <w:szCs w:val="22"/>
          <w:lang w:val="lt-LT"/>
        </w:rPr>
        <w:t>Tipo</w:t>
      </w:r>
      <w:r w:rsidRPr="007F238C">
        <w:rPr>
          <w:rFonts w:ascii="Arial" w:hAnsi="Arial" w:cs="Arial"/>
          <w:szCs w:val="22"/>
          <w:lang w:val="lt-LT"/>
        </w:rPr>
        <w:t xml:space="preserve"> </w:t>
      </w:r>
      <w:r w:rsidRPr="007F238C">
        <w:rPr>
          <w:rFonts w:ascii="Arial" w:hAnsi="Arial" w:cs="Arial"/>
          <w:lang w:val="lt-LT"/>
        </w:rPr>
        <w:t>Pagrindinio tinklo IP maršrutizatoriaus</w:t>
      </w:r>
      <w:r w:rsidRPr="007F238C">
        <w:rPr>
          <w:rFonts w:ascii="Arial" w:hAnsi="Arial" w:cs="Arial"/>
          <w:szCs w:val="22"/>
          <w:lang w:val="lt-LT"/>
        </w:rPr>
        <w:t xml:space="preserve"> pagrindinių dalių pajėgumai matuojant komutavimo kortų skaičiumi;</w:t>
      </w:r>
    </w:p>
    <w:p w:rsidR="003650D5" w:rsidRPr="007F238C" w:rsidRDefault="003650D5" w:rsidP="003650D5">
      <w:pPr>
        <w:pStyle w:val="ListParagraph"/>
        <w:spacing w:line="360" w:lineRule="auto"/>
        <w:ind w:left="0" w:firstLine="709"/>
        <w:rPr>
          <w:rFonts w:ascii="Arial" w:hAnsi="Arial" w:cs="Arial"/>
          <w:szCs w:val="22"/>
          <w:lang w:val="lt-LT"/>
        </w:rPr>
      </w:pPr>
      <w:r w:rsidRPr="007F238C">
        <w:rPr>
          <w:rFonts w:ascii="Arial" w:hAnsi="Arial" w:cs="Arial"/>
          <w:position w:val="-28"/>
          <w:szCs w:val="22"/>
          <w:lang w:val="lt-LT"/>
        </w:rPr>
        <w:object w:dxaOrig="1060" w:dyaOrig="520">
          <v:shape id="_x0000_i1321" type="#_x0000_t75" style="width:52.65pt;height:26.65pt" o:ole="">
            <v:imagedata r:id="rId548" o:title=""/>
          </v:shape>
          <o:OLEObject Type="Embed" ProgID="Equation.3" ShapeID="_x0000_i1321" DrawAspect="Content" ObjectID="_1486542419" r:id="rId564"/>
        </w:object>
      </w:r>
      <w:r w:rsidRPr="007F238C">
        <w:rPr>
          <w:rFonts w:ascii="Arial" w:hAnsi="Arial" w:cs="Arial"/>
          <w:szCs w:val="22"/>
          <w:lang w:val="lt-LT"/>
        </w:rPr>
        <w:t xml:space="preserve">- 1 </w:t>
      </w:r>
      <w:r w:rsidR="00C7341E" w:rsidRPr="007F238C">
        <w:rPr>
          <w:rFonts w:ascii="Arial" w:hAnsi="Arial" w:cs="Arial"/>
          <w:szCs w:val="22"/>
          <w:lang w:val="lt-LT"/>
        </w:rPr>
        <w:t>Tipo</w:t>
      </w:r>
      <w:r w:rsidRPr="007F238C">
        <w:rPr>
          <w:rFonts w:ascii="Arial" w:hAnsi="Arial" w:cs="Arial"/>
          <w:szCs w:val="22"/>
          <w:lang w:val="lt-LT"/>
        </w:rPr>
        <w:t xml:space="preserve"> </w:t>
      </w:r>
      <w:r w:rsidRPr="007F238C">
        <w:rPr>
          <w:rFonts w:ascii="Arial" w:hAnsi="Arial" w:cs="Arial"/>
          <w:lang w:val="lt-LT"/>
        </w:rPr>
        <w:t>Pagrindinio tinklo IP maršrutizatoriaus</w:t>
      </w:r>
      <w:r w:rsidRPr="007F238C">
        <w:rPr>
          <w:rFonts w:ascii="Arial" w:hAnsi="Arial" w:cs="Arial"/>
          <w:szCs w:val="22"/>
          <w:lang w:val="lt-LT"/>
        </w:rPr>
        <w:t xml:space="preserve"> pagrindinių dalių pajėgumai matuojant komutavimo kortų skaičiumi.</w:t>
      </w:r>
    </w:p>
    <w:p w:rsidR="00AB2E0F" w:rsidRPr="007F238C" w:rsidRDefault="002B7379" w:rsidP="004C3537">
      <w:pPr>
        <w:pStyle w:val="Heading2"/>
        <w:numPr>
          <w:ilvl w:val="2"/>
          <w:numId w:val="61"/>
        </w:numPr>
        <w:tabs>
          <w:tab w:val="left" w:pos="1560"/>
        </w:tabs>
        <w:rPr>
          <w:rFonts w:ascii="Arial" w:hAnsi="Arial" w:cs="Arial"/>
          <w:i/>
          <w:color w:val="auto"/>
          <w:sz w:val="24"/>
          <w:szCs w:val="24"/>
          <w:lang w:val="lt-LT"/>
        </w:rPr>
      </w:pPr>
      <w:bookmarkStart w:id="79" w:name="_Toc346206049"/>
      <w:r w:rsidRPr="007F238C">
        <w:rPr>
          <w:rFonts w:ascii="Arial" w:hAnsi="Arial" w:cs="Arial"/>
          <w:i/>
          <w:color w:val="auto"/>
          <w:sz w:val="24"/>
          <w:szCs w:val="24"/>
          <w:lang w:val="lt-LT"/>
        </w:rPr>
        <w:t xml:space="preserve">Pagrindinio tinklo </w:t>
      </w:r>
      <w:r w:rsidR="00AA1810" w:rsidRPr="007F238C">
        <w:rPr>
          <w:rFonts w:ascii="Arial" w:hAnsi="Arial" w:cs="Arial"/>
          <w:i/>
          <w:color w:val="auto"/>
          <w:sz w:val="24"/>
          <w:szCs w:val="24"/>
          <w:lang w:val="lt-LT"/>
        </w:rPr>
        <w:t>IP maršrutizatori</w:t>
      </w:r>
      <w:r w:rsidRPr="007F238C">
        <w:rPr>
          <w:rFonts w:ascii="Arial" w:hAnsi="Arial" w:cs="Arial"/>
          <w:i/>
          <w:color w:val="auto"/>
          <w:sz w:val="24"/>
          <w:szCs w:val="24"/>
          <w:lang w:val="lt-LT"/>
        </w:rPr>
        <w:t xml:space="preserve">aus plėtinių </w:t>
      </w:r>
      <w:r w:rsidR="00AB2E0F" w:rsidRPr="007F238C">
        <w:rPr>
          <w:rFonts w:ascii="Arial" w:hAnsi="Arial" w:cs="Arial"/>
          <w:i/>
          <w:color w:val="auto"/>
          <w:sz w:val="24"/>
          <w:szCs w:val="24"/>
          <w:lang w:val="lt-LT"/>
        </w:rPr>
        <w:t>apskaičiavimas</w:t>
      </w:r>
      <w:bookmarkEnd w:id="79"/>
    </w:p>
    <w:p w:rsidR="00AB2E0F" w:rsidRPr="007F238C" w:rsidRDefault="00AB2E0F" w:rsidP="00AB2E0F">
      <w:pPr>
        <w:pStyle w:val="ListParagraph"/>
        <w:ind w:left="1800"/>
        <w:rPr>
          <w:rFonts w:ascii="Arial" w:hAnsi="Arial" w:cs="Arial"/>
          <w:b/>
          <w:lang w:val="lt-LT"/>
        </w:rPr>
      </w:pPr>
    </w:p>
    <w:p w:rsidR="00465DF7" w:rsidRPr="007F238C" w:rsidRDefault="00AA1810" w:rsidP="00FB119E">
      <w:pPr>
        <w:spacing w:line="360" w:lineRule="auto"/>
        <w:jc w:val="both"/>
        <w:rPr>
          <w:rFonts w:ascii="Arial" w:hAnsi="Arial" w:cs="Arial"/>
          <w:lang w:val="lt-LT"/>
        </w:rPr>
      </w:pPr>
      <w:r w:rsidRPr="007F238C">
        <w:rPr>
          <w:rFonts w:ascii="Arial" w:hAnsi="Arial" w:cs="Arial"/>
          <w:lang w:val="lt-LT"/>
        </w:rPr>
        <w:t xml:space="preserve">Daroma prielaida, kad yra </w:t>
      </w:r>
      <w:r w:rsidR="00465DF7" w:rsidRPr="007F238C">
        <w:rPr>
          <w:rFonts w:ascii="Arial" w:hAnsi="Arial" w:cs="Arial"/>
          <w:lang w:val="lt-LT"/>
        </w:rPr>
        <w:t xml:space="preserve">vieno </w:t>
      </w:r>
      <w:r w:rsidR="00C7341E" w:rsidRPr="007F238C">
        <w:rPr>
          <w:rFonts w:ascii="Arial" w:hAnsi="Arial" w:cs="Arial"/>
          <w:lang w:val="lt-LT"/>
        </w:rPr>
        <w:t>Tipo</w:t>
      </w:r>
      <w:r w:rsidR="00465DF7" w:rsidRPr="007F238C">
        <w:rPr>
          <w:rFonts w:ascii="Arial" w:hAnsi="Arial" w:cs="Arial"/>
          <w:lang w:val="lt-LT"/>
        </w:rPr>
        <w:t xml:space="preserve"> komutavimo kortos plėtinys ir </w:t>
      </w:r>
      <w:r w:rsidRPr="007F238C">
        <w:rPr>
          <w:rFonts w:ascii="Arial" w:hAnsi="Arial" w:cs="Arial"/>
          <w:lang w:val="lt-LT"/>
        </w:rPr>
        <w:t>dviejų tipų</w:t>
      </w:r>
      <w:r w:rsidR="008879D3" w:rsidRPr="007F238C">
        <w:rPr>
          <w:rFonts w:ascii="Arial" w:hAnsi="Arial" w:cs="Arial"/>
          <w:lang w:val="lt-LT"/>
        </w:rPr>
        <w:t xml:space="preserve"> </w:t>
      </w:r>
      <w:r w:rsidR="00465DF7" w:rsidRPr="007F238C">
        <w:rPr>
          <w:rFonts w:ascii="Arial" w:hAnsi="Arial" w:cs="Arial"/>
          <w:lang w:val="lt-LT"/>
        </w:rPr>
        <w:t xml:space="preserve">magistralinės kortos </w:t>
      </w:r>
      <w:r w:rsidR="008879D3" w:rsidRPr="007F238C">
        <w:rPr>
          <w:rFonts w:ascii="Arial" w:hAnsi="Arial" w:cs="Arial"/>
          <w:lang w:val="lt-LT"/>
        </w:rPr>
        <w:t xml:space="preserve">plėtiniai. </w:t>
      </w:r>
    </w:p>
    <w:p w:rsidR="00465DF7" w:rsidRPr="007F238C" w:rsidRDefault="00465DF7" w:rsidP="00465DF7">
      <w:pPr>
        <w:spacing w:line="360" w:lineRule="auto"/>
        <w:jc w:val="both"/>
        <w:rPr>
          <w:rFonts w:ascii="Arial" w:hAnsi="Arial" w:cs="Arial"/>
          <w:b/>
          <w:u w:val="single"/>
          <w:lang w:val="lt-LT"/>
        </w:rPr>
      </w:pPr>
      <w:r w:rsidRPr="007F238C">
        <w:rPr>
          <w:rFonts w:ascii="Arial" w:hAnsi="Arial" w:cs="Arial"/>
          <w:b/>
          <w:u w:val="single"/>
          <w:lang w:val="lt-LT"/>
        </w:rPr>
        <w:t>a) Pagrindinio tinklo IP maršrutizatoriaus Komutavimo kortų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465DF7" w:rsidRPr="007F238C" w:rsidTr="00C80756">
        <w:tc>
          <w:tcPr>
            <w:tcW w:w="7338" w:type="dxa"/>
          </w:tcPr>
          <w:p w:rsidR="00465DF7" w:rsidRPr="007F238C" w:rsidRDefault="00465DF7" w:rsidP="00C80756">
            <w:pPr>
              <w:spacing w:line="360" w:lineRule="auto"/>
              <w:rPr>
                <w:rFonts w:ascii="Arial" w:hAnsi="Arial" w:cs="Arial"/>
                <w:szCs w:val="22"/>
                <w:lang w:val="lt-LT"/>
              </w:rPr>
            </w:pPr>
            <w:r w:rsidRPr="007F238C">
              <w:rPr>
                <w:rFonts w:ascii="Arial" w:hAnsi="Arial" w:cs="Arial"/>
                <w:position w:val="-32"/>
                <w:szCs w:val="22"/>
                <w:lang w:val="lt-LT"/>
              </w:rPr>
              <w:object w:dxaOrig="1800" w:dyaOrig="760">
                <v:shape id="_x0000_i1322" type="#_x0000_t75" style="width:91.35pt;height:38.65pt" o:ole="">
                  <v:imagedata r:id="rId565" o:title=""/>
                </v:shape>
                <o:OLEObject Type="Embed" ProgID="Equation.3" ShapeID="_x0000_i1322" DrawAspect="Content" ObjectID="_1486542420" r:id="rId566"/>
              </w:object>
            </w:r>
          </w:p>
        </w:tc>
        <w:tc>
          <w:tcPr>
            <w:tcW w:w="2516" w:type="dxa"/>
          </w:tcPr>
          <w:p w:rsidR="00465DF7" w:rsidRPr="007F238C" w:rsidRDefault="00465DF7" w:rsidP="00E070A7">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80" w:name="_Ref342910065"/>
            <w:r w:rsidRPr="007F238C">
              <w:rPr>
                <w:rFonts w:ascii="Arial" w:hAnsi="Arial" w:cs="Arial"/>
                <w:b w:val="0"/>
                <w:color w:val="auto"/>
                <w:sz w:val="22"/>
                <w:szCs w:val="22"/>
                <w:lang w:val="lt-LT"/>
              </w:rPr>
              <w:t>(</w:t>
            </w:r>
            <w:r w:rsidR="00E070A7">
              <w:rPr>
                <w:rFonts w:ascii="Arial" w:hAnsi="Arial" w:cs="Arial"/>
                <w:b w:val="0"/>
                <w:color w:val="auto"/>
                <w:sz w:val="22"/>
                <w:szCs w:val="22"/>
                <w:lang w:val="lt-LT"/>
              </w:rPr>
              <w:t>52</w:t>
            </w:r>
            <w:r w:rsidRPr="007F238C">
              <w:rPr>
                <w:rFonts w:ascii="Arial" w:hAnsi="Arial" w:cs="Arial"/>
                <w:b w:val="0"/>
                <w:color w:val="auto"/>
                <w:sz w:val="22"/>
                <w:szCs w:val="22"/>
                <w:lang w:val="lt-LT"/>
              </w:rPr>
              <w:t>)</w:t>
            </w:r>
            <w:bookmarkEnd w:id="80"/>
          </w:p>
        </w:tc>
      </w:tr>
    </w:tbl>
    <w:p w:rsidR="00465DF7" w:rsidRPr="007F238C" w:rsidRDefault="00465DF7" w:rsidP="00FB119E">
      <w:pPr>
        <w:spacing w:line="360" w:lineRule="auto"/>
        <w:jc w:val="both"/>
        <w:rPr>
          <w:rFonts w:ascii="Arial" w:hAnsi="Arial" w:cs="Arial"/>
          <w:lang w:val="lt-LT"/>
        </w:rPr>
      </w:pPr>
    </w:p>
    <w:p w:rsidR="00465DF7" w:rsidRPr="007F238C" w:rsidRDefault="00465DF7" w:rsidP="00FB119E">
      <w:pPr>
        <w:spacing w:line="360" w:lineRule="auto"/>
        <w:jc w:val="both"/>
        <w:rPr>
          <w:rFonts w:ascii="Arial" w:hAnsi="Arial" w:cs="Arial"/>
          <w:lang w:val="lt-LT"/>
        </w:rPr>
      </w:pPr>
      <w:r w:rsidRPr="007F238C">
        <w:rPr>
          <w:rFonts w:ascii="Arial" w:hAnsi="Arial" w:cs="Arial"/>
          <w:lang w:val="lt-LT"/>
        </w:rPr>
        <w:t>Paaiškinimai,</w:t>
      </w:r>
    </w:p>
    <w:p w:rsidR="00465DF7" w:rsidRPr="007F238C" w:rsidRDefault="00465DF7" w:rsidP="00CA2DE0">
      <w:pPr>
        <w:spacing w:line="276" w:lineRule="auto"/>
        <w:ind w:firstLine="652"/>
        <w:jc w:val="both"/>
        <w:rPr>
          <w:rFonts w:ascii="Arial" w:hAnsi="Arial" w:cs="Arial"/>
          <w:szCs w:val="22"/>
          <w:lang w:val="lt-LT"/>
        </w:rPr>
      </w:pPr>
      <w:r w:rsidRPr="007F238C">
        <w:rPr>
          <w:rFonts w:ascii="Arial" w:hAnsi="Arial" w:cs="Arial"/>
          <w:position w:val="-12"/>
          <w:lang w:val="lt-LT"/>
        </w:rPr>
        <w:object w:dxaOrig="420" w:dyaOrig="380">
          <v:shape id="_x0000_i1323" type="#_x0000_t75" style="width:22pt;height:17.35pt" o:ole="">
            <v:imagedata r:id="rId567" o:title=""/>
          </v:shape>
          <o:OLEObject Type="Embed" ProgID="Equation.3" ShapeID="_x0000_i1323" DrawAspect="Content" ObjectID="_1486542421" r:id="rId568"/>
        </w:object>
      </w:r>
      <w:r w:rsidRPr="007F238C">
        <w:rPr>
          <w:rFonts w:ascii="Arial" w:hAnsi="Arial" w:cs="Arial"/>
          <w:lang w:val="lt-LT"/>
        </w:rPr>
        <w:t>- Pagrindinio tinklo IP maršrutizatoriaus Komutavimo kortos pajėgumai, Gbit/s;</w:t>
      </w:r>
    </w:p>
    <w:p w:rsidR="00465DF7" w:rsidRPr="007F238C" w:rsidRDefault="00465DF7" w:rsidP="00CA2DE0">
      <w:pPr>
        <w:pStyle w:val="ListParagraph"/>
        <w:spacing w:line="276" w:lineRule="auto"/>
        <w:ind w:left="0" w:firstLine="652"/>
        <w:jc w:val="both"/>
        <w:rPr>
          <w:rFonts w:ascii="Arial" w:hAnsi="Arial" w:cs="Arial"/>
          <w:lang w:val="lt-LT"/>
        </w:rPr>
      </w:pPr>
      <w:r w:rsidRPr="007F238C">
        <w:rPr>
          <w:rFonts w:ascii="Arial" w:hAnsi="Arial" w:cs="Arial"/>
          <w:position w:val="-10"/>
          <w:lang w:val="lt-LT"/>
        </w:rPr>
        <w:object w:dxaOrig="340" w:dyaOrig="340">
          <v:shape id="_x0000_i1324" type="#_x0000_t75" style="width:18.65pt;height:18.65pt" o:ole="">
            <v:imagedata r:id="rId569" o:title=""/>
          </v:shape>
          <o:OLEObject Type="Embed" ProgID="Equation.3" ShapeID="_x0000_i1324" DrawAspect="Content" ObjectID="_1486542422" r:id="rId570"/>
        </w:object>
      </w:r>
      <w:r w:rsidRPr="007F238C">
        <w:rPr>
          <w:rFonts w:ascii="Arial" w:hAnsi="Arial" w:cs="Arial"/>
          <w:lang w:val="lt-LT"/>
        </w:rPr>
        <w:t>- Per Tranzito mazgo vietoje esantį Pagrindinio tinklo IP maršrutizatorių persiunčiamo srauto suma, išreikšta Gbit/s, ir padalinta i</w:t>
      </w:r>
      <w:r w:rsidR="004A38ED" w:rsidRPr="007F238C">
        <w:rPr>
          <w:rFonts w:ascii="Arial" w:hAnsi="Arial" w:cs="Arial"/>
          <w:lang w:val="lt-LT"/>
        </w:rPr>
        <w:t xml:space="preserve">š laisvų pajėgumų (HA). Srautas susideda iš srauto, nukreipto į MGW ir srautų apsikeitimo taškus ir taip pat balso ir duomenų perdavimo srautų tarp TN; </w:t>
      </w:r>
    </w:p>
    <w:p w:rsidR="004A38ED" w:rsidRPr="007F238C" w:rsidRDefault="00465DF7" w:rsidP="00CA2DE0">
      <w:pPr>
        <w:spacing w:line="276" w:lineRule="auto"/>
        <w:ind w:firstLine="652"/>
        <w:jc w:val="both"/>
        <w:rPr>
          <w:rFonts w:ascii="Arial" w:hAnsi="Arial" w:cs="Arial"/>
          <w:szCs w:val="22"/>
          <w:lang w:val="lt-LT"/>
        </w:rPr>
      </w:pPr>
      <w:r w:rsidRPr="007F238C">
        <w:rPr>
          <w:rFonts w:ascii="Arial" w:hAnsi="Arial" w:cs="Arial"/>
          <w:noProof/>
          <w:lang w:val="lt-LT" w:eastAsia="lt-LT"/>
        </w:rPr>
        <w:drawing>
          <wp:inline distT="0" distB="0" distL="0" distR="0" wp14:anchorId="7E431ABF" wp14:editId="6F6616AE">
            <wp:extent cx="251460" cy="16002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9"/>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51460" cy="160020"/>
                    </a:xfrm>
                    <a:prstGeom prst="rect">
                      <a:avLst/>
                    </a:prstGeom>
                    <a:noFill/>
                    <a:ln>
                      <a:noFill/>
                    </a:ln>
                  </pic:spPr>
                </pic:pic>
              </a:graphicData>
            </a:graphic>
          </wp:inline>
        </w:drawing>
      </w:r>
      <w:r w:rsidRPr="007F238C">
        <w:rPr>
          <w:rFonts w:ascii="Arial" w:hAnsi="Arial" w:cs="Arial"/>
          <w:lang w:val="lt-LT"/>
        </w:rPr>
        <w:t xml:space="preserve">- </w:t>
      </w:r>
      <w:r w:rsidR="004A38ED" w:rsidRPr="007F238C">
        <w:rPr>
          <w:rFonts w:ascii="Arial" w:hAnsi="Arial" w:cs="Arial"/>
          <w:lang w:val="lt-LT"/>
        </w:rPr>
        <w:t xml:space="preserve">Pagrindinio tinklo IP maršrutizatorių komutavimo kortų </w:t>
      </w:r>
      <w:r w:rsidR="005850D5" w:rsidRPr="007F238C">
        <w:rPr>
          <w:rFonts w:ascii="Arial" w:hAnsi="Arial" w:cs="Arial"/>
          <w:szCs w:val="22"/>
          <w:lang w:val="lt-LT"/>
        </w:rPr>
        <w:t>Laisvi</w:t>
      </w:r>
      <w:r w:rsidR="004A38ED" w:rsidRPr="007F238C">
        <w:rPr>
          <w:rFonts w:ascii="Arial" w:hAnsi="Arial" w:cs="Arial"/>
          <w:szCs w:val="22"/>
          <w:lang w:val="lt-LT"/>
        </w:rPr>
        <w:t xml:space="preserve"> pajėgumai plėtrai/naudojimui.</w:t>
      </w:r>
    </w:p>
    <w:p w:rsidR="00465DF7" w:rsidRPr="007F238C" w:rsidRDefault="00465DF7" w:rsidP="00FB119E">
      <w:pPr>
        <w:spacing w:line="360" w:lineRule="auto"/>
        <w:jc w:val="both"/>
        <w:rPr>
          <w:rFonts w:ascii="Arial" w:hAnsi="Arial" w:cs="Arial"/>
          <w:lang w:val="lt-LT"/>
        </w:rPr>
      </w:pPr>
    </w:p>
    <w:p w:rsidR="004A38ED" w:rsidRPr="007F238C" w:rsidRDefault="004A38ED" w:rsidP="004A38ED">
      <w:pPr>
        <w:spacing w:line="360" w:lineRule="auto"/>
        <w:jc w:val="both"/>
        <w:rPr>
          <w:rFonts w:ascii="Arial" w:hAnsi="Arial" w:cs="Arial"/>
          <w:b/>
          <w:u w:val="single"/>
          <w:lang w:val="lt-LT"/>
        </w:rPr>
      </w:pPr>
      <w:r w:rsidRPr="007F238C">
        <w:rPr>
          <w:rFonts w:ascii="Arial" w:hAnsi="Arial" w:cs="Arial"/>
          <w:b/>
          <w:u w:val="single"/>
          <w:lang w:val="lt-LT"/>
        </w:rPr>
        <w:t xml:space="preserve">b) Pagrindinio tinklo IP maršrutizatoriaus 2 </w:t>
      </w:r>
      <w:r w:rsidR="00C7341E" w:rsidRPr="007F238C">
        <w:rPr>
          <w:rFonts w:ascii="Arial" w:hAnsi="Arial" w:cs="Arial"/>
          <w:b/>
          <w:u w:val="single"/>
          <w:lang w:val="lt-LT"/>
        </w:rPr>
        <w:t>Tipo</w:t>
      </w:r>
      <w:r w:rsidRPr="007F238C">
        <w:rPr>
          <w:rFonts w:ascii="Arial" w:hAnsi="Arial" w:cs="Arial"/>
          <w:b/>
          <w:u w:val="single"/>
          <w:lang w:val="lt-LT"/>
        </w:rPr>
        <w:t xml:space="preserve"> 10GE kortų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200"/>
        <w:gridCol w:w="1655"/>
      </w:tblGrid>
      <w:tr w:rsidR="004A38ED" w:rsidRPr="007F238C" w:rsidTr="00C80756">
        <w:tc>
          <w:tcPr>
            <w:tcW w:w="7338" w:type="dxa"/>
          </w:tcPr>
          <w:p w:rsidR="004A38ED" w:rsidRPr="007F238C" w:rsidRDefault="004A38ED" w:rsidP="00C80756">
            <w:pPr>
              <w:spacing w:line="360" w:lineRule="auto"/>
              <w:rPr>
                <w:rFonts w:ascii="Arial" w:hAnsi="Arial" w:cs="Arial"/>
                <w:szCs w:val="22"/>
                <w:lang w:val="lt-LT"/>
              </w:rPr>
            </w:pPr>
            <w:r w:rsidRPr="007F238C">
              <w:rPr>
                <w:rFonts w:ascii="Arial" w:hAnsi="Arial" w:cs="Arial"/>
                <w:position w:val="-36"/>
                <w:szCs w:val="22"/>
                <w:lang w:val="lt-LT"/>
              </w:rPr>
              <w:object w:dxaOrig="8040" w:dyaOrig="840">
                <v:shape id="_x0000_i1325" type="#_x0000_t75" style="width:399.2pt;height:42pt" o:ole="">
                  <v:imagedata r:id="rId571" o:title=""/>
                </v:shape>
                <o:OLEObject Type="Embed" ProgID="Equation.3" ShapeID="_x0000_i1325" DrawAspect="Content" ObjectID="_1486542423" r:id="rId572"/>
              </w:object>
            </w:r>
          </w:p>
        </w:tc>
        <w:tc>
          <w:tcPr>
            <w:tcW w:w="2516" w:type="dxa"/>
          </w:tcPr>
          <w:p w:rsidR="004A38ED" w:rsidRPr="007F238C" w:rsidRDefault="004A38ED" w:rsidP="00E070A7">
            <w:pPr>
              <w:pStyle w:val="Caption"/>
              <w:rPr>
                <w:rFonts w:ascii="Arial" w:hAnsi="Arial" w:cs="Arial"/>
                <w:b w:val="0"/>
                <w:sz w:val="22"/>
                <w:szCs w:val="22"/>
                <w:lang w:val="lt-LT"/>
              </w:rPr>
            </w:pPr>
            <w:r w:rsidRPr="007F238C">
              <w:rPr>
                <w:lang w:val="lt-LT"/>
              </w:rPr>
              <w:t xml:space="preserve">  </w:t>
            </w:r>
            <w:bookmarkStart w:id="81" w:name="_Ref342910132"/>
            <w:r w:rsidRPr="007F238C">
              <w:rPr>
                <w:rFonts w:ascii="Arial" w:hAnsi="Arial" w:cs="Arial"/>
                <w:b w:val="0"/>
                <w:color w:val="auto"/>
                <w:sz w:val="22"/>
                <w:szCs w:val="22"/>
                <w:lang w:val="lt-LT"/>
              </w:rPr>
              <w:t>(</w:t>
            </w:r>
            <w:r w:rsidR="00E070A7">
              <w:rPr>
                <w:rFonts w:ascii="Arial" w:hAnsi="Arial" w:cs="Arial"/>
                <w:b w:val="0"/>
                <w:color w:val="auto"/>
                <w:sz w:val="22"/>
                <w:szCs w:val="22"/>
                <w:lang w:val="lt-LT"/>
              </w:rPr>
              <w:t>53</w:t>
            </w:r>
            <w:r w:rsidRPr="007F238C">
              <w:rPr>
                <w:rFonts w:ascii="Arial" w:hAnsi="Arial" w:cs="Arial"/>
                <w:b w:val="0"/>
                <w:color w:val="auto"/>
                <w:sz w:val="22"/>
                <w:szCs w:val="22"/>
                <w:lang w:val="lt-LT"/>
              </w:rPr>
              <w:t>)</w:t>
            </w:r>
            <w:bookmarkEnd w:id="81"/>
          </w:p>
        </w:tc>
      </w:tr>
    </w:tbl>
    <w:p w:rsidR="004A38ED" w:rsidRPr="007F238C" w:rsidRDefault="004A38ED" w:rsidP="00FB119E">
      <w:pPr>
        <w:spacing w:line="360" w:lineRule="auto"/>
        <w:jc w:val="both"/>
        <w:rPr>
          <w:rFonts w:ascii="Arial" w:hAnsi="Arial" w:cs="Arial"/>
          <w:lang w:val="lt-LT"/>
        </w:rPr>
      </w:pPr>
      <w:r w:rsidRPr="007F238C">
        <w:rPr>
          <w:rFonts w:ascii="Arial" w:hAnsi="Arial" w:cs="Arial"/>
          <w:lang w:val="lt-LT"/>
        </w:rPr>
        <w:t>Paaiškinimai,</w:t>
      </w:r>
    </w:p>
    <w:p w:rsidR="00451604" w:rsidRPr="007F238C" w:rsidRDefault="00451604" w:rsidP="00451604">
      <w:pPr>
        <w:pStyle w:val="ListParagraph"/>
        <w:spacing w:line="360" w:lineRule="auto"/>
        <w:ind w:left="709"/>
        <w:rPr>
          <w:rFonts w:ascii="Arial" w:hAnsi="Arial" w:cs="Arial"/>
          <w:szCs w:val="22"/>
          <w:lang w:val="lt-LT"/>
        </w:rPr>
      </w:pPr>
      <w:r w:rsidRPr="007F238C">
        <w:rPr>
          <w:rFonts w:ascii="Arial" w:hAnsi="Arial" w:cs="Arial"/>
          <w:position w:val="-14"/>
          <w:szCs w:val="22"/>
          <w:lang w:val="lt-LT"/>
        </w:rPr>
        <w:object w:dxaOrig="859" w:dyaOrig="400">
          <v:shape id="_x0000_i1326" type="#_x0000_t75" style="width:43.35pt;height:20pt" o:ole="">
            <v:imagedata r:id="rId573" o:title=""/>
          </v:shape>
          <o:OLEObject Type="Embed" ProgID="Equation.3" ShapeID="_x0000_i1326" DrawAspect="Content" ObjectID="_1486542424" r:id="rId574"/>
        </w:object>
      </w:r>
      <w:r w:rsidRPr="007F238C">
        <w:rPr>
          <w:rFonts w:ascii="Arial" w:hAnsi="Arial" w:cs="Arial"/>
          <w:szCs w:val="22"/>
          <w:lang w:val="lt-LT"/>
        </w:rPr>
        <w:t xml:space="preserve">- </w:t>
      </w:r>
      <w:r w:rsidRPr="007F238C">
        <w:rPr>
          <w:rFonts w:ascii="Arial" w:hAnsi="Arial" w:cs="Arial"/>
          <w:color w:val="000000"/>
          <w:szCs w:val="22"/>
          <w:lang w:val="lt-LT"/>
        </w:rPr>
        <w:t xml:space="preserve">2 </w:t>
      </w:r>
      <w:r w:rsidR="00C7341E" w:rsidRPr="007F238C">
        <w:rPr>
          <w:rFonts w:ascii="Arial" w:hAnsi="Arial" w:cs="Arial"/>
          <w:color w:val="000000"/>
          <w:szCs w:val="22"/>
          <w:lang w:val="lt-LT"/>
        </w:rPr>
        <w:t>Tipo</w:t>
      </w:r>
      <w:r w:rsidRPr="007F238C">
        <w:rPr>
          <w:rFonts w:ascii="Arial" w:hAnsi="Arial" w:cs="Arial"/>
          <w:color w:val="000000"/>
          <w:szCs w:val="22"/>
          <w:lang w:val="lt-LT"/>
        </w:rPr>
        <w:t xml:space="preserve"> 10GE kortų skaičius;</w:t>
      </w:r>
    </w:p>
    <w:p w:rsidR="00451604" w:rsidRPr="007F238C" w:rsidRDefault="00451604" w:rsidP="00451604">
      <w:pPr>
        <w:pStyle w:val="ListParagraph"/>
        <w:spacing w:line="360" w:lineRule="auto"/>
        <w:ind w:left="709"/>
        <w:rPr>
          <w:rFonts w:ascii="Arial" w:hAnsi="Arial" w:cs="Arial"/>
          <w:szCs w:val="22"/>
          <w:lang w:val="lt-LT"/>
        </w:rPr>
      </w:pPr>
      <w:r w:rsidRPr="007F238C">
        <w:rPr>
          <w:rFonts w:ascii="Arial" w:hAnsi="Arial" w:cs="Arial"/>
          <w:position w:val="-14"/>
          <w:szCs w:val="22"/>
          <w:lang w:val="lt-LT"/>
        </w:rPr>
        <w:object w:dxaOrig="1020" w:dyaOrig="380">
          <v:shape id="_x0000_i1327" type="#_x0000_t75" style="width:51.35pt;height:17.35pt" o:ole="">
            <v:imagedata r:id="rId575" o:title=""/>
          </v:shape>
          <o:OLEObject Type="Embed" ProgID="Equation.3" ShapeID="_x0000_i1327" DrawAspect="Content" ObjectID="_1486542425" r:id="rId576"/>
        </w:object>
      </w:r>
      <w:r w:rsidRPr="007F238C">
        <w:rPr>
          <w:rFonts w:ascii="Arial" w:hAnsi="Arial" w:cs="Arial"/>
          <w:szCs w:val="22"/>
          <w:lang w:val="lt-LT"/>
        </w:rPr>
        <w:t xml:space="preserve">- </w:t>
      </w:r>
      <w:r w:rsidRPr="007F238C">
        <w:rPr>
          <w:rFonts w:ascii="Arial" w:hAnsi="Arial" w:cs="Arial"/>
          <w:color w:val="000000"/>
          <w:szCs w:val="22"/>
          <w:lang w:val="lt-LT"/>
        </w:rPr>
        <w:t xml:space="preserve">1 </w:t>
      </w:r>
      <w:r w:rsidR="00C7341E" w:rsidRPr="007F238C">
        <w:rPr>
          <w:rFonts w:ascii="Arial" w:hAnsi="Arial" w:cs="Arial"/>
          <w:color w:val="000000"/>
          <w:szCs w:val="22"/>
          <w:lang w:val="lt-LT"/>
        </w:rPr>
        <w:t>Tipo</w:t>
      </w:r>
      <w:r w:rsidRPr="007F238C">
        <w:rPr>
          <w:rFonts w:ascii="Arial" w:hAnsi="Arial" w:cs="Arial"/>
          <w:color w:val="000000"/>
          <w:szCs w:val="22"/>
          <w:lang w:val="lt-LT"/>
        </w:rPr>
        <w:t xml:space="preserve"> 10GE kortų pajėgumai, išreikšti 10GE sąsajomis;</w:t>
      </w:r>
    </w:p>
    <w:p w:rsidR="00451604" w:rsidRPr="007F238C" w:rsidRDefault="00451604" w:rsidP="00451604">
      <w:pPr>
        <w:pStyle w:val="ListParagraph"/>
        <w:spacing w:line="360" w:lineRule="auto"/>
        <w:ind w:left="709"/>
        <w:rPr>
          <w:rFonts w:ascii="Arial" w:hAnsi="Arial" w:cs="Arial"/>
          <w:color w:val="000000"/>
          <w:szCs w:val="22"/>
          <w:lang w:val="lt-LT"/>
        </w:rPr>
      </w:pPr>
      <w:r w:rsidRPr="007F238C">
        <w:rPr>
          <w:rFonts w:ascii="Arial" w:hAnsi="Arial" w:cs="Arial"/>
          <w:position w:val="-14"/>
          <w:szCs w:val="22"/>
          <w:lang w:val="lt-LT"/>
        </w:rPr>
        <w:object w:dxaOrig="1060" w:dyaOrig="380">
          <v:shape id="_x0000_i1328" type="#_x0000_t75" style="width:52.65pt;height:17.35pt" o:ole="">
            <v:imagedata r:id="rId577" o:title=""/>
          </v:shape>
          <o:OLEObject Type="Embed" ProgID="Equation.3" ShapeID="_x0000_i1328" DrawAspect="Content" ObjectID="_1486542426" r:id="rId578"/>
        </w:object>
      </w:r>
      <w:r w:rsidRPr="007F238C">
        <w:rPr>
          <w:rFonts w:ascii="Arial" w:hAnsi="Arial" w:cs="Arial"/>
          <w:szCs w:val="22"/>
          <w:lang w:val="lt-LT"/>
        </w:rPr>
        <w:t xml:space="preserve">- </w:t>
      </w:r>
      <w:r w:rsidR="00C846CB" w:rsidRPr="007F238C">
        <w:rPr>
          <w:rFonts w:ascii="Arial" w:hAnsi="Arial" w:cs="Arial"/>
          <w:color w:val="000000"/>
          <w:szCs w:val="22"/>
          <w:lang w:val="lt-LT"/>
        </w:rPr>
        <w:t xml:space="preserve">2 </w:t>
      </w:r>
      <w:r w:rsidR="00C7341E" w:rsidRPr="007F238C">
        <w:rPr>
          <w:rFonts w:ascii="Arial" w:hAnsi="Arial" w:cs="Arial"/>
          <w:color w:val="000000"/>
          <w:szCs w:val="22"/>
          <w:lang w:val="lt-LT"/>
        </w:rPr>
        <w:t>Tipo</w:t>
      </w:r>
      <w:r w:rsidR="00C846CB" w:rsidRPr="007F238C">
        <w:rPr>
          <w:rFonts w:ascii="Arial" w:hAnsi="Arial" w:cs="Arial"/>
          <w:color w:val="000000"/>
          <w:szCs w:val="22"/>
          <w:lang w:val="lt-LT"/>
        </w:rPr>
        <w:t xml:space="preserve"> 10GE kortų pajėgumai, išreikšti 10GE sąsajomis</w:t>
      </w:r>
      <w:r w:rsidRPr="007F238C">
        <w:rPr>
          <w:rFonts w:ascii="Arial" w:hAnsi="Arial" w:cs="Arial"/>
          <w:color w:val="000000"/>
          <w:szCs w:val="22"/>
          <w:lang w:val="lt-LT"/>
        </w:rPr>
        <w:t>;</w:t>
      </w:r>
    </w:p>
    <w:p w:rsidR="004A38ED" w:rsidRPr="007F238C" w:rsidRDefault="00451604" w:rsidP="00451604">
      <w:pPr>
        <w:spacing w:line="360" w:lineRule="auto"/>
        <w:ind w:firstLine="709"/>
        <w:jc w:val="both"/>
        <w:rPr>
          <w:rFonts w:ascii="Arial" w:hAnsi="Arial" w:cs="Arial"/>
          <w:lang w:val="lt-LT"/>
        </w:rPr>
      </w:pPr>
      <w:r w:rsidRPr="007F238C">
        <w:rPr>
          <w:rFonts w:ascii="Arial" w:hAnsi="Arial" w:cs="Arial"/>
          <w:position w:val="-6"/>
          <w:szCs w:val="22"/>
          <w:lang w:val="lt-LT"/>
        </w:rPr>
        <w:object w:dxaOrig="780" w:dyaOrig="320">
          <v:shape id="_x0000_i1329" type="#_x0000_t75" style="width:38.65pt;height:16pt" o:ole="">
            <v:imagedata r:id="rId579" o:title=""/>
          </v:shape>
          <o:OLEObject Type="Embed" ProgID="Equation.3" ShapeID="_x0000_i1329" DrawAspect="Content" ObjectID="_1486542427" r:id="rId580"/>
        </w:object>
      </w:r>
      <w:r w:rsidR="006755D1" w:rsidRPr="007F238C">
        <w:rPr>
          <w:rFonts w:ascii="Arial" w:hAnsi="Arial" w:cs="Arial"/>
          <w:szCs w:val="22"/>
          <w:lang w:val="lt-LT"/>
        </w:rPr>
        <w:t xml:space="preserve"> - </w:t>
      </w:r>
      <w:r w:rsidRPr="007F238C">
        <w:rPr>
          <w:rFonts w:ascii="Arial" w:hAnsi="Arial" w:cs="Arial"/>
          <w:szCs w:val="22"/>
          <w:lang w:val="lt-LT"/>
        </w:rPr>
        <w:t xml:space="preserve">10GE </w:t>
      </w:r>
      <w:r w:rsidR="00C846CB" w:rsidRPr="007F238C">
        <w:rPr>
          <w:rFonts w:ascii="Arial" w:hAnsi="Arial" w:cs="Arial"/>
          <w:szCs w:val="22"/>
          <w:lang w:val="lt-LT"/>
        </w:rPr>
        <w:t>jungčių kiekis</w:t>
      </w:r>
      <w:r w:rsidRPr="007F238C">
        <w:rPr>
          <w:rFonts w:ascii="Arial" w:hAnsi="Arial" w:cs="Arial"/>
          <w:szCs w:val="22"/>
          <w:lang w:val="lt-LT"/>
        </w:rPr>
        <w:t xml:space="preserve">. </w:t>
      </w:r>
      <w:r w:rsidR="00C846CB" w:rsidRPr="007F238C">
        <w:rPr>
          <w:rFonts w:ascii="Arial" w:hAnsi="Arial" w:cs="Arial"/>
          <w:szCs w:val="22"/>
          <w:lang w:val="lt-LT"/>
        </w:rPr>
        <w:t xml:space="preserve">Žiūrėti </w:t>
      </w:r>
      <w:r w:rsidRPr="007F238C">
        <w:rPr>
          <w:lang w:val="lt-LT"/>
        </w:rPr>
        <w:fldChar w:fldCharType="begin"/>
      </w:r>
      <w:r w:rsidRPr="007F238C">
        <w:rPr>
          <w:lang w:val="lt-LT"/>
        </w:rPr>
        <w:instrText xml:space="preserve"> REF _Ref320562339 \h  \* MERGEFORMAT </w:instrText>
      </w:r>
      <w:r w:rsidRPr="007F238C">
        <w:rPr>
          <w:lang w:val="lt-LT"/>
        </w:rPr>
      </w:r>
      <w:r w:rsidRPr="007F238C">
        <w:rPr>
          <w:lang w:val="lt-LT"/>
        </w:rPr>
        <w:fldChar w:fldCharType="separate"/>
      </w:r>
      <w:r w:rsidR="00E070A7" w:rsidRPr="007F238C">
        <w:rPr>
          <w:rFonts w:ascii="Arial" w:hAnsi="Arial" w:cs="Arial"/>
          <w:lang w:val="lt-LT"/>
        </w:rPr>
        <w:t>(</w:t>
      </w:r>
      <w:r w:rsidR="00E070A7" w:rsidRPr="00E070A7">
        <w:rPr>
          <w:rFonts w:ascii="Arial" w:hAnsi="Arial" w:cs="Arial"/>
          <w:noProof/>
          <w:lang w:val="lt-LT"/>
        </w:rPr>
        <w:t>21</w:t>
      </w:r>
      <w:r w:rsidR="00E070A7" w:rsidRPr="007F238C">
        <w:rPr>
          <w:rFonts w:ascii="Arial" w:hAnsi="Arial" w:cs="Arial"/>
          <w:noProof/>
          <w:lang w:val="lt-LT"/>
        </w:rPr>
        <w:t>)</w:t>
      </w:r>
      <w:r w:rsidRPr="007F238C">
        <w:rPr>
          <w:lang w:val="lt-LT"/>
        </w:rPr>
        <w:fldChar w:fldCharType="end"/>
      </w:r>
      <w:r w:rsidR="00C846CB" w:rsidRPr="007F238C">
        <w:rPr>
          <w:lang w:val="lt-LT"/>
        </w:rPr>
        <w:t xml:space="preserve"> </w:t>
      </w:r>
      <w:r w:rsidR="00C846CB" w:rsidRPr="007F238C">
        <w:rPr>
          <w:rFonts w:ascii="Arial" w:hAnsi="Arial" w:cs="Arial"/>
          <w:lang w:val="lt-LT"/>
        </w:rPr>
        <w:t>formulę</w:t>
      </w:r>
      <w:r w:rsidR="0079627A" w:rsidRPr="007F238C">
        <w:rPr>
          <w:rFonts w:ascii="Arial" w:hAnsi="Arial" w:cs="Arial"/>
          <w:lang w:val="lt-LT"/>
        </w:rPr>
        <w:t>.</w:t>
      </w:r>
    </w:p>
    <w:p w:rsidR="004A38ED" w:rsidRPr="007F238C" w:rsidRDefault="00C846CB" w:rsidP="00FB119E">
      <w:pPr>
        <w:spacing w:line="360" w:lineRule="auto"/>
        <w:jc w:val="both"/>
        <w:rPr>
          <w:rFonts w:ascii="Arial" w:hAnsi="Arial" w:cs="Arial"/>
          <w:b/>
          <w:u w:val="single"/>
          <w:lang w:val="lt-LT"/>
        </w:rPr>
      </w:pPr>
      <w:r w:rsidRPr="007F238C">
        <w:rPr>
          <w:rFonts w:ascii="Arial" w:hAnsi="Arial" w:cs="Arial"/>
          <w:b/>
          <w:u w:val="single"/>
          <w:lang w:val="lt-LT"/>
        </w:rPr>
        <w:t xml:space="preserve">c) Pagrindinio tinklo IP maršrutizatoriaus 1 </w:t>
      </w:r>
      <w:r w:rsidR="00C7341E" w:rsidRPr="007F238C">
        <w:rPr>
          <w:rFonts w:ascii="Arial" w:hAnsi="Arial" w:cs="Arial"/>
          <w:b/>
          <w:u w:val="single"/>
          <w:lang w:val="lt-LT"/>
        </w:rPr>
        <w:t>Tipo</w:t>
      </w:r>
      <w:r w:rsidRPr="007F238C">
        <w:rPr>
          <w:rFonts w:ascii="Arial" w:hAnsi="Arial" w:cs="Arial"/>
          <w:b/>
          <w:u w:val="single"/>
          <w:lang w:val="lt-LT"/>
        </w:rPr>
        <w:t xml:space="preserve"> 10GE kortų modeliavimas: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C846CB" w:rsidRPr="007F238C" w:rsidTr="00C80756">
        <w:tc>
          <w:tcPr>
            <w:tcW w:w="7338" w:type="dxa"/>
          </w:tcPr>
          <w:p w:rsidR="00C846CB" w:rsidRPr="007F238C" w:rsidRDefault="00C846CB" w:rsidP="00C80756">
            <w:pPr>
              <w:spacing w:line="360" w:lineRule="auto"/>
              <w:rPr>
                <w:rFonts w:ascii="Arial" w:hAnsi="Arial" w:cs="Arial"/>
                <w:szCs w:val="22"/>
                <w:lang w:val="lt-LT"/>
              </w:rPr>
            </w:pPr>
            <w:r w:rsidRPr="007F238C">
              <w:rPr>
                <w:rFonts w:ascii="Arial" w:hAnsi="Arial" w:cs="Arial"/>
                <w:position w:val="-36"/>
                <w:szCs w:val="22"/>
                <w:lang w:val="lt-LT"/>
              </w:rPr>
              <w:object w:dxaOrig="4360" w:dyaOrig="840">
                <v:shape id="_x0000_i1330" type="#_x0000_t75" style="width:216.7pt;height:42pt" o:ole="">
                  <v:imagedata r:id="rId581" o:title=""/>
                </v:shape>
                <o:OLEObject Type="Embed" ProgID="Equation.3" ShapeID="_x0000_i1330" DrawAspect="Content" ObjectID="_1486542428" r:id="rId582"/>
              </w:object>
            </w:r>
          </w:p>
        </w:tc>
        <w:tc>
          <w:tcPr>
            <w:tcW w:w="2516" w:type="dxa"/>
          </w:tcPr>
          <w:p w:rsidR="00C846CB" w:rsidRPr="007F238C" w:rsidRDefault="00C846CB" w:rsidP="00FB67B4">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bookmarkStart w:id="82" w:name="_Ref342910134"/>
            <w:r w:rsidRPr="007F238C">
              <w:rPr>
                <w:rFonts w:ascii="Arial" w:hAnsi="Arial" w:cs="Arial"/>
                <w:b w:val="0"/>
                <w:color w:val="auto"/>
                <w:sz w:val="22"/>
                <w:szCs w:val="22"/>
                <w:lang w:val="lt-LT"/>
              </w:rPr>
              <w:t>(</w:t>
            </w:r>
            <w:r w:rsidR="00FB67B4">
              <w:rPr>
                <w:rFonts w:ascii="Arial" w:hAnsi="Arial" w:cs="Arial"/>
                <w:b w:val="0"/>
                <w:color w:val="auto"/>
                <w:sz w:val="22"/>
                <w:szCs w:val="22"/>
                <w:lang w:val="lt-LT"/>
              </w:rPr>
              <w:t>54</w:t>
            </w:r>
            <w:r w:rsidRPr="007F238C">
              <w:rPr>
                <w:rFonts w:ascii="Arial" w:hAnsi="Arial" w:cs="Arial"/>
                <w:b w:val="0"/>
                <w:color w:val="auto"/>
                <w:sz w:val="22"/>
                <w:szCs w:val="22"/>
                <w:lang w:val="lt-LT"/>
              </w:rPr>
              <w:t>)</w:t>
            </w:r>
            <w:bookmarkEnd w:id="82"/>
          </w:p>
        </w:tc>
      </w:tr>
    </w:tbl>
    <w:p w:rsidR="00C846CB" w:rsidRPr="007F238C" w:rsidRDefault="00C846CB" w:rsidP="00FB119E">
      <w:pPr>
        <w:spacing w:line="360" w:lineRule="auto"/>
        <w:jc w:val="both"/>
        <w:rPr>
          <w:rFonts w:ascii="Arial" w:hAnsi="Arial" w:cs="Arial"/>
          <w:lang w:val="lt-LT"/>
        </w:rPr>
      </w:pPr>
      <w:r w:rsidRPr="007F238C">
        <w:rPr>
          <w:rFonts w:ascii="Arial" w:hAnsi="Arial" w:cs="Arial"/>
          <w:lang w:val="lt-LT"/>
        </w:rPr>
        <w:t>Paaiškinimai,</w:t>
      </w:r>
    </w:p>
    <w:p w:rsidR="00C846CB" w:rsidRPr="007F238C" w:rsidRDefault="00C846CB" w:rsidP="00C846CB">
      <w:pPr>
        <w:pStyle w:val="ListParagraph"/>
        <w:spacing w:line="360" w:lineRule="auto"/>
        <w:ind w:left="709"/>
        <w:rPr>
          <w:rFonts w:ascii="Arial" w:hAnsi="Arial" w:cs="Arial"/>
          <w:szCs w:val="22"/>
          <w:lang w:val="lt-LT"/>
        </w:rPr>
      </w:pPr>
      <w:r w:rsidRPr="007F238C">
        <w:rPr>
          <w:rFonts w:ascii="Arial" w:hAnsi="Arial" w:cs="Arial"/>
          <w:position w:val="-14"/>
          <w:lang w:val="lt-LT"/>
        </w:rPr>
        <w:object w:dxaOrig="859" w:dyaOrig="400">
          <v:shape id="_x0000_i1331" type="#_x0000_t75" style="width:43.35pt;height:20pt" o:ole="">
            <v:imagedata r:id="rId583" o:title=""/>
          </v:shape>
          <o:OLEObject Type="Embed" ProgID="Equation.3" ShapeID="_x0000_i1331" DrawAspect="Content" ObjectID="_1486542429" r:id="rId584"/>
        </w:object>
      </w:r>
      <w:r w:rsidRPr="007F238C">
        <w:rPr>
          <w:rFonts w:ascii="Arial" w:hAnsi="Arial" w:cs="Arial"/>
          <w:lang w:val="lt-LT"/>
        </w:rPr>
        <w:t xml:space="preserve"> </w:t>
      </w:r>
      <w:r w:rsidRPr="007F238C">
        <w:rPr>
          <w:rFonts w:ascii="Arial" w:hAnsi="Arial" w:cs="Arial"/>
          <w:szCs w:val="22"/>
          <w:lang w:val="lt-LT"/>
        </w:rPr>
        <w:t>- 1</w:t>
      </w:r>
      <w:r w:rsidRPr="007F238C">
        <w:rPr>
          <w:rFonts w:ascii="Arial" w:hAnsi="Arial" w:cs="Arial"/>
          <w:color w:val="000000"/>
          <w:szCs w:val="22"/>
          <w:lang w:val="lt-LT"/>
        </w:rPr>
        <w:t xml:space="preserve"> </w:t>
      </w:r>
      <w:r w:rsidR="00C7341E" w:rsidRPr="007F238C">
        <w:rPr>
          <w:rFonts w:ascii="Arial" w:hAnsi="Arial" w:cs="Arial"/>
          <w:color w:val="000000"/>
          <w:szCs w:val="22"/>
          <w:lang w:val="lt-LT"/>
        </w:rPr>
        <w:t>Tipo</w:t>
      </w:r>
      <w:r w:rsidRPr="007F238C">
        <w:rPr>
          <w:rFonts w:ascii="Arial" w:hAnsi="Arial" w:cs="Arial"/>
          <w:color w:val="000000"/>
          <w:szCs w:val="22"/>
          <w:lang w:val="lt-LT"/>
        </w:rPr>
        <w:t xml:space="preserve"> 10GE kortų skaičius;</w:t>
      </w:r>
    </w:p>
    <w:p w:rsidR="00C846CB" w:rsidRPr="007F238C" w:rsidRDefault="00C846CB" w:rsidP="00C846CB">
      <w:pPr>
        <w:pStyle w:val="ListParagraph"/>
        <w:spacing w:line="360" w:lineRule="auto"/>
        <w:ind w:left="709"/>
        <w:rPr>
          <w:rFonts w:ascii="Arial" w:hAnsi="Arial" w:cs="Arial"/>
          <w:szCs w:val="22"/>
          <w:lang w:val="lt-LT"/>
        </w:rPr>
      </w:pPr>
      <w:r w:rsidRPr="007F238C">
        <w:rPr>
          <w:rFonts w:ascii="Arial" w:hAnsi="Arial" w:cs="Arial"/>
          <w:position w:val="-14"/>
          <w:lang w:val="lt-LT"/>
        </w:rPr>
        <w:object w:dxaOrig="859" w:dyaOrig="400">
          <v:shape id="_x0000_i1332" type="#_x0000_t75" style="width:43.35pt;height:20pt" o:ole="">
            <v:imagedata r:id="rId585" o:title=""/>
          </v:shape>
          <o:OLEObject Type="Embed" ProgID="Equation.3" ShapeID="_x0000_i1332" DrawAspect="Content" ObjectID="_1486542430" r:id="rId586"/>
        </w:object>
      </w:r>
      <w:r w:rsidRPr="007F238C">
        <w:rPr>
          <w:rFonts w:ascii="Arial" w:hAnsi="Arial" w:cs="Arial"/>
          <w:szCs w:val="22"/>
          <w:lang w:val="lt-LT"/>
        </w:rPr>
        <w:t xml:space="preserve"> - </w:t>
      </w:r>
      <w:r w:rsidRPr="007F238C">
        <w:rPr>
          <w:rFonts w:ascii="Arial" w:hAnsi="Arial" w:cs="Arial"/>
          <w:color w:val="000000"/>
          <w:szCs w:val="22"/>
          <w:lang w:val="lt-LT"/>
        </w:rPr>
        <w:t xml:space="preserve">2 </w:t>
      </w:r>
      <w:r w:rsidR="00C7341E" w:rsidRPr="007F238C">
        <w:rPr>
          <w:rFonts w:ascii="Arial" w:hAnsi="Arial" w:cs="Arial"/>
          <w:color w:val="000000"/>
          <w:szCs w:val="22"/>
          <w:lang w:val="lt-LT"/>
        </w:rPr>
        <w:t>Tipo</w:t>
      </w:r>
      <w:r w:rsidRPr="007F238C">
        <w:rPr>
          <w:rFonts w:ascii="Arial" w:hAnsi="Arial" w:cs="Arial"/>
          <w:color w:val="000000"/>
          <w:szCs w:val="22"/>
          <w:lang w:val="lt-LT"/>
        </w:rPr>
        <w:t xml:space="preserve"> 10GE kortų skaičius. Žiūrėti </w:t>
      </w:r>
      <w:r w:rsidRPr="007F238C">
        <w:rPr>
          <w:lang w:val="lt-LT"/>
        </w:rPr>
        <w:fldChar w:fldCharType="begin"/>
      </w:r>
      <w:r w:rsidRPr="007F238C">
        <w:rPr>
          <w:lang w:val="lt-LT"/>
        </w:rPr>
        <w:instrText xml:space="preserve"> REF _Ref342910132 \h  \* MERGEFORMAT </w:instrText>
      </w:r>
      <w:r w:rsidRPr="007F238C">
        <w:rPr>
          <w:lang w:val="lt-LT"/>
        </w:rPr>
      </w:r>
      <w:r w:rsidRPr="007F238C">
        <w:rPr>
          <w:lang w:val="lt-LT"/>
        </w:rPr>
        <w:fldChar w:fldCharType="separate"/>
      </w:r>
      <w:r w:rsidR="00FB67B4" w:rsidRPr="00FB67B4">
        <w:rPr>
          <w:rFonts w:ascii="Arial" w:hAnsi="Arial" w:cs="Arial"/>
          <w:lang w:val="lt-LT"/>
        </w:rPr>
        <w:t>(53)</w:t>
      </w:r>
      <w:r w:rsidRPr="007F238C">
        <w:rPr>
          <w:lang w:val="lt-LT"/>
        </w:rPr>
        <w:fldChar w:fldCharType="end"/>
      </w:r>
      <w:r w:rsidRPr="007F238C">
        <w:rPr>
          <w:lang w:val="lt-LT"/>
        </w:rPr>
        <w:t xml:space="preserve"> </w:t>
      </w:r>
      <w:r w:rsidRPr="007F238C">
        <w:rPr>
          <w:rFonts w:ascii="Arial" w:hAnsi="Arial" w:cs="Arial"/>
          <w:color w:val="000000"/>
          <w:szCs w:val="22"/>
          <w:lang w:val="lt-LT"/>
        </w:rPr>
        <w:t>formulę;</w:t>
      </w:r>
    </w:p>
    <w:p w:rsidR="006755D1" w:rsidRPr="007F238C" w:rsidRDefault="006755D1" w:rsidP="006755D1">
      <w:pPr>
        <w:pStyle w:val="ListParagraph"/>
        <w:spacing w:line="360" w:lineRule="auto"/>
        <w:ind w:left="709"/>
        <w:rPr>
          <w:rFonts w:ascii="Arial" w:hAnsi="Arial" w:cs="Arial"/>
          <w:szCs w:val="22"/>
          <w:lang w:val="lt-LT"/>
        </w:rPr>
      </w:pPr>
      <w:r w:rsidRPr="007F238C">
        <w:rPr>
          <w:rFonts w:ascii="Arial" w:hAnsi="Arial" w:cs="Arial"/>
          <w:position w:val="-14"/>
          <w:szCs w:val="22"/>
          <w:lang w:val="lt-LT"/>
        </w:rPr>
        <w:object w:dxaOrig="1020" w:dyaOrig="380">
          <v:shape id="_x0000_i1333" type="#_x0000_t75" style="width:51.35pt;height:17.35pt" o:ole="">
            <v:imagedata r:id="rId575" o:title=""/>
          </v:shape>
          <o:OLEObject Type="Embed" ProgID="Equation.3" ShapeID="_x0000_i1333" DrawAspect="Content" ObjectID="_1486542431" r:id="rId587"/>
        </w:object>
      </w:r>
      <w:r w:rsidRPr="007F238C">
        <w:rPr>
          <w:rFonts w:ascii="Arial" w:hAnsi="Arial" w:cs="Arial"/>
          <w:szCs w:val="22"/>
          <w:lang w:val="lt-LT"/>
        </w:rPr>
        <w:t xml:space="preserve">- </w:t>
      </w:r>
      <w:r w:rsidRPr="007F238C">
        <w:rPr>
          <w:rFonts w:ascii="Arial" w:hAnsi="Arial" w:cs="Arial"/>
          <w:color w:val="000000"/>
          <w:szCs w:val="22"/>
          <w:lang w:val="lt-LT"/>
        </w:rPr>
        <w:t xml:space="preserve">1 </w:t>
      </w:r>
      <w:r w:rsidR="00C7341E" w:rsidRPr="007F238C">
        <w:rPr>
          <w:rFonts w:ascii="Arial" w:hAnsi="Arial" w:cs="Arial"/>
          <w:color w:val="000000"/>
          <w:szCs w:val="22"/>
          <w:lang w:val="lt-LT"/>
        </w:rPr>
        <w:t>Tipo</w:t>
      </w:r>
      <w:r w:rsidRPr="007F238C">
        <w:rPr>
          <w:rFonts w:ascii="Arial" w:hAnsi="Arial" w:cs="Arial"/>
          <w:color w:val="000000"/>
          <w:szCs w:val="22"/>
          <w:lang w:val="lt-LT"/>
        </w:rPr>
        <w:t xml:space="preserve"> 10GE kortų pajėgumai, išreikšti 10GE sąsajomis;</w:t>
      </w:r>
    </w:p>
    <w:p w:rsidR="006755D1" w:rsidRPr="007F238C" w:rsidRDefault="006755D1" w:rsidP="006755D1">
      <w:pPr>
        <w:pStyle w:val="ListParagraph"/>
        <w:spacing w:line="360" w:lineRule="auto"/>
        <w:ind w:left="709"/>
        <w:rPr>
          <w:rFonts w:ascii="Arial" w:hAnsi="Arial" w:cs="Arial"/>
          <w:color w:val="000000"/>
          <w:szCs w:val="22"/>
          <w:lang w:val="lt-LT"/>
        </w:rPr>
      </w:pPr>
      <w:r w:rsidRPr="007F238C">
        <w:rPr>
          <w:rFonts w:ascii="Arial" w:hAnsi="Arial" w:cs="Arial"/>
          <w:position w:val="-14"/>
          <w:szCs w:val="22"/>
          <w:lang w:val="lt-LT"/>
        </w:rPr>
        <w:object w:dxaOrig="1060" w:dyaOrig="380">
          <v:shape id="_x0000_i1334" type="#_x0000_t75" style="width:52.65pt;height:17.35pt" o:ole="">
            <v:imagedata r:id="rId577" o:title=""/>
          </v:shape>
          <o:OLEObject Type="Embed" ProgID="Equation.3" ShapeID="_x0000_i1334" DrawAspect="Content" ObjectID="_1486542432" r:id="rId588"/>
        </w:object>
      </w:r>
      <w:r w:rsidRPr="007F238C">
        <w:rPr>
          <w:rFonts w:ascii="Arial" w:hAnsi="Arial" w:cs="Arial"/>
          <w:szCs w:val="22"/>
          <w:lang w:val="lt-LT"/>
        </w:rPr>
        <w:t xml:space="preserve">- </w:t>
      </w:r>
      <w:r w:rsidRPr="007F238C">
        <w:rPr>
          <w:rFonts w:ascii="Arial" w:hAnsi="Arial" w:cs="Arial"/>
          <w:color w:val="000000"/>
          <w:szCs w:val="22"/>
          <w:lang w:val="lt-LT"/>
        </w:rPr>
        <w:t xml:space="preserve">2 </w:t>
      </w:r>
      <w:r w:rsidR="00C7341E" w:rsidRPr="007F238C">
        <w:rPr>
          <w:rFonts w:ascii="Arial" w:hAnsi="Arial" w:cs="Arial"/>
          <w:color w:val="000000"/>
          <w:szCs w:val="22"/>
          <w:lang w:val="lt-LT"/>
        </w:rPr>
        <w:t>Tipo</w:t>
      </w:r>
      <w:r w:rsidRPr="007F238C">
        <w:rPr>
          <w:rFonts w:ascii="Arial" w:hAnsi="Arial" w:cs="Arial"/>
          <w:color w:val="000000"/>
          <w:szCs w:val="22"/>
          <w:lang w:val="lt-LT"/>
        </w:rPr>
        <w:t xml:space="preserve"> 10GE kortų pajėgumai, išreikšti 10GE sąsajomis;</w:t>
      </w:r>
    </w:p>
    <w:p w:rsidR="00C846CB" w:rsidRPr="007F238C" w:rsidRDefault="00C846CB" w:rsidP="00C846CB">
      <w:pPr>
        <w:pStyle w:val="ListParagraph"/>
        <w:spacing w:line="360" w:lineRule="auto"/>
        <w:ind w:left="709"/>
        <w:rPr>
          <w:rFonts w:ascii="Arial" w:hAnsi="Arial" w:cs="Arial"/>
          <w:szCs w:val="22"/>
          <w:lang w:val="lt-LT"/>
        </w:rPr>
      </w:pPr>
      <w:r w:rsidRPr="007F238C">
        <w:rPr>
          <w:rFonts w:ascii="Arial" w:hAnsi="Arial" w:cs="Arial"/>
          <w:position w:val="-6"/>
          <w:szCs w:val="22"/>
          <w:lang w:val="lt-LT"/>
        </w:rPr>
        <w:object w:dxaOrig="780" w:dyaOrig="320">
          <v:shape id="_x0000_i1335" type="#_x0000_t75" style="width:38.65pt;height:18.65pt" o:ole="">
            <v:imagedata r:id="rId589" o:title=""/>
          </v:shape>
          <o:OLEObject Type="Embed" ProgID="Equation.3" ShapeID="_x0000_i1335" DrawAspect="Content" ObjectID="_1486542433" r:id="rId590"/>
        </w:object>
      </w:r>
      <w:r w:rsidR="006755D1" w:rsidRPr="007F238C">
        <w:rPr>
          <w:rFonts w:ascii="Arial" w:hAnsi="Arial" w:cs="Arial"/>
          <w:szCs w:val="22"/>
          <w:lang w:val="lt-LT"/>
        </w:rPr>
        <w:t xml:space="preserve"> - 10GE jungčių kiekis. Žiūrėti </w:t>
      </w:r>
      <w:r w:rsidR="006755D1" w:rsidRPr="007F238C">
        <w:rPr>
          <w:lang w:val="lt-LT"/>
        </w:rPr>
        <w:fldChar w:fldCharType="begin"/>
      </w:r>
      <w:r w:rsidR="006755D1" w:rsidRPr="007F238C">
        <w:rPr>
          <w:lang w:val="lt-LT"/>
        </w:rPr>
        <w:instrText xml:space="preserve"> REF _Ref320562339 \h  \* MERGEFORMAT </w:instrText>
      </w:r>
      <w:r w:rsidR="006755D1" w:rsidRPr="007F238C">
        <w:rPr>
          <w:lang w:val="lt-LT"/>
        </w:rPr>
      </w:r>
      <w:r w:rsidR="006755D1" w:rsidRPr="007F238C">
        <w:rPr>
          <w:lang w:val="lt-LT"/>
        </w:rPr>
        <w:fldChar w:fldCharType="separate"/>
      </w:r>
      <w:r w:rsidR="00FB67B4" w:rsidRPr="007F238C">
        <w:rPr>
          <w:rFonts w:ascii="Arial" w:hAnsi="Arial" w:cs="Arial"/>
          <w:lang w:val="lt-LT"/>
        </w:rPr>
        <w:t>(</w:t>
      </w:r>
      <w:r w:rsidR="00FB67B4" w:rsidRPr="00FB67B4">
        <w:rPr>
          <w:rFonts w:ascii="Arial" w:hAnsi="Arial" w:cs="Arial"/>
          <w:noProof/>
          <w:lang w:val="lt-LT"/>
        </w:rPr>
        <w:t>21</w:t>
      </w:r>
      <w:r w:rsidR="00FB67B4" w:rsidRPr="007F238C">
        <w:rPr>
          <w:rFonts w:ascii="Arial" w:hAnsi="Arial" w:cs="Arial"/>
          <w:noProof/>
          <w:lang w:val="lt-LT"/>
        </w:rPr>
        <w:t>)</w:t>
      </w:r>
      <w:r w:rsidR="006755D1" w:rsidRPr="007F238C">
        <w:rPr>
          <w:lang w:val="lt-LT"/>
        </w:rPr>
        <w:fldChar w:fldCharType="end"/>
      </w:r>
      <w:r w:rsidR="006755D1" w:rsidRPr="007F238C">
        <w:rPr>
          <w:lang w:val="lt-LT"/>
        </w:rPr>
        <w:t xml:space="preserve"> </w:t>
      </w:r>
      <w:r w:rsidR="006755D1" w:rsidRPr="007F238C">
        <w:rPr>
          <w:rFonts w:ascii="Arial" w:hAnsi="Arial" w:cs="Arial"/>
          <w:lang w:val="lt-LT"/>
        </w:rPr>
        <w:t>formulę</w:t>
      </w:r>
      <w:r w:rsidRPr="007F238C">
        <w:rPr>
          <w:rFonts w:ascii="Arial" w:hAnsi="Arial" w:cs="Arial"/>
          <w:lang w:val="lt-LT"/>
        </w:rPr>
        <w:t>.</w:t>
      </w:r>
    </w:p>
    <w:p w:rsidR="00C846CB" w:rsidRPr="007F238C" w:rsidRDefault="00C846CB" w:rsidP="00FB119E">
      <w:pPr>
        <w:spacing w:line="360" w:lineRule="auto"/>
        <w:jc w:val="both"/>
        <w:rPr>
          <w:rFonts w:ascii="Arial" w:hAnsi="Arial" w:cs="Arial"/>
          <w:lang w:val="lt-LT"/>
        </w:rPr>
      </w:pPr>
    </w:p>
    <w:p w:rsidR="007E4FA9" w:rsidRPr="007F238C" w:rsidRDefault="007E4FA9" w:rsidP="004C3537">
      <w:pPr>
        <w:pStyle w:val="Heading2"/>
        <w:numPr>
          <w:ilvl w:val="1"/>
          <w:numId w:val="61"/>
        </w:numPr>
        <w:ind w:hanging="436"/>
        <w:rPr>
          <w:rFonts w:ascii="Arial" w:hAnsi="Arial" w:cs="Arial"/>
          <w:i/>
          <w:color w:val="auto"/>
          <w:sz w:val="28"/>
          <w:lang w:val="lt-LT"/>
        </w:rPr>
      </w:pPr>
      <w:bookmarkStart w:id="83" w:name="_Toc346206050"/>
      <w:r w:rsidRPr="007F238C">
        <w:rPr>
          <w:rFonts w:ascii="Arial" w:hAnsi="Arial" w:cs="Arial"/>
          <w:i/>
          <w:color w:val="auto"/>
          <w:sz w:val="28"/>
          <w:lang w:val="lt-LT"/>
        </w:rPr>
        <w:t>Perdavimo tinklo modeliavimas</w:t>
      </w:r>
      <w:bookmarkEnd w:id="83"/>
    </w:p>
    <w:p w:rsidR="007E4FA9" w:rsidRPr="007F238C" w:rsidRDefault="007E4FA9" w:rsidP="00047F46">
      <w:pPr>
        <w:rPr>
          <w:rFonts w:ascii="Arial" w:hAnsi="Arial" w:cs="Arial"/>
          <w:lang w:val="lt-LT"/>
        </w:rPr>
      </w:pPr>
    </w:p>
    <w:p w:rsidR="007E4FA9" w:rsidRPr="007F238C" w:rsidRDefault="007E4FA9" w:rsidP="00FE5EED">
      <w:pPr>
        <w:spacing w:line="360" w:lineRule="auto"/>
        <w:jc w:val="both"/>
        <w:rPr>
          <w:rFonts w:ascii="Arial" w:hAnsi="Arial" w:cs="Arial"/>
          <w:lang w:val="lt-LT"/>
        </w:rPr>
      </w:pPr>
      <w:r w:rsidRPr="007F238C">
        <w:rPr>
          <w:rFonts w:ascii="Arial" w:hAnsi="Arial" w:cs="Arial"/>
          <w:lang w:val="lt-LT"/>
        </w:rPr>
        <w:t xml:space="preserve">Perdavimo tinklas modeliuojamas laikantis panašių principų kaip ir modeliuojant </w:t>
      </w:r>
      <w:r w:rsidR="00FE5EED" w:rsidRPr="007F238C">
        <w:rPr>
          <w:rFonts w:ascii="Arial" w:hAnsi="Arial" w:cs="Arial"/>
          <w:lang w:val="lt-LT"/>
        </w:rPr>
        <w:t>Prieigos Mazg</w:t>
      </w:r>
      <w:r w:rsidR="00CA2DE0" w:rsidRPr="007F238C">
        <w:rPr>
          <w:rFonts w:ascii="Arial" w:hAnsi="Arial" w:cs="Arial"/>
          <w:lang w:val="lt-LT"/>
        </w:rPr>
        <w:t>us</w:t>
      </w:r>
      <w:r w:rsidRPr="007F238C">
        <w:rPr>
          <w:rFonts w:ascii="Arial" w:hAnsi="Arial" w:cs="Arial"/>
          <w:lang w:val="lt-LT"/>
        </w:rPr>
        <w:t>, o panašumai yra šie:</w:t>
      </w:r>
    </w:p>
    <w:p w:rsidR="007E4FA9" w:rsidRPr="007F238C" w:rsidRDefault="007E4FA9" w:rsidP="001C22D8">
      <w:pPr>
        <w:pStyle w:val="ListParagraph"/>
        <w:numPr>
          <w:ilvl w:val="0"/>
          <w:numId w:val="24"/>
        </w:numPr>
        <w:spacing w:line="360" w:lineRule="auto"/>
        <w:jc w:val="both"/>
        <w:rPr>
          <w:rFonts w:ascii="Arial" w:hAnsi="Arial" w:cs="Arial"/>
          <w:lang w:val="lt-LT"/>
        </w:rPr>
      </w:pPr>
      <w:r w:rsidRPr="007F238C">
        <w:rPr>
          <w:rFonts w:ascii="Arial" w:hAnsi="Arial" w:cs="Arial"/>
          <w:lang w:val="lt-LT"/>
        </w:rPr>
        <w:t>Kaip modeliavimo atskaitos taškas yra naudojama informacija apie apmokestintas minutes ir duomenų srautą;</w:t>
      </w:r>
    </w:p>
    <w:p w:rsidR="007E4FA9" w:rsidRPr="007F238C" w:rsidRDefault="007E4FA9" w:rsidP="001C22D8">
      <w:pPr>
        <w:pStyle w:val="ListParagraph"/>
        <w:numPr>
          <w:ilvl w:val="0"/>
          <w:numId w:val="24"/>
        </w:numPr>
        <w:spacing w:line="360" w:lineRule="auto"/>
        <w:jc w:val="both"/>
        <w:rPr>
          <w:rFonts w:ascii="Arial" w:hAnsi="Arial" w:cs="Arial"/>
          <w:lang w:val="lt-LT"/>
        </w:rPr>
      </w:pPr>
      <w:r w:rsidRPr="007F238C">
        <w:rPr>
          <w:rFonts w:ascii="Arial" w:hAnsi="Arial" w:cs="Arial"/>
          <w:lang w:val="lt-LT"/>
        </w:rPr>
        <w:t xml:space="preserve">Įvertinamas išlaikymas ir </w:t>
      </w:r>
      <w:r w:rsidR="005850D5" w:rsidRPr="007F238C">
        <w:rPr>
          <w:rFonts w:ascii="Arial" w:hAnsi="Arial" w:cs="Arial"/>
          <w:lang w:val="lt-LT"/>
        </w:rPr>
        <w:t>Laisvi</w:t>
      </w:r>
      <w:r w:rsidRPr="007F238C">
        <w:rPr>
          <w:rFonts w:ascii="Arial" w:hAnsi="Arial" w:cs="Arial"/>
          <w:lang w:val="lt-LT"/>
        </w:rPr>
        <w:t xml:space="preserve"> ištekliai </w:t>
      </w:r>
      <w:r w:rsidR="00CA2DE0" w:rsidRPr="007F238C">
        <w:rPr>
          <w:rFonts w:ascii="Arial" w:hAnsi="Arial" w:cs="Arial"/>
          <w:lang w:val="lt-LT"/>
        </w:rPr>
        <w:t>tinklo plėtrai</w:t>
      </w:r>
      <w:r w:rsidR="00AA1810" w:rsidRPr="007F238C">
        <w:rPr>
          <w:rFonts w:ascii="Arial" w:hAnsi="Arial" w:cs="Arial"/>
          <w:lang w:val="lt-LT"/>
        </w:rPr>
        <w:t>;</w:t>
      </w:r>
    </w:p>
    <w:p w:rsidR="007E4FA9" w:rsidRPr="007F238C" w:rsidRDefault="007E4FA9" w:rsidP="001C22D8">
      <w:pPr>
        <w:pStyle w:val="ListParagraph"/>
        <w:numPr>
          <w:ilvl w:val="0"/>
          <w:numId w:val="24"/>
        </w:numPr>
        <w:spacing w:line="360" w:lineRule="auto"/>
        <w:jc w:val="both"/>
        <w:rPr>
          <w:rFonts w:ascii="Arial" w:hAnsi="Arial" w:cs="Arial"/>
          <w:lang w:val="lt-LT"/>
        </w:rPr>
      </w:pPr>
      <w:r w:rsidRPr="007F238C">
        <w:rPr>
          <w:rFonts w:ascii="Arial" w:hAnsi="Arial" w:cs="Arial"/>
          <w:lang w:val="lt-LT"/>
        </w:rPr>
        <w:lastRenderedPageBreak/>
        <w:t>Naudojami maršrutizavimo veiksniai, kuriais įvertinam</w:t>
      </w:r>
      <w:r w:rsidR="00FE5EED" w:rsidRPr="007F238C">
        <w:rPr>
          <w:rFonts w:ascii="Arial" w:hAnsi="Arial" w:cs="Arial"/>
          <w:lang w:val="lt-LT"/>
        </w:rPr>
        <w:t>as</w:t>
      </w:r>
      <w:r w:rsidRPr="007F238C">
        <w:rPr>
          <w:rFonts w:ascii="Arial" w:hAnsi="Arial" w:cs="Arial"/>
          <w:lang w:val="lt-LT"/>
        </w:rPr>
        <w:t xml:space="preserve"> kiekvieno tinklo elemento panaudojimo intensyvumas</w:t>
      </w:r>
      <w:r w:rsidR="001E3948" w:rsidRPr="007F238C">
        <w:rPr>
          <w:rFonts w:ascii="Arial" w:hAnsi="Arial" w:cs="Arial"/>
          <w:lang w:val="lt-LT"/>
        </w:rPr>
        <w:t>. Žiūrėti Lentelę 5 Maršrutizavimo veiksniai</w:t>
      </w:r>
      <w:r w:rsidRPr="007F238C">
        <w:rPr>
          <w:rFonts w:ascii="Arial" w:hAnsi="Arial" w:cs="Arial"/>
          <w:lang w:val="lt-LT"/>
        </w:rPr>
        <w:t>;</w:t>
      </w:r>
    </w:p>
    <w:p w:rsidR="00A149A0" w:rsidRPr="007F238C" w:rsidRDefault="00A149A0" w:rsidP="001C22D8">
      <w:pPr>
        <w:pStyle w:val="ListParagraph"/>
        <w:numPr>
          <w:ilvl w:val="0"/>
          <w:numId w:val="24"/>
        </w:numPr>
        <w:spacing w:line="360" w:lineRule="auto"/>
        <w:jc w:val="both"/>
        <w:rPr>
          <w:rFonts w:ascii="Arial" w:hAnsi="Arial" w:cs="Arial"/>
          <w:lang w:val="lt-LT"/>
        </w:rPr>
      </w:pPr>
      <w:r w:rsidRPr="007F238C">
        <w:rPr>
          <w:rFonts w:ascii="Arial" w:hAnsi="Arial" w:cs="Arial"/>
          <w:lang w:val="lt-LT"/>
        </w:rPr>
        <w:t xml:space="preserve">Tinklas modeliuojamas tokiam pačiam piko laikui kaip ir </w:t>
      </w:r>
      <w:r w:rsidR="00FE5EED" w:rsidRPr="007F238C">
        <w:rPr>
          <w:rFonts w:ascii="Arial" w:hAnsi="Arial" w:cs="Arial"/>
          <w:lang w:val="lt-LT"/>
        </w:rPr>
        <w:t>Prieigos Mazgų tinklas</w:t>
      </w:r>
      <w:r w:rsidRPr="007F238C">
        <w:rPr>
          <w:rFonts w:ascii="Arial" w:hAnsi="Arial" w:cs="Arial"/>
          <w:lang w:val="lt-LT"/>
        </w:rPr>
        <w:t>;</w:t>
      </w:r>
    </w:p>
    <w:p w:rsidR="00377EE0" w:rsidRPr="007F238C" w:rsidRDefault="00A149A0" w:rsidP="001C22D8">
      <w:pPr>
        <w:pStyle w:val="ListParagraph"/>
        <w:numPr>
          <w:ilvl w:val="0"/>
          <w:numId w:val="24"/>
        </w:numPr>
        <w:spacing w:line="360" w:lineRule="auto"/>
        <w:jc w:val="both"/>
        <w:rPr>
          <w:rFonts w:ascii="Arial" w:hAnsi="Arial" w:cs="Arial"/>
          <w:lang w:val="lt-LT"/>
        </w:rPr>
      </w:pPr>
      <w:r w:rsidRPr="007F238C">
        <w:rPr>
          <w:rFonts w:ascii="Arial" w:hAnsi="Arial" w:cs="Arial"/>
          <w:lang w:val="lt-LT"/>
        </w:rPr>
        <w:t xml:space="preserve">Toliau ištekliai yra perskaičiuojami, kad būtų užtikrintas srauto perdavimas tarp mazgų </w:t>
      </w:r>
      <w:r w:rsidR="00FE5EED" w:rsidRPr="007F238C">
        <w:rPr>
          <w:rFonts w:ascii="Arial" w:hAnsi="Arial" w:cs="Arial"/>
          <w:lang w:val="lt-LT"/>
        </w:rPr>
        <w:t xml:space="preserve">ir būtų užtikrintas </w:t>
      </w:r>
      <w:r w:rsidRPr="007F238C">
        <w:rPr>
          <w:rFonts w:ascii="Arial" w:hAnsi="Arial" w:cs="Arial"/>
          <w:lang w:val="lt-LT"/>
        </w:rPr>
        <w:t xml:space="preserve">tinklo nenutrūkstamas veikimas. </w:t>
      </w:r>
    </w:p>
    <w:p w:rsidR="00377EE0" w:rsidRPr="007F238C" w:rsidRDefault="00AA1810" w:rsidP="00047F46">
      <w:pPr>
        <w:spacing w:line="360" w:lineRule="auto"/>
        <w:rPr>
          <w:rFonts w:ascii="Arial" w:hAnsi="Arial" w:cs="Arial"/>
          <w:lang w:val="lt-LT"/>
        </w:rPr>
      </w:pPr>
      <w:r w:rsidRPr="007F238C">
        <w:rPr>
          <w:rFonts w:ascii="Arial" w:hAnsi="Arial" w:cs="Arial"/>
          <w:lang w:val="lt-LT"/>
        </w:rPr>
        <w:t xml:space="preserve">Pagrindinės prielaidos </w:t>
      </w:r>
      <w:r w:rsidR="00FE5EED" w:rsidRPr="007F238C">
        <w:rPr>
          <w:rFonts w:ascii="Arial" w:hAnsi="Arial" w:cs="Arial"/>
          <w:lang w:val="lt-LT"/>
        </w:rPr>
        <w:t>atliekant Perdavimo T</w:t>
      </w:r>
      <w:r w:rsidR="00377EE0" w:rsidRPr="007F238C">
        <w:rPr>
          <w:rFonts w:ascii="Arial" w:hAnsi="Arial" w:cs="Arial"/>
          <w:lang w:val="lt-LT"/>
        </w:rPr>
        <w:t>inklo modeliavimą</w:t>
      </w:r>
      <w:r w:rsidR="00783210" w:rsidRPr="007F238C">
        <w:rPr>
          <w:rFonts w:ascii="Arial" w:hAnsi="Arial" w:cs="Arial"/>
          <w:lang w:val="lt-LT"/>
        </w:rPr>
        <w:t xml:space="preserve"> yra šios</w:t>
      </w:r>
      <w:r w:rsidR="00047F46" w:rsidRPr="007F238C">
        <w:rPr>
          <w:rFonts w:ascii="Arial" w:hAnsi="Arial" w:cs="Arial"/>
          <w:lang w:val="lt-LT"/>
        </w:rPr>
        <w:t>:</w:t>
      </w:r>
    </w:p>
    <w:p w:rsidR="00855CD8" w:rsidRPr="007F238C" w:rsidRDefault="00AA1810" w:rsidP="00047F46">
      <w:pPr>
        <w:spacing w:line="360" w:lineRule="auto"/>
        <w:ind w:firstLine="567"/>
        <w:rPr>
          <w:rFonts w:ascii="Arial" w:hAnsi="Arial" w:cs="Arial"/>
          <w:lang w:val="lt-LT"/>
        </w:rPr>
      </w:pPr>
      <w:r w:rsidRPr="007F238C">
        <w:rPr>
          <w:rFonts w:ascii="Arial" w:hAnsi="Arial" w:cs="Arial"/>
          <w:b/>
          <w:lang w:val="lt-LT"/>
        </w:rPr>
        <w:t>1</w:t>
      </w:r>
      <w:r w:rsidR="00047F46" w:rsidRPr="007F238C">
        <w:rPr>
          <w:rFonts w:ascii="Arial" w:hAnsi="Arial" w:cs="Arial"/>
          <w:b/>
          <w:lang w:val="lt-LT"/>
        </w:rPr>
        <w:t>. Perdavimo tinklo architektūra</w:t>
      </w:r>
    </w:p>
    <w:p w:rsidR="008B76B0" w:rsidRPr="007F238C" w:rsidRDefault="008B76B0" w:rsidP="00047F46">
      <w:pPr>
        <w:spacing w:line="360" w:lineRule="auto"/>
        <w:rPr>
          <w:rFonts w:ascii="Arial" w:hAnsi="Arial" w:cs="Arial"/>
          <w:lang w:val="lt-LT"/>
        </w:rPr>
      </w:pPr>
      <w:r w:rsidRPr="007F238C">
        <w:rPr>
          <w:rFonts w:ascii="Arial" w:hAnsi="Arial" w:cs="Arial"/>
          <w:lang w:val="lt-LT"/>
        </w:rPr>
        <w:t>Atliekant perdavimo tinklo modeliavimą, išskiriami trys perdavimo tinklo lygiai</w:t>
      </w:r>
      <w:r w:rsidR="00AA1810" w:rsidRPr="007F238C">
        <w:rPr>
          <w:rFonts w:ascii="Arial" w:hAnsi="Arial" w:cs="Arial"/>
          <w:lang w:val="lt-LT"/>
        </w:rPr>
        <w:t>:</w:t>
      </w:r>
    </w:p>
    <w:p w:rsidR="00066090" w:rsidRPr="007F238C" w:rsidRDefault="00AA1810" w:rsidP="001C22D8">
      <w:pPr>
        <w:pStyle w:val="ListParagraph"/>
        <w:numPr>
          <w:ilvl w:val="0"/>
          <w:numId w:val="25"/>
        </w:numPr>
        <w:spacing w:line="360" w:lineRule="auto"/>
        <w:rPr>
          <w:rFonts w:ascii="Arial" w:hAnsi="Arial" w:cs="Arial"/>
          <w:lang w:val="lt-LT"/>
        </w:rPr>
      </w:pPr>
      <w:r w:rsidRPr="007F238C">
        <w:rPr>
          <w:rFonts w:ascii="Arial" w:hAnsi="Arial" w:cs="Arial"/>
          <w:lang w:val="lt-LT"/>
        </w:rPr>
        <w:t>Viet</w:t>
      </w:r>
      <w:r w:rsidR="008B76B0" w:rsidRPr="007F238C">
        <w:rPr>
          <w:rFonts w:ascii="Arial" w:hAnsi="Arial" w:cs="Arial"/>
          <w:lang w:val="lt-LT"/>
        </w:rPr>
        <w:t xml:space="preserve">inis </w:t>
      </w:r>
      <w:r w:rsidRPr="007F238C">
        <w:rPr>
          <w:rFonts w:ascii="Arial" w:hAnsi="Arial" w:cs="Arial"/>
          <w:lang w:val="lt-LT"/>
        </w:rPr>
        <w:t xml:space="preserve">lygis </w:t>
      </w:r>
      <w:r w:rsidR="00FE5EED" w:rsidRPr="007F238C">
        <w:rPr>
          <w:rFonts w:ascii="Arial" w:hAnsi="Arial" w:cs="Arial"/>
          <w:lang w:val="lt-LT"/>
        </w:rPr>
        <w:t>–</w:t>
      </w:r>
      <w:r w:rsidRPr="007F238C">
        <w:rPr>
          <w:rFonts w:ascii="Arial" w:hAnsi="Arial" w:cs="Arial"/>
          <w:lang w:val="lt-LT"/>
        </w:rPr>
        <w:t xml:space="preserve"> apima </w:t>
      </w:r>
      <w:r w:rsidR="008B76B0" w:rsidRPr="007F238C">
        <w:rPr>
          <w:rFonts w:ascii="Arial" w:hAnsi="Arial" w:cs="Arial"/>
          <w:lang w:val="lt-LT"/>
        </w:rPr>
        <w:t xml:space="preserve">perdavimo tinklo dalį tarp </w:t>
      </w:r>
      <w:r w:rsidR="00CA2DE0" w:rsidRPr="007F238C">
        <w:rPr>
          <w:rFonts w:ascii="Arial" w:hAnsi="Arial" w:cs="Arial"/>
          <w:lang w:val="lt-LT"/>
        </w:rPr>
        <w:t>Prieigos Mazgų (Access Nodes), Agreguojančių</w:t>
      </w:r>
      <w:r w:rsidR="00FE5EED" w:rsidRPr="007F238C">
        <w:rPr>
          <w:rFonts w:ascii="Arial" w:hAnsi="Arial" w:cs="Arial"/>
          <w:lang w:val="lt-LT"/>
        </w:rPr>
        <w:t xml:space="preserve"> Ethernet komutatori</w:t>
      </w:r>
      <w:r w:rsidR="00CA2DE0" w:rsidRPr="007F238C">
        <w:rPr>
          <w:rFonts w:ascii="Arial" w:hAnsi="Arial" w:cs="Arial"/>
          <w:lang w:val="lt-LT"/>
        </w:rPr>
        <w:t>ų (Edge Ethernet Switches) ir Srautą surenkančių Ethernet komutatorių (</w:t>
      </w:r>
      <w:r w:rsidR="00D978F3" w:rsidRPr="007F238C">
        <w:rPr>
          <w:rFonts w:ascii="Arial" w:hAnsi="Arial" w:cs="Arial"/>
          <w:lang w:val="lt-LT"/>
        </w:rPr>
        <w:t>Aggregation</w:t>
      </w:r>
      <w:r w:rsidR="00CA2DE0" w:rsidRPr="007F238C">
        <w:rPr>
          <w:rFonts w:ascii="Arial" w:hAnsi="Arial" w:cs="Arial"/>
          <w:lang w:val="lt-LT"/>
        </w:rPr>
        <w:t xml:space="preserve"> Ethernet Switches)</w:t>
      </w:r>
      <w:r w:rsidR="00FE5EED" w:rsidRPr="007F238C">
        <w:rPr>
          <w:rFonts w:ascii="Arial" w:hAnsi="Arial" w:cs="Arial"/>
          <w:lang w:val="lt-LT"/>
        </w:rPr>
        <w:t xml:space="preserve">. </w:t>
      </w:r>
      <w:r w:rsidRPr="007F238C">
        <w:rPr>
          <w:rFonts w:ascii="Arial" w:hAnsi="Arial" w:cs="Arial"/>
          <w:lang w:val="lt-LT"/>
        </w:rPr>
        <w:t>Kiekvieno</w:t>
      </w:r>
      <w:r w:rsidR="008B76B0" w:rsidRPr="007F238C">
        <w:rPr>
          <w:rFonts w:ascii="Arial" w:hAnsi="Arial" w:cs="Arial"/>
          <w:lang w:val="lt-LT"/>
        </w:rPr>
        <w:t>je</w:t>
      </w:r>
      <w:r w:rsidRPr="007F238C">
        <w:rPr>
          <w:rFonts w:ascii="Arial" w:hAnsi="Arial" w:cs="Arial"/>
          <w:lang w:val="lt-LT"/>
        </w:rPr>
        <w:t xml:space="preserve"> </w:t>
      </w:r>
      <w:r w:rsidR="008B76B0" w:rsidRPr="007F238C">
        <w:rPr>
          <w:rFonts w:ascii="Arial" w:hAnsi="Arial" w:cs="Arial"/>
          <w:lang w:val="lt-LT"/>
        </w:rPr>
        <w:t>V</w:t>
      </w:r>
      <w:r w:rsidRPr="007F238C">
        <w:rPr>
          <w:rFonts w:ascii="Arial" w:hAnsi="Arial" w:cs="Arial"/>
          <w:lang w:val="lt-LT"/>
        </w:rPr>
        <w:t>ietinė</w:t>
      </w:r>
      <w:r w:rsidR="008B76B0" w:rsidRPr="007F238C">
        <w:rPr>
          <w:rFonts w:ascii="Arial" w:hAnsi="Arial" w:cs="Arial"/>
          <w:lang w:val="lt-LT"/>
        </w:rPr>
        <w:t xml:space="preserve">je zonoje visi </w:t>
      </w:r>
      <w:r w:rsidR="00FE5EED" w:rsidRPr="007F238C">
        <w:rPr>
          <w:rFonts w:ascii="Arial" w:hAnsi="Arial" w:cs="Arial"/>
          <w:lang w:val="lt-LT"/>
        </w:rPr>
        <w:t xml:space="preserve">Prieigos Mazgai </w:t>
      </w:r>
      <w:r w:rsidRPr="007F238C">
        <w:rPr>
          <w:rFonts w:ascii="Arial" w:hAnsi="Arial" w:cs="Arial"/>
          <w:lang w:val="lt-LT"/>
        </w:rPr>
        <w:t>bus prijungt</w:t>
      </w:r>
      <w:r w:rsidR="008B76B0" w:rsidRPr="007F238C">
        <w:rPr>
          <w:rFonts w:ascii="Arial" w:hAnsi="Arial" w:cs="Arial"/>
          <w:lang w:val="lt-LT"/>
        </w:rPr>
        <w:t xml:space="preserve">i prie </w:t>
      </w:r>
      <w:r w:rsidR="00FE5EED" w:rsidRPr="007F238C">
        <w:rPr>
          <w:rFonts w:ascii="Arial" w:hAnsi="Arial" w:cs="Arial"/>
          <w:lang w:val="lt-LT"/>
        </w:rPr>
        <w:t>Agreguojančių Ethernet komutatorių</w:t>
      </w:r>
      <w:r w:rsidR="00C80756" w:rsidRPr="007F238C">
        <w:rPr>
          <w:rFonts w:ascii="Arial" w:hAnsi="Arial" w:cs="Arial"/>
          <w:lang w:val="lt-LT"/>
        </w:rPr>
        <w:t xml:space="preserve"> ir Srautą surenkančių Ethernet komutatorių</w:t>
      </w:r>
      <w:r w:rsidR="00FE5EED" w:rsidRPr="007F238C">
        <w:rPr>
          <w:rFonts w:ascii="Arial" w:hAnsi="Arial" w:cs="Arial"/>
          <w:lang w:val="lt-LT"/>
        </w:rPr>
        <w:t>, kurie koncentruoja srautą iš Prieigos Mazgų</w:t>
      </w:r>
      <w:r w:rsidRPr="007F238C">
        <w:rPr>
          <w:rFonts w:ascii="Arial" w:hAnsi="Arial" w:cs="Arial"/>
          <w:lang w:val="lt-LT"/>
        </w:rPr>
        <w:t>.</w:t>
      </w:r>
    </w:p>
    <w:p w:rsidR="008C109F" w:rsidRPr="007F238C" w:rsidRDefault="00AA1810" w:rsidP="001C22D8">
      <w:pPr>
        <w:pStyle w:val="ListParagraph"/>
        <w:numPr>
          <w:ilvl w:val="0"/>
          <w:numId w:val="25"/>
        </w:numPr>
        <w:spacing w:line="360" w:lineRule="auto"/>
        <w:rPr>
          <w:rFonts w:ascii="Arial" w:hAnsi="Arial" w:cs="Arial"/>
          <w:lang w:val="lt-LT"/>
        </w:rPr>
      </w:pPr>
      <w:r w:rsidRPr="007F238C">
        <w:rPr>
          <w:rFonts w:ascii="Arial" w:hAnsi="Arial" w:cs="Arial"/>
          <w:lang w:val="lt-LT"/>
        </w:rPr>
        <w:t>Tranzit</w:t>
      </w:r>
      <w:r w:rsidR="00066090" w:rsidRPr="007F238C">
        <w:rPr>
          <w:rFonts w:ascii="Arial" w:hAnsi="Arial" w:cs="Arial"/>
          <w:lang w:val="lt-LT"/>
        </w:rPr>
        <w:t xml:space="preserve">o </w:t>
      </w:r>
      <w:r w:rsidRPr="007F238C">
        <w:rPr>
          <w:rFonts w:ascii="Arial" w:hAnsi="Arial" w:cs="Arial"/>
          <w:lang w:val="lt-LT"/>
        </w:rPr>
        <w:t xml:space="preserve">1 lygis </w:t>
      </w:r>
      <w:r w:rsidR="00240421" w:rsidRPr="007F238C">
        <w:rPr>
          <w:rFonts w:ascii="Arial" w:hAnsi="Arial" w:cs="Arial"/>
          <w:lang w:val="lt-LT"/>
        </w:rPr>
        <w:t>–</w:t>
      </w:r>
      <w:r w:rsidRPr="007F238C">
        <w:rPr>
          <w:rFonts w:ascii="Arial" w:hAnsi="Arial" w:cs="Arial"/>
          <w:lang w:val="lt-LT"/>
        </w:rPr>
        <w:t xml:space="preserve"> apima perdavimo tinklo dal</w:t>
      </w:r>
      <w:r w:rsidR="00066090" w:rsidRPr="007F238C">
        <w:rPr>
          <w:rFonts w:ascii="Arial" w:hAnsi="Arial" w:cs="Arial"/>
          <w:lang w:val="lt-LT"/>
        </w:rPr>
        <w:t xml:space="preserve">į </w:t>
      </w:r>
      <w:r w:rsidRPr="007F238C">
        <w:rPr>
          <w:rFonts w:ascii="Arial" w:hAnsi="Arial" w:cs="Arial"/>
          <w:lang w:val="lt-LT"/>
        </w:rPr>
        <w:t xml:space="preserve">tarp </w:t>
      </w:r>
      <w:r w:rsidR="00C80756" w:rsidRPr="007F238C">
        <w:rPr>
          <w:rFonts w:ascii="Arial" w:hAnsi="Arial" w:cs="Arial"/>
          <w:lang w:val="lt-LT"/>
        </w:rPr>
        <w:t>Srautą surenkančių a</w:t>
      </w:r>
      <w:r w:rsidR="00240421" w:rsidRPr="007F238C">
        <w:rPr>
          <w:rFonts w:ascii="Arial" w:hAnsi="Arial" w:cs="Arial"/>
          <w:lang w:val="lt-LT"/>
        </w:rPr>
        <w:t>greguojančių Ethernet komutatorių</w:t>
      </w:r>
      <w:r w:rsidR="00C80756" w:rsidRPr="007F238C">
        <w:rPr>
          <w:rFonts w:ascii="Arial" w:hAnsi="Arial" w:cs="Arial"/>
          <w:lang w:val="lt-LT"/>
        </w:rPr>
        <w:t xml:space="preserve"> </w:t>
      </w:r>
      <w:r w:rsidR="00240421" w:rsidRPr="007F238C">
        <w:rPr>
          <w:rFonts w:ascii="Arial" w:hAnsi="Arial" w:cs="Arial"/>
          <w:lang w:val="lt-LT"/>
        </w:rPr>
        <w:t xml:space="preserve">ir </w:t>
      </w:r>
      <w:r w:rsidR="00066090" w:rsidRPr="007F238C">
        <w:rPr>
          <w:rFonts w:ascii="Arial" w:hAnsi="Arial" w:cs="Arial"/>
          <w:lang w:val="lt-LT"/>
        </w:rPr>
        <w:t>P</w:t>
      </w:r>
      <w:r w:rsidRPr="007F238C">
        <w:rPr>
          <w:rFonts w:ascii="Arial" w:hAnsi="Arial" w:cs="Arial"/>
          <w:lang w:val="lt-LT"/>
        </w:rPr>
        <w:t>agrindin</w:t>
      </w:r>
      <w:r w:rsidR="00066090" w:rsidRPr="007F238C">
        <w:rPr>
          <w:rFonts w:ascii="Arial" w:hAnsi="Arial" w:cs="Arial"/>
          <w:lang w:val="lt-LT"/>
        </w:rPr>
        <w:t xml:space="preserve">io tinklo </w:t>
      </w:r>
      <w:r w:rsidR="00C80756" w:rsidRPr="007F238C">
        <w:rPr>
          <w:rFonts w:ascii="Arial" w:hAnsi="Arial" w:cs="Arial"/>
          <w:lang w:val="lt-LT"/>
        </w:rPr>
        <w:t>Ethernet komutatorių</w:t>
      </w:r>
      <w:r w:rsidRPr="007F238C">
        <w:rPr>
          <w:rFonts w:ascii="Arial" w:hAnsi="Arial" w:cs="Arial"/>
          <w:lang w:val="lt-LT"/>
        </w:rPr>
        <w:t xml:space="preserve">. Kiekvienoje </w:t>
      </w:r>
      <w:r w:rsidR="00066090" w:rsidRPr="007F238C">
        <w:rPr>
          <w:rFonts w:ascii="Arial" w:hAnsi="Arial" w:cs="Arial"/>
          <w:lang w:val="lt-LT"/>
        </w:rPr>
        <w:t>T</w:t>
      </w:r>
      <w:r w:rsidRPr="007F238C">
        <w:rPr>
          <w:rFonts w:ascii="Arial" w:hAnsi="Arial" w:cs="Arial"/>
          <w:lang w:val="lt-LT"/>
        </w:rPr>
        <w:t xml:space="preserve">ranzito zonoje </w:t>
      </w:r>
      <w:r w:rsidR="00066090" w:rsidRPr="007F238C">
        <w:rPr>
          <w:rFonts w:ascii="Arial" w:hAnsi="Arial" w:cs="Arial"/>
          <w:lang w:val="lt-LT"/>
        </w:rPr>
        <w:t xml:space="preserve">esantys </w:t>
      </w:r>
      <w:r w:rsidR="00C80756" w:rsidRPr="007F238C">
        <w:rPr>
          <w:rFonts w:ascii="Arial" w:hAnsi="Arial" w:cs="Arial"/>
          <w:lang w:val="lt-LT"/>
        </w:rPr>
        <w:t>Srautą surenkantys a</w:t>
      </w:r>
      <w:r w:rsidR="00240421" w:rsidRPr="007F238C">
        <w:rPr>
          <w:rFonts w:ascii="Arial" w:hAnsi="Arial" w:cs="Arial"/>
          <w:lang w:val="lt-LT"/>
        </w:rPr>
        <w:t>greguojantys Ethernet komutatoriai</w:t>
      </w:r>
      <w:r w:rsidRPr="007F238C">
        <w:rPr>
          <w:rFonts w:ascii="Arial" w:hAnsi="Arial" w:cs="Arial"/>
          <w:lang w:val="lt-LT"/>
        </w:rPr>
        <w:t xml:space="preserve">, </w:t>
      </w:r>
      <w:r w:rsidR="00C80756" w:rsidRPr="007F238C">
        <w:rPr>
          <w:rFonts w:ascii="Arial" w:hAnsi="Arial" w:cs="Arial"/>
          <w:lang w:val="lt-LT"/>
        </w:rPr>
        <w:t>koncentruojantys srautą iš Agreguojančių Ethernet komutatorių</w:t>
      </w:r>
      <w:r w:rsidR="00066090" w:rsidRPr="007F238C">
        <w:rPr>
          <w:rFonts w:ascii="Arial" w:hAnsi="Arial" w:cs="Arial"/>
          <w:lang w:val="lt-LT"/>
        </w:rPr>
        <w:t xml:space="preserve">, yra sujungti su </w:t>
      </w:r>
      <w:r w:rsidR="00752EF8" w:rsidRPr="007F238C">
        <w:rPr>
          <w:rFonts w:ascii="Arial" w:hAnsi="Arial" w:cs="Arial"/>
          <w:lang w:val="lt-LT"/>
        </w:rPr>
        <w:t xml:space="preserve">Pagrindinio tinklo Ethernet komutatoriais, kurie koncentruoja srautą iš visų </w:t>
      </w:r>
      <w:r w:rsidR="00066090" w:rsidRPr="007F238C">
        <w:rPr>
          <w:rFonts w:ascii="Arial" w:hAnsi="Arial" w:cs="Arial"/>
          <w:lang w:val="lt-LT"/>
        </w:rPr>
        <w:t>Tranzito zonų.</w:t>
      </w:r>
    </w:p>
    <w:p w:rsidR="00F67BE4" w:rsidRPr="007F238C" w:rsidRDefault="00AA1810" w:rsidP="001C22D8">
      <w:pPr>
        <w:pStyle w:val="ListParagraph"/>
        <w:numPr>
          <w:ilvl w:val="0"/>
          <w:numId w:val="25"/>
        </w:numPr>
        <w:spacing w:line="360" w:lineRule="auto"/>
        <w:rPr>
          <w:rFonts w:ascii="Arial" w:hAnsi="Arial" w:cs="Arial"/>
          <w:lang w:val="lt-LT"/>
        </w:rPr>
      </w:pPr>
      <w:r w:rsidRPr="007F238C">
        <w:rPr>
          <w:rFonts w:ascii="Arial" w:hAnsi="Arial" w:cs="Arial"/>
          <w:lang w:val="lt-LT"/>
        </w:rPr>
        <w:t>Tranzit</w:t>
      </w:r>
      <w:r w:rsidR="008C109F" w:rsidRPr="007F238C">
        <w:rPr>
          <w:rFonts w:ascii="Arial" w:hAnsi="Arial" w:cs="Arial"/>
          <w:lang w:val="lt-LT"/>
        </w:rPr>
        <w:t xml:space="preserve">o </w:t>
      </w:r>
      <w:r w:rsidRPr="007F238C">
        <w:rPr>
          <w:rFonts w:ascii="Arial" w:hAnsi="Arial" w:cs="Arial"/>
          <w:lang w:val="lt-LT"/>
        </w:rPr>
        <w:t xml:space="preserve">2 lygis </w:t>
      </w:r>
      <w:r w:rsidR="008C109F" w:rsidRPr="007F238C">
        <w:rPr>
          <w:rFonts w:ascii="Arial" w:hAnsi="Arial" w:cs="Arial"/>
          <w:lang w:val="lt-LT"/>
        </w:rPr>
        <w:t>–</w:t>
      </w:r>
      <w:r w:rsidRPr="007F238C">
        <w:rPr>
          <w:rFonts w:ascii="Arial" w:hAnsi="Arial" w:cs="Arial"/>
          <w:lang w:val="lt-LT"/>
        </w:rPr>
        <w:t xml:space="preserve"> apima</w:t>
      </w:r>
      <w:r w:rsidR="008C109F" w:rsidRPr="007F238C">
        <w:rPr>
          <w:rFonts w:ascii="Arial" w:hAnsi="Arial" w:cs="Arial"/>
          <w:lang w:val="lt-LT"/>
        </w:rPr>
        <w:t xml:space="preserve"> perdavimo tinklo dalį </w:t>
      </w:r>
      <w:r w:rsidR="00752EF8" w:rsidRPr="007F238C">
        <w:rPr>
          <w:rFonts w:ascii="Arial" w:hAnsi="Arial" w:cs="Arial"/>
          <w:lang w:val="lt-LT"/>
        </w:rPr>
        <w:t>tarp P</w:t>
      </w:r>
      <w:r w:rsidRPr="007F238C">
        <w:rPr>
          <w:rFonts w:ascii="Arial" w:hAnsi="Arial" w:cs="Arial"/>
          <w:lang w:val="lt-LT"/>
        </w:rPr>
        <w:t>agrindini</w:t>
      </w:r>
      <w:r w:rsidR="00752EF8" w:rsidRPr="007F238C">
        <w:rPr>
          <w:rFonts w:ascii="Arial" w:hAnsi="Arial" w:cs="Arial"/>
          <w:lang w:val="lt-LT"/>
        </w:rPr>
        <w:t xml:space="preserve">o tinklo Ethernet komutatorių. Visi Pagrindinio tinklo Ethernet </w:t>
      </w:r>
      <w:r w:rsidR="00C80756" w:rsidRPr="007F238C">
        <w:rPr>
          <w:rFonts w:ascii="Arial" w:hAnsi="Arial" w:cs="Arial"/>
          <w:lang w:val="lt-LT"/>
        </w:rPr>
        <w:t>komutatoriai</w:t>
      </w:r>
      <w:r w:rsidR="00752EF8" w:rsidRPr="007F238C">
        <w:rPr>
          <w:rFonts w:ascii="Arial" w:hAnsi="Arial" w:cs="Arial"/>
          <w:lang w:val="lt-LT"/>
        </w:rPr>
        <w:t xml:space="preserve"> koncentruoja srautą ir nukreipia link Tranzito zonose esančių Pagrindinio tinklo </w:t>
      </w:r>
      <w:r w:rsidR="008C109F" w:rsidRPr="007F238C">
        <w:rPr>
          <w:rFonts w:ascii="Arial" w:hAnsi="Arial" w:cs="Arial"/>
          <w:lang w:val="lt-LT"/>
        </w:rPr>
        <w:t>IP maršrutizatorių</w:t>
      </w:r>
      <w:r w:rsidRPr="007F238C">
        <w:rPr>
          <w:rFonts w:ascii="Arial" w:hAnsi="Arial" w:cs="Arial"/>
          <w:lang w:val="lt-LT"/>
        </w:rPr>
        <w:t xml:space="preserve">. Visi </w:t>
      </w:r>
      <w:r w:rsidR="00752EF8" w:rsidRPr="007F238C">
        <w:rPr>
          <w:rFonts w:ascii="Arial" w:hAnsi="Arial" w:cs="Arial"/>
          <w:lang w:val="lt-LT"/>
        </w:rPr>
        <w:t xml:space="preserve">Pagrindinio tinklo Ethernet komutatoriai </w:t>
      </w:r>
      <w:r w:rsidRPr="007F238C">
        <w:rPr>
          <w:rFonts w:ascii="Arial" w:hAnsi="Arial" w:cs="Arial"/>
          <w:lang w:val="lt-LT"/>
        </w:rPr>
        <w:t>yra sujungti vienas su kitu.</w:t>
      </w:r>
    </w:p>
    <w:p w:rsidR="00F67BE4" w:rsidRPr="007F238C" w:rsidRDefault="00AA1810" w:rsidP="00047F46">
      <w:pPr>
        <w:spacing w:line="360" w:lineRule="auto"/>
        <w:ind w:firstLine="567"/>
        <w:rPr>
          <w:rFonts w:ascii="Arial" w:hAnsi="Arial" w:cs="Arial"/>
          <w:b/>
          <w:lang w:val="lt-LT"/>
        </w:rPr>
      </w:pPr>
      <w:r w:rsidRPr="007F238C">
        <w:rPr>
          <w:rFonts w:ascii="Arial" w:hAnsi="Arial" w:cs="Arial"/>
          <w:b/>
          <w:lang w:val="lt-LT"/>
        </w:rPr>
        <w:t>2. Perdavimo tinklo technologija</w:t>
      </w:r>
    </w:p>
    <w:p w:rsidR="00F67BE4" w:rsidRPr="007F238C" w:rsidRDefault="00F67BE4" w:rsidP="00BE7A2E">
      <w:pPr>
        <w:spacing w:line="360" w:lineRule="auto"/>
        <w:jc w:val="both"/>
        <w:rPr>
          <w:rFonts w:ascii="Arial" w:hAnsi="Arial" w:cs="Arial"/>
          <w:lang w:val="lt-LT"/>
        </w:rPr>
      </w:pPr>
      <w:r w:rsidRPr="007F238C">
        <w:rPr>
          <w:rFonts w:ascii="Arial" w:hAnsi="Arial" w:cs="Arial"/>
          <w:lang w:val="lt-LT"/>
        </w:rPr>
        <w:t xml:space="preserve">Pajėgumai, reikalingi kiekvienam perdavimo keliui, gali būti patenkinti </w:t>
      </w:r>
      <w:r w:rsidR="00AA1810" w:rsidRPr="007F238C">
        <w:rPr>
          <w:rFonts w:ascii="Arial" w:hAnsi="Arial" w:cs="Arial"/>
          <w:lang w:val="lt-LT"/>
        </w:rPr>
        <w:t xml:space="preserve">Gigabit Ethernet arba 10 Gigabit Ethernet perdavimo </w:t>
      </w:r>
      <w:r w:rsidRPr="007F238C">
        <w:rPr>
          <w:rFonts w:ascii="Arial" w:hAnsi="Arial" w:cs="Arial"/>
          <w:lang w:val="lt-LT"/>
        </w:rPr>
        <w:t>jungtimis</w:t>
      </w:r>
      <w:r w:rsidR="00AA1810" w:rsidRPr="007F238C">
        <w:rPr>
          <w:rFonts w:ascii="Arial" w:hAnsi="Arial" w:cs="Arial"/>
          <w:lang w:val="lt-LT"/>
        </w:rPr>
        <w:t xml:space="preserve">. Tokiame tinkle, </w:t>
      </w:r>
      <w:r w:rsidRPr="007F238C">
        <w:rPr>
          <w:rFonts w:ascii="Arial" w:hAnsi="Arial" w:cs="Arial"/>
          <w:lang w:val="lt-LT"/>
        </w:rPr>
        <w:t xml:space="preserve">tikėtina, kad žemesniame tinklo lygyje reikės mažesnių pajėgumų jungčių, o aukštesniame lygyje – didesnių pajėgumų jungčių. Kas liečia </w:t>
      </w:r>
      <w:r w:rsidR="00C80756" w:rsidRPr="007F238C">
        <w:rPr>
          <w:rFonts w:ascii="Arial" w:hAnsi="Arial" w:cs="Arial"/>
          <w:lang w:val="lt-LT"/>
        </w:rPr>
        <w:t xml:space="preserve">komutatorių panaudojimą, </w:t>
      </w:r>
      <w:r w:rsidRPr="007F238C">
        <w:rPr>
          <w:rFonts w:ascii="Arial" w:hAnsi="Arial" w:cs="Arial"/>
          <w:lang w:val="lt-LT"/>
        </w:rPr>
        <w:t>tikėtina, jog perdavimo tinklo mažesnis panaudojimas bus žemesniame tinklo lygyje.</w:t>
      </w:r>
    </w:p>
    <w:p w:rsidR="00855CD8" w:rsidRPr="007F238C" w:rsidRDefault="00AA1810" w:rsidP="00047F46">
      <w:pPr>
        <w:spacing w:line="360" w:lineRule="auto"/>
        <w:ind w:firstLine="567"/>
        <w:rPr>
          <w:rFonts w:ascii="Arial" w:hAnsi="Arial" w:cs="Arial"/>
          <w:b/>
          <w:lang w:val="lt-LT"/>
        </w:rPr>
      </w:pPr>
      <w:r w:rsidRPr="007F238C">
        <w:rPr>
          <w:rFonts w:ascii="Arial" w:hAnsi="Arial" w:cs="Arial"/>
          <w:b/>
          <w:lang w:val="lt-LT"/>
        </w:rPr>
        <w:t xml:space="preserve">3. Ne balso </w:t>
      </w:r>
      <w:r w:rsidR="00855CD8" w:rsidRPr="007F238C">
        <w:rPr>
          <w:rFonts w:ascii="Arial" w:hAnsi="Arial" w:cs="Arial"/>
          <w:b/>
          <w:lang w:val="lt-LT"/>
        </w:rPr>
        <w:t>srauto įvertinimas</w:t>
      </w:r>
    </w:p>
    <w:p w:rsidR="009B1328" w:rsidRPr="007F238C" w:rsidRDefault="00FB3B17" w:rsidP="00047F46">
      <w:pPr>
        <w:spacing w:line="360" w:lineRule="auto"/>
        <w:rPr>
          <w:rFonts w:ascii="Arial" w:hAnsi="Arial" w:cs="Arial"/>
          <w:lang w:val="lt-LT"/>
        </w:rPr>
      </w:pPr>
      <w:r w:rsidRPr="007F238C">
        <w:rPr>
          <w:rFonts w:ascii="Arial" w:hAnsi="Arial" w:cs="Arial"/>
          <w:lang w:val="lt-LT"/>
        </w:rPr>
        <w:t xml:space="preserve">Srautų perdavimas </w:t>
      </w:r>
      <w:r w:rsidR="00441020" w:rsidRPr="007F238C">
        <w:rPr>
          <w:rFonts w:ascii="Arial" w:hAnsi="Arial" w:cs="Arial"/>
          <w:lang w:val="lt-LT"/>
        </w:rPr>
        <w:t xml:space="preserve">(transportavimas) </w:t>
      </w:r>
      <w:r w:rsidRPr="007F238C">
        <w:rPr>
          <w:rFonts w:ascii="Arial" w:hAnsi="Arial" w:cs="Arial"/>
          <w:lang w:val="lt-LT"/>
        </w:rPr>
        <w:t>reikalauja inv</w:t>
      </w:r>
      <w:r w:rsidR="00441020" w:rsidRPr="007F238C">
        <w:rPr>
          <w:rFonts w:ascii="Arial" w:hAnsi="Arial" w:cs="Arial"/>
          <w:lang w:val="lt-LT"/>
        </w:rPr>
        <w:t>esticijų į infrastruktūrą, kurią</w:t>
      </w:r>
      <w:r w:rsidRPr="007F238C">
        <w:rPr>
          <w:rFonts w:ascii="Arial" w:hAnsi="Arial" w:cs="Arial"/>
          <w:lang w:val="lt-LT"/>
        </w:rPr>
        <w:t xml:space="preserve"> dalinasi įvairios paslaugos. </w:t>
      </w:r>
      <w:r w:rsidR="00275335" w:rsidRPr="007F238C">
        <w:rPr>
          <w:rFonts w:ascii="Arial" w:hAnsi="Arial" w:cs="Arial"/>
          <w:lang w:val="lt-LT"/>
        </w:rPr>
        <w:t>Jei visos investicijos būtų padalintos balso paslaugoms, užmokestis už paslaugas būtų per didelis. Sąnaudų pasidalinamas iš dalies pasieki</w:t>
      </w:r>
      <w:r w:rsidR="00BE7A2E" w:rsidRPr="007F238C">
        <w:rPr>
          <w:rFonts w:ascii="Arial" w:hAnsi="Arial" w:cs="Arial"/>
          <w:lang w:val="lt-LT"/>
        </w:rPr>
        <w:t>a</w:t>
      </w:r>
      <w:r w:rsidR="00275335" w:rsidRPr="007F238C">
        <w:rPr>
          <w:rFonts w:ascii="Arial" w:hAnsi="Arial" w:cs="Arial"/>
          <w:lang w:val="lt-LT"/>
        </w:rPr>
        <w:t>mas, perdavimo tinklą modeliuojant bals</w:t>
      </w:r>
      <w:r w:rsidR="00BE7A2E" w:rsidRPr="007F238C">
        <w:rPr>
          <w:rFonts w:ascii="Arial" w:hAnsi="Arial" w:cs="Arial"/>
          <w:lang w:val="lt-LT"/>
        </w:rPr>
        <w:t>o</w:t>
      </w:r>
      <w:r w:rsidR="00275335" w:rsidRPr="007F238C">
        <w:rPr>
          <w:rFonts w:ascii="Arial" w:hAnsi="Arial" w:cs="Arial"/>
          <w:lang w:val="lt-LT"/>
        </w:rPr>
        <w:t xml:space="preserve"> ir duomenų perdavimo paslaugoms.</w:t>
      </w:r>
      <w:r w:rsidR="00AA1810" w:rsidRPr="007F238C">
        <w:rPr>
          <w:rFonts w:ascii="Arial" w:hAnsi="Arial" w:cs="Arial"/>
          <w:lang w:val="lt-LT"/>
        </w:rPr>
        <w:t xml:space="preserve"> </w:t>
      </w:r>
      <w:r w:rsidR="00275335" w:rsidRPr="007F238C">
        <w:rPr>
          <w:rFonts w:ascii="Arial" w:hAnsi="Arial" w:cs="Arial"/>
          <w:lang w:val="lt-LT"/>
        </w:rPr>
        <w:t>Perdavimo tinklą naudoja keletas paslaugų, tokios kaip,</w:t>
      </w:r>
      <w:r w:rsidR="00AA1810" w:rsidRPr="007F238C">
        <w:rPr>
          <w:rFonts w:ascii="Arial" w:hAnsi="Arial" w:cs="Arial"/>
          <w:lang w:val="lt-LT"/>
        </w:rPr>
        <w:t xml:space="preserve"> pavyzdžiui, skirtosios linijos, vieš</w:t>
      </w:r>
      <w:r w:rsidR="00441020" w:rsidRPr="007F238C">
        <w:rPr>
          <w:rFonts w:ascii="Arial" w:hAnsi="Arial" w:cs="Arial"/>
          <w:lang w:val="lt-LT"/>
        </w:rPr>
        <w:t xml:space="preserve">ieji </w:t>
      </w:r>
      <w:r w:rsidR="00AA1810" w:rsidRPr="007F238C">
        <w:rPr>
          <w:rFonts w:ascii="Arial" w:hAnsi="Arial" w:cs="Arial"/>
          <w:lang w:val="lt-LT"/>
        </w:rPr>
        <w:t>duomenų tinkl</w:t>
      </w:r>
      <w:r w:rsidR="00275335" w:rsidRPr="007F238C">
        <w:rPr>
          <w:rFonts w:ascii="Arial" w:hAnsi="Arial" w:cs="Arial"/>
          <w:lang w:val="lt-LT"/>
        </w:rPr>
        <w:t xml:space="preserve">ai, </w:t>
      </w:r>
      <w:r w:rsidR="00AA1810" w:rsidRPr="007F238C">
        <w:rPr>
          <w:rFonts w:ascii="Arial" w:hAnsi="Arial" w:cs="Arial"/>
          <w:lang w:val="lt-LT"/>
        </w:rPr>
        <w:t>specialių paslaugų tinkl</w:t>
      </w:r>
      <w:r w:rsidR="00275335" w:rsidRPr="007F238C">
        <w:rPr>
          <w:rFonts w:ascii="Arial" w:hAnsi="Arial" w:cs="Arial"/>
          <w:lang w:val="lt-LT"/>
        </w:rPr>
        <w:t xml:space="preserve">ai, sukurti </w:t>
      </w:r>
      <w:r w:rsidR="00AA1810" w:rsidRPr="007F238C">
        <w:rPr>
          <w:rFonts w:ascii="Arial" w:hAnsi="Arial" w:cs="Arial"/>
          <w:lang w:val="lt-LT"/>
        </w:rPr>
        <w:t>patenkinti speci</w:t>
      </w:r>
      <w:r w:rsidR="00275335" w:rsidRPr="007F238C">
        <w:rPr>
          <w:rFonts w:ascii="Arial" w:hAnsi="Arial" w:cs="Arial"/>
          <w:lang w:val="lt-LT"/>
        </w:rPr>
        <w:t xml:space="preserve">finius </w:t>
      </w:r>
      <w:r w:rsidR="00AA1810" w:rsidRPr="007F238C">
        <w:rPr>
          <w:rFonts w:ascii="Arial" w:hAnsi="Arial" w:cs="Arial"/>
          <w:lang w:val="lt-LT"/>
        </w:rPr>
        <w:t>klientų poreikius.</w:t>
      </w:r>
    </w:p>
    <w:p w:rsidR="009B1328" w:rsidRPr="007F238C" w:rsidRDefault="00AA1810" w:rsidP="00047F46">
      <w:pPr>
        <w:spacing w:line="360" w:lineRule="auto"/>
        <w:rPr>
          <w:rFonts w:ascii="Arial" w:hAnsi="Arial" w:cs="Arial"/>
          <w:lang w:val="lt-LT"/>
        </w:rPr>
      </w:pPr>
      <w:r w:rsidRPr="007F238C">
        <w:rPr>
          <w:rFonts w:ascii="Arial" w:hAnsi="Arial" w:cs="Arial"/>
          <w:lang w:val="lt-LT"/>
        </w:rPr>
        <w:t xml:space="preserve">Perdavimo tinklo elementų </w:t>
      </w:r>
      <w:r w:rsidR="009B1328" w:rsidRPr="007F238C">
        <w:rPr>
          <w:rFonts w:ascii="Arial" w:hAnsi="Arial" w:cs="Arial"/>
          <w:lang w:val="lt-LT"/>
        </w:rPr>
        <w:t>detalus modeliavimas yra pateiktas toliau</w:t>
      </w:r>
      <w:r w:rsidR="00047F46" w:rsidRPr="007F238C">
        <w:rPr>
          <w:rFonts w:ascii="Arial" w:hAnsi="Arial" w:cs="Arial"/>
          <w:lang w:val="lt-LT"/>
        </w:rPr>
        <w:t>.</w:t>
      </w:r>
    </w:p>
    <w:p w:rsidR="00A05582" w:rsidRPr="007F238C" w:rsidRDefault="00AA1810" w:rsidP="001C22D8">
      <w:pPr>
        <w:pStyle w:val="ListParagraph"/>
        <w:numPr>
          <w:ilvl w:val="2"/>
          <w:numId w:val="26"/>
        </w:numPr>
        <w:tabs>
          <w:tab w:val="left" w:pos="1560"/>
        </w:tabs>
        <w:spacing w:line="360" w:lineRule="auto"/>
        <w:ind w:hanging="229"/>
        <w:rPr>
          <w:rFonts w:ascii="Arial" w:hAnsi="Arial" w:cs="Arial"/>
          <w:b/>
          <w:i/>
          <w:lang w:val="lt-LT"/>
        </w:rPr>
      </w:pPr>
      <w:r w:rsidRPr="007F238C">
        <w:rPr>
          <w:rFonts w:ascii="Arial" w:hAnsi="Arial" w:cs="Arial"/>
          <w:b/>
          <w:i/>
          <w:lang w:val="lt-LT"/>
        </w:rPr>
        <w:lastRenderedPageBreak/>
        <w:t>Viet</w:t>
      </w:r>
      <w:r w:rsidR="00A05582" w:rsidRPr="007F238C">
        <w:rPr>
          <w:rFonts w:ascii="Arial" w:hAnsi="Arial" w:cs="Arial"/>
          <w:b/>
          <w:i/>
          <w:lang w:val="lt-LT"/>
        </w:rPr>
        <w:t>inis lygmuo</w:t>
      </w:r>
    </w:p>
    <w:p w:rsidR="00A05582" w:rsidRPr="007F238C" w:rsidRDefault="00A05582" w:rsidP="00047F46">
      <w:pPr>
        <w:spacing w:line="360" w:lineRule="auto"/>
        <w:rPr>
          <w:rFonts w:ascii="Arial" w:hAnsi="Arial" w:cs="Arial"/>
          <w:lang w:val="lt-LT"/>
        </w:rPr>
      </w:pPr>
      <w:r w:rsidRPr="007F238C">
        <w:rPr>
          <w:rFonts w:ascii="Arial" w:hAnsi="Arial" w:cs="Arial"/>
          <w:lang w:val="lt-LT"/>
        </w:rPr>
        <w:t>Vietinio (</w:t>
      </w:r>
      <w:r w:rsidR="00BE7A2E" w:rsidRPr="007F238C">
        <w:rPr>
          <w:rFonts w:ascii="Arial" w:hAnsi="Arial" w:cs="Arial"/>
          <w:lang w:val="lt-LT"/>
        </w:rPr>
        <w:t>Agreguojančio</w:t>
      </w:r>
      <w:r w:rsidRPr="007F238C">
        <w:rPr>
          <w:rFonts w:ascii="Arial" w:hAnsi="Arial" w:cs="Arial"/>
          <w:lang w:val="lt-LT"/>
        </w:rPr>
        <w:t xml:space="preserve">) </w:t>
      </w:r>
      <w:r w:rsidR="00AA1810" w:rsidRPr="007F238C">
        <w:rPr>
          <w:rFonts w:ascii="Arial" w:hAnsi="Arial" w:cs="Arial"/>
          <w:lang w:val="lt-LT"/>
        </w:rPr>
        <w:t xml:space="preserve">Ethernet </w:t>
      </w:r>
      <w:r w:rsidRPr="007F238C">
        <w:rPr>
          <w:rFonts w:ascii="Arial" w:hAnsi="Arial" w:cs="Arial"/>
          <w:lang w:val="lt-LT"/>
        </w:rPr>
        <w:t xml:space="preserve">komutavimo tinklo </w:t>
      </w:r>
      <w:r w:rsidR="00BE7A2E" w:rsidRPr="007F238C">
        <w:rPr>
          <w:rFonts w:ascii="Arial" w:hAnsi="Arial" w:cs="Arial"/>
          <w:lang w:val="lt-LT"/>
        </w:rPr>
        <w:t xml:space="preserve">modeliavimas </w:t>
      </w:r>
      <w:r w:rsidRPr="007F238C">
        <w:rPr>
          <w:rFonts w:ascii="Arial" w:hAnsi="Arial" w:cs="Arial"/>
          <w:lang w:val="lt-LT"/>
        </w:rPr>
        <w:t xml:space="preserve">atliekamas </w:t>
      </w:r>
      <w:r w:rsidR="00AA1810" w:rsidRPr="007F238C">
        <w:rPr>
          <w:rFonts w:ascii="Arial" w:hAnsi="Arial" w:cs="Arial"/>
          <w:lang w:val="lt-LT"/>
        </w:rPr>
        <w:t>ši</w:t>
      </w:r>
      <w:r w:rsidRPr="007F238C">
        <w:rPr>
          <w:rFonts w:ascii="Arial" w:hAnsi="Arial" w:cs="Arial"/>
          <w:lang w:val="lt-LT"/>
        </w:rPr>
        <w:t xml:space="preserve">ais </w:t>
      </w:r>
      <w:r w:rsidR="00AA1810" w:rsidRPr="007F238C">
        <w:rPr>
          <w:rFonts w:ascii="Arial" w:hAnsi="Arial" w:cs="Arial"/>
          <w:lang w:val="lt-LT"/>
        </w:rPr>
        <w:t>veiksm</w:t>
      </w:r>
      <w:r w:rsidRPr="007F238C">
        <w:rPr>
          <w:rFonts w:ascii="Arial" w:hAnsi="Arial" w:cs="Arial"/>
          <w:lang w:val="lt-LT"/>
        </w:rPr>
        <w:t>ai</w:t>
      </w:r>
      <w:r w:rsidR="00AA1810" w:rsidRPr="007F238C">
        <w:rPr>
          <w:rFonts w:ascii="Arial" w:hAnsi="Arial" w:cs="Arial"/>
          <w:lang w:val="lt-LT"/>
        </w:rPr>
        <w:t>s:</w:t>
      </w:r>
    </w:p>
    <w:p w:rsidR="00A05582" w:rsidRPr="007F238C" w:rsidRDefault="00BE7A2E" w:rsidP="001C22D8">
      <w:pPr>
        <w:pStyle w:val="ListParagraph"/>
        <w:numPr>
          <w:ilvl w:val="0"/>
          <w:numId w:val="27"/>
        </w:numPr>
        <w:spacing w:line="360" w:lineRule="auto"/>
        <w:rPr>
          <w:rFonts w:ascii="Arial" w:hAnsi="Arial" w:cs="Arial"/>
          <w:lang w:val="lt-LT"/>
        </w:rPr>
      </w:pPr>
      <w:r w:rsidRPr="007F238C">
        <w:rPr>
          <w:rFonts w:ascii="Arial" w:hAnsi="Arial" w:cs="Arial"/>
          <w:lang w:val="lt-LT"/>
        </w:rPr>
        <w:t xml:space="preserve">Prieigos Mazgo </w:t>
      </w:r>
      <w:r w:rsidR="00AA1810" w:rsidRPr="007F238C">
        <w:rPr>
          <w:rFonts w:ascii="Arial" w:hAnsi="Arial" w:cs="Arial"/>
          <w:lang w:val="lt-LT"/>
        </w:rPr>
        <w:t xml:space="preserve">įranga turi Ethernet sąsajas </w:t>
      </w:r>
      <w:r w:rsidR="00A05582" w:rsidRPr="007F238C">
        <w:rPr>
          <w:rFonts w:ascii="Arial" w:hAnsi="Arial" w:cs="Arial"/>
          <w:lang w:val="lt-LT"/>
        </w:rPr>
        <w:t>srautams perduoti</w:t>
      </w:r>
      <w:r w:rsidR="00AA1810" w:rsidRPr="007F238C">
        <w:rPr>
          <w:rFonts w:ascii="Arial" w:hAnsi="Arial" w:cs="Arial"/>
          <w:lang w:val="lt-LT"/>
        </w:rPr>
        <w:t>.</w:t>
      </w:r>
    </w:p>
    <w:p w:rsidR="00924CCD" w:rsidRPr="007F238C" w:rsidRDefault="00BE7A2E" w:rsidP="001C22D8">
      <w:pPr>
        <w:pStyle w:val="ListParagraph"/>
        <w:numPr>
          <w:ilvl w:val="0"/>
          <w:numId w:val="27"/>
        </w:numPr>
        <w:spacing w:line="360" w:lineRule="auto"/>
        <w:rPr>
          <w:rFonts w:ascii="Arial" w:hAnsi="Arial" w:cs="Arial"/>
          <w:lang w:val="lt-LT"/>
        </w:rPr>
      </w:pPr>
      <w:r w:rsidRPr="007F238C">
        <w:rPr>
          <w:rFonts w:ascii="Arial" w:hAnsi="Arial" w:cs="Arial"/>
          <w:lang w:val="lt-LT"/>
        </w:rPr>
        <w:t xml:space="preserve">Prieigos mazgai </w:t>
      </w:r>
      <w:r w:rsidR="00AA1810" w:rsidRPr="007F238C">
        <w:rPr>
          <w:rFonts w:ascii="Arial" w:hAnsi="Arial" w:cs="Arial"/>
          <w:lang w:val="lt-LT"/>
        </w:rPr>
        <w:t>Ethernet žied</w:t>
      </w:r>
      <w:r w:rsidR="00A05582" w:rsidRPr="007F238C">
        <w:rPr>
          <w:rFonts w:ascii="Arial" w:hAnsi="Arial" w:cs="Arial"/>
          <w:lang w:val="lt-LT"/>
        </w:rPr>
        <w:t xml:space="preserve">ais yra </w:t>
      </w:r>
      <w:r w:rsidR="00441020" w:rsidRPr="007F238C">
        <w:rPr>
          <w:rFonts w:ascii="Arial" w:hAnsi="Arial" w:cs="Arial"/>
          <w:lang w:val="lt-LT"/>
        </w:rPr>
        <w:t>į</w:t>
      </w:r>
      <w:r w:rsidR="00A05582" w:rsidRPr="007F238C">
        <w:rPr>
          <w:rFonts w:ascii="Arial" w:hAnsi="Arial" w:cs="Arial"/>
          <w:lang w:val="lt-LT"/>
        </w:rPr>
        <w:t xml:space="preserve">jungti </w:t>
      </w:r>
      <w:r w:rsidR="00AA1810" w:rsidRPr="007F238C">
        <w:rPr>
          <w:rFonts w:ascii="Arial" w:hAnsi="Arial" w:cs="Arial"/>
          <w:lang w:val="lt-LT"/>
        </w:rPr>
        <w:t xml:space="preserve">į </w:t>
      </w:r>
      <w:r w:rsidRPr="007F238C">
        <w:rPr>
          <w:rFonts w:ascii="Arial" w:hAnsi="Arial" w:cs="Arial"/>
          <w:lang w:val="lt-LT"/>
        </w:rPr>
        <w:t xml:space="preserve">Agreguojantį </w:t>
      </w:r>
      <w:r w:rsidR="00AA1810" w:rsidRPr="007F238C">
        <w:rPr>
          <w:rFonts w:ascii="Arial" w:hAnsi="Arial" w:cs="Arial"/>
          <w:lang w:val="lt-LT"/>
        </w:rPr>
        <w:t xml:space="preserve">Ethernet </w:t>
      </w:r>
      <w:r w:rsidR="00A05582" w:rsidRPr="007F238C">
        <w:rPr>
          <w:rFonts w:ascii="Arial" w:hAnsi="Arial" w:cs="Arial"/>
          <w:lang w:val="lt-LT"/>
        </w:rPr>
        <w:t>komutatorių, esantį toje pačioje vietoje</w:t>
      </w:r>
      <w:r w:rsidR="00441020" w:rsidRPr="007F238C">
        <w:rPr>
          <w:rFonts w:ascii="Arial" w:hAnsi="Arial" w:cs="Arial"/>
          <w:lang w:val="lt-LT"/>
        </w:rPr>
        <w:t xml:space="preserve">, kur yra įrengtas </w:t>
      </w:r>
      <w:r w:rsidR="00A05582" w:rsidRPr="007F238C">
        <w:rPr>
          <w:rFonts w:ascii="Arial" w:hAnsi="Arial" w:cs="Arial"/>
          <w:lang w:val="lt-LT"/>
        </w:rPr>
        <w:t>Vietin</w:t>
      </w:r>
      <w:r w:rsidR="00441020" w:rsidRPr="007F238C">
        <w:rPr>
          <w:rFonts w:ascii="Arial" w:hAnsi="Arial" w:cs="Arial"/>
          <w:lang w:val="lt-LT"/>
        </w:rPr>
        <w:t>is Mazgas</w:t>
      </w:r>
      <w:r w:rsidRPr="007F238C">
        <w:rPr>
          <w:rFonts w:ascii="Arial" w:hAnsi="Arial" w:cs="Arial"/>
          <w:lang w:val="lt-LT"/>
        </w:rPr>
        <w:t xml:space="preserve"> </w:t>
      </w:r>
      <w:r w:rsidR="00A05582" w:rsidRPr="007F238C">
        <w:rPr>
          <w:rFonts w:ascii="Arial" w:hAnsi="Arial" w:cs="Arial"/>
          <w:lang w:val="lt-LT"/>
        </w:rPr>
        <w:t>(„išdegintų mazgų“ atveju</w:t>
      </w:r>
      <w:r w:rsidR="00AA1810" w:rsidRPr="007F238C">
        <w:rPr>
          <w:rFonts w:ascii="Arial" w:hAnsi="Arial" w:cs="Arial"/>
          <w:lang w:val="lt-LT"/>
        </w:rPr>
        <w:t>) arba ankstesn</w:t>
      </w:r>
      <w:r w:rsidR="00A05582" w:rsidRPr="007F238C">
        <w:rPr>
          <w:rFonts w:ascii="Arial" w:hAnsi="Arial" w:cs="Arial"/>
          <w:lang w:val="lt-LT"/>
        </w:rPr>
        <w:t>ėje Vietinės stoties vietoje ( „išdegintos žemės“ atveju</w:t>
      </w:r>
      <w:r w:rsidR="00924CCD" w:rsidRPr="007F238C">
        <w:rPr>
          <w:rFonts w:ascii="Arial" w:hAnsi="Arial" w:cs="Arial"/>
          <w:lang w:val="lt-LT"/>
        </w:rPr>
        <w:t>).</w:t>
      </w:r>
    </w:p>
    <w:p w:rsidR="00924CCD" w:rsidRPr="007F238C" w:rsidRDefault="00441020" w:rsidP="00047F46">
      <w:pPr>
        <w:spacing w:line="360" w:lineRule="auto"/>
        <w:rPr>
          <w:rFonts w:ascii="Arial" w:hAnsi="Arial" w:cs="Arial"/>
          <w:lang w:val="lt-LT"/>
        </w:rPr>
      </w:pPr>
      <w:r w:rsidRPr="007F238C">
        <w:rPr>
          <w:noProof/>
          <w:lang w:val="lt-LT" w:eastAsia="lt-LT"/>
        </w:rPr>
        <w:drawing>
          <wp:inline distT="0" distB="0" distL="0" distR="0" wp14:anchorId="3A8116CF" wp14:editId="0554D7F2">
            <wp:extent cx="6120765" cy="2177745"/>
            <wp:effectExtent l="0" t="0" r="0" b="0"/>
            <wp:docPr id="1634" name="Picture 1634"/>
            <wp:cNvGraphicFramePr/>
            <a:graphic xmlns:a="http://schemas.openxmlformats.org/drawingml/2006/main">
              <a:graphicData uri="http://schemas.openxmlformats.org/drawingml/2006/picture">
                <pic:pic xmlns:pic="http://schemas.openxmlformats.org/drawingml/2006/picture">
                  <pic:nvPicPr>
                    <pic:cNvPr id="1634" name="Picture 1634"/>
                    <pic:cNvPicPr/>
                  </pic:nvPicPr>
                  <pic:blipFill>
                    <a:blip r:embed="rId591" cstate="print"/>
                    <a:srcRect/>
                    <a:stretch>
                      <a:fillRect/>
                    </a:stretch>
                  </pic:blipFill>
                  <pic:spPr bwMode="auto">
                    <a:xfrm>
                      <a:off x="0" y="0"/>
                      <a:ext cx="6120765" cy="2177745"/>
                    </a:xfrm>
                    <a:prstGeom prst="rect">
                      <a:avLst/>
                    </a:prstGeom>
                    <a:noFill/>
                    <a:ln w="9525">
                      <a:noFill/>
                      <a:miter lim="800000"/>
                      <a:headEnd/>
                      <a:tailEnd/>
                    </a:ln>
                  </pic:spPr>
                </pic:pic>
              </a:graphicData>
            </a:graphic>
          </wp:inline>
        </w:drawing>
      </w:r>
    </w:p>
    <w:p w:rsidR="004B3F1B" w:rsidRPr="007F238C" w:rsidRDefault="00924CCD" w:rsidP="00047F46">
      <w:pPr>
        <w:pStyle w:val="Caption"/>
        <w:spacing w:after="120" w:line="360" w:lineRule="auto"/>
        <w:rPr>
          <w:rFonts w:ascii="Arial" w:hAnsi="Arial" w:cs="Arial"/>
          <w:color w:val="auto"/>
          <w:lang w:val="lt-LT"/>
        </w:rPr>
      </w:pPr>
      <w:r w:rsidRPr="007F238C">
        <w:rPr>
          <w:rFonts w:ascii="Arial" w:hAnsi="Arial" w:cs="Arial"/>
          <w:b w:val="0"/>
          <w:color w:val="auto"/>
          <w:lang w:val="lt-LT"/>
        </w:rPr>
        <w:t xml:space="preserve">Paveikslas </w:t>
      </w:r>
      <w:r w:rsidRPr="007F238C">
        <w:rPr>
          <w:rFonts w:ascii="Arial" w:hAnsi="Arial" w:cs="Arial"/>
          <w:b w:val="0"/>
          <w:color w:val="auto"/>
          <w:lang w:val="lt-LT"/>
        </w:rPr>
        <w:fldChar w:fldCharType="begin"/>
      </w:r>
      <w:r w:rsidRPr="007F238C">
        <w:rPr>
          <w:rFonts w:ascii="Arial" w:hAnsi="Arial" w:cs="Arial"/>
          <w:b w:val="0"/>
          <w:color w:val="auto"/>
          <w:lang w:val="lt-LT"/>
        </w:rPr>
        <w:instrText xml:space="preserve"> SEQ Paveikslas \* ARABIC </w:instrText>
      </w:r>
      <w:r w:rsidRPr="007F238C">
        <w:rPr>
          <w:rFonts w:ascii="Arial" w:hAnsi="Arial" w:cs="Arial"/>
          <w:b w:val="0"/>
          <w:color w:val="auto"/>
          <w:lang w:val="lt-LT"/>
        </w:rPr>
        <w:fldChar w:fldCharType="separate"/>
      </w:r>
      <w:r w:rsidR="00A54C4A">
        <w:rPr>
          <w:rFonts w:ascii="Arial" w:hAnsi="Arial" w:cs="Arial"/>
          <w:b w:val="0"/>
          <w:noProof/>
          <w:color w:val="auto"/>
          <w:lang w:val="lt-LT"/>
        </w:rPr>
        <w:t>11</w:t>
      </w:r>
      <w:r w:rsidRPr="007F238C">
        <w:rPr>
          <w:rFonts w:ascii="Arial" w:hAnsi="Arial" w:cs="Arial"/>
          <w:b w:val="0"/>
          <w:color w:val="auto"/>
          <w:lang w:val="lt-LT"/>
        </w:rPr>
        <w:fldChar w:fldCharType="end"/>
      </w:r>
      <w:r w:rsidRPr="007F238C">
        <w:rPr>
          <w:rFonts w:ascii="Arial" w:hAnsi="Arial" w:cs="Arial"/>
          <w:b w:val="0"/>
          <w:color w:val="auto"/>
          <w:lang w:val="lt-LT"/>
        </w:rPr>
        <w:t>: Vietini</w:t>
      </w:r>
      <w:r w:rsidR="00441020" w:rsidRPr="007F238C">
        <w:rPr>
          <w:rFonts w:ascii="Arial" w:hAnsi="Arial" w:cs="Arial"/>
          <w:b w:val="0"/>
          <w:color w:val="auto"/>
          <w:lang w:val="lt-LT"/>
        </w:rPr>
        <w:t>s Ethernet komutavimo tinklas</w:t>
      </w:r>
      <w:r w:rsidRPr="007F238C">
        <w:rPr>
          <w:rFonts w:ascii="Arial" w:hAnsi="Arial" w:cs="Arial"/>
          <w:b w:val="0"/>
          <w:color w:val="auto"/>
          <w:lang w:val="lt-LT"/>
        </w:rPr>
        <w:t xml:space="preserve"> pagal „išdegintų mazgų“ ir „išdegintos žemės“ principus</w:t>
      </w:r>
      <w:r w:rsidR="004B3F1B" w:rsidRPr="007F238C">
        <w:rPr>
          <w:rFonts w:ascii="Arial" w:hAnsi="Arial" w:cs="Arial"/>
          <w:b w:val="0"/>
          <w:color w:val="auto"/>
          <w:lang w:val="lt-LT"/>
        </w:rPr>
        <w:t>.</w:t>
      </w:r>
    </w:p>
    <w:p w:rsidR="004B3F1B" w:rsidRPr="007F238C" w:rsidRDefault="001516BD" w:rsidP="00047F46">
      <w:pPr>
        <w:pStyle w:val="Caption"/>
        <w:spacing w:after="120" w:line="360" w:lineRule="auto"/>
        <w:rPr>
          <w:rFonts w:ascii="Arial" w:hAnsi="Arial" w:cs="Arial"/>
          <w:b w:val="0"/>
          <w:color w:val="auto"/>
          <w:sz w:val="22"/>
          <w:lang w:val="lt-LT"/>
        </w:rPr>
      </w:pPr>
      <w:r w:rsidRPr="007F238C">
        <w:rPr>
          <w:rFonts w:ascii="Arial" w:hAnsi="Arial" w:cs="Arial"/>
          <w:b w:val="0"/>
          <w:color w:val="auto"/>
          <w:sz w:val="22"/>
          <w:lang w:val="lt-LT"/>
        </w:rPr>
        <w:t>11</w:t>
      </w:r>
      <w:r w:rsidR="004B3F1B" w:rsidRPr="007F238C">
        <w:rPr>
          <w:rFonts w:ascii="Arial" w:hAnsi="Arial" w:cs="Arial"/>
          <w:b w:val="0"/>
          <w:color w:val="auto"/>
          <w:sz w:val="22"/>
          <w:lang w:val="lt-LT"/>
        </w:rPr>
        <w:t xml:space="preserve"> paveikslo pateiktų žodžių ver</w:t>
      </w:r>
      <w:r w:rsidR="00047F46" w:rsidRPr="007F238C">
        <w:rPr>
          <w:rFonts w:ascii="Arial" w:hAnsi="Arial" w:cs="Arial"/>
          <w:b w:val="0"/>
          <w:color w:val="auto"/>
          <w:sz w:val="22"/>
          <w:lang w:val="lt-LT"/>
        </w:rPr>
        <w:t>t</w:t>
      </w:r>
      <w:r w:rsidR="004B3F1B" w:rsidRPr="007F238C">
        <w:rPr>
          <w:rFonts w:ascii="Arial" w:hAnsi="Arial" w:cs="Arial"/>
          <w:b w:val="0"/>
          <w:color w:val="auto"/>
          <w:sz w:val="22"/>
          <w:lang w:val="lt-LT"/>
        </w:rPr>
        <w:t>imas: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8"/>
      </w:tblGrid>
      <w:tr w:rsidR="003A1EDE" w:rsidRPr="007F238C" w:rsidTr="00047F46">
        <w:tc>
          <w:tcPr>
            <w:tcW w:w="4927" w:type="dxa"/>
          </w:tcPr>
          <w:p w:rsidR="004B3F1B" w:rsidRPr="007F238C" w:rsidRDefault="004B3F1B" w:rsidP="00047F46">
            <w:pPr>
              <w:pStyle w:val="Caption"/>
              <w:spacing w:after="0"/>
              <w:jc w:val="center"/>
              <w:rPr>
                <w:rFonts w:ascii="Arial" w:hAnsi="Arial" w:cs="Arial"/>
                <w:color w:val="auto"/>
                <w:sz w:val="16"/>
                <w:szCs w:val="22"/>
                <w:lang w:val="lt-LT"/>
              </w:rPr>
            </w:pPr>
            <w:r w:rsidRPr="007F238C">
              <w:rPr>
                <w:rFonts w:ascii="Arial" w:hAnsi="Arial" w:cs="Arial"/>
                <w:color w:val="auto"/>
                <w:sz w:val="16"/>
                <w:szCs w:val="22"/>
                <w:lang w:val="lt-LT"/>
              </w:rPr>
              <w:t>Angliškas atitikmuo</w:t>
            </w:r>
          </w:p>
        </w:tc>
        <w:tc>
          <w:tcPr>
            <w:tcW w:w="4928" w:type="dxa"/>
          </w:tcPr>
          <w:p w:rsidR="004B3F1B" w:rsidRPr="007F238C" w:rsidRDefault="004B3F1B" w:rsidP="00047F46">
            <w:pPr>
              <w:pStyle w:val="Caption"/>
              <w:spacing w:after="0"/>
              <w:jc w:val="center"/>
              <w:rPr>
                <w:rFonts w:ascii="Arial" w:hAnsi="Arial" w:cs="Arial"/>
                <w:color w:val="auto"/>
                <w:sz w:val="16"/>
                <w:szCs w:val="22"/>
                <w:lang w:val="lt-LT"/>
              </w:rPr>
            </w:pPr>
            <w:r w:rsidRPr="007F238C">
              <w:rPr>
                <w:rFonts w:ascii="Arial" w:hAnsi="Arial" w:cs="Arial"/>
                <w:color w:val="auto"/>
                <w:sz w:val="16"/>
                <w:szCs w:val="22"/>
                <w:lang w:val="lt-LT"/>
              </w:rPr>
              <w:t>Lietuviškas atitikmuo</w:t>
            </w:r>
          </w:p>
        </w:tc>
      </w:tr>
      <w:tr w:rsidR="003A1EDE" w:rsidRPr="007F238C" w:rsidTr="00047F46">
        <w:tc>
          <w:tcPr>
            <w:tcW w:w="4927" w:type="dxa"/>
          </w:tcPr>
          <w:p w:rsidR="004B3F1B" w:rsidRPr="007F238C" w:rsidRDefault="00611B83" w:rsidP="00047F46">
            <w:pPr>
              <w:pStyle w:val="Caption"/>
              <w:spacing w:after="0"/>
              <w:rPr>
                <w:rFonts w:ascii="Arial" w:hAnsi="Arial" w:cs="Arial"/>
                <w:b w:val="0"/>
                <w:color w:val="auto"/>
                <w:sz w:val="16"/>
                <w:szCs w:val="22"/>
                <w:lang w:val="lt-LT"/>
              </w:rPr>
            </w:pPr>
            <w:r w:rsidRPr="007F238C">
              <w:rPr>
                <w:rFonts w:ascii="Arial" w:hAnsi="Arial" w:cs="Arial"/>
                <w:b w:val="0"/>
                <w:color w:val="auto"/>
                <w:sz w:val="16"/>
                <w:szCs w:val="22"/>
                <w:lang w:val="lt-LT"/>
              </w:rPr>
              <w:t>Local level – local nodes scorched node approach</w:t>
            </w:r>
          </w:p>
        </w:tc>
        <w:tc>
          <w:tcPr>
            <w:tcW w:w="4928" w:type="dxa"/>
          </w:tcPr>
          <w:p w:rsidR="004B3F1B" w:rsidRPr="007F238C" w:rsidRDefault="00611B83" w:rsidP="00047F46">
            <w:pPr>
              <w:pStyle w:val="Caption"/>
              <w:spacing w:after="0"/>
              <w:rPr>
                <w:rFonts w:ascii="Arial" w:hAnsi="Arial" w:cs="Arial"/>
                <w:b w:val="0"/>
                <w:color w:val="auto"/>
                <w:sz w:val="16"/>
                <w:szCs w:val="22"/>
                <w:lang w:val="lt-LT"/>
              </w:rPr>
            </w:pPr>
            <w:r w:rsidRPr="007F238C">
              <w:rPr>
                <w:rFonts w:ascii="Arial" w:hAnsi="Arial" w:cs="Arial"/>
                <w:b w:val="0"/>
                <w:color w:val="auto"/>
                <w:sz w:val="16"/>
                <w:szCs w:val="22"/>
                <w:lang w:val="lt-LT"/>
              </w:rPr>
              <w:t>Vietinis lygmuo – vietiniai mazgai pagal „išdegintų mazgų“ principus</w:t>
            </w:r>
          </w:p>
        </w:tc>
      </w:tr>
      <w:tr w:rsidR="003A1EDE" w:rsidRPr="007F238C" w:rsidTr="00047F46">
        <w:tc>
          <w:tcPr>
            <w:tcW w:w="4927" w:type="dxa"/>
          </w:tcPr>
          <w:p w:rsidR="004B3F1B" w:rsidRPr="007F238C" w:rsidRDefault="00611B83" w:rsidP="00047F46">
            <w:pPr>
              <w:pStyle w:val="Caption"/>
              <w:spacing w:after="0"/>
              <w:rPr>
                <w:rFonts w:ascii="Arial" w:hAnsi="Arial" w:cs="Arial"/>
                <w:b w:val="0"/>
                <w:color w:val="auto"/>
                <w:sz w:val="16"/>
                <w:szCs w:val="22"/>
                <w:lang w:val="lt-LT"/>
              </w:rPr>
            </w:pPr>
            <w:r w:rsidRPr="007F238C">
              <w:rPr>
                <w:rFonts w:ascii="Arial" w:hAnsi="Arial" w:cs="Arial"/>
                <w:b w:val="0"/>
                <w:color w:val="auto"/>
                <w:sz w:val="16"/>
                <w:szCs w:val="22"/>
                <w:lang w:val="lt-LT"/>
              </w:rPr>
              <w:t>Local level – local nodes scorched earth approach</w:t>
            </w:r>
          </w:p>
        </w:tc>
        <w:tc>
          <w:tcPr>
            <w:tcW w:w="4928" w:type="dxa"/>
          </w:tcPr>
          <w:p w:rsidR="004B3F1B" w:rsidRPr="007F238C" w:rsidRDefault="00BC6D56" w:rsidP="00047F46">
            <w:pPr>
              <w:pStyle w:val="Caption"/>
              <w:spacing w:after="0"/>
              <w:rPr>
                <w:rFonts w:ascii="Arial" w:hAnsi="Arial" w:cs="Arial"/>
                <w:b w:val="0"/>
                <w:color w:val="auto"/>
                <w:sz w:val="16"/>
                <w:szCs w:val="22"/>
                <w:lang w:val="lt-LT"/>
              </w:rPr>
            </w:pPr>
            <w:r w:rsidRPr="007F238C">
              <w:rPr>
                <w:rFonts w:ascii="Arial" w:hAnsi="Arial" w:cs="Arial"/>
                <w:b w:val="0"/>
                <w:color w:val="auto"/>
                <w:sz w:val="16"/>
                <w:szCs w:val="22"/>
                <w:lang w:val="lt-LT"/>
              </w:rPr>
              <w:t>Vietinis lygmuo – vietiniai mazgai pagal „išdegintos žemės“ principus</w:t>
            </w:r>
          </w:p>
        </w:tc>
      </w:tr>
      <w:tr w:rsidR="00CC1CA3" w:rsidRPr="007F238C" w:rsidTr="00047F46">
        <w:tc>
          <w:tcPr>
            <w:tcW w:w="4927" w:type="dxa"/>
          </w:tcPr>
          <w:p w:rsidR="004B3F1B" w:rsidRPr="007F238C" w:rsidRDefault="00611B83" w:rsidP="00047F46">
            <w:pPr>
              <w:pStyle w:val="Caption"/>
              <w:spacing w:after="0"/>
              <w:rPr>
                <w:rFonts w:ascii="Arial" w:hAnsi="Arial" w:cs="Arial"/>
                <w:b w:val="0"/>
                <w:color w:val="auto"/>
                <w:sz w:val="16"/>
                <w:szCs w:val="22"/>
                <w:lang w:val="lt-LT"/>
              </w:rPr>
            </w:pPr>
            <w:r w:rsidRPr="007F238C">
              <w:rPr>
                <w:rFonts w:ascii="Arial" w:hAnsi="Arial" w:cs="Arial"/>
                <w:b w:val="0"/>
                <w:color w:val="auto"/>
                <w:sz w:val="16"/>
                <w:szCs w:val="22"/>
                <w:lang w:val="lt-LT"/>
              </w:rPr>
              <w:t>Local node</w:t>
            </w:r>
          </w:p>
        </w:tc>
        <w:tc>
          <w:tcPr>
            <w:tcW w:w="4928" w:type="dxa"/>
          </w:tcPr>
          <w:p w:rsidR="004B3F1B" w:rsidRPr="007F238C" w:rsidRDefault="00BC6D56" w:rsidP="00047F46">
            <w:pPr>
              <w:pStyle w:val="Caption"/>
              <w:spacing w:after="0"/>
              <w:rPr>
                <w:rFonts w:ascii="Arial" w:hAnsi="Arial" w:cs="Arial"/>
                <w:b w:val="0"/>
                <w:color w:val="auto"/>
                <w:sz w:val="16"/>
                <w:szCs w:val="22"/>
                <w:lang w:val="lt-LT"/>
              </w:rPr>
            </w:pPr>
            <w:r w:rsidRPr="007F238C">
              <w:rPr>
                <w:rFonts w:ascii="Arial" w:hAnsi="Arial" w:cs="Arial"/>
                <w:b w:val="0"/>
                <w:color w:val="auto"/>
                <w:sz w:val="16"/>
                <w:szCs w:val="22"/>
                <w:lang w:val="lt-LT"/>
              </w:rPr>
              <w:t>Vietinis mazgas</w:t>
            </w:r>
          </w:p>
        </w:tc>
      </w:tr>
    </w:tbl>
    <w:p w:rsidR="004B3F1B" w:rsidRPr="007F238C" w:rsidRDefault="004B3F1B" w:rsidP="00047F46">
      <w:pPr>
        <w:pStyle w:val="Caption"/>
        <w:spacing w:after="120" w:line="360" w:lineRule="auto"/>
        <w:rPr>
          <w:rFonts w:ascii="Arial" w:hAnsi="Arial" w:cs="Arial"/>
          <w:color w:val="auto"/>
          <w:lang w:val="lt-LT"/>
        </w:rPr>
      </w:pPr>
    </w:p>
    <w:p w:rsidR="007C6FDE" w:rsidRPr="007F238C" w:rsidRDefault="00AA1810" w:rsidP="001C22D8">
      <w:pPr>
        <w:pStyle w:val="Caption"/>
        <w:numPr>
          <w:ilvl w:val="0"/>
          <w:numId w:val="28"/>
        </w:numPr>
        <w:spacing w:after="120" w:line="360" w:lineRule="auto"/>
        <w:rPr>
          <w:rFonts w:ascii="Arial" w:hAnsi="Arial" w:cs="Arial"/>
          <w:b w:val="0"/>
          <w:color w:val="auto"/>
          <w:sz w:val="22"/>
          <w:lang w:val="lt-LT"/>
        </w:rPr>
      </w:pPr>
      <w:r w:rsidRPr="007F238C">
        <w:rPr>
          <w:rFonts w:ascii="Arial" w:hAnsi="Arial" w:cs="Arial"/>
          <w:b w:val="0"/>
          <w:color w:val="auto"/>
          <w:sz w:val="22"/>
          <w:lang w:val="lt-LT"/>
        </w:rPr>
        <w:t>Ethernet žiedų apimtis ir pajėgumai bus apskaičiuo</w:t>
      </w:r>
      <w:r w:rsidR="007C6FDE" w:rsidRPr="007F238C">
        <w:rPr>
          <w:rFonts w:ascii="Arial" w:hAnsi="Arial" w:cs="Arial"/>
          <w:b w:val="0"/>
          <w:color w:val="auto"/>
          <w:sz w:val="22"/>
          <w:lang w:val="lt-LT"/>
        </w:rPr>
        <w:t xml:space="preserve">ti </w:t>
      </w:r>
      <w:r w:rsidRPr="007F238C">
        <w:rPr>
          <w:rFonts w:ascii="Arial" w:hAnsi="Arial" w:cs="Arial"/>
          <w:b w:val="0"/>
          <w:color w:val="auto"/>
          <w:sz w:val="22"/>
          <w:lang w:val="lt-LT"/>
        </w:rPr>
        <w:t xml:space="preserve">pagal </w:t>
      </w:r>
      <w:r w:rsidR="001516BD" w:rsidRPr="007F238C">
        <w:rPr>
          <w:rFonts w:ascii="Arial" w:hAnsi="Arial" w:cs="Arial"/>
          <w:b w:val="0"/>
          <w:color w:val="auto"/>
          <w:sz w:val="22"/>
          <w:lang w:val="lt-LT"/>
        </w:rPr>
        <w:t>Prieigos Mazguose</w:t>
      </w:r>
      <w:r w:rsidR="007C6FDE" w:rsidRPr="007F238C">
        <w:rPr>
          <w:rFonts w:ascii="Arial" w:hAnsi="Arial" w:cs="Arial"/>
          <w:b w:val="0"/>
          <w:color w:val="auto"/>
          <w:sz w:val="22"/>
          <w:lang w:val="lt-LT"/>
        </w:rPr>
        <w:t xml:space="preserve"> sugeneruoto srauto apimtį</w:t>
      </w:r>
      <w:r w:rsidRPr="007F238C">
        <w:rPr>
          <w:rFonts w:ascii="Arial" w:hAnsi="Arial" w:cs="Arial"/>
          <w:b w:val="0"/>
          <w:color w:val="auto"/>
          <w:sz w:val="22"/>
          <w:lang w:val="lt-LT"/>
        </w:rPr>
        <w:t>.</w:t>
      </w:r>
    </w:p>
    <w:p w:rsidR="004761C8" w:rsidRPr="007F238C" w:rsidRDefault="00AA1810" w:rsidP="001C22D8">
      <w:pPr>
        <w:pStyle w:val="Caption"/>
        <w:numPr>
          <w:ilvl w:val="0"/>
          <w:numId w:val="28"/>
        </w:numPr>
        <w:spacing w:after="120" w:line="360" w:lineRule="auto"/>
        <w:rPr>
          <w:rFonts w:ascii="Arial" w:hAnsi="Arial" w:cs="Arial"/>
          <w:b w:val="0"/>
          <w:color w:val="auto"/>
          <w:sz w:val="22"/>
          <w:lang w:val="lt-LT"/>
        </w:rPr>
      </w:pPr>
      <w:r w:rsidRPr="007F238C">
        <w:rPr>
          <w:rFonts w:ascii="Arial" w:hAnsi="Arial" w:cs="Arial"/>
          <w:b w:val="0"/>
          <w:color w:val="auto"/>
          <w:sz w:val="22"/>
          <w:lang w:val="lt-LT"/>
        </w:rPr>
        <w:t xml:space="preserve">Ethernet </w:t>
      </w:r>
      <w:r w:rsidR="007C6FDE" w:rsidRPr="007F238C">
        <w:rPr>
          <w:rFonts w:ascii="Arial" w:hAnsi="Arial" w:cs="Arial"/>
          <w:b w:val="0"/>
          <w:color w:val="auto"/>
          <w:sz w:val="22"/>
          <w:lang w:val="lt-LT"/>
        </w:rPr>
        <w:t xml:space="preserve">komutatoriaus </w:t>
      </w:r>
      <w:r w:rsidR="001516BD" w:rsidRPr="007F238C">
        <w:rPr>
          <w:rFonts w:ascii="Arial" w:hAnsi="Arial" w:cs="Arial"/>
          <w:b w:val="0"/>
          <w:color w:val="auto"/>
          <w:sz w:val="22"/>
          <w:lang w:val="lt-LT"/>
        </w:rPr>
        <w:t xml:space="preserve">pagrindinės </w:t>
      </w:r>
      <w:r w:rsidR="007C6FDE" w:rsidRPr="007F238C">
        <w:rPr>
          <w:rFonts w:ascii="Arial" w:hAnsi="Arial" w:cs="Arial"/>
          <w:b w:val="0"/>
          <w:color w:val="auto"/>
          <w:sz w:val="22"/>
          <w:lang w:val="lt-LT"/>
        </w:rPr>
        <w:t>dalies ir plėtinių (GE, 10GE) skaičius, apskaičiuo</w:t>
      </w:r>
      <w:r w:rsidR="001516BD" w:rsidRPr="007F238C">
        <w:rPr>
          <w:rFonts w:ascii="Arial" w:hAnsi="Arial" w:cs="Arial"/>
          <w:b w:val="0"/>
          <w:color w:val="auto"/>
          <w:sz w:val="22"/>
          <w:lang w:val="lt-LT"/>
        </w:rPr>
        <w:t xml:space="preserve">jamas </w:t>
      </w:r>
      <w:r w:rsidR="007C6FDE" w:rsidRPr="007F238C">
        <w:rPr>
          <w:rFonts w:ascii="Arial" w:hAnsi="Arial" w:cs="Arial"/>
          <w:b w:val="0"/>
          <w:color w:val="auto"/>
          <w:sz w:val="22"/>
          <w:lang w:val="lt-LT"/>
        </w:rPr>
        <w:t>pagal žiedų apimtis ir pajėgumus</w:t>
      </w:r>
      <w:r w:rsidRPr="007F238C">
        <w:rPr>
          <w:rFonts w:ascii="Arial" w:hAnsi="Arial" w:cs="Arial"/>
          <w:b w:val="0"/>
          <w:color w:val="auto"/>
          <w:sz w:val="22"/>
          <w:lang w:val="lt-LT"/>
        </w:rPr>
        <w:t>.</w:t>
      </w:r>
    </w:p>
    <w:p w:rsidR="004761C8" w:rsidRPr="007F238C" w:rsidRDefault="001516BD" w:rsidP="00047F46">
      <w:pPr>
        <w:pStyle w:val="Caption"/>
        <w:spacing w:after="120" w:line="360" w:lineRule="auto"/>
        <w:rPr>
          <w:rFonts w:ascii="Arial" w:hAnsi="Arial" w:cs="Arial"/>
          <w:b w:val="0"/>
          <w:color w:val="auto"/>
          <w:sz w:val="22"/>
          <w:lang w:val="lt-LT"/>
        </w:rPr>
      </w:pPr>
      <w:r w:rsidRPr="007F238C">
        <w:rPr>
          <w:rFonts w:ascii="Arial" w:hAnsi="Arial" w:cs="Arial"/>
          <w:b w:val="0"/>
          <w:color w:val="auto"/>
          <w:sz w:val="22"/>
          <w:lang w:val="lt-LT"/>
        </w:rPr>
        <w:t xml:space="preserve">Agreguojančio </w:t>
      </w:r>
      <w:r w:rsidR="00AA1810" w:rsidRPr="007F238C">
        <w:rPr>
          <w:rFonts w:ascii="Arial" w:hAnsi="Arial" w:cs="Arial"/>
          <w:b w:val="0"/>
          <w:color w:val="auto"/>
          <w:sz w:val="22"/>
          <w:lang w:val="lt-LT"/>
        </w:rPr>
        <w:t xml:space="preserve">Ethernet </w:t>
      </w:r>
      <w:r w:rsidR="004761C8" w:rsidRPr="007F238C">
        <w:rPr>
          <w:rFonts w:ascii="Arial" w:hAnsi="Arial" w:cs="Arial"/>
          <w:b w:val="0"/>
          <w:color w:val="auto"/>
          <w:sz w:val="22"/>
          <w:lang w:val="lt-LT"/>
        </w:rPr>
        <w:t>komutavimo tinklo modeliavimas atliekamas šiais žingsniais</w:t>
      </w:r>
      <w:r w:rsidR="00AA1810" w:rsidRPr="007F238C">
        <w:rPr>
          <w:rFonts w:ascii="Arial" w:hAnsi="Arial" w:cs="Arial"/>
          <w:b w:val="0"/>
          <w:color w:val="auto"/>
          <w:sz w:val="22"/>
          <w:lang w:val="lt-LT"/>
        </w:rPr>
        <w:t>:</w:t>
      </w:r>
    </w:p>
    <w:p w:rsidR="00BB7BF1" w:rsidRPr="007F238C" w:rsidRDefault="00AA1810" w:rsidP="00834043">
      <w:pPr>
        <w:pStyle w:val="Caption"/>
        <w:spacing w:after="120" w:line="360" w:lineRule="auto"/>
        <w:ind w:left="426"/>
        <w:rPr>
          <w:rFonts w:ascii="Arial" w:hAnsi="Arial" w:cs="Arial"/>
          <w:color w:val="auto"/>
          <w:lang w:val="lt-LT"/>
        </w:rPr>
      </w:pPr>
      <w:r w:rsidRPr="007F238C">
        <w:rPr>
          <w:rFonts w:ascii="Arial" w:hAnsi="Arial" w:cs="Arial"/>
          <w:b w:val="0"/>
          <w:color w:val="auto"/>
          <w:sz w:val="22"/>
          <w:lang w:val="lt-LT"/>
        </w:rPr>
        <w:t>1. Kiekviena</w:t>
      </w:r>
      <w:r w:rsidR="00CC1CA3" w:rsidRPr="007F238C">
        <w:rPr>
          <w:rFonts w:ascii="Arial" w:hAnsi="Arial" w:cs="Arial"/>
          <w:b w:val="0"/>
          <w:color w:val="auto"/>
          <w:sz w:val="22"/>
          <w:lang w:val="lt-LT"/>
        </w:rPr>
        <w:t xml:space="preserve">m </w:t>
      </w:r>
      <w:r w:rsidR="001516BD" w:rsidRPr="007F238C">
        <w:rPr>
          <w:rFonts w:ascii="Arial" w:hAnsi="Arial" w:cs="Arial"/>
          <w:b w:val="0"/>
          <w:color w:val="auto"/>
          <w:sz w:val="22"/>
          <w:lang w:val="lt-LT"/>
        </w:rPr>
        <w:t xml:space="preserve">Agreguojančiam </w:t>
      </w:r>
      <w:r w:rsidRPr="007F238C">
        <w:rPr>
          <w:rFonts w:ascii="Arial" w:hAnsi="Arial" w:cs="Arial"/>
          <w:b w:val="0"/>
          <w:color w:val="auto"/>
          <w:sz w:val="22"/>
          <w:lang w:val="lt-LT"/>
        </w:rPr>
        <w:t xml:space="preserve">Ethernet </w:t>
      </w:r>
      <w:r w:rsidR="00CC1CA3" w:rsidRPr="007F238C">
        <w:rPr>
          <w:rFonts w:ascii="Arial" w:hAnsi="Arial" w:cs="Arial"/>
          <w:b w:val="0"/>
          <w:color w:val="auto"/>
          <w:sz w:val="22"/>
          <w:lang w:val="lt-LT"/>
        </w:rPr>
        <w:t xml:space="preserve">komutatoriui </w:t>
      </w:r>
      <w:r w:rsidRPr="007F238C">
        <w:rPr>
          <w:rFonts w:ascii="Arial" w:hAnsi="Arial" w:cs="Arial"/>
          <w:b w:val="0"/>
          <w:color w:val="auto"/>
          <w:sz w:val="22"/>
          <w:lang w:val="lt-LT"/>
        </w:rPr>
        <w:t>nustato</w:t>
      </w:r>
      <w:r w:rsidR="00CC1CA3" w:rsidRPr="007F238C">
        <w:rPr>
          <w:rFonts w:ascii="Arial" w:hAnsi="Arial" w:cs="Arial"/>
          <w:b w:val="0"/>
          <w:color w:val="auto"/>
          <w:sz w:val="22"/>
          <w:lang w:val="lt-LT"/>
        </w:rPr>
        <w:t xml:space="preserve">mas </w:t>
      </w:r>
      <w:r w:rsidR="001516BD" w:rsidRPr="007F238C">
        <w:rPr>
          <w:rFonts w:ascii="Arial" w:hAnsi="Arial" w:cs="Arial"/>
          <w:b w:val="0"/>
          <w:color w:val="auto"/>
          <w:sz w:val="22"/>
          <w:lang w:val="lt-LT"/>
        </w:rPr>
        <w:t xml:space="preserve">pagrindinių </w:t>
      </w:r>
      <w:r w:rsidR="00CC1CA3" w:rsidRPr="007F238C">
        <w:rPr>
          <w:rFonts w:ascii="Arial" w:hAnsi="Arial" w:cs="Arial"/>
          <w:b w:val="0"/>
          <w:color w:val="auto"/>
          <w:sz w:val="22"/>
          <w:lang w:val="lt-LT"/>
        </w:rPr>
        <w:t>dalių kiekis</w:t>
      </w:r>
      <w:r w:rsidR="001516BD" w:rsidRPr="007F238C">
        <w:rPr>
          <w:rFonts w:ascii="Arial" w:hAnsi="Arial" w:cs="Arial"/>
          <w:b w:val="0"/>
          <w:color w:val="auto"/>
          <w:sz w:val="22"/>
          <w:lang w:val="lt-LT"/>
        </w:rPr>
        <w:t>;</w:t>
      </w:r>
      <w:r w:rsidR="00CC1CA3" w:rsidRPr="007F238C">
        <w:rPr>
          <w:rFonts w:ascii="Arial" w:hAnsi="Arial" w:cs="Arial"/>
          <w:b w:val="0"/>
          <w:color w:val="auto"/>
          <w:sz w:val="22"/>
          <w:lang w:val="lt-LT"/>
        </w:rPr>
        <w:t xml:space="preserve"> </w:t>
      </w:r>
      <w:r w:rsidRPr="007F238C">
        <w:rPr>
          <w:rFonts w:ascii="Arial" w:hAnsi="Arial" w:cs="Arial"/>
          <w:b w:val="0"/>
          <w:color w:val="auto"/>
          <w:sz w:val="22"/>
          <w:lang w:val="lt-LT"/>
        </w:rPr>
        <w:br/>
        <w:t xml:space="preserve">2. </w:t>
      </w:r>
      <w:r w:rsidR="00CC1CA3" w:rsidRPr="007F238C">
        <w:rPr>
          <w:rFonts w:ascii="Arial" w:hAnsi="Arial" w:cs="Arial"/>
          <w:b w:val="0"/>
          <w:color w:val="auto"/>
          <w:sz w:val="22"/>
          <w:lang w:val="lt-LT"/>
        </w:rPr>
        <w:t xml:space="preserve">Kiekvienam </w:t>
      </w:r>
      <w:r w:rsidR="001516BD" w:rsidRPr="007F238C">
        <w:rPr>
          <w:rFonts w:ascii="Arial" w:hAnsi="Arial" w:cs="Arial"/>
          <w:b w:val="0"/>
          <w:color w:val="auto"/>
          <w:sz w:val="22"/>
          <w:lang w:val="lt-LT"/>
        </w:rPr>
        <w:t>Agreguojančiam</w:t>
      </w:r>
      <w:r w:rsidR="00CC1CA3" w:rsidRPr="007F238C">
        <w:rPr>
          <w:rFonts w:ascii="Arial" w:hAnsi="Arial" w:cs="Arial"/>
          <w:b w:val="0"/>
          <w:color w:val="auto"/>
          <w:sz w:val="22"/>
          <w:lang w:val="lt-LT"/>
        </w:rPr>
        <w:t xml:space="preserve"> Ethernet komutatoriui nustatomas plėtinių </w:t>
      </w:r>
      <w:r w:rsidRPr="007F238C">
        <w:rPr>
          <w:rFonts w:ascii="Arial" w:hAnsi="Arial" w:cs="Arial"/>
          <w:b w:val="0"/>
          <w:color w:val="auto"/>
          <w:sz w:val="22"/>
          <w:lang w:val="lt-LT"/>
        </w:rPr>
        <w:t xml:space="preserve">(GE, 10 GE, </w:t>
      </w:r>
      <w:r w:rsidR="001516BD" w:rsidRPr="007F238C">
        <w:rPr>
          <w:rFonts w:ascii="Arial" w:hAnsi="Arial" w:cs="Arial"/>
          <w:b w:val="0"/>
          <w:color w:val="auto"/>
          <w:sz w:val="22"/>
          <w:lang w:val="lt-LT"/>
        </w:rPr>
        <w:t>komutavimo kortų</w:t>
      </w:r>
      <w:r w:rsidRPr="007F238C">
        <w:rPr>
          <w:rFonts w:ascii="Arial" w:hAnsi="Arial" w:cs="Arial"/>
          <w:b w:val="0"/>
          <w:color w:val="auto"/>
          <w:sz w:val="22"/>
          <w:lang w:val="lt-LT"/>
        </w:rPr>
        <w:t>)</w:t>
      </w:r>
      <w:r w:rsidR="00BB7BF1" w:rsidRPr="007F238C">
        <w:rPr>
          <w:rFonts w:ascii="Arial" w:hAnsi="Arial" w:cs="Arial"/>
          <w:b w:val="0"/>
          <w:color w:val="auto"/>
          <w:sz w:val="22"/>
          <w:lang w:val="lt-LT"/>
        </w:rPr>
        <w:t xml:space="preserve"> kiekis</w:t>
      </w:r>
      <w:r w:rsidR="001516BD" w:rsidRPr="007F238C">
        <w:rPr>
          <w:rFonts w:ascii="Arial" w:hAnsi="Arial" w:cs="Arial"/>
          <w:b w:val="0"/>
          <w:color w:val="auto"/>
          <w:sz w:val="22"/>
          <w:lang w:val="lt-LT"/>
        </w:rPr>
        <w:t>.</w:t>
      </w:r>
      <w:r w:rsidR="00BB7BF1" w:rsidRPr="007F238C">
        <w:rPr>
          <w:rFonts w:ascii="Arial" w:hAnsi="Arial" w:cs="Arial"/>
          <w:b w:val="0"/>
          <w:color w:val="auto"/>
          <w:sz w:val="22"/>
          <w:lang w:val="lt-LT"/>
        </w:rPr>
        <w:t xml:space="preserve"> </w:t>
      </w:r>
    </w:p>
    <w:p w:rsidR="00BB7BF1" w:rsidRPr="007F238C" w:rsidRDefault="001516BD" w:rsidP="00F113E6">
      <w:pPr>
        <w:pStyle w:val="Caption"/>
        <w:numPr>
          <w:ilvl w:val="3"/>
          <w:numId w:val="26"/>
        </w:numPr>
        <w:spacing w:after="120" w:line="360" w:lineRule="auto"/>
        <w:ind w:hanging="769"/>
        <w:rPr>
          <w:rFonts w:ascii="Arial" w:hAnsi="Arial" w:cs="Arial"/>
          <w:color w:val="auto"/>
          <w:sz w:val="22"/>
          <w:lang w:val="lt-LT"/>
        </w:rPr>
      </w:pPr>
      <w:r w:rsidRPr="007F238C">
        <w:rPr>
          <w:rFonts w:ascii="Arial" w:hAnsi="Arial" w:cs="Arial"/>
          <w:color w:val="auto"/>
          <w:sz w:val="22"/>
          <w:lang w:val="lt-LT"/>
        </w:rPr>
        <w:t xml:space="preserve">Agreguojančio </w:t>
      </w:r>
      <w:r w:rsidR="00AA1810" w:rsidRPr="007F238C">
        <w:rPr>
          <w:rFonts w:ascii="Arial" w:hAnsi="Arial" w:cs="Arial"/>
          <w:color w:val="auto"/>
          <w:sz w:val="22"/>
          <w:lang w:val="lt-LT"/>
        </w:rPr>
        <w:t xml:space="preserve">Ethernet </w:t>
      </w:r>
      <w:r w:rsidR="00BB7BF1" w:rsidRPr="007F238C">
        <w:rPr>
          <w:rFonts w:ascii="Arial" w:hAnsi="Arial" w:cs="Arial"/>
          <w:color w:val="auto"/>
          <w:sz w:val="22"/>
          <w:lang w:val="lt-LT"/>
        </w:rPr>
        <w:t xml:space="preserve">komutatoriaus </w:t>
      </w:r>
      <w:r w:rsidRPr="007F238C">
        <w:rPr>
          <w:rFonts w:ascii="Arial" w:hAnsi="Arial" w:cs="Arial"/>
          <w:color w:val="auto"/>
          <w:sz w:val="22"/>
          <w:lang w:val="lt-LT"/>
        </w:rPr>
        <w:t>pagrindinių</w:t>
      </w:r>
      <w:r w:rsidR="00BB7BF1" w:rsidRPr="007F238C">
        <w:rPr>
          <w:rFonts w:ascii="Arial" w:hAnsi="Arial" w:cs="Arial"/>
          <w:color w:val="auto"/>
          <w:sz w:val="22"/>
          <w:lang w:val="lt-LT"/>
        </w:rPr>
        <w:t xml:space="preserve"> dalių nustatymas </w:t>
      </w:r>
    </w:p>
    <w:p w:rsidR="00BB7BF1" w:rsidRPr="007F238C" w:rsidRDefault="00F330EB" w:rsidP="00721992">
      <w:pPr>
        <w:pStyle w:val="Caption"/>
        <w:spacing w:after="120" w:line="360" w:lineRule="auto"/>
        <w:jc w:val="both"/>
        <w:rPr>
          <w:rFonts w:ascii="Arial" w:hAnsi="Arial" w:cs="Arial"/>
          <w:color w:val="auto"/>
          <w:u w:val="single"/>
          <w:lang w:val="lt-LT"/>
        </w:rPr>
      </w:pPr>
      <w:r w:rsidRPr="007F238C">
        <w:rPr>
          <w:rFonts w:ascii="Arial" w:hAnsi="Arial" w:cs="Arial"/>
          <w:b w:val="0"/>
          <w:color w:val="auto"/>
          <w:sz w:val="22"/>
          <w:szCs w:val="22"/>
          <w:lang w:val="lt-LT"/>
        </w:rPr>
        <w:t xml:space="preserve">Agreguojančio (Edge) </w:t>
      </w:r>
      <w:r w:rsidR="00BB7BF1" w:rsidRPr="007F238C">
        <w:rPr>
          <w:rFonts w:ascii="Arial" w:hAnsi="Arial" w:cs="Arial"/>
          <w:b w:val="0"/>
          <w:color w:val="auto"/>
          <w:sz w:val="22"/>
          <w:szCs w:val="22"/>
          <w:lang w:val="lt-LT"/>
        </w:rPr>
        <w:t xml:space="preserve">Ethernet komutatoriaus </w:t>
      </w:r>
      <w:r w:rsidRPr="007F238C">
        <w:rPr>
          <w:rFonts w:ascii="Arial" w:hAnsi="Arial" w:cs="Arial"/>
          <w:b w:val="0"/>
          <w:color w:val="auto"/>
          <w:sz w:val="22"/>
          <w:szCs w:val="22"/>
          <w:lang w:val="lt-LT"/>
        </w:rPr>
        <w:t xml:space="preserve">pagrindinių </w:t>
      </w:r>
      <w:r w:rsidR="00BB7BF1" w:rsidRPr="007F238C">
        <w:rPr>
          <w:rFonts w:ascii="Arial" w:hAnsi="Arial" w:cs="Arial"/>
          <w:b w:val="0"/>
          <w:color w:val="auto"/>
          <w:sz w:val="22"/>
          <w:szCs w:val="22"/>
          <w:lang w:val="lt-LT"/>
        </w:rPr>
        <w:t xml:space="preserve">dalių tipas nustatomas atsižvelgiant į pajėgumus. </w:t>
      </w:r>
      <w:r w:rsidR="00AA1810" w:rsidRPr="007F238C">
        <w:rPr>
          <w:rFonts w:ascii="Arial" w:hAnsi="Arial" w:cs="Arial"/>
          <w:b w:val="0"/>
          <w:color w:val="auto"/>
          <w:sz w:val="22"/>
          <w:szCs w:val="22"/>
          <w:lang w:val="lt-LT"/>
        </w:rPr>
        <w:t xml:space="preserve">Daroma prielaida, kad yra 3 </w:t>
      </w:r>
      <w:r w:rsidRPr="007F238C">
        <w:rPr>
          <w:rFonts w:ascii="Arial" w:hAnsi="Arial" w:cs="Arial"/>
          <w:b w:val="0"/>
          <w:color w:val="auto"/>
          <w:sz w:val="22"/>
          <w:szCs w:val="22"/>
          <w:lang w:val="lt-LT"/>
        </w:rPr>
        <w:t xml:space="preserve">pagrindinių </w:t>
      </w:r>
      <w:r w:rsidR="00BB7BF1" w:rsidRPr="007F238C">
        <w:rPr>
          <w:rFonts w:ascii="Arial" w:hAnsi="Arial" w:cs="Arial"/>
          <w:b w:val="0"/>
          <w:color w:val="auto"/>
          <w:sz w:val="22"/>
          <w:szCs w:val="22"/>
          <w:lang w:val="lt-LT"/>
        </w:rPr>
        <w:t xml:space="preserve">dalių </w:t>
      </w:r>
      <w:r w:rsidR="00AA1810" w:rsidRPr="007F238C">
        <w:rPr>
          <w:rFonts w:ascii="Arial" w:hAnsi="Arial" w:cs="Arial"/>
          <w:b w:val="0"/>
          <w:color w:val="auto"/>
          <w:sz w:val="22"/>
          <w:szCs w:val="22"/>
          <w:lang w:val="lt-LT"/>
        </w:rPr>
        <w:t>tipai</w:t>
      </w:r>
      <w:r w:rsidR="00BB7BF1" w:rsidRPr="007F238C">
        <w:rPr>
          <w:rFonts w:ascii="Arial" w:hAnsi="Arial" w:cs="Arial"/>
          <w:b w:val="0"/>
          <w:color w:val="auto"/>
          <w:sz w:val="22"/>
          <w:szCs w:val="22"/>
          <w:lang w:val="lt-LT"/>
        </w:rPr>
        <w:t xml:space="preserve">, o </w:t>
      </w:r>
      <w:r w:rsidR="00AA1810" w:rsidRPr="007F238C">
        <w:rPr>
          <w:rFonts w:ascii="Arial" w:hAnsi="Arial" w:cs="Arial"/>
          <w:b w:val="0"/>
          <w:color w:val="auto"/>
          <w:sz w:val="22"/>
          <w:szCs w:val="22"/>
          <w:lang w:val="lt-LT"/>
        </w:rPr>
        <w:t>skaičiavimai pateikiami toliau.</w:t>
      </w:r>
      <w:r w:rsidR="00AA1810" w:rsidRPr="007F238C">
        <w:rPr>
          <w:rFonts w:ascii="Arial" w:hAnsi="Arial" w:cs="Arial"/>
          <w:b w:val="0"/>
          <w:color w:val="auto"/>
          <w:sz w:val="22"/>
          <w:szCs w:val="22"/>
          <w:lang w:val="lt-LT"/>
        </w:rPr>
        <w:br/>
      </w:r>
      <w:r w:rsidR="00BB7BF1" w:rsidRPr="007F238C">
        <w:rPr>
          <w:rFonts w:ascii="Arial" w:hAnsi="Arial" w:cs="Arial"/>
          <w:color w:val="auto"/>
          <w:sz w:val="22"/>
          <w:u w:val="single"/>
          <w:lang w:val="lt-LT"/>
        </w:rPr>
        <w:t>a</w:t>
      </w:r>
      <w:r w:rsidR="00AA1810" w:rsidRPr="007F238C">
        <w:rPr>
          <w:rFonts w:ascii="Arial" w:hAnsi="Arial" w:cs="Arial"/>
          <w:color w:val="auto"/>
          <w:sz w:val="22"/>
          <w:u w:val="single"/>
          <w:lang w:val="lt-LT"/>
        </w:rPr>
        <w:t xml:space="preserve">) Ethernet </w:t>
      </w:r>
      <w:r w:rsidR="005B4B0E" w:rsidRPr="007F238C">
        <w:rPr>
          <w:rFonts w:ascii="Arial" w:hAnsi="Arial" w:cs="Arial"/>
          <w:color w:val="auto"/>
          <w:sz w:val="22"/>
          <w:u w:val="single"/>
          <w:lang w:val="lt-LT"/>
        </w:rPr>
        <w:t xml:space="preserve">komutatorių 3 </w:t>
      </w:r>
      <w:r w:rsidR="00C7341E" w:rsidRPr="007F238C">
        <w:rPr>
          <w:rFonts w:ascii="Arial" w:hAnsi="Arial" w:cs="Arial"/>
          <w:color w:val="auto"/>
          <w:sz w:val="22"/>
          <w:u w:val="single"/>
          <w:lang w:val="lt-LT"/>
        </w:rPr>
        <w:t>Tipo</w:t>
      </w:r>
      <w:r w:rsidR="00BB7BF1" w:rsidRPr="007F238C">
        <w:rPr>
          <w:rFonts w:ascii="Arial" w:hAnsi="Arial" w:cs="Arial"/>
          <w:color w:val="auto"/>
          <w:sz w:val="22"/>
          <w:u w:val="single"/>
          <w:lang w:val="lt-LT"/>
        </w:rPr>
        <w:t xml:space="preserve"> </w:t>
      </w:r>
      <w:r w:rsidRPr="007F238C">
        <w:rPr>
          <w:rFonts w:ascii="Arial" w:hAnsi="Arial" w:cs="Arial"/>
          <w:color w:val="auto"/>
          <w:sz w:val="22"/>
          <w:u w:val="single"/>
          <w:lang w:val="lt-LT"/>
        </w:rPr>
        <w:t>pagrindinių</w:t>
      </w:r>
      <w:r w:rsidR="00BB7BF1" w:rsidRPr="007F238C">
        <w:rPr>
          <w:rFonts w:ascii="Arial" w:hAnsi="Arial" w:cs="Arial"/>
          <w:color w:val="auto"/>
          <w:sz w:val="22"/>
          <w:u w:val="single"/>
          <w:lang w:val="lt-LT"/>
        </w:rPr>
        <w:t xml:space="preserve"> dalių nustatymas</w:t>
      </w:r>
      <w:r w:rsidR="00047F46" w:rsidRPr="007F238C">
        <w:rPr>
          <w:rFonts w:ascii="Arial" w:hAnsi="Arial" w:cs="Arial"/>
          <w:color w:val="auto"/>
          <w:sz w:val="22"/>
          <w:u w:val="single"/>
          <w:lang w:val="lt-LT"/>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8A43C0">
        <w:tc>
          <w:tcPr>
            <w:tcW w:w="7338" w:type="dxa"/>
          </w:tcPr>
          <w:p w:rsidR="00BB7BF1" w:rsidRPr="007F238C" w:rsidRDefault="00BB7BF1" w:rsidP="00721992">
            <w:pPr>
              <w:spacing w:line="360" w:lineRule="auto"/>
              <w:jc w:val="both"/>
              <w:rPr>
                <w:rFonts w:ascii="Arial" w:hAnsi="Arial" w:cs="Arial"/>
                <w:szCs w:val="22"/>
                <w:lang w:val="lt-LT"/>
              </w:rPr>
            </w:pPr>
            <w:r w:rsidRPr="007F238C">
              <w:rPr>
                <w:rFonts w:ascii="Arial" w:hAnsi="Arial" w:cs="Arial"/>
                <w:szCs w:val="22"/>
                <w:lang w:val="lt-LT"/>
              </w:rPr>
              <w:object w:dxaOrig="2780" w:dyaOrig="400">
                <v:shape id="_x0000_i1336" type="#_x0000_t75" style="width:126.5pt;height:18pt" o:ole="">
                  <v:imagedata r:id="rId592" o:title=""/>
                </v:shape>
                <o:OLEObject Type="Embed" ProgID="Equation.3" ShapeID="_x0000_i1336" DrawAspect="Content" ObjectID="_1486542434" r:id="rId593"/>
              </w:object>
            </w:r>
          </w:p>
        </w:tc>
        <w:tc>
          <w:tcPr>
            <w:tcW w:w="2516" w:type="dxa"/>
          </w:tcPr>
          <w:p w:rsidR="00BB7BF1" w:rsidRPr="007F238C" w:rsidRDefault="00BB7BF1" w:rsidP="00FB67B4">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 xml:space="preserve">  </w:t>
            </w:r>
            <w:bookmarkStart w:id="84" w:name="_Ref320564680"/>
            <w:r w:rsidRPr="007F238C">
              <w:rPr>
                <w:rFonts w:ascii="Arial" w:hAnsi="Arial" w:cs="Arial"/>
                <w:b w:val="0"/>
                <w:color w:val="auto"/>
                <w:sz w:val="22"/>
                <w:lang w:val="lt-LT"/>
              </w:rPr>
              <w:t>(</w:t>
            </w:r>
            <w:r w:rsidR="005B4B0E" w:rsidRPr="007F238C">
              <w:rPr>
                <w:rFonts w:ascii="Arial" w:hAnsi="Arial" w:cs="Arial"/>
                <w:b w:val="0"/>
                <w:color w:val="auto"/>
                <w:sz w:val="22"/>
                <w:lang w:val="lt-LT"/>
              </w:rPr>
              <w:t>55</w:t>
            </w:r>
            <w:r w:rsidRPr="007F238C">
              <w:rPr>
                <w:rFonts w:ascii="Arial" w:hAnsi="Arial" w:cs="Arial"/>
                <w:b w:val="0"/>
                <w:color w:val="auto"/>
                <w:sz w:val="22"/>
                <w:lang w:val="lt-LT"/>
              </w:rPr>
              <w:t>)</w:t>
            </w:r>
            <w:bookmarkEnd w:id="84"/>
          </w:p>
        </w:tc>
      </w:tr>
    </w:tbl>
    <w:p w:rsidR="00BB7BF1" w:rsidRPr="007F238C" w:rsidRDefault="003D743B" w:rsidP="00721992">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Paaiškinimai:</w:t>
      </w:r>
    </w:p>
    <w:p w:rsidR="00BB7BF1" w:rsidRPr="007F238C" w:rsidRDefault="00BB7BF1" w:rsidP="00721992">
      <w:pPr>
        <w:pStyle w:val="ListParagraph"/>
        <w:spacing w:line="360" w:lineRule="auto"/>
        <w:ind w:left="709"/>
        <w:jc w:val="both"/>
        <w:rPr>
          <w:rFonts w:ascii="Arial" w:hAnsi="Arial" w:cs="Arial"/>
          <w:szCs w:val="22"/>
          <w:lang w:val="lt-LT"/>
        </w:rPr>
      </w:pPr>
      <w:r w:rsidRPr="007F238C">
        <w:rPr>
          <w:rFonts w:ascii="Arial" w:hAnsi="Arial" w:cs="Arial"/>
          <w:position w:val="-36"/>
          <w:szCs w:val="22"/>
          <w:lang w:val="lt-LT"/>
        </w:rPr>
        <w:object w:dxaOrig="4160" w:dyaOrig="840">
          <v:shape id="_x0000_i1337" type="#_x0000_t75" style="width:208pt;height:42pt" o:ole="">
            <v:imagedata r:id="rId594" o:title=""/>
          </v:shape>
          <o:OLEObject Type="Embed" ProgID="Equation.3" ShapeID="_x0000_i1337" DrawAspect="Content" ObjectID="_1486542435" r:id="rId595"/>
        </w:object>
      </w:r>
      <w:r w:rsidRPr="007F238C">
        <w:rPr>
          <w:rFonts w:ascii="Arial" w:hAnsi="Arial" w:cs="Arial"/>
          <w:noProof/>
          <w:szCs w:val="22"/>
          <w:lang w:val="lt-LT"/>
        </w:rPr>
        <w:br w:type="textWrapping" w:clear="all"/>
      </w:r>
      <w:r w:rsidRPr="007F238C">
        <w:rPr>
          <w:rFonts w:ascii="Arial" w:hAnsi="Arial" w:cs="Arial"/>
          <w:position w:val="-14"/>
          <w:szCs w:val="22"/>
          <w:lang w:val="lt-LT"/>
        </w:rPr>
        <w:object w:dxaOrig="4580" w:dyaOrig="380">
          <v:shape id="_x0000_i1338" type="#_x0000_t75" style="width:218pt;height:17.5pt" o:ole="">
            <v:imagedata r:id="rId596" o:title=""/>
          </v:shape>
          <o:OLEObject Type="Embed" ProgID="Equation.3" ShapeID="_x0000_i1338" DrawAspect="Content" ObjectID="_1486542436" r:id="rId597"/>
        </w:object>
      </w:r>
    </w:p>
    <w:p w:rsidR="00BB7BF1" w:rsidRPr="007F238C" w:rsidRDefault="00BB7BF1" w:rsidP="00721992">
      <w:pPr>
        <w:pStyle w:val="ListParagraph"/>
        <w:spacing w:line="360" w:lineRule="auto"/>
        <w:ind w:left="709"/>
        <w:jc w:val="both"/>
        <w:rPr>
          <w:rFonts w:ascii="Arial" w:hAnsi="Arial" w:cs="Arial"/>
          <w:szCs w:val="22"/>
          <w:lang w:val="lt-LT"/>
        </w:rPr>
      </w:pPr>
      <w:r w:rsidRPr="007F238C">
        <w:rPr>
          <w:rFonts w:ascii="Arial" w:hAnsi="Arial" w:cs="Arial"/>
          <w:position w:val="-14"/>
          <w:szCs w:val="22"/>
          <w:lang w:val="lt-LT"/>
        </w:rPr>
        <w:object w:dxaOrig="4580" w:dyaOrig="380">
          <v:shape id="_x0000_i1339" type="#_x0000_t75" style="width:218pt;height:17.5pt" o:ole="">
            <v:imagedata r:id="rId598" o:title=""/>
          </v:shape>
          <o:OLEObject Type="Embed" ProgID="Equation.3" ShapeID="_x0000_i1339" DrawAspect="Content" ObjectID="_1486542437" r:id="rId599"/>
        </w:object>
      </w:r>
    </w:p>
    <w:p w:rsidR="00BB7BF1" w:rsidRPr="007F238C" w:rsidRDefault="003D743B" w:rsidP="00721992">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Paaiškinimai</w:t>
      </w:r>
      <w:r w:rsidR="00BB7BF1" w:rsidRPr="007F238C">
        <w:rPr>
          <w:rFonts w:ascii="Arial" w:hAnsi="Arial" w:cs="Arial"/>
          <w:b w:val="0"/>
          <w:color w:val="auto"/>
          <w:sz w:val="22"/>
          <w:szCs w:val="22"/>
          <w:lang w:val="lt-LT"/>
        </w:rPr>
        <w:t>,</w:t>
      </w:r>
    </w:p>
    <w:p w:rsidR="00721992" w:rsidRPr="007F238C" w:rsidRDefault="00BB7BF1" w:rsidP="00721992">
      <w:pPr>
        <w:pStyle w:val="Caption"/>
        <w:spacing w:after="120" w:line="360" w:lineRule="auto"/>
        <w:ind w:left="709"/>
        <w:jc w:val="both"/>
        <w:rPr>
          <w:rFonts w:ascii="Arial" w:hAnsi="Arial" w:cs="Arial"/>
          <w:b w:val="0"/>
          <w:color w:val="auto"/>
          <w:sz w:val="22"/>
          <w:szCs w:val="22"/>
          <w:lang w:val="lt-LT"/>
        </w:rPr>
      </w:pPr>
      <w:r w:rsidRPr="007F238C">
        <w:rPr>
          <w:rFonts w:ascii="Arial" w:hAnsi="Arial" w:cs="Arial"/>
          <w:b w:val="0"/>
          <w:color w:val="auto"/>
          <w:sz w:val="22"/>
          <w:szCs w:val="22"/>
          <w:lang w:val="lt-LT"/>
        </w:rPr>
        <w:object w:dxaOrig="1080" w:dyaOrig="400">
          <v:shape id="_x0000_i1340" type="#_x0000_t75" style="width:54.5pt;height:20pt" o:ole="">
            <v:imagedata r:id="rId600" o:title=""/>
          </v:shape>
          <o:OLEObject Type="Embed" ProgID="Equation.3" ShapeID="_x0000_i1340" DrawAspect="Content" ObjectID="_1486542438" r:id="rId601"/>
        </w:object>
      </w:r>
      <w:r w:rsidRPr="007F238C">
        <w:rPr>
          <w:rFonts w:ascii="Arial" w:hAnsi="Arial" w:cs="Arial"/>
          <w:b w:val="0"/>
          <w:color w:val="auto"/>
          <w:sz w:val="22"/>
          <w:szCs w:val="22"/>
          <w:lang w:val="lt-LT"/>
        </w:rPr>
        <w:t xml:space="preserve"> - </w:t>
      </w:r>
      <w:r w:rsidR="00AA1810" w:rsidRPr="007F238C">
        <w:rPr>
          <w:rFonts w:ascii="Arial" w:hAnsi="Arial" w:cs="Arial"/>
          <w:b w:val="0"/>
          <w:color w:val="auto"/>
          <w:sz w:val="22"/>
          <w:szCs w:val="22"/>
          <w:lang w:val="lt-LT"/>
        </w:rPr>
        <w:t xml:space="preserve">Ethernet </w:t>
      </w:r>
      <w:r w:rsidRPr="007F238C">
        <w:rPr>
          <w:rFonts w:ascii="Arial" w:hAnsi="Arial" w:cs="Arial"/>
          <w:b w:val="0"/>
          <w:color w:val="auto"/>
          <w:sz w:val="22"/>
          <w:szCs w:val="22"/>
          <w:lang w:val="lt-LT"/>
        </w:rPr>
        <w:t xml:space="preserve">komutatoriaus  3 </w:t>
      </w:r>
      <w:r w:rsidR="00C7341E" w:rsidRPr="007F238C">
        <w:rPr>
          <w:rFonts w:ascii="Arial" w:hAnsi="Arial" w:cs="Arial"/>
          <w:b w:val="0"/>
          <w:color w:val="auto"/>
          <w:sz w:val="22"/>
          <w:szCs w:val="22"/>
          <w:lang w:val="lt-LT"/>
        </w:rPr>
        <w:t>Tipo</w:t>
      </w:r>
      <w:r w:rsidRPr="007F238C">
        <w:rPr>
          <w:rFonts w:ascii="Arial" w:hAnsi="Arial" w:cs="Arial"/>
          <w:b w:val="0"/>
          <w:color w:val="auto"/>
          <w:sz w:val="22"/>
          <w:szCs w:val="22"/>
          <w:lang w:val="lt-LT"/>
        </w:rPr>
        <w:t xml:space="preserve"> </w:t>
      </w:r>
      <w:r w:rsidR="003D743B" w:rsidRPr="007F238C">
        <w:rPr>
          <w:rFonts w:ascii="Arial" w:hAnsi="Arial" w:cs="Arial"/>
          <w:b w:val="0"/>
          <w:color w:val="auto"/>
          <w:sz w:val="22"/>
          <w:szCs w:val="22"/>
          <w:lang w:val="lt-LT"/>
        </w:rPr>
        <w:t xml:space="preserve">pagrindinių </w:t>
      </w:r>
      <w:r w:rsidRPr="007F238C">
        <w:rPr>
          <w:rFonts w:ascii="Arial" w:hAnsi="Arial" w:cs="Arial"/>
          <w:b w:val="0"/>
          <w:color w:val="auto"/>
          <w:sz w:val="22"/>
          <w:szCs w:val="22"/>
          <w:lang w:val="lt-LT"/>
        </w:rPr>
        <w:t>dalių skaičius</w:t>
      </w:r>
      <w:r w:rsidR="00AA1810" w:rsidRPr="007F238C">
        <w:rPr>
          <w:rFonts w:ascii="Arial" w:hAnsi="Arial" w:cs="Arial"/>
          <w:b w:val="0"/>
          <w:color w:val="auto"/>
          <w:sz w:val="22"/>
          <w:szCs w:val="22"/>
          <w:lang w:val="lt-LT"/>
        </w:rPr>
        <w:t>;</w:t>
      </w:r>
      <w:r w:rsidR="00AA1810" w:rsidRPr="007F238C">
        <w:rPr>
          <w:rFonts w:ascii="Arial" w:hAnsi="Arial" w:cs="Arial"/>
          <w:b w:val="0"/>
          <w:color w:val="auto"/>
          <w:sz w:val="22"/>
          <w:szCs w:val="22"/>
          <w:lang w:val="lt-LT"/>
        </w:rPr>
        <w:br/>
      </w:r>
      <w:r w:rsidRPr="007F238C">
        <w:rPr>
          <w:rFonts w:ascii="Arial" w:hAnsi="Arial" w:cs="Arial"/>
          <w:b w:val="0"/>
          <w:color w:val="auto"/>
          <w:position w:val="-10"/>
          <w:sz w:val="22"/>
          <w:szCs w:val="22"/>
          <w:lang w:val="lt-LT"/>
        </w:rPr>
        <w:object w:dxaOrig="360" w:dyaOrig="340">
          <v:shape id="_x0000_i1341" type="#_x0000_t75" style="width:17.5pt;height:17.5pt" o:ole="">
            <v:imagedata r:id="rId538" o:title=""/>
          </v:shape>
          <o:OLEObject Type="Embed" ProgID="Equation.3" ShapeID="_x0000_i1341" DrawAspect="Content" ObjectID="_1486542439" r:id="rId602"/>
        </w:object>
      </w:r>
      <w:r w:rsidRPr="007F238C">
        <w:rPr>
          <w:rFonts w:ascii="Arial" w:hAnsi="Arial" w:cs="Arial"/>
          <w:b w:val="0"/>
          <w:color w:val="auto"/>
          <w:sz w:val="22"/>
          <w:szCs w:val="22"/>
          <w:lang w:val="lt-LT"/>
        </w:rPr>
        <w:t xml:space="preserve"> - 1 </w:t>
      </w:r>
      <w:r w:rsidR="00C7341E" w:rsidRPr="007F238C">
        <w:rPr>
          <w:rFonts w:ascii="Arial" w:hAnsi="Arial" w:cs="Arial"/>
          <w:b w:val="0"/>
          <w:color w:val="auto"/>
          <w:sz w:val="22"/>
          <w:szCs w:val="22"/>
          <w:lang w:val="lt-LT"/>
        </w:rPr>
        <w:t>Tipo</w:t>
      </w:r>
      <w:r w:rsidRPr="007F238C">
        <w:rPr>
          <w:rFonts w:ascii="Arial" w:hAnsi="Arial" w:cs="Arial"/>
          <w:b w:val="0"/>
          <w:color w:val="auto"/>
          <w:sz w:val="22"/>
          <w:szCs w:val="22"/>
          <w:lang w:val="lt-LT"/>
        </w:rPr>
        <w:t xml:space="preserve">, 2 </w:t>
      </w:r>
      <w:r w:rsidR="00C7341E" w:rsidRPr="007F238C">
        <w:rPr>
          <w:rFonts w:ascii="Arial" w:hAnsi="Arial" w:cs="Arial"/>
          <w:b w:val="0"/>
          <w:color w:val="auto"/>
          <w:sz w:val="22"/>
          <w:szCs w:val="22"/>
          <w:lang w:val="lt-LT"/>
        </w:rPr>
        <w:t>Tipo</w:t>
      </w:r>
      <w:r w:rsidR="00AA1810" w:rsidRPr="007F238C">
        <w:rPr>
          <w:rFonts w:ascii="Arial" w:hAnsi="Arial" w:cs="Arial"/>
          <w:b w:val="0"/>
          <w:color w:val="auto"/>
          <w:sz w:val="22"/>
          <w:szCs w:val="22"/>
          <w:lang w:val="lt-LT"/>
        </w:rPr>
        <w:t xml:space="preserve">, 3 </w:t>
      </w:r>
      <w:r w:rsidR="00C7341E" w:rsidRPr="007F238C">
        <w:rPr>
          <w:rFonts w:ascii="Arial" w:hAnsi="Arial" w:cs="Arial"/>
          <w:b w:val="0"/>
          <w:color w:val="auto"/>
          <w:sz w:val="22"/>
          <w:szCs w:val="22"/>
          <w:lang w:val="lt-LT"/>
        </w:rPr>
        <w:t>Tipo</w:t>
      </w:r>
      <w:r w:rsidRPr="007F238C">
        <w:rPr>
          <w:rFonts w:ascii="Arial" w:hAnsi="Arial" w:cs="Arial"/>
          <w:b w:val="0"/>
          <w:color w:val="auto"/>
          <w:sz w:val="22"/>
          <w:szCs w:val="22"/>
          <w:lang w:val="lt-LT"/>
        </w:rPr>
        <w:t xml:space="preserve"> ir </w:t>
      </w:r>
      <w:r w:rsidR="00AA1810" w:rsidRPr="007F238C">
        <w:rPr>
          <w:rFonts w:ascii="Arial" w:hAnsi="Arial" w:cs="Arial"/>
          <w:b w:val="0"/>
          <w:color w:val="auto"/>
          <w:sz w:val="22"/>
          <w:szCs w:val="22"/>
          <w:lang w:val="lt-LT"/>
        </w:rPr>
        <w:t xml:space="preserve">4 </w:t>
      </w:r>
      <w:r w:rsidR="00C7341E" w:rsidRPr="007F238C">
        <w:rPr>
          <w:rFonts w:ascii="Arial" w:hAnsi="Arial" w:cs="Arial"/>
          <w:b w:val="0"/>
          <w:color w:val="auto"/>
          <w:sz w:val="22"/>
          <w:szCs w:val="22"/>
          <w:lang w:val="lt-LT"/>
        </w:rPr>
        <w:t>Tipo</w:t>
      </w:r>
      <w:r w:rsidR="00AA1810" w:rsidRPr="007F238C">
        <w:rPr>
          <w:rFonts w:ascii="Arial" w:hAnsi="Arial" w:cs="Arial"/>
          <w:b w:val="0"/>
          <w:color w:val="auto"/>
          <w:sz w:val="22"/>
          <w:szCs w:val="22"/>
          <w:lang w:val="lt-LT"/>
        </w:rPr>
        <w:t xml:space="preserve"> </w:t>
      </w:r>
      <w:r w:rsidR="003D743B" w:rsidRPr="007F238C">
        <w:rPr>
          <w:rFonts w:ascii="Arial" w:hAnsi="Arial" w:cs="Arial"/>
          <w:b w:val="0"/>
          <w:color w:val="auto"/>
          <w:sz w:val="22"/>
          <w:szCs w:val="22"/>
          <w:lang w:val="lt-LT"/>
        </w:rPr>
        <w:t>magistralinių k</w:t>
      </w:r>
      <w:r w:rsidRPr="007F238C">
        <w:rPr>
          <w:rFonts w:ascii="Arial" w:hAnsi="Arial" w:cs="Arial"/>
          <w:b w:val="0"/>
          <w:color w:val="auto"/>
          <w:sz w:val="22"/>
          <w:szCs w:val="22"/>
          <w:lang w:val="lt-LT"/>
        </w:rPr>
        <w:t xml:space="preserve">ortų </w:t>
      </w:r>
      <w:r w:rsidR="00AA1810" w:rsidRPr="007F238C">
        <w:rPr>
          <w:rFonts w:ascii="Arial" w:hAnsi="Arial" w:cs="Arial"/>
          <w:b w:val="0"/>
          <w:color w:val="auto"/>
          <w:sz w:val="22"/>
          <w:szCs w:val="22"/>
          <w:lang w:val="lt-LT"/>
        </w:rPr>
        <w:t>su 1/10 GE sąsaj</w:t>
      </w:r>
      <w:r w:rsidRPr="007F238C">
        <w:rPr>
          <w:rFonts w:ascii="Arial" w:hAnsi="Arial" w:cs="Arial"/>
          <w:b w:val="0"/>
          <w:color w:val="auto"/>
          <w:sz w:val="22"/>
          <w:szCs w:val="22"/>
          <w:lang w:val="lt-LT"/>
        </w:rPr>
        <w:t>omis suma</w:t>
      </w:r>
      <w:r w:rsidR="00AA1810" w:rsidRPr="007F238C">
        <w:rPr>
          <w:rFonts w:ascii="Arial" w:hAnsi="Arial" w:cs="Arial"/>
          <w:b w:val="0"/>
          <w:color w:val="auto"/>
          <w:sz w:val="22"/>
          <w:szCs w:val="22"/>
          <w:lang w:val="lt-LT"/>
        </w:rPr>
        <w:t xml:space="preserve">. </w:t>
      </w:r>
      <w:r w:rsidR="006C0FCC" w:rsidRPr="007F238C">
        <w:rPr>
          <w:rFonts w:ascii="Arial" w:hAnsi="Arial" w:cs="Arial"/>
          <w:b w:val="0"/>
          <w:color w:val="auto"/>
          <w:sz w:val="22"/>
          <w:szCs w:val="22"/>
          <w:lang w:val="lt-LT"/>
        </w:rPr>
        <w:t xml:space="preserve">Žiūrėti </w:t>
      </w:r>
      <w:r w:rsidR="00AA1810" w:rsidRPr="007F238C">
        <w:rPr>
          <w:rFonts w:ascii="Arial" w:hAnsi="Arial" w:cs="Arial"/>
          <w:b w:val="0"/>
          <w:color w:val="auto"/>
          <w:sz w:val="22"/>
          <w:szCs w:val="22"/>
          <w:lang w:val="lt-LT"/>
        </w:rPr>
        <w:t>(</w:t>
      </w:r>
      <w:r w:rsidR="003D743B" w:rsidRPr="007F238C">
        <w:rPr>
          <w:rFonts w:ascii="Arial" w:hAnsi="Arial" w:cs="Arial"/>
          <w:b w:val="0"/>
          <w:color w:val="auto"/>
          <w:sz w:val="22"/>
          <w:szCs w:val="22"/>
          <w:lang w:val="lt-LT"/>
        </w:rPr>
        <w:t>5</w:t>
      </w:r>
      <w:r w:rsidR="005B4B0E" w:rsidRPr="007F238C">
        <w:rPr>
          <w:rFonts w:ascii="Arial" w:hAnsi="Arial" w:cs="Arial"/>
          <w:b w:val="0"/>
          <w:color w:val="auto"/>
          <w:sz w:val="22"/>
          <w:szCs w:val="22"/>
          <w:lang w:val="lt-LT"/>
        </w:rPr>
        <w:t>9</w:t>
      </w:r>
      <w:r w:rsidR="00AA1810" w:rsidRPr="007F238C">
        <w:rPr>
          <w:rFonts w:ascii="Arial" w:hAnsi="Arial" w:cs="Arial"/>
          <w:b w:val="0"/>
          <w:color w:val="auto"/>
          <w:sz w:val="22"/>
          <w:szCs w:val="22"/>
          <w:lang w:val="lt-LT"/>
        </w:rPr>
        <w:t>) - (</w:t>
      </w:r>
      <w:r w:rsidR="005B4B0E" w:rsidRPr="007F238C">
        <w:rPr>
          <w:rFonts w:ascii="Arial" w:hAnsi="Arial" w:cs="Arial"/>
          <w:b w:val="0"/>
          <w:color w:val="auto"/>
          <w:sz w:val="22"/>
          <w:szCs w:val="22"/>
          <w:lang w:val="lt-LT"/>
        </w:rPr>
        <w:t>62</w:t>
      </w:r>
      <w:r w:rsidR="00AA1810" w:rsidRPr="007F238C">
        <w:rPr>
          <w:rFonts w:ascii="Arial" w:hAnsi="Arial" w:cs="Arial"/>
          <w:b w:val="0"/>
          <w:color w:val="auto"/>
          <w:sz w:val="22"/>
          <w:szCs w:val="22"/>
          <w:lang w:val="lt-LT"/>
        </w:rPr>
        <w:t>)</w:t>
      </w:r>
      <w:r w:rsidR="006C0FCC" w:rsidRPr="007F238C">
        <w:rPr>
          <w:rFonts w:ascii="Arial" w:hAnsi="Arial" w:cs="Arial"/>
          <w:b w:val="0"/>
          <w:color w:val="auto"/>
          <w:sz w:val="22"/>
          <w:szCs w:val="22"/>
          <w:lang w:val="lt-LT"/>
        </w:rPr>
        <w:t xml:space="preserve"> formules</w:t>
      </w:r>
      <w:r w:rsidR="00AA1810" w:rsidRPr="007F238C">
        <w:rPr>
          <w:rFonts w:ascii="Arial" w:hAnsi="Arial" w:cs="Arial"/>
          <w:b w:val="0"/>
          <w:color w:val="auto"/>
          <w:sz w:val="22"/>
          <w:szCs w:val="22"/>
          <w:lang w:val="lt-LT"/>
        </w:rPr>
        <w:t>;</w:t>
      </w:r>
    </w:p>
    <w:p w:rsidR="00721992" w:rsidRPr="007F238C" w:rsidRDefault="006C0FCC" w:rsidP="00721992">
      <w:pPr>
        <w:pStyle w:val="Caption"/>
        <w:spacing w:after="120" w:line="360" w:lineRule="auto"/>
        <w:ind w:firstLine="709"/>
        <w:jc w:val="both"/>
        <w:rPr>
          <w:rFonts w:ascii="Arial" w:hAnsi="Arial" w:cs="Arial"/>
          <w:b w:val="0"/>
          <w:color w:val="auto"/>
          <w:sz w:val="22"/>
          <w:szCs w:val="22"/>
          <w:lang w:val="lt-LT"/>
        </w:rPr>
      </w:pPr>
      <w:r w:rsidRPr="007F238C">
        <w:rPr>
          <w:rFonts w:ascii="Arial" w:hAnsi="Arial" w:cs="Arial"/>
          <w:b w:val="0"/>
          <w:color w:val="auto"/>
          <w:position w:val="-12"/>
          <w:sz w:val="22"/>
          <w:szCs w:val="22"/>
          <w:lang w:val="lt-LT"/>
        </w:rPr>
        <w:object w:dxaOrig="360" w:dyaOrig="360">
          <v:shape id="_x0000_i1342" type="#_x0000_t75" style="width:17.5pt;height:18pt" o:ole="">
            <v:imagedata r:id="rId540" o:title=""/>
          </v:shape>
          <o:OLEObject Type="Embed" ProgID="Equation.3" ShapeID="_x0000_i1342" DrawAspect="Content" ObjectID="_1486542440" r:id="rId603"/>
        </w:object>
      </w:r>
      <w:r w:rsidR="00AA1810" w:rsidRPr="007F238C">
        <w:rPr>
          <w:rFonts w:ascii="Arial" w:hAnsi="Arial" w:cs="Arial"/>
          <w:b w:val="0"/>
          <w:color w:val="auto"/>
          <w:sz w:val="22"/>
          <w:szCs w:val="22"/>
          <w:lang w:val="lt-LT"/>
        </w:rPr>
        <w:t xml:space="preserve"> - </w:t>
      </w:r>
      <w:r w:rsidRPr="007F238C">
        <w:rPr>
          <w:rFonts w:ascii="Arial" w:hAnsi="Arial" w:cs="Arial"/>
          <w:b w:val="0"/>
          <w:color w:val="auto"/>
          <w:sz w:val="22"/>
          <w:szCs w:val="22"/>
          <w:lang w:val="lt-LT"/>
        </w:rPr>
        <w:t xml:space="preserve">Komutavimo </w:t>
      </w:r>
      <w:r w:rsidR="00AA1810" w:rsidRPr="007F238C">
        <w:rPr>
          <w:rFonts w:ascii="Arial" w:hAnsi="Arial" w:cs="Arial"/>
          <w:b w:val="0"/>
          <w:color w:val="auto"/>
          <w:sz w:val="22"/>
          <w:szCs w:val="22"/>
          <w:lang w:val="lt-LT"/>
        </w:rPr>
        <w:t>kortų</w:t>
      </w:r>
      <w:r w:rsidRPr="007F238C">
        <w:rPr>
          <w:rFonts w:ascii="Arial" w:hAnsi="Arial" w:cs="Arial"/>
          <w:b w:val="0"/>
          <w:color w:val="auto"/>
          <w:sz w:val="22"/>
          <w:szCs w:val="22"/>
          <w:lang w:val="lt-LT"/>
        </w:rPr>
        <w:t xml:space="preserve"> suma</w:t>
      </w:r>
      <w:r w:rsidR="00AA1810" w:rsidRPr="007F238C">
        <w:rPr>
          <w:rFonts w:ascii="Arial" w:hAnsi="Arial" w:cs="Arial"/>
          <w:b w:val="0"/>
          <w:color w:val="auto"/>
          <w:sz w:val="22"/>
          <w:szCs w:val="22"/>
          <w:lang w:val="lt-LT"/>
        </w:rPr>
        <w:t>. Ž</w:t>
      </w:r>
      <w:r w:rsidRPr="007F238C">
        <w:rPr>
          <w:rFonts w:ascii="Arial" w:hAnsi="Arial" w:cs="Arial"/>
          <w:b w:val="0"/>
          <w:color w:val="auto"/>
          <w:sz w:val="22"/>
          <w:szCs w:val="22"/>
          <w:lang w:val="lt-LT"/>
        </w:rPr>
        <w:t xml:space="preserve">iūrėti </w:t>
      </w:r>
      <w:r w:rsidR="00AA1810" w:rsidRPr="007F238C">
        <w:rPr>
          <w:rFonts w:ascii="Arial" w:hAnsi="Arial" w:cs="Arial"/>
          <w:b w:val="0"/>
          <w:color w:val="auto"/>
          <w:sz w:val="22"/>
          <w:szCs w:val="22"/>
          <w:lang w:val="lt-LT"/>
        </w:rPr>
        <w:t>(</w:t>
      </w:r>
      <w:r w:rsidR="003D743B" w:rsidRPr="007F238C">
        <w:rPr>
          <w:rFonts w:ascii="Arial" w:hAnsi="Arial" w:cs="Arial"/>
          <w:b w:val="0"/>
          <w:color w:val="auto"/>
          <w:sz w:val="22"/>
          <w:szCs w:val="22"/>
          <w:lang w:val="lt-LT"/>
        </w:rPr>
        <w:t>5</w:t>
      </w:r>
      <w:r w:rsidR="005B4B0E" w:rsidRPr="007F238C">
        <w:rPr>
          <w:rFonts w:ascii="Arial" w:hAnsi="Arial" w:cs="Arial"/>
          <w:b w:val="0"/>
          <w:color w:val="auto"/>
          <w:sz w:val="22"/>
          <w:szCs w:val="22"/>
          <w:lang w:val="lt-LT"/>
        </w:rPr>
        <w:t>8</w:t>
      </w:r>
      <w:r w:rsidR="00AA1810" w:rsidRPr="007F238C">
        <w:rPr>
          <w:rFonts w:ascii="Arial" w:hAnsi="Arial" w:cs="Arial"/>
          <w:b w:val="0"/>
          <w:color w:val="auto"/>
          <w:sz w:val="22"/>
          <w:szCs w:val="22"/>
          <w:lang w:val="lt-LT"/>
        </w:rPr>
        <w:t>) formulę;</w:t>
      </w:r>
    </w:p>
    <w:p w:rsidR="00721992" w:rsidRPr="007F238C" w:rsidRDefault="000A03AA" w:rsidP="00721992">
      <w:pPr>
        <w:pStyle w:val="Caption"/>
        <w:spacing w:after="120" w:line="360" w:lineRule="auto"/>
        <w:ind w:firstLine="709"/>
        <w:jc w:val="both"/>
        <w:rPr>
          <w:rFonts w:ascii="Arial" w:hAnsi="Arial" w:cs="Arial"/>
          <w:b w:val="0"/>
          <w:color w:val="auto"/>
          <w:sz w:val="22"/>
          <w:szCs w:val="22"/>
          <w:lang w:val="lt-LT"/>
        </w:rPr>
      </w:pPr>
      <w:r w:rsidRPr="007F238C">
        <w:rPr>
          <w:rFonts w:ascii="Arial" w:hAnsi="Arial" w:cs="Arial"/>
          <w:b w:val="0"/>
          <w:color w:val="auto"/>
          <w:sz w:val="22"/>
          <w:szCs w:val="22"/>
          <w:lang w:val="lt-LT"/>
        </w:rPr>
        <w:object w:dxaOrig="1200" w:dyaOrig="520">
          <v:shape id="_x0000_i1343" type="#_x0000_t75" style="width:60pt;height:26pt" o:ole="">
            <v:imagedata r:id="rId604" o:title=""/>
          </v:shape>
          <o:OLEObject Type="Embed" ProgID="Equation.3" ShapeID="_x0000_i1343" DrawAspect="Content" ObjectID="_1486542441" r:id="rId605"/>
        </w:object>
      </w:r>
      <w:r w:rsidR="00AA1810" w:rsidRPr="007F238C">
        <w:rPr>
          <w:rFonts w:ascii="Arial" w:hAnsi="Arial" w:cs="Arial"/>
          <w:b w:val="0"/>
          <w:color w:val="auto"/>
          <w:sz w:val="22"/>
          <w:szCs w:val="22"/>
          <w:lang w:val="lt-LT"/>
        </w:rPr>
        <w:t xml:space="preserve"> - </w:t>
      </w:r>
      <w:r w:rsidR="00511804" w:rsidRPr="007F238C">
        <w:rPr>
          <w:rFonts w:ascii="Arial" w:hAnsi="Arial" w:cs="Arial"/>
          <w:b w:val="0"/>
          <w:color w:val="auto"/>
          <w:sz w:val="22"/>
          <w:szCs w:val="22"/>
          <w:lang w:val="lt-LT"/>
        </w:rPr>
        <w:t xml:space="preserve">Ethernet komutatoriaus  3 </w:t>
      </w:r>
      <w:r w:rsidR="00C7341E" w:rsidRPr="007F238C">
        <w:rPr>
          <w:rFonts w:ascii="Arial" w:hAnsi="Arial" w:cs="Arial"/>
          <w:b w:val="0"/>
          <w:color w:val="auto"/>
          <w:sz w:val="22"/>
          <w:szCs w:val="22"/>
          <w:lang w:val="lt-LT"/>
        </w:rPr>
        <w:t>Tipo</w:t>
      </w:r>
      <w:r w:rsidR="00511804" w:rsidRPr="007F238C">
        <w:rPr>
          <w:rFonts w:ascii="Arial" w:hAnsi="Arial" w:cs="Arial"/>
          <w:b w:val="0"/>
          <w:color w:val="auto"/>
          <w:sz w:val="22"/>
          <w:szCs w:val="22"/>
          <w:lang w:val="lt-LT"/>
        </w:rPr>
        <w:t xml:space="preserve"> </w:t>
      </w:r>
      <w:r w:rsidR="003D743B" w:rsidRPr="007F238C">
        <w:rPr>
          <w:rFonts w:ascii="Arial" w:hAnsi="Arial" w:cs="Arial"/>
          <w:b w:val="0"/>
          <w:color w:val="auto"/>
          <w:sz w:val="22"/>
          <w:szCs w:val="22"/>
          <w:lang w:val="lt-LT"/>
        </w:rPr>
        <w:t>pagrindinių</w:t>
      </w:r>
      <w:r w:rsidR="00511804" w:rsidRPr="007F238C">
        <w:rPr>
          <w:rFonts w:ascii="Arial" w:hAnsi="Arial" w:cs="Arial"/>
          <w:b w:val="0"/>
          <w:color w:val="auto"/>
          <w:sz w:val="22"/>
          <w:szCs w:val="22"/>
          <w:lang w:val="lt-LT"/>
        </w:rPr>
        <w:t xml:space="preserve"> dalių pajėgumai</w:t>
      </w:r>
      <w:r w:rsidR="00AA1810" w:rsidRPr="007F238C">
        <w:rPr>
          <w:rFonts w:ascii="Arial" w:hAnsi="Arial" w:cs="Arial"/>
          <w:b w:val="0"/>
          <w:color w:val="auto"/>
          <w:sz w:val="22"/>
          <w:szCs w:val="22"/>
          <w:lang w:val="lt-LT"/>
        </w:rPr>
        <w:t xml:space="preserve">, </w:t>
      </w:r>
      <w:r w:rsidR="00511804" w:rsidRPr="007F238C">
        <w:rPr>
          <w:rFonts w:ascii="Arial" w:hAnsi="Arial" w:cs="Arial"/>
          <w:b w:val="0"/>
          <w:color w:val="auto"/>
          <w:sz w:val="22"/>
          <w:szCs w:val="22"/>
          <w:lang w:val="lt-LT"/>
        </w:rPr>
        <w:t xml:space="preserve">matuojant </w:t>
      </w:r>
      <w:r w:rsidR="00AA1810" w:rsidRPr="007F238C">
        <w:rPr>
          <w:rFonts w:ascii="Arial" w:hAnsi="Arial" w:cs="Arial"/>
          <w:b w:val="0"/>
          <w:color w:val="auto"/>
          <w:sz w:val="22"/>
          <w:szCs w:val="22"/>
          <w:lang w:val="lt-LT"/>
        </w:rPr>
        <w:t>1/10 GE kort</w:t>
      </w:r>
      <w:r w:rsidR="00511804" w:rsidRPr="007F238C">
        <w:rPr>
          <w:rFonts w:ascii="Arial" w:hAnsi="Arial" w:cs="Arial"/>
          <w:b w:val="0"/>
          <w:color w:val="auto"/>
          <w:sz w:val="22"/>
          <w:szCs w:val="22"/>
          <w:lang w:val="lt-LT"/>
        </w:rPr>
        <w:t>omis</w:t>
      </w:r>
      <w:r w:rsidR="00AA1810" w:rsidRPr="007F238C">
        <w:rPr>
          <w:rFonts w:ascii="Arial" w:hAnsi="Arial" w:cs="Arial"/>
          <w:b w:val="0"/>
          <w:color w:val="auto"/>
          <w:sz w:val="22"/>
          <w:szCs w:val="22"/>
          <w:lang w:val="lt-LT"/>
        </w:rPr>
        <w:t>;</w:t>
      </w:r>
    </w:p>
    <w:p w:rsidR="00721992" w:rsidRPr="007F238C" w:rsidRDefault="00511804" w:rsidP="00721992">
      <w:pPr>
        <w:pStyle w:val="Caption"/>
        <w:spacing w:after="120" w:line="360" w:lineRule="auto"/>
        <w:ind w:firstLine="709"/>
        <w:jc w:val="both"/>
        <w:rPr>
          <w:rFonts w:ascii="Arial" w:hAnsi="Arial" w:cs="Arial"/>
          <w:b w:val="0"/>
          <w:color w:val="auto"/>
          <w:sz w:val="22"/>
          <w:szCs w:val="22"/>
          <w:lang w:val="lt-LT"/>
        </w:rPr>
      </w:pPr>
      <w:r w:rsidRPr="007F238C">
        <w:rPr>
          <w:rFonts w:ascii="Arial" w:hAnsi="Arial" w:cs="Arial"/>
          <w:b w:val="0"/>
          <w:color w:val="auto"/>
          <w:sz w:val="22"/>
          <w:szCs w:val="22"/>
          <w:lang w:val="lt-LT"/>
        </w:rPr>
        <w:object w:dxaOrig="1219" w:dyaOrig="520">
          <v:shape id="_x0000_i1344" type="#_x0000_t75" style="width:61.5pt;height:26pt" o:ole="">
            <v:imagedata r:id="rId606" o:title=""/>
          </v:shape>
          <o:OLEObject Type="Embed" ProgID="Equation.3" ShapeID="_x0000_i1344" DrawAspect="Content" ObjectID="_1486542442" r:id="rId607"/>
        </w:object>
      </w:r>
      <w:r w:rsidR="00AA1810" w:rsidRPr="007F238C">
        <w:rPr>
          <w:rFonts w:ascii="Arial" w:hAnsi="Arial" w:cs="Arial"/>
          <w:b w:val="0"/>
          <w:color w:val="auto"/>
          <w:sz w:val="22"/>
          <w:szCs w:val="22"/>
          <w:lang w:val="lt-LT"/>
        </w:rPr>
        <w:t xml:space="preserve"> - </w:t>
      </w:r>
      <w:r w:rsidRPr="007F238C">
        <w:rPr>
          <w:rFonts w:ascii="Arial" w:hAnsi="Arial" w:cs="Arial"/>
          <w:b w:val="0"/>
          <w:color w:val="auto"/>
          <w:sz w:val="22"/>
          <w:szCs w:val="22"/>
          <w:lang w:val="lt-LT"/>
        </w:rPr>
        <w:t xml:space="preserve">Ethernet komutatoriaus  2 </w:t>
      </w:r>
      <w:r w:rsidR="00C7341E" w:rsidRPr="007F238C">
        <w:rPr>
          <w:rFonts w:ascii="Arial" w:hAnsi="Arial" w:cs="Arial"/>
          <w:b w:val="0"/>
          <w:color w:val="auto"/>
          <w:sz w:val="22"/>
          <w:szCs w:val="22"/>
          <w:lang w:val="lt-LT"/>
        </w:rPr>
        <w:t>Tipo</w:t>
      </w:r>
      <w:r w:rsidRPr="007F238C">
        <w:rPr>
          <w:rFonts w:ascii="Arial" w:hAnsi="Arial" w:cs="Arial"/>
          <w:b w:val="0"/>
          <w:color w:val="auto"/>
          <w:sz w:val="22"/>
          <w:szCs w:val="22"/>
          <w:lang w:val="lt-LT"/>
        </w:rPr>
        <w:t xml:space="preserve"> </w:t>
      </w:r>
      <w:r w:rsidR="003D743B" w:rsidRPr="007F238C">
        <w:rPr>
          <w:rFonts w:ascii="Arial" w:hAnsi="Arial" w:cs="Arial"/>
          <w:b w:val="0"/>
          <w:color w:val="auto"/>
          <w:sz w:val="22"/>
          <w:szCs w:val="22"/>
          <w:lang w:val="lt-LT"/>
        </w:rPr>
        <w:t xml:space="preserve">pagrindinių </w:t>
      </w:r>
      <w:r w:rsidRPr="007F238C">
        <w:rPr>
          <w:rFonts w:ascii="Arial" w:hAnsi="Arial" w:cs="Arial"/>
          <w:b w:val="0"/>
          <w:color w:val="auto"/>
          <w:sz w:val="22"/>
          <w:szCs w:val="22"/>
          <w:lang w:val="lt-LT"/>
        </w:rPr>
        <w:t>dalių pajėgu</w:t>
      </w:r>
      <w:r w:rsidR="003D743B" w:rsidRPr="007F238C">
        <w:rPr>
          <w:rFonts w:ascii="Arial" w:hAnsi="Arial" w:cs="Arial"/>
          <w:b w:val="0"/>
          <w:color w:val="auto"/>
          <w:sz w:val="22"/>
          <w:szCs w:val="22"/>
          <w:lang w:val="lt-LT"/>
        </w:rPr>
        <w:t>mai, matuojant 1/10 GE kortomis</w:t>
      </w:r>
      <w:r w:rsidR="00AA1810" w:rsidRPr="007F238C">
        <w:rPr>
          <w:rFonts w:ascii="Arial" w:hAnsi="Arial" w:cs="Arial"/>
          <w:b w:val="0"/>
          <w:color w:val="auto"/>
          <w:sz w:val="22"/>
          <w:szCs w:val="22"/>
          <w:lang w:val="lt-LT"/>
        </w:rPr>
        <w:t>;</w:t>
      </w:r>
    </w:p>
    <w:p w:rsidR="00721992" w:rsidRPr="007F238C" w:rsidRDefault="00511804" w:rsidP="00721992">
      <w:pPr>
        <w:pStyle w:val="Caption"/>
        <w:spacing w:after="120" w:line="360" w:lineRule="auto"/>
        <w:ind w:firstLine="709"/>
        <w:jc w:val="both"/>
        <w:rPr>
          <w:rFonts w:ascii="Arial" w:hAnsi="Arial" w:cs="Arial"/>
          <w:b w:val="0"/>
          <w:color w:val="auto"/>
          <w:sz w:val="22"/>
          <w:szCs w:val="22"/>
          <w:lang w:val="lt-LT"/>
        </w:rPr>
      </w:pPr>
      <w:r w:rsidRPr="007F238C">
        <w:rPr>
          <w:rFonts w:ascii="Arial" w:hAnsi="Arial" w:cs="Arial"/>
          <w:b w:val="0"/>
          <w:color w:val="auto"/>
          <w:sz w:val="22"/>
          <w:szCs w:val="22"/>
          <w:lang w:val="lt-LT"/>
        </w:rPr>
        <w:object w:dxaOrig="1200" w:dyaOrig="520">
          <v:shape id="_x0000_i1345" type="#_x0000_t75" style="width:59.5pt;height:26pt" o:ole="">
            <v:imagedata r:id="rId608" o:title=""/>
          </v:shape>
          <o:OLEObject Type="Embed" ProgID="Equation.3" ShapeID="_x0000_i1345" DrawAspect="Content" ObjectID="_1486542443" r:id="rId609"/>
        </w:object>
      </w:r>
      <w:r w:rsidR="00AA1810" w:rsidRPr="007F238C">
        <w:rPr>
          <w:rFonts w:ascii="Arial" w:hAnsi="Arial" w:cs="Arial"/>
          <w:b w:val="0"/>
          <w:color w:val="auto"/>
          <w:sz w:val="22"/>
          <w:szCs w:val="22"/>
          <w:lang w:val="lt-LT"/>
        </w:rPr>
        <w:t xml:space="preserve"> - </w:t>
      </w:r>
      <w:r w:rsidRPr="007F238C">
        <w:rPr>
          <w:rFonts w:ascii="Arial" w:hAnsi="Arial" w:cs="Arial"/>
          <w:b w:val="0"/>
          <w:color w:val="auto"/>
          <w:sz w:val="22"/>
          <w:szCs w:val="22"/>
          <w:lang w:val="lt-LT"/>
        </w:rPr>
        <w:t xml:space="preserve">Ethernet komutatoriaus  3 </w:t>
      </w:r>
      <w:r w:rsidR="00C7341E" w:rsidRPr="007F238C">
        <w:rPr>
          <w:rFonts w:ascii="Arial" w:hAnsi="Arial" w:cs="Arial"/>
          <w:b w:val="0"/>
          <w:color w:val="auto"/>
          <w:sz w:val="22"/>
          <w:szCs w:val="22"/>
          <w:lang w:val="lt-LT"/>
        </w:rPr>
        <w:t>Tipo</w:t>
      </w:r>
      <w:r w:rsidRPr="007F238C">
        <w:rPr>
          <w:rFonts w:ascii="Arial" w:hAnsi="Arial" w:cs="Arial"/>
          <w:b w:val="0"/>
          <w:color w:val="auto"/>
          <w:sz w:val="22"/>
          <w:szCs w:val="22"/>
          <w:lang w:val="lt-LT"/>
        </w:rPr>
        <w:t xml:space="preserve"> </w:t>
      </w:r>
      <w:r w:rsidR="003D743B" w:rsidRPr="007F238C">
        <w:rPr>
          <w:rFonts w:ascii="Arial" w:hAnsi="Arial" w:cs="Arial"/>
          <w:b w:val="0"/>
          <w:color w:val="auto"/>
          <w:sz w:val="22"/>
          <w:szCs w:val="22"/>
          <w:lang w:val="lt-LT"/>
        </w:rPr>
        <w:t xml:space="preserve">pagrindinių </w:t>
      </w:r>
      <w:r w:rsidRPr="007F238C">
        <w:rPr>
          <w:rFonts w:ascii="Arial" w:hAnsi="Arial" w:cs="Arial"/>
          <w:b w:val="0"/>
          <w:color w:val="auto"/>
          <w:sz w:val="22"/>
          <w:szCs w:val="22"/>
          <w:lang w:val="lt-LT"/>
        </w:rPr>
        <w:t>dalių pajėgumai, matuojant komutavimo kortomis</w:t>
      </w:r>
      <w:r w:rsidR="00AA1810" w:rsidRPr="007F238C">
        <w:rPr>
          <w:rFonts w:ascii="Arial" w:hAnsi="Arial" w:cs="Arial"/>
          <w:b w:val="0"/>
          <w:color w:val="auto"/>
          <w:sz w:val="22"/>
          <w:szCs w:val="22"/>
          <w:lang w:val="lt-LT"/>
        </w:rPr>
        <w:t>;</w:t>
      </w:r>
    </w:p>
    <w:p w:rsidR="007D4A5F" w:rsidRPr="007F238C" w:rsidRDefault="00511804" w:rsidP="00721992">
      <w:pPr>
        <w:pStyle w:val="Caption"/>
        <w:spacing w:after="120" w:line="360" w:lineRule="auto"/>
        <w:ind w:firstLine="709"/>
        <w:jc w:val="both"/>
        <w:rPr>
          <w:rFonts w:ascii="Arial" w:hAnsi="Arial" w:cs="Arial"/>
          <w:b w:val="0"/>
          <w:color w:val="auto"/>
          <w:sz w:val="22"/>
          <w:szCs w:val="22"/>
          <w:lang w:val="lt-LT"/>
        </w:rPr>
      </w:pPr>
      <w:r w:rsidRPr="007F238C">
        <w:rPr>
          <w:rFonts w:ascii="Arial" w:hAnsi="Arial" w:cs="Arial"/>
          <w:b w:val="0"/>
          <w:color w:val="auto"/>
          <w:sz w:val="22"/>
          <w:szCs w:val="22"/>
          <w:lang w:val="lt-LT"/>
        </w:rPr>
        <w:object w:dxaOrig="1219" w:dyaOrig="520">
          <v:shape id="_x0000_i1346" type="#_x0000_t75" style="width:59.95pt;height:26pt" o:ole="">
            <v:imagedata r:id="rId610" o:title=""/>
          </v:shape>
          <o:OLEObject Type="Embed" ProgID="Equation.3" ShapeID="_x0000_i1346" DrawAspect="Content" ObjectID="_1486542444" r:id="rId611"/>
        </w:object>
      </w:r>
      <w:r w:rsidR="00AA1810" w:rsidRPr="007F238C">
        <w:rPr>
          <w:rFonts w:ascii="Arial" w:hAnsi="Arial" w:cs="Arial"/>
          <w:b w:val="0"/>
          <w:color w:val="auto"/>
          <w:sz w:val="22"/>
          <w:szCs w:val="22"/>
          <w:lang w:val="lt-LT"/>
        </w:rPr>
        <w:t xml:space="preserve"> - </w:t>
      </w:r>
      <w:r w:rsidRPr="007F238C">
        <w:rPr>
          <w:rFonts w:ascii="Arial" w:hAnsi="Arial" w:cs="Arial"/>
          <w:b w:val="0"/>
          <w:color w:val="auto"/>
          <w:sz w:val="22"/>
          <w:szCs w:val="22"/>
          <w:lang w:val="lt-LT"/>
        </w:rPr>
        <w:t xml:space="preserve">Ethernet komutatoriaus  2 </w:t>
      </w:r>
      <w:r w:rsidR="00C7341E" w:rsidRPr="007F238C">
        <w:rPr>
          <w:rFonts w:ascii="Arial" w:hAnsi="Arial" w:cs="Arial"/>
          <w:b w:val="0"/>
          <w:color w:val="auto"/>
          <w:sz w:val="22"/>
          <w:szCs w:val="22"/>
          <w:lang w:val="lt-LT"/>
        </w:rPr>
        <w:t>Tipo</w:t>
      </w:r>
      <w:r w:rsidRPr="007F238C">
        <w:rPr>
          <w:rFonts w:ascii="Arial" w:hAnsi="Arial" w:cs="Arial"/>
          <w:b w:val="0"/>
          <w:color w:val="auto"/>
          <w:sz w:val="22"/>
          <w:szCs w:val="22"/>
          <w:lang w:val="lt-LT"/>
        </w:rPr>
        <w:t xml:space="preserve"> </w:t>
      </w:r>
      <w:r w:rsidR="003D743B" w:rsidRPr="007F238C">
        <w:rPr>
          <w:rFonts w:ascii="Arial" w:hAnsi="Arial" w:cs="Arial"/>
          <w:b w:val="0"/>
          <w:color w:val="auto"/>
          <w:sz w:val="22"/>
          <w:szCs w:val="22"/>
          <w:lang w:val="lt-LT"/>
        </w:rPr>
        <w:t xml:space="preserve">pagrindinių </w:t>
      </w:r>
      <w:r w:rsidRPr="007F238C">
        <w:rPr>
          <w:rFonts w:ascii="Arial" w:hAnsi="Arial" w:cs="Arial"/>
          <w:b w:val="0"/>
          <w:color w:val="auto"/>
          <w:sz w:val="22"/>
          <w:szCs w:val="22"/>
          <w:lang w:val="lt-LT"/>
        </w:rPr>
        <w:t>dalių pajėgumai, matuojant komutavimo kortomis</w:t>
      </w:r>
      <w:r w:rsidR="00047F46" w:rsidRPr="007F238C">
        <w:rPr>
          <w:rFonts w:ascii="Arial" w:hAnsi="Arial" w:cs="Arial"/>
          <w:b w:val="0"/>
          <w:color w:val="auto"/>
          <w:sz w:val="22"/>
          <w:szCs w:val="22"/>
          <w:lang w:val="lt-LT"/>
        </w:rPr>
        <w:t>.</w:t>
      </w:r>
    </w:p>
    <w:p w:rsidR="00BE7082" w:rsidRPr="007F238C" w:rsidRDefault="00AA1810" w:rsidP="00721992">
      <w:pPr>
        <w:pStyle w:val="Caption"/>
        <w:spacing w:after="120" w:line="360" w:lineRule="auto"/>
        <w:jc w:val="both"/>
        <w:rPr>
          <w:rFonts w:ascii="Arial" w:hAnsi="Arial" w:cs="Arial"/>
          <w:color w:val="auto"/>
          <w:sz w:val="22"/>
          <w:u w:val="single"/>
          <w:lang w:val="lt-LT"/>
        </w:rPr>
      </w:pPr>
      <w:r w:rsidRPr="007F238C">
        <w:rPr>
          <w:rFonts w:ascii="Arial" w:hAnsi="Arial" w:cs="Arial"/>
          <w:color w:val="auto"/>
          <w:sz w:val="22"/>
          <w:u w:val="single"/>
          <w:lang w:val="lt-LT"/>
        </w:rPr>
        <w:t xml:space="preserve">b) </w:t>
      </w:r>
      <w:r w:rsidR="007D4A5F" w:rsidRPr="007F238C">
        <w:rPr>
          <w:rFonts w:ascii="Arial" w:hAnsi="Arial" w:cs="Arial"/>
          <w:color w:val="auto"/>
          <w:sz w:val="22"/>
          <w:u w:val="single"/>
          <w:lang w:val="lt-LT"/>
        </w:rPr>
        <w:t xml:space="preserve">Ethernet komutatorių 2 </w:t>
      </w:r>
      <w:r w:rsidR="00C7341E" w:rsidRPr="007F238C">
        <w:rPr>
          <w:rFonts w:ascii="Arial" w:hAnsi="Arial" w:cs="Arial"/>
          <w:color w:val="auto"/>
          <w:sz w:val="22"/>
          <w:szCs w:val="22"/>
          <w:u w:val="single"/>
          <w:lang w:val="lt-LT"/>
        </w:rPr>
        <w:t>Tipo</w:t>
      </w:r>
      <w:r w:rsidR="007D4A5F" w:rsidRPr="007F238C">
        <w:rPr>
          <w:rFonts w:ascii="Arial" w:hAnsi="Arial" w:cs="Arial"/>
          <w:color w:val="auto"/>
          <w:sz w:val="22"/>
          <w:szCs w:val="22"/>
          <w:u w:val="single"/>
          <w:lang w:val="lt-LT"/>
        </w:rPr>
        <w:t xml:space="preserve"> </w:t>
      </w:r>
      <w:r w:rsidR="003D743B" w:rsidRPr="007F238C">
        <w:rPr>
          <w:rFonts w:ascii="Arial" w:hAnsi="Arial" w:cs="Arial"/>
          <w:color w:val="auto"/>
          <w:sz w:val="22"/>
          <w:szCs w:val="22"/>
          <w:u w:val="single"/>
          <w:lang w:val="lt-LT"/>
        </w:rPr>
        <w:t>pagrindinių</w:t>
      </w:r>
      <w:r w:rsidR="003D743B" w:rsidRPr="007F238C">
        <w:rPr>
          <w:rFonts w:ascii="Arial" w:hAnsi="Arial" w:cs="Arial"/>
          <w:color w:val="auto"/>
          <w:sz w:val="22"/>
          <w:u w:val="single"/>
          <w:lang w:val="lt-LT"/>
        </w:rPr>
        <w:t xml:space="preserve"> </w:t>
      </w:r>
      <w:r w:rsidR="007D4A5F" w:rsidRPr="007F238C">
        <w:rPr>
          <w:rFonts w:ascii="Arial" w:hAnsi="Arial" w:cs="Arial"/>
          <w:color w:val="auto"/>
          <w:sz w:val="22"/>
          <w:u w:val="single"/>
          <w:lang w:val="lt-LT"/>
        </w:rPr>
        <w:t>dalių nustatymas</w:t>
      </w:r>
      <w:r w:rsidR="00047F46" w:rsidRPr="007F238C">
        <w:rPr>
          <w:rFonts w:ascii="Arial" w:hAnsi="Arial" w:cs="Arial"/>
          <w:color w:val="auto"/>
          <w:sz w:val="22"/>
          <w:u w:val="single"/>
          <w:lang w:val="lt-LT"/>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BE7082" w:rsidRPr="007F238C" w:rsidTr="008A43C0">
        <w:tc>
          <w:tcPr>
            <w:tcW w:w="7338" w:type="dxa"/>
          </w:tcPr>
          <w:p w:rsidR="00BE7082" w:rsidRPr="007F238C" w:rsidRDefault="00BE7082" w:rsidP="00721992">
            <w:pPr>
              <w:spacing w:line="360" w:lineRule="auto"/>
              <w:jc w:val="both"/>
              <w:rPr>
                <w:rFonts w:ascii="Arial" w:hAnsi="Arial" w:cs="Arial"/>
                <w:szCs w:val="22"/>
                <w:lang w:val="lt-LT"/>
              </w:rPr>
            </w:pPr>
            <w:r w:rsidRPr="007F238C">
              <w:rPr>
                <w:rFonts w:ascii="Arial" w:hAnsi="Arial" w:cs="Arial"/>
                <w:szCs w:val="22"/>
                <w:lang w:val="lt-LT"/>
              </w:rPr>
              <w:object w:dxaOrig="2880" w:dyaOrig="380">
                <v:shape id="_x0000_i1347" type="#_x0000_t75" style="width:131.45pt;height:17.5pt" o:ole="">
                  <v:imagedata r:id="rId612" o:title=""/>
                </v:shape>
                <o:OLEObject Type="Embed" ProgID="Equation.3" ShapeID="_x0000_i1347" DrawAspect="Content" ObjectID="_1486542445" r:id="rId613"/>
              </w:object>
            </w:r>
          </w:p>
        </w:tc>
        <w:tc>
          <w:tcPr>
            <w:tcW w:w="2516" w:type="dxa"/>
          </w:tcPr>
          <w:p w:rsidR="00BE7082" w:rsidRPr="007F238C" w:rsidRDefault="00BE7082" w:rsidP="00721992">
            <w:pPr>
              <w:pStyle w:val="Caption"/>
              <w:spacing w:after="120" w:line="360" w:lineRule="auto"/>
              <w:jc w:val="both"/>
              <w:rPr>
                <w:rFonts w:ascii="Arial" w:hAnsi="Arial" w:cs="Arial"/>
                <w:b w:val="0"/>
                <w:color w:val="auto"/>
                <w:lang w:val="lt-LT"/>
              </w:rPr>
            </w:pPr>
            <w:r w:rsidRPr="007F238C">
              <w:rPr>
                <w:b w:val="0"/>
                <w:color w:val="auto"/>
                <w:sz w:val="22"/>
                <w:lang w:val="lt-LT"/>
              </w:rPr>
              <w:t xml:space="preserve"> </w:t>
            </w:r>
            <w:r w:rsidRPr="007F238C">
              <w:rPr>
                <w:rFonts w:ascii="Arial" w:hAnsi="Arial" w:cs="Arial"/>
                <w:b w:val="0"/>
                <w:color w:val="auto"/>
                <w:sz w:val="22"/>
                <w:lang w:val="lt-LT"/>
              </w:rPr>
              <w:t xml:space="preserve"> </w:t>
            </w:r>
            <w:bookmarkStart w:id="85" w:name="_Ref320564753"/>
            <w:r w:rsidRPr="007F238C">
              <w:rPr>
                <w:rFonts w:ascii="Arial" w:hAnsi="Arial" w:cs="Arial"/>
                <w:b w:val="0"/>
                <w:color w:val="auto"/>
                <w:sz w:val="22"/>
                <w:lang w:val="lt-LT"/>
              </w:rPr>
              <w:t>(</w:t>
            </w:r>
            <w:r w:rsidR="005B4B0E" w:rsidRPr="007F238C">
              <w:rPr>
                <w:rFonts w:ascii="Arial" w:hAnsi="Arial" w:cs="Arial"/>
                <w:b w:val="0"/>
                <w:color w:val="auto"/>
                <w:sz w:val="22"/>
                <w:lang w:val="lt-LT"/>
              </w:rPr>
              <w:t>56</w:t>
            </w:r>
            <w:r w:rsidRPr="007F238C">
              <w:rPr>
                <w:rFonts w:ascii="Arial" w:hAnsi="Arial" w:cs="Arial"/>
                <w:b w:val="0"/>
                <w:color w:val="auto"/>
                <w:sz w:val="22"/>
                <w:lang w:val="lt-LT"/>
              </w:rPr>
              <w:t>)</w:t>
            </w:r>
            <w:bookmarkEnd w:id="85"/>
          </w:p>
        </w:tc>
      </w:tr>
    </w:tbl>
    <w:p w:rsidR="00BE7082" w:rsidRPr="007F238C" w:rsidRDefault="003D743B" w:rsidP="00721992">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Paaiškinimai:</w:t>
      </w:r>
    </w:p>
    <w:p w:rsidR="00BE7082" w:rsidRPr="007F238C" w:rsidRDefault="00BE7082" w:rsidP="00721992">
      <w:pPr>
        <w:spacing w:line="360" w:lineRule="auto"/>
        <w:ind w:left="709"/>
        <w:jc w:val="both"/>
        <w:rPr>
          <w:rFonts w:ascii="Arial" w:hAnsi="Arial" w:cs="Arial"/>
          <w:szCs w:val="22"/>
          <w:lang w:val="lt-LT"/>
        </w:rPr>
      </w:pPr>
      <w:r w:rsidRPr="007F238C">
        <w:rPr>
          <w:rFonts w:ascii="Arial" w:hAnsi="Arial" w:cs="Arial"/>
          <w:position w:val="-36"/>
          <w:szCs w:val="22"/>
          <w:lang w:val="lt-LT"/>
        </w:rPr>
        <w:object w:dxaOrig="7760" w:dyaOrig="840">
          <v:shape id="_x0000_i1348" type="#_x0000_t75" style="width:386.85pt;height:42pt" o:ole="">
            <v:imagedata r:id="rId614" o:title=""/>
          </v:shape>
          <o:OLEObject Type="Embed" ProgID="Equation.3" ShapeID="_x0000_i1348" DrawAspect="Content" ObjectID="_1486542446" r:id="rId615"/>
        </w:object>
      </w:r>
    </w:p>
    <w:p w:rsidR="00BE7082" w:rsidRPr="007F238C" w:rsidRDefault="00BE7082" w:rsidP="00721992">
      <w:pPr>
        <w:pStyle w:val="ListParagraph"/>
        <w:spacing w:line="360" w:lineRule="auto"/>
        <w:ind w:left="709"/>
        <w:jc w:val="both"/>
        <w:rPr>
          <w:rFonts w:ascii="Arial" w:hAnsi="Arial" w:cs="Arial"/>
          <w:szCs w:val="22"/>
          <w:lang w:val="lt-LT"/>
        </w:rPr>
      </w:pPr>
      <w:r w:rsidRPr="007F238C">
        <w:rPr>
          <w:rFonts w:ascii="Arial" w:hAnsi="Arial" w:cs="Arial"/>
          <w:position w:val="-14"/>
          <w:szCs w:val="22"/>
          <w:lang w:val="lt-LT"/>
        </w:rPr>
        <w:object w:dxaOrig="7000" w:dyaOrig="380">
          <v:shape id="_x0000_i1349" type="#_x0000_t75" style="width:335.65pt;height:17.5pt" o:ole="">
            <v:imagedata r:id="rId616" o:title=""/>
          </v:shape>
          <o:OLEObject Type="Embed" ProgID="Equation.3" ShapeID="_x0000_i1349" DrawAspect="Content" ObjectID="_1486542447" r:id="rId617"/>
        </w:object>
      </w:r>
    </w:p>
    <w:p w:rsidR="00BE7082" w:rsidRPr="007F238C" w:rsidRDefault="00BE7082" w:rsidP="00721992">
      <w:pPr>
        <w:pStyle w:val="Caption"/>
        <w:spacing w:after="120" w:line="360" w:lineRule="auto"/>
        <w:ind w:firstLine="709"/>
        <w:jc w:val="both"/>
        <w:rPr>
          <w:rFonts w:ascii="Arial" w:hAnsi="Arial" w:cs="Arial"/>
          <w:color w:val="auto"/>
          <w:lang w:val="lt-LT"/>
        </w:rPr>
      </w:pPr>
      <w:r w:rsidRPr="007F238C">
        <w:rPr>
          <w:rFonts w:ascii="Arial" w:hAnsi="Arial" w:cs="Arial"/>
          <w:color w:val="auto"/>
          <w:position w:val="-14"/>
          <w:szCs w:val="22"/>
          <w:lang w:val="lt-LT"/>
        </w:rPr>
        <w:object w:dxaOrig="7000" w:dyaOrig="380">
          <v:shape id="_x0000_i1350" type="#_x0000_t75" style="width:335.65pt;height:17.5pt" o:ole="">
            <v:imagedata r:id="rId618" o:title=""/>
          </v:shape>
          <o:OLEObject Type="Embed" ProgID="Equation.3" ShapeID="_x0000_i1350" DrawAspect="Content" ObjectID="_1486542448" r:id="rId619"/>
        </w:object>
      </w:r>
    </w:p>
    <w:p w:rsidR="00BE7082" w:rsidRPr="007F238C" w:rsidRDefault="00EF0445" w:rsidP="00721992">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Paaiškinimai:</w:t>
      </w:r>
    </w:p>
    <w:p w:rsidR="00721992" w:rsidRPr="007F238C" w:rsidRDefault="00BE7082" w:rsidP="005B4B0E">
      <w:pPr>
        <w:spacing w:line="360" w:lineRule="auto"/>
        <w:ind w:left="709"/>
        <w:jc w:val="both"/>
        <w:rPr>
          <w:rFonts w:ascii="Arial" w:hAnsi="Arial" w:cs="Arial"/>
          <w:lang w:val="lt-LT"/>
        </w:rPr>
      </w:pPr>
      <w:r w:rsidRPr="007F238C">
        <w:rPr>
          <w:rFonts w:ascii="Arial" w:hAnsi="Arial" w:cs="Arial"/>
          <w:szCs w:val="22"/>
          <w:lang w:val="lt-LT"/>
        </w:rPr>
        <w:object w:dxaOrig="1120" w:dyaOrig="380">
          <v:shape id="_x0000_i1351" type="#_x0000_t75" style="width:52pt;height:17.5pt" o:ole="">
            <v:imagedata r:id="rId620" o:title=""/>
          </v:shape>
          <o:OLEObject Type="Embed" ProgID="Equation.3" ShapeID="_x0000_i1351" DrawAspect="Content" ObjectID="_1486542449" r:id="rId621"/>
        </w:object>
      </w:r>
      <w:r w:rsidRPr="007F238C">
        <w:rPr>
          <w:rFonts w:ascii="Arial" w:hAnsi="Arial" w:cs="Arial"/>
          <w:szCs w:val="22"/>
          <w:lang w:val="lt-LT"/>
        </w:rPr>
        <w:t xml:space="preserve"> - </w:t>
      </w:r>
      <w:r w:rsidRPr="007F238C">
        <w:rPr>
          <w:rFonts w:ascii="Arial" w:hAnsi="Arial" w:cs="Arial"/>
          <w:lang w:val="lt-LT"/>
        </w:rPr>
        <w:t xml:space="preserve">Ethernet komutatoriaus  2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skaičius</w:t>
      </w:r>
      <w:r w:rsidR="00AA1810" w:rsidRPr="007F238C">
        <w:rPr>
          <w:rFonts w:ascii="Arial" w:hAnsi="Arial" w:cs="Arial"/>
          <w:lang w:val="lt-LT"/>
        </w:rPr>
        <w:t>;</w:t>
      </w:r>
      <w:r w:rsidR="00AA1810" w:rsidRPr="007F238C">
        <w:rPr>
          <w:rFonts w:ascii="Arial" w:hAnsi="Arial" w:cs="Arial"/>
          <w:lang w:val="lt-LT"/>
        </w:rPr>
        <w:br/>
      </w:r>
      <w:r w:rsidRPr="007F238C">
        <w:rPr>
          <w:rFonts w:ascii="Arial" w:hAnsi="Arial" w:cs="Arial"/>
          <w:szCs w:val="22"/>
          <w:lang w:val="lt-LT"/>
        </w:rPr>
        <w:object w:dxaOrig="1120" w:dyaOrig="380">
          <v:shape id="_x0000_i1352" type="#_x0000_t75" style="width:52pt;height:17.5pt" o:ole="">
            <v:imagedata r:id="rId622" o:title=""/>
          </v:shape>
          <o:OLEObject Type="Embed" ProgID="Equation.3" ShapeID="_x0000_i1352" DrawAspect="Content" ObjectID="_1486542450" r:id="rId623"/>
        </w:object>
      </w:r>
      <w:r w:rsidR="00AA1810" w:rsidRPr="007F238C">
        <w:rPr>
          <w:rFonts w:ascii="Arial" w:hAnsi="Arial" w:cs="Arial"/>
          <w:lang w:val="lt-LT"/>
        </w:rPr>
        <w:t xml:space="preserve"> - </w:t>
      </w:r>
      <w:r w:rsidRPr="007F238C">
        <w:rPr>
          <w:rFonts w:ascii="Arial" w:hAnsi="Arial" w:cs="Arial"/>
          <w:lang w:val="lt-LT"/>
        </w:rPr>
        <w:t xml:space="preserve">Ethernet komutatoriaus  3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skaičius</w:t>
      </w:r>
      <w:r w:rsidR="00AA1810" w:rsidRPr="007F238C">
        <w:rPr>
          <w:rFonts w:ascii="Arial" w:hAnsi="Arial" w:cs="Arial"/>
          <w:lang w:val="lt-LT"/>
        </w:rPr>
        <w:t>. Ž</w:t>
      </w:r>
      <w:r w:rsidRPr="007F238C">
        <w:rPr>
          <w:rFonts w:ascii="Arial" w:hAnsi="Arial" w:cs="Arial"/>
          <w:lang w:val="lt-LT"/>
        </w:rPr>
        <w:t xml:space="preserve">iūrėti </w:t>
      </w:r>
      <w:r w:rsidR="005B4B0E" w:rsidRPr="007F238C">
        <w:rPr>
          <w:rFonts w:ascii="Arial" w:hAnsi="Arial" w:cs="Arial"/>
          <w:lang w:val="lt-LT"/>
        </w:rPr>
        <w:t>(55</w:t>
      </w:r>
      <w:r w:rsidR="00AA1810" w:rsidRPr="007F238C">
        <w:rPr>
          <w:rFonts w:ascii="Arial" w:hAnsi="Arial" w:cs="Arial"/>
          <w:lang w:val="lt-LT"/>
        </w:rPr>
        <w:t>)</w:t>
      </w:r>
      <w:r w:rsidRPr="007F238C">
        <w:rPr>
          <w:rFonts w:ascii="Arial" w:hAnsi="Arial" w:cs="Arial"/>
          <w:lang w:val="lt-LT"/>
        </w:rPr>
        <w:t xml:space="preserve"> formulę</w:t>
      </w:r>
      <w:r w:rsidR="00AA1810" w:rsidRPr="007F238C">
        <w:rPr>
          <w:rFonts w:ascii="Arial" w:hAnsi="Arial" w:cs="Arial"/>
          <w:lang w:val="lt-LT"/>
        </w:rPr>
        <w:t>;</w:t>
      </w:r>
    </w:p>
    <w:p w:rsidR="00721992" w:rsidRPr="007F238C" w:rsidRDefault="00003C97" w:rsidP="00721992">
      <w:pPr>
        <w:spacing w:line="360" w:lineRule="auto"/>
        <w:ind w:firstLine="709"/>
        <w:jc w:val="both"/>
        <w:rPr>
          <w:rFonts w:ascii="Arial" w:hAnsi="Arial" w:cs="Arial"/>
          <w:lang w:val="lt-LT"/>
        </w:rPr>
      </w:pPr>
      <w:r w:rsidRPr="007F238C">
        <w:rPr>
          <w:rFonts w:ascii="Arial" w:hAnsi="Arial" w:cs="Arial"/>
          <w:position w:val="-10"/>
          <w:szCs w:val="22"/>
          <w:lang w:val="lt-LT"/>
        </w:rPr>
        <w:object w:dxaOrig="360" w:dyaOrig="340">
          <v:shape id="_x0000_i1353" type="#_x0000_t75" style="width:18pt;height:17.5pt" o:ole="">
            <v:imagedata r:id="rId624" o:title=""/>
          </v:shape>
          <o:OLEObject Type="Embed" ProgID="Equation.3" ShapeID="_x0000_i1353" DrawAspect="Content" ObjectID="_1486542451" r:id="rId625"/>
        </w:object>
      </w:r>
      <w:r w:rsidR="00AA1810" w:rsidRPr="007F238C">
        <w:rPr>
          <w:rFonts w:ascii="Arial" w:hAnsi="Arial" w:cs="Arial"/>
          <w:lang w:val="lt-LT"/>
        </w:rPr>
        <w:t xml:space="preserve"> - 1 </w:t>
      </w:r>
      <w:r w:rsidR="00C7341E" w:rsidRPr="007F238C">
        <w:rPr>
          <w:rFonts w:ascii="Arial" w:hAnsi="Arial" w:cs="Arial"/>
          <w:lang w:val="lt-LT"/>
        </w:rPr>
        <w:t>Tipo</w:t>
      </w:r>
      <w:r w:rsidR="00AA1810" w:rsidRPr="007F238C">
        <w:rPr>
          <w:rFonts w:ascii="Arial" w:hAnsi="Arial" w:cs="Arial"/>
          <w:lang w:val="lt-LT"/>
        </w:rPr>
        <w:t xml:space="preserve">, 2 </w:t>
      </w:r>
      <w:r w:rsidR="00C7341E" w:rsidRPr="007F238C">
        <w:rPr>
          <w:rFonts w:ascii="Arial" w:hAnsi="Arial" w:cs="Arial"/>
          <w:lang w:val="lt-LT"/>
        </w:rPr>
        <w:t>Tipo</w:t>
      </w:r>
      <w:r w:rsidR="00AA1810" w:rsidRPr="007F238C">
        <w:rPr>
          <w:rFonts w:ascii="Arial" w:hAnsi="Arial" w:cs="Arial"/>
          <w:lang w:val="lt-LT"/>
        </w:rPr>
        <w:t xml:space="preserve">, 3 </w:t>
      </w:r>
      <w:r w:rsidR="00C7341E" w:rsidRPr="007F238C">
        <w:rPr>
          <w:rFonts w:ascii="Arial" w:hAnsi="Arial" w:cs="Arial"/>
          <w:lang w:val="lt-LT"/>
        </w:rPr>
        <w:t>Tipo</w:t>
      </w:r>
      <w:r w:rsidR="00BA7EDC" w:rsidRPr="007F238C">
        <w:rPr>
          <w:rFonts w:ascii="Arial" w:hAnsi="Arial" w:cs="Arial"/>
          <w:lang w:val="lt-LT"/>
        </w:rPr>
        <w:t xml:space="preserve"> ir 4 </w:t>
      </w:r>
      <w:r w:rsidR="00C7341E" w:rsidRPr="007F238C">
        <w:rPr>
          <w:rFonts w:ascii="Arial" w:hAnsi="Arial" w:cs="Arial"/>
          <w:lang w:val="lt-LT"/>
        </w:rPr>
        <w:t>Tipo</w:t>
      </w:r>
      <w:r w:rsidR="00AA1810" w:rsidRPr="007F238C">
        <w:rPr>
          <w:rFonts w:ascii="Arial" w:hAnsi="Arial" w:cs="Arial"/>
          <w:lang w:val="lt-LT"/>
        </w:rPr>
        <w:t xml:space="preserve"> </w:t>
      </w:r>
      <w:r w:rsidR="00EF0445" w:rsidRPr="007F238C">
        <w:rPr>
          <w:rFonts w:ascii="Arial" w:hAnsi="Arial" w:cs="Arial"/>
          <w:lang w:val="lt-LT"/>
        </w:rPr>
        <w:t>magistralinių</w:t>
      </w:r>
      <w:r w:rsidR="00BA7EDC" w:rsidRPr="007F238C">
        <w:rPr>
          <w:rFonts w:ascii="Arial" w:hAnsi="Arial" w:cs="Arial"/>
          <w:lang w:val="lt-LT"/>
        </w:rPr>
        <w:t xml:space="preserve"> kortų su </w:t>
      </w:r>
      <w:r w:rsidR="00AA1810" w:rsidRPr="007F238C">
        <w:rPr>
          <w:rFonts w:ascii="Arial" w:hAnsi="Arial" w:cs="Arial"/>
          <w:lang w:val="lt-LT"/>
        </w:rPr>
        <w:t>1/10 GE sąsaj</w:t>
      </w:r>
      <w:r w:rsidR="00BA7EDC" w:rsidRPr="007F238C">
        <w:rPr>
          <w:rFonts w:ascii="Arial" w:hAnsi="Arial" w:cs="Arial"/>
          <w:lang w:val="lt-LT"/>
        </w:rPr>
        <w:t>omis</w:t>
      </w:r>
      <w:r w:rsidR="00AA1810" w:rsidRPr="007F238C">
        <w:rPr>
          <w:rFonts w:ascii="Arial" w:hAnsi="Arial" w:cs="Arial"/>
          <w:lang w:val="lt-LT"/>
        </w:rPr>
        <w:t xml:space="preserve"> suma. </w:t>
      </w:r>
      <w:r w:rsidR="00BA7EDC" w:rsidRPr="007F238C">
        <w:rPr>
          <w:rFonts w:ascii="Arial" w:hAnsi="Arial" w:cs="Arial"/>
          <w:lang w:val="lt-LT"/>
        </w:rPr>
        <w:t xml:space="preserve">Žiūrėti </w:t>
      </w:r>
      <w:r w:rsidR="00AA1810" w:rsidRPr="007F238C">
        <w:rPr>
          <w:rFonts w:ascii="Arial" w:hAnsi="Arial" w:cs="Arial"/>
          <w:lang w:val="lt-LT"/>
        </w:rPr>
        <w:t>(</w:t>
      </w:r>
      <w:r w:rsidR="005B4B0E" w:rsidRPr="007F238C">
        <w:rPr>
          <w:rFonts w:ascii="Arial" w:hAnsi="Arial" w:cs="Arial"/>
          <w:lang w:val="lt-LT"/>
        </w:rPr>
        <w:t>59</w:t>
      </w:r>
      <w:r w:rsidR="00AA1810" w:rsidRPr="007F238C">
        <w:rPr>
          <w:rFonts w:ascii="Arial" w:hAnsi="Arial" w:cs="Arial"/>
          <w:lang w:val="lt-LT"/>
        </w:rPr>
        <w:t>) - (</w:t>
      </w:r>
      <w:r w:rsidR="005B4B0E" w:rsidRPr="007F238C">
        <w:rPr>
          <w:rFonts w:ascii="Arial" w:hAnsi="Arial" w:cs="Arial"/>
          <w:lang w:val="lt-LT"/>
        </w:rPr>
        <w:t>62</w:t>
      </w:r>
      <w:r w:rsidR="00AA1810" w:rsidRPr="007F238C">
        <w:rPr>
          <w:rFonts w:ascii="Arial" w:hAnsi="Arial" w:cs="Arial"/>
          <w:lang w:val="lt-LT"/>
        </w:rPr>
        <w:t>)</w:t>
      </w:r>
      <w:r w:rsidR="00BA7EDC" w:rsidRPr="007F238C">
        <w:rPr>
          <w:rFonts w:ascii="Arial" w:hAnsi="Arial" w:cs="Arial"/>
          <w:lang w:val="lt-LT"/>
        </w:rPr>
        <w:t xml:space="preserve"> formules</w:t>
      </w:r>
      <w:r w:rsidR="00AA1810" w:rsidRPr="007F238C">
        <w:rPr>
          <w:rFonts w:ascii="Arial" w:hAnsi="Arial" w:cs="Arial"/>
          <w:lang w:val="lt-LT"/>
        </w:rPr>
        <w:t>;</w:t>
      </w:r>
    </w:p>
    <w:p w:rsidR="00721992" w:rsidRPr="007F238C" w:rsidRDefault="00C75430" w:rsidP="00721992">
      <w:pPr>
        <w:spacing w:line="360" w:lineRule="auto"/>
        <w:ind w:left="709"/>
        <w:jc w:val="both"/>
        <w:rPr>
          <w:rFonts w:ascii="Arial" w:hAnsi="Arial" w:cs="Arial"/>
          <w:lang w:val="lt-LT"/>
        </w:rPr>
      </w:pPr>
      <w:r w:rsidRPr="007F238C">
        <w:rPr>
          <w:rFonts w:ascii="Arial" w:hAnsi="Arial" w:cs="Arial"/>
          <w:position w:val="-12"/>
          <w:szCs w:val="22"/>
          <w:lang w:val="lt-LT"/>
        </w:rPr>
        <w:object w:dxaOrig="360" w:dyaOrig="360">
          <v:shape id="_x0000_i1354" type="#_x0000_t75" style="width:17.5pt;height:18pt" o:ole="">
            <v:imagedata r:id="rId626" o:title=""/>
          </v:shape>
          <o:OLEObject Type="Embed" ProgID="Equation.3" ShapeID="_x0000_i1354" DrawAspect="Content" ObjectID="_1486542452" r:id="rId627"/>
        </w:object>
      </w:r>
      <w:r w:rsidR="00AA1810" w:rsidRPr="007F238C">
        <w:rPr>
          <w:rFonts w:ascii="Arial" w:hAnsi="Arial" w:cs="Arial"/>
          <w:lang w:val="lt-LT"/>
        </w:rPr>
        <w:t xml:space="preserve"> - </w:t>
      </w:r>
      <w:r w:rsidRPr="007F238C">
        <w:rPr>
          <w:rFonts w:ascii="Arial" w:hAnsi="Arial" w:cs="Arial"/>
          <w:lang w:val="lt-LT"/>
        </w:rPr>
        <w:t>Komutavimo kortų suma. Žiūrėti (</w:t>
      </w:r>
      <w:r w:rsidR="005B4B0E" w:rsidRPr="007F238C">
        <w:rPr>
          <w:rFonts w:ascii="Arial" w:hAnsi="Arial" w:cs="Arial"/>
          <w:lang w:val="lt-LT"/>
        </w:rPr>
        <w:t>58</w:t>
      </w:r>
      <w:r w:rsidRPr="007F238C">
        <w:rPr>
          <w:rFonts w:ascii="Arial" w:hAnsi="Arial" w:cs="Arial"/>
          <w:lang w:val="lt-LT"/>
        </w:rPr>
        <w:t>) formulę</w:t>
      </w:r>
      <w:r w:rsidR="00AA1810" w:rsidRPr="007F238C">
        <w:rPr>
          <w:rFonts w:ascii="Arial" w:hAnsi="Arial" w:cs="Arial"/>
          <w:lang w:val="lt-LT"/>
        </w:rPr>
        <w:t>;</w:t>
      </w:r>
    </w:p>
    <w:p w:rsidR="00E62C10" w:rsidRPr="007F238C" w:rsidRDefault="00C75430" w:rsidP="00721992">
      <w:pPr>
        <w:spacing w:line="360" w:lineRule="auto"/>
        <w:ind w:firstLine="709"/>
        <w:jc w:val="both"/>
        <w:rPr>
          <w:rFonts w:ascii="Arial" w:hAnsi="Arial" w:cs="Arial"/>
          <w:szCs w:val="22"/>
          <w:lang w:val="lt-LT"/>
        </w:rPr>
      </w:pPr>
      <w:r w:rsidRPr="007F238C">
        <w:rPr>
          <w:rFonts w:ascii="Arial" w:hAnsi="Arial" w:cs="Arial"/>
          <w:szCs w:val="22"/>
          <w:lang w:val="lt-LT"/>
        </w:rPr>
        <w:object w:dxaOrig="1200" w:dyaOrig="520">
          <v:shape id="_x0000_i1355" type="#_x0000_t75" style="width:60pt;height:26pt" o:ole="">
            <v:imagedata r:id="rId604" o:title=""/>
          </v:shape>
          <o:OLEObject Type="Embed" ProgID="Equation.3" ShapeID="_x0000_i1355" DrawAspect="Content" ObjectID="_1486542453" r:id="rId628"/>
        </w:object>
      </w:r>
      <w:r w:rsidR="00AA1810" w:rsidRPr="007F238C">
        <w:rPr>
          <w:rFonts w:ascii="Arial" w:hAnsi="Arial" w:cs="Arial"/>
          <w:lang w:val="lt-LT"/>
        </w:rPr>
        <w:t xml:space="preserve"> - </w:t>
      </w:r>
      <w:r w:rsidR="00E62C10" w:rsidRPr="007F238C">
        <w:rPr>
          <w:rFonts w:ascii="Arial" w:hAnsi="Arial" w:cs="Arial"/>
          <w:lang w:val="lt-LT"/>
        </w:rPr>
        <w:t xml:space="preserve">Ethernet komutatoriaus  3 </w:t>
      </w:r>
      <w:r w:rsidR="00C7341E" w:rsidRPr="007F238C">
        <w:rPr>
          <w:rFonts w:ascii="Arial" w:hAnsi="Arial" w:cs="Arial"/>
          <w:lang w:val="lt-LT"/>
        </w:rPr>
        <w:t>Tipo</w:t>
      </w:r>
      <w:r w:rsidR="00E62C10" w:rsidRPr="007F238C">
        <w:rPr>
          <w:rFonts w:ascii="Arial" w:hAnsi="Arial" w:cs="Arial"/>
          <w:lang w:val="lt-LT"/>
        </w:rPr>
        <w:t xml:space="preserve"> </w:t>
      </w:r>
      <w:r w:rsidR="00EF0445" w:rsidRPr="007F238C">
        <w:rPr>
          <w:rFonts w:ascii="Arial" w:hAnsi="Arial" w:cs="Arial"/>
          <w:lang w:val="lt-LT"/>
        </w:rPr>
        <w:t xml:space="preserve">pagrindinių </w:t>
      </w:r>
      <w:r w:rsidR="00E62C10" w:rsidRPr="007F238C">
        <w:rPr>
          <w:rFonts w:ascii="Arial" w:hAnsi="Arial" w:cs="Arial"/>
          <w:lang w:val="lt-LT"/>
        </w:rPr>
        <w:t>dalių pajėgumai, matuojant 1/10 GE kortomis</w:t>
      </w:r>
      <w:r w:rsidR="00AA1810" w:rsidRPr="007F238C">
        <w:rPr>
          <w:rFonts w:ascii="Arial" w:hAnsi="Arial" w:cs="Arial"/>
          <w:lang w:val="lt-LT"/>
        </w:rPr>
        <w:t>;</w:t>
      </w:r>
      <w:r w:rsidR="00E62C10" w:rsidRPr="007F238C">
        <w:rPr>
          <w:rFonts w:ascii="Arial" w:hAnsi="Arial" w:cs="Arial"/>
          <w:szCs w:val="22"/>
          <w:lang w:val="lt-LT"/>
        </w:rPr>
        <w:t xml:space="preserve"> </w:t>
      </w:r>
    </w:p>
    <w:p w:rsidR="00E62C10" w:rsidRPr="007F238C" w:rsidRDefault="00E62C10" w:rsidP="00721992">
      <w:pPr>
        <w:spacing w:line="360" w:lineRule="auto"/>
        <w:ind w:firstLine="709"/>
        <w:jc w:val="both"/>
        <w:rPr>
          <w:rFonts w:ascii="Arial" w:hAnsi="Arial" w:cs="Arial"/>
          <w:lang w:val="lt-LT"/>
        </w:rPr>
      </w:pPr>
      <w:r w:rsidRPr="007F238C">
        <w:rPr>
          <w:rFonts w:ascii="Arial" w:hAnsi="Arial" w:cs="Arial"/>
          <w:szCs w:val="22"/>
          <w:lang w:val="lt-LT"/>
        </w:rPr>
        <w:object w:dxaOrig="1219" w:dyaOrig="520">
          <v:shape id="_x0000_i1356" type="#_x0000_t75" style="width:61.5pt;height:26pt" o:ole="">
            <v:imagedata r:id="rId606" o:title=""/>
          </v:shape>
          <o:OLEObject Type="Embed" ProgID="Equation.3" ShapeID="_x0000_i1356" DrawAspect="Content" ObjectID="_1486542454" r:id="rId629"/>
        </w:object>
      </w:r>
      <w:r w:rsidR="00AA1810" w:rsidRPr="007F238C">
        <w:rPr>
          <w:rFonts w:ascii="Arial" w:hAnsi="Arial" w:cs="Arial"/>
          <w:lang w:val="lt-LT"/>
        </w:rPr>
        <w:t xml:space="preserve"> - </w:t>
      </w:r>
      <w:r w:rsidR="00C75430" w:rsidRPr="007F238C">
        <w:rPr>
          <w:rFonts w:ascii="Arial" w:hAnsi="Arial" w:cs="Arial"/>
          <w:lang w:val="lt-LT"/>
        </w:rPr>
        <w:t>Ethernet komutatoriaus  </w:t>
      </w:r>
      <w:r w:rsidRPr="007F238C">
        <w:rPr>
          <w:rFonts w:ascii="Arial" w:hAnsi="Arial" w:cs="Arial"/>
          <w:lang w:val="lt-LT"/>
        </w:rPr>
        <w:t>2</w:t>
      </w:r>
      <w:r w:rsidR="00C75430" w:rsidRPr="007F238C">
        <w:rPr>
          <w:rFonts w:ascii="Arial" w:hAnsi="Arial" w:cs="Arial"/>
          <w:lang w:val="lt-LT"/>
        </w:rPr>
        <w:t xml:space="preserve"> </w:t>
      </w:r>
      <w:r w:rsidR="00C7341E" w:rsidRPr="007F238C">
        <w:rPr>
          <w:rFonts w:ascii="Arial" w:hAnsi="Arial" w:cs="Arial"/>
          <w:lang w:val="lt-LT"/>
        </w:rPr>
        <w:t>Tipo</w:t>
      </w:r>
      <w:r w:rsidR="00C75430" w:rsidRPr="007F238C">
        <w:rPr>
          <w:rFonts w:ascii="Arial" w:hAnsi="Arial" w:cs="Arial"/>
          <w:lang w:val="lt-LT"/>
        </w:rPr>
        <w:t xml:space="preserve"> </w:t>
      </w:r>
      <w:r w:rsidR="00EF0445" w:rsidRPr="007F238C">
        <w:rPr>
          <w:rFonts w:ascii="Arial" w:hAnsi="Arial" w:cs="Arial"/>
          <w:lang w:val="lt-LT"/>
        </w:rPr>
        <w:t xml:space="preserve">pagrindinių </w:t>
      </w:r>
      <w:r w:rsidR="00C75430" w:rsidRPr="007F238C">
        <w:rPr>
          <w:rFonts w:ascii="Arial" w:hAnsi="Arial" w:cs="Arial"/>
          <w:lang w:val="lt-LT"/>
        </w:rPr>
        <w:t>dalių pajėgumai, matuojant 1/10 GE kortomis</w:t>
      </w:r>
      <w:r w:rsidR="00AA1810" w:rsidRPr="007F238C">
        <w:rPr>
          <w:rFonts w:ascii="Arial" w:hAnsi="Arial" w:cs="Arial"/>
          <w:lang w:val="lt-LT"/>
        </w:rPr>
        <w:t>;</w:t>
      </w:r>
    </w:p>
    <w:p w:rsidR="00721992" w:rsidRPr="007F238C" w:rsidRDefault="00E62C10" w:rsidP="00721992">
      <w:pPr>
        <w:spacing w:line="360" w:lineRule="auto"/>
        <w:ind w:firstLine="709"/>
        <w:jc w:val="both"/>
        <w:rPr>
          <w:rFonts w:ascii="Arial" w:hAnsi="Arial" w:cs="Arial"/>
          <w:lang w:val="lt-LT"/>
        </w:rPr>
      </w:pPr>
      <w:r w:rsidRPr="007F238C">
        <w:rPr>
          <w:rFonts w:ascii="Arial" w:hAnsi="Arial" w:cs="Arial"/>
          <w:szCs w:val="22"/>
          <w:lang w:val="lt-LT"/>
        </w:rPr>
        <w:object w:dxaOrig="1160" w:dyaOrig="520">
          <v:shape id="_x0000_i1357" type="#_x0000_t75" style="width:58pt;height:26pt" o:ole="">
            <v:imagedata r:id="rId630" o:title=""/>
          </v:shape>
          <o:OLEObject Type="Embed" ProgID="Equation.3" ShapeID="_x0000_i1357" DrawAspect="Content" ObjectID="_1486542455" r:id="rId631"/>
        </w:object>
      </w:r>
      <w:r w:rsidR="00AA1810" w:rsidRPr="007F238C">
        <w:rPr>
          <w:rFonts w:ascii="Arial" w:hAnsi="Arial" w:cs="Arial"/>
          <w:lang w:val="lt-LT"/>
        </w:rPr>
        <w:t xml:space="preserve"> - </w:t>
      </w:r>
      <w:r w:rsidR="00C75430" w:rsidRPr="007F238C">
        <w:rPr>
          <w:rFonts w:ascii="Arial" w:hAnsi="Arial" w:cs="Arial"/>
          <w:lang w:val="lt-LT"/>
        </w:rPr>
        <w:t>Ethernet komutatoriaus  </w:t>
      </w:r>
      <w:r w:rsidRPr="007F238C">
        <w:rPr>
          <w:rFonts w:ascii="Arial" w:hAnsi="Arial" w:cs="Arial"/>
          <w:lang w:val="lt-LT"/>
        </w:rPr>
        <w:t>1</w:t>
      </w:r>
      <w:r w:rsidR="00C75430" w:rsidRPr="007F238C">
        <w:rPr>
          <w:rFonts w:ascii="Arial" w:hAnsi="Arial" w:cs="Arial"/>
          <w:lang w:val="lt-LT"/>
        </w:rPr>
        <w:t xml:space="preserve"> </w:t>
      </w:r>
      <w:r w:rsidR="00C7341E" w:rsidRPr="007F238C">
        <w:rPr>
          <w:rFonts w:ascii="Arial" w:hAnsi="Arial" w:cs="Arial"/>
          <w:lang w:val="lt-LT"/>
        </w:rPr>
        <w:t>Tipo</w:t>
      </w:r>
      <w:r w:rsidR="00C75430" w:rsidRPr="007F238C">
        <w:rPr>
          <w:rFonts w:ascii="Arial" w:hAnsi="Arial" w:cs="Arial"/>
          <w:lang w:val="lt-LT"/>
        </w:rPr>
        <w:t xml:space="preserve"> </w:t>
      </w:r>
      <w:r w:rsidR="00EF0445" w:rsidRPr="007F238C">
        <w:rPr>
          <w:rFonts w:ascii="Arial" w:hAnsi="Arial" w:cs="Arial"/>
          <w:lang w:val="lt-LT"/>
        </w:rPr>
        <w:t xml:space="preserve">pagrindinių </w:t>
      </w:r>
      <w:r w:rsidR="00C75430" w:rsidRPr="007F238C">
        <w:rPr>
          <w:rFonts w:ascii="Arial" w:hAnsi="Arial" w:cs="Arial"/>
          <w:lang w:val="lt-LT"/>
        </w:rPr>
        <w:t>dalių pajėgumai, matuojant 1/10 GE kortomis</w:t>
      </w:r>
      <w:r w:rsidR="00AA1810" w:rsidRPr="007F238C">
        <w:rPr>
          <w:rFonts w:ascii="Arial" w:hAnsi="Arial" w:cs="Arial"/>
          <w:lang w:val="lt-LT"/>
        </w:rPr>
        <w:t>;</w:t>
      </w:r>
    </w:p>
    <w:p w:rsidR="00721992" w:rsidRPr="007F238C" w:rsidRDefault="00E62C10" w:rsidP="00721992">
      <w:pPr>
        <w:spacing w:line="360" w:lineRule="auto"/>
        <w:ind w:firstLine="709"/>
        <w:jc w:val="both"/>
        <w:rPr>
          <w:rFonts w:ascii="Arial" w:hAnsi="Arial" w:cs="Arial"/>
          <w:lang w:val="lt-LT"/>
        </w:rPr>
      </w:pPr>
      <w:r w:rsidRPr="007F238C">
        <w:rPr>
          <w:rFonts w:ascii="Arial" w:hAnsi="Arial" w:cs="Arial"/>
          <w:szCs w:val="22"/>
          <w:lang w:val="lt-LT"/>
        </w:rPr>
        <w:object w:dxaOrig="1200" w:dyaOrig="520">
          <v:shape id="_x0000_i1358" type="#_x0000_t75" style="width:59.5pt;height:26pt" o:ole="">
            <v:imagedata r:id="rId608" o:title=""/>
          </v:shape>
          <o:OLEObject Type="Embed" ProgID="Equation.3" ShapeID="_x0000_i1358" DrawAspect="Content" ObjectID="_1486542456" r:id="rId632"/>
        </w:object>
      </w:r>
      <w:r w:rsidR="00AA1810" w:rsidRPr="007F238C">
        <w:rPr>
          <w:rFonts w:ascii="Arial" w:hAnsi="Arial" w:cs="Arial"/>
          <w:lang w:val="lt-LT"/>
        </w:rPr>
        <w:t xml:space="preserve"> - </w:t>
      </w:r>
      <w:r w:rsidRPr="007F238C">
        <w:rPr>
          <w:rFonts w:ascii="Arial" w:hAnsi="Arial" w:cs="Arial"/>
          <w:lang w:val="lt-LT"/>
        </w:rPr>
        <w:t xml:space="preserve">Ethernet komutatoriaus  3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pajėgumai, matuojant komutavimo kortomis</w:t>
      </w:r>
      <w:r w:rsidR="00AA1810" w:rsidRPr="007F238C">
        <w:rPr>
          <w:rFonts w:ascii="Arial" w:hAnsi="Arial" w:cs="Arial"/>
          <w:lang w:val="lt-LT"/>
        </w:rPr>
        <w:t>;</w:t>
      </w:r>
    </w:p>
    <w:p w:rsidR="00721992" w:rsidRPr="007F238C" w:rsidRDefault="00DA3EA3" w:rsidP="00721992">
      <w:pPr>
        <w:spacing w:line="360" w:lineRule="auto"/>
        <w:ind w:firstLine="709"/>
        <w:jc w:val="both"/>
        <w:rPr>
          <w:rFonts w:ascii="Arial" w:hAnsi="Arial" w:cs="Arial"/>
          <w:lang w:val="lt-LT"/>
        </w:rPr>
      </w:pPr>
      <w:r w:rsidRPr="007F238C">
        <w:rPr>
          <w:rFonts w:ascii="Arial" w:hAnsi="Arial" w:cs="Arial"/>
          <w:szCs w:val="22"/>
          <w:lang w:val="lt-LT"/>
        </w:rPr>
        <w:object w:dxaOrig="1200" w:dyaOrig="520">
          <v:shape id="_x0000_i1359" type="#_x0000_t75" style="width:59.5pt;height:26pt" o:ole="">
            <v:imagedata r:id="rId633" o:title=""/>
          </v:shape>
          <o:OLEObject Type="Embed" ProgID="Equation.3" ShapeID="_x0000_i1359" DrawAspect="Content" ObjectID="_1486542457" r:id="rId634"/>
        </w:object>
      </w:r>
      <w:r w:rsidR="00AA1810" w:rsidRPr="007F238C">
        <w:rPr>
          <w:rFonts w:ascii="Arial" w:hAnsi="Arial" w:cs="Arial"/>
          <w:lang w:val="lt-LT"/>
        </w:rPr>
        <w:t xml:space="preserve"> - </w:t>
      </w:r>
      <w:r w:rsidRPr="007F238C">
        <w:rPr>
          <w:rFonts w:ascii="Arial" w:hAnsi="Arial" w:cs="Arial"/>
          <w:lang w:val="lt-LT"/>
        </w:rPr>
        <w:t xml:space="preserve">Ethernet komutatoriaus  2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pajėgumai, matuojant komutavimo kortomis</w:t>
      </w:r>
      <w:r w:rsidR="00AA1810" w:rsidRPr="007F238C">
        <w:rPr>
          <w:rFonts w:ascii="Arial" w:hAnsi="Arial" w:cs="Arial"/>
          <w:lang w:val="lt-LT"/>
        </w:rPr>
        <w:t>;</w:t>
      </w:r>
    </w:p>
    <w:p w:rsidR="00A17FCE" w:rsidRPr="007F238C" w:rsidRDefault="00DA3EA3" w:rsidP="00721992">
      <w:pPr>
        <w:spacing w:line="360" w:lineRule="auto"/>
        <w:ind w:firstLine="709"/>
        <w:jc w:val="both"/>
        <w:rPr>
          <w:rFonts w:ascii="Arial" w:hAnsi="Arial" w:cs="Arial"/>
          <w:lang w:val="lt-LT"/>
        </w:rPr>
      </w:pPr>
      <w:r w:rsidRPr="007F238C">
        <w:rPr>
          <w:rFonts w:ascii="Arial" w:hAnsi="Arial" w:cs="Arial"/>
          <w:szCs w:val="22"/>
          <w:lang w:val="lt-LT"/>
        </w:rPr>
        <w:object w:dxaOrig="1200" w:dyaOrig="520">
          <v:shape id="_x0000_i1360" type="#_x0000_t75" style="width:59.5pt;height:26pt" o:ole="">
            <v:imagedata r:id="rId635" o:title=""/>
          </v:shape>
          <o:OLEObject Type="Embed" ProgID="Equation.3" ShapeID="_x0000_i1360" DrawAspect="Content" ObjectID="_1486542458" r:id="rId636"/>
        </w:object>
      </w:r>
      <w:r w:rsidR="00AA1810" w:rsidRPr="007F238C">
        <w:rPr>
          <w:rFonts w:ascii="Arial" w:hAnsi="Arial" w:cs="Arial"/>
          <w:lang w:val="lt-LT"/>
        </w:rPr>
        <w:t xml:space="preserve"> - </w:t>
      </w:r>
      <w:r w:rsidRPr="007F238C">
        <w:rPr>
          <w:rFonts w:ascii="Arial" w:hAnsi="Arial" w:cs="Arial"/>
          <w:lang w:val="lt-LT"/>
        </w:rPr>
        <w:t xml:space="preserve">Ethernet komutatoriaus  1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pajėgumai, matuojant komutavimo kortomis</w:t>
      </w:r>
      <w:r w:rsidR="00047F46" w:rsidRPr="007F238C">
        <w:rPr>
          <w:rFonts w:ascii="Arial" w:hAnsi="Arial" w:cs="Arial"/>
          <w:lang w:val="lt-LT"/>
        </w:rPr>
        <w:t>.</w:t>
      </w:r>
    </w:p>
    <w:p w:rsidR="00A17FCE" w:rsidRPr="007F238C" w:rsidRDefault="00AA1810" w:rsidP="00721992">
      <w:pPr>
        <w:spacing w:line="360" w:lineRule="auto"/>
        <w:jc w:val="both"/>
        <w:rPr>
          <w:rFonts w:ascii="Arial" w:hAnsi="Arial" w:cs="Arial"/>
          <w:lang w:val="lt-LT"/>
        </w:rPr>
      </w:pPr>
      <w:r w:rsidRPr="007F238C">
        <w:rPr>
          <w:rFonts w:ascii="Arial" w:hAnsi="Arial" w:cs="Arial"/>
          <w:b/>
          <w:u w:val="single"/>
          <w:lang w:val="lt-LT"/>
        </w:rPr>
        <w:t xml:space="preserve">c) </w:t>
      </w:r>
      <w:r w:rsidR="00A17FCE" w:rsidRPr="007F238C">
        <w:rPr>
          <w:rFonts w:ascii="Arial" w:hAnsi="Arial" w:cs="Arial"/>
          <w:b/>
          <w:u w:val="single"/>
          <w:lang w:val="lt-LT"/>
        </w:rPr>
        <w:t xml:space="preserve">Ethernet komutatorių 1 </w:t>
      </w:r>
      <w:r w:rsidR="00C7341E" w:rsidRPr="007F238C">
        <w:rPr>
          <w:rFonts w:ascii="Arial" w:hAnsi="Arial" w:cs="Arial"/>
          <w:b/>
          <w:u w:val="single"/>
          <w:lang w:val="lt-LT"/>
        </w:rPr>
        <w:t>Tipo</w:t>
      </w:r>
      <w:r w:rsidR="00A17FCE" w:rsidRPr="007F238C">
        <w:rPr>
          <w:rFonts w:ascii="Arial" w:hAnsi="Arial" w:cs="Arial"/>
          <w:b/>
          <w:szCs w:val="22"/>
          <w:u w:val="single"/>
          <w:lang w:val="lt-LT"/>
        </w:rPr>
        <w:t xml:space="preserve"> </w:t>
      </w:r>
      <w:r w:rsidR="00EF0445" w:rsidRPr="007F238C">
        <w:rPr>
          <w:rFonts w:ascii="Arial" w:hAnsi="Arial" w:cs="Arial"/>
          <w:b/>
          <w:szCs w:val="22"/>
          <w:u w:val="single"/>
          <w:lang w:val="lt-LT"/>
        </w:rPr>
        <w:t>pagrindinių</w:t>
      </w:r>
      <w:r w:rsidR="00EF0445" w:rsidRPr="007F238C">
        <w:rPr>
          <w:rFonts w:ascii="Arial" w:hAnsi="Arial" w:cs="Arial"/>
          <w:b/>
          <w:u w:val="single"/>
          <w:lang w:val="lt-LT"/>
        </w:rPr>
        <w:t xml:space="preserve"> </w:t>
      </w:r>
      <w:r w:rsidR="00A17FCE" w:rsidRPr="007F238C">
        <w:rPr>
          <w:rFonts w:ascii="Arial" w:hAnsi="Arial" w:cs="Arial"/>
          <w:b/>
          <w:u w:val="single"/>
          <w:lang w:val="lt-LT"/>
        </w:rPr>
        <w:t>dalių nustatymas</w:t>
      </w:r>
      <w:r w:rsidRPr="007F238C">
        <w:rPr>
          <w:rFonts w:ascii="Arial" w:hAnsi="Arial" w:cs="Arial"/>
          <w:b/>
          <w:u w:val="single"/>
          <w:lang w:val="lt-LT"/>
        </w:rPr>
        <w:t>:</w:t>
      </w:r>
    </w:p>
    <w:tbl>
      <w:tblPr>
        <w:tblW w:w="0" w:type="auto"/>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7"/>
        <w:gridCol w:w="1808"/>
      </w:tblGrid>
      <w:tr w:rsidR="003A1EDE" w:rsidRPr="007F238C" w:rsidTr="008A43C0">
        <w:tc>
          <w:tcPr>
            <w:tcW w:w="7337" w:type="dxa"/>
          </w:tcPr>
          <w:p w:rsidR="00A17FCE" w:rsidRPr="007F238C" w:rsidRDefault="00A17FCE" w:rsidP="00721992">
            <w:pPr>
              <w:pStyle w:val="ListParagraph"/>
              <w:spacing w:line="360" w:lineRule="auto"/>
              <w:ind w:left="0"/>
              <w:jc w:val="both"/>
              <w:rPr>
                <w:rFonts w:ascii="Arial" w:hAnsi="Arial" w:cs="Arial"/>
                <w:sz w:val="24"/>
                <w:szCs w:val="22"/>
                <w:lang w:val="lt-LT"/>
              </w:rPr>
            </w:pPr>
            <w:r w:rsidRPr="007F238C">
              <w:rPr>
                <w:rFonts w:ascii="Arial" w:hAnsi="Arial" w:cs="Arial"/>
                <w:sz w:val="24"/>
                <w:szCs w:val="22"/>
                <w:lang w:val="lt-LT"/>
              </w:rPr>
              <w:object w:dxaOrig="2659" w:dyaOrig="380">
                <v:shape id="_x0000_i1361" type="#_x0000_t75" style="width:121.5pt;height:17.5pt" o:ole="">
                  <v:imagedata r:id="rId637" o:title=""/>
                </v:shape>
                <o:OLEObject Type="Embed" ProgID="Equation.3" ShapeID="_x0000_i1361" DrawAspect="Content" ObjectID="_1486542459" r:id="rId638"/>
              </w:object>
            </w:r>
          </w:p>
        </w:tc>
        <w:tc>
          <w:tcPr>
            <w:tcW w:w="1808" w:type="dxa"/>
          </w:tcPr>
          <w:p w:rsidR="00A17FCE" w:rsidRPr="007F238C" w:rsidRDefault="00A17FCE" w:rsidP="005B4B0E">
            <w:pPr>
              <w:pStyle w:val="Caption"/>
              <w:spacing w:after="120" w:line="360" w:lineRule="auto"/>
              <w:jc w:val="both"/>
              <w:rPr>
                <w:rFonts w:ascii="Arial" w:hAnsi="Arial" w:cs="Arial"/>
                <w:b w:val="0"/>
                <w:color w:val="auto"/>
                <w:sz w:val="24"/>
                <w:lang w:val="lt-LT"/>
              </w:rPr>
            </w:pPr>
            <w:r w:rsidRPr="007F238C">
              <w:rPr>
                <w:rFonts w:ascii="Arial" w:hAnsi="Arial" w:cs="Arial"/>
                <w:b w:val="0"/>
                <w:color w:val="auto"/>
                <w:sz w:val="22"/>
                <w:lang w:val="lt-LT"/>
              </w:rPr>
              <w:t xml:space="preserve">  </w:t>
            </w:r>
            <w:bookmarkStart w:id="86" w:name="_Ref320565735"/>
            <w:r w:rsidRPr="007F238C">
              <w:rPr>
                <w:rFonts w:ascii="Arial" w:hAnsi="Arial" w:cs="Arial"/>
                <w:b w:val="0"/>
                <w:color w:val="auto"/>
                <w:sz w:val="22"/>
                <w:lang w:val="lt-LT"/>
              </w:rPr>
              <w:t>(</w:t>
            </w:r>
            <w:r w:rsidR="00EF0445" w:rsidRPr="007F238C">
              <w:rPr>
                <w:rFonts w:ascii="Arial" w:hAnsi="Arial" w:cs="Arial"/>
                <w:b w:val="0"/>
                <w:color w:val="auto"/>
                <w:sz w:val="22"/>
                <w:lang w:val="lt-LT"/>
              </w:rPr>
              <w:t>5</w:t>
            </w:r>
            <w:r w:rsidR="005B4B0E" w:rsidRPr="007F238C">
              <w:rPr>
                <w:rFonts w:ascii="Arial" w:hAnsi="Arial" w:cs="Arial"/>
                <w:b w:val="0"/>
                <w:color w:val="auto"/>
                <w:sz w:val="22"/>
                <w:lang w:val="lt-LT"/>
              </w:rPr>
              <w:t>7</w:t>
            </w:r>
            <w:r w:rsidRPr="007F238C">
              <w:rPr>
                <w:rFonts w:ascii="Arial" w:hAnsi="Arial" w:cs="Arial"/>
                <w:b w:val="0"/>
                <w:color w:val="auto"/>
                <w:sz w:val="22"/>
                <w:lang w:val="lt-LT"/>
              </w:rPr>
              <w:t>)</w:t>
            </w:r>
            <w:bookmarkEnd w:id="86"/>
          </w:p>
        </w:tc>
      </w:tr>
    </w:tbl>
    <w:p w:rsidR="00A17FCE" w:rsidRPr="007F238C" w:rsidRDefault="00EF0445" w:rsidP="00721992">
      <w:pPr>
        <w:spacing w:line="360" w:lineRule="auto"/>
        <w:jc w:val="both"/>
        <w:rPr>
          <w:rFonts w:ascii="Arial" w:hAnsi="Arial" w:cs="Arial"/>
          <w:lang w:val="lt-LT"/>
        </w:rPr>
      </w:pPr>
      <w:r w:rsidRPr="007F238C">
        <w:rPr>
          <w:rFonts w:ascii="Arial" w:hAnsi="Arial" w:cs="Arial"/>
          <w:lang w:val="lt-LT"/>
        </w:rPr>
        <w:t>Pa</w:t>
      </w:r>
      <w:r w:rsidR="00721992" w:rsidRPr="007F238C">
        <w:rPr>
          <w:rFonts w:ascii="Arial" w:hAnsi="Arial" w:cs="Arial"/>
          <w:lang w:val="lt-LT"/>
        </w:rPr>
        <w:t>a</w:t>
      </w:r>
      <w:r w:rsidRPr="007F238C">
        <w:rPr>
          <w:rFonts w:ascii="Arial" w:hAnsi="Arial" w:cs="Arial"/>
          <w:lang w:val="lt-LT"/>
        </w:rPr>
        <w:t>iškinimai</w:t>
      </w:r>
      <w:r w:rsidR="00A17FCE" w:rsidRPr="007F238C">
        <w:rPr>
          <w:rFonts w:ascii="Arial" w:hAnsi="Arial" w:cs="Arial"/>
          <w:lang w:val="lt-LT"/>
        </w:rPr>
        <w:t>,</w:t>
      </w:r>
    </w:p>
    <w:p w:rsidR="00A17FCE" w:rsidRPr="007F238C" w:rsidRDefault="00A17FCE" w:rsidP="00721992">
      <w:pPr>
        <w:pStyle w:val="ListParagraph"/>
        <w:spacing w:line="360" w:lineRule="auto"/>
        <w:ind w:left="709"/>
        <w:jc w:val="both"/>
        <w:rPr>
          <w:rFonts w:ascii="Arial" w:hAnsi="Arial" w:cs="Arial"/>
          <w:szCs w:val="22"/>
          <w:lang w:val="lt-LT"/>
        </w:rPr>
      </w:pPr>
      <w:r w:rsidRPr="007F238C">
        <w:rPr>
          <w:rFonts w:ascii="Arial" w:hAnsi="Arial" w:cs="Arial"/>
          <w:position w:val="-34"/>
          <w:szCs w:val="22"/>
          <w:lang w:val="lt-LT"/>
        </w:rPr>
        <w:object w:dxaOrig="6360" w:dyaOrig="800">
          <v:shape id="_x0000_i1362" type="#_x0000_t75" style="width:318.65pt;height:40pt" o:ole="">
            <v:imagedata r:id="rId639" o:title=""/>
          </v:shape>
          <o:OLEObject Type="Embed" ProgID="Equation.3" ShapeID="_x0000_i1362" DrawAspect="Content" ObjectID="_1486542460" r:id="rId640"/>
        </w:object>
      </w:r>
    </w:p>
    <w:p w:rsidR="00A17FCE" w:rsidRPr="007F238C" w:rsidRDefault="00A17FCE" w:rsidP="00721992">
      <w:pPr>
        <w:spacing w:line="360" w:lineRule="auto"/>
        <w:ind w:firstLine="709"/>
        <w:jc w:val="both"/>
        <w:rPr>
          <w:rFonts w:ascii="Arial" w:hAnsi="Arial" w:cs="Arial"/>
          <w:lang w:val="lt-LT"/>
        </w:rPr>
      </w:pPr>
      <w:r w:rsidRPr="007F238C">
        <w:rPr>
          <w:rFonts w:ascii="Arial" w:hAnsi="Arial" w:cs="Arial"/>
          <w:position w:val="-34"/>
          <w:szCs w:val="22"/>
          <w:lang w:val="lt-LT"/>
        </w:rPr>
        <w:object w:dxaOrig="6360" w:dyaOrig="800">
          <v:shape id="_x0000_i1363" type="#_x0000_t75" style="width:318.65pt;height:40pt" o:ole="">
            <v:imagedata r:id="rId641" o:title=""/>
          </v:shape>
          <o:OLEObject Type="Embed" ProgID="Equation.3" ShapeID="_x0000_i1363" DrawAspect="Content" ObjectID="_1486542461" r:id="rId642"/>
        </w:object>
      </w:r>
    </w:p>
    <w:p w:rsidR="00A17FCE" w:rsidRPr="007F238C" w:rsidRDefault="00EF0445" w:rsidP="00721992">
      <w:pPr>
        <w:spacing w:line="360" w:lineRule="auto"/>
        <w:jc w:val="both"/>
        <w:rPr>
          <w:rFonts w:ascii="Arial" w:hAnsi="Arial" w:cs="Arial"/>
          <w:lang w:val="lt-LT"/>
        </w:rPr>
      </w:pPr>
      <w:r w:rsidRPr="007F238C">
        <w:rPr>
          <w:rFonts w:ascii="Arial" w:hAnsi="Arial" w:cs="Arial"/>
          <w:lang w:val="lt-LT"/>
        </w:rPr>
        <w:t>Paaiškinimai:</w:t>
      </w:r>
    </w:p>
    <w:p w:rsidR="00721992" w:rsidRPr="007F238C" w:rsidRDefault="00A17FCE" w:rsidP="00721992">
      <w:pPr>
        <w:spacing w:line="360" w:lineRule="auto"/>
        <w:ind w:firstLine="709"/>
        <w:jc w:val="both"/>
        <w:rPr>
          <w:rFonts w:ascii="Arial" w:hAnsi="Arial" w:cs="Arial"/>
          <w:lang w:val="lt-LT"/>
        </w:rPr>
      </w:pPr>
      <w:r w:rsidRPr="007F238C">
        <w:rPr>
          <w:rFonts w:ascii="Arial" w:hAnsi="Arial" w:cs="Arial"/>
          <w:szCs w:val="22"/>
          <w:lang w:val="lt-LT"/>
        </w:rPr>
        <w:object w:dxaOrig="1100" w:dyaOrig="380">
          <v:shape id="_x0000_i1364" type="#_x0000_t75" style="width:50pt;height:17.5pt" o:ole="">
            <v:imagedata r:id="rId643" o:title=""/>
          </v:shape>
          <o:OLEObject Type="Embed" ProgID="Equation.3" ShapeID="_x0000_i1364" DrawAspect="Content" ObjectID="_1486542462" r:id="rId644"/>
        </w:object>
      </w:r>
      <w:r w:rsidR="00AA1810" w:rsidRPr="007F238C">
        <w:rPr>
          <w:rFonts w:ascii="Arial" w:hAnsi="Arial" w:cs="Arial"/>
          <w:lang w:val="lt-LT"/>
        </w:rPr>
        <w:t xml:space="preserve">  - </w:t>
      </w:r>
      <w:r w:rsidRPr="007F238C">
        <w:rPr>
          <w:rFonts w:ascii="Arial" w:hAnsi="Arial" w:cs="Arial"/>
          <w:lang w:val="lt-LT"/>
        </w:rPr>
        <w:t xml:space="preserve">Ethernet komutatoriaus  1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skaičius</w:t>
      </w:r>
      <w:r w:rsidR="00AA1810" w:rsidRPr="007F238C">
        <w:rPr>
          <w:rFonts w:ascii="Arial" w:hAnsi="Arial" w:cs="Arial"/>
          <w:lang w:val="lt-LT"/>
        </w:rPr>
        <w:t>;</w:t>
      </w:r>
    </w:p>
    <w:p w:rsidR="00721992" w:rsidRPr="007F238C" w:rsidRDefault="00A17FCE" w:rsidP="00721992">
      <w:pPr>
        <w:spacing w:line="360" w:lineRule="auto"/>
        <w:ind w:firstLine="709"/>
        <w:jc w:val="both"/>
        <w:rPr>
          <w:rFonts w:ascii="Arial" w:hAnsi="Arial" w:cs="Arial"/>
          <w:lang w:val="lt-LT"/>
        </w:rPr>
      </w:pPr>
      <w:r w:rsidRPr="007F238C">
        <w:rPr>
          <w:rFonts w:ascii="Arial" w:hAnsi="Arial" w:cs="Arial"/>
          <w:szCs w:val="22"/>
          <w:lang w:val="lt-LT"/>
        </w:rPr>
        <w:object w:dxaOrig="1120" w:dyaOrig="380">
          <v:shape id="_x0000_i1365" type="#_x0000_t75" style="width:52pt;height:17.5pt" o:ole="">
            <v:imagedata r:id="rId645" o:title=""/>
          </v:shape>
          <o:OLEObject Type="Embed" ProgID="Equation.3" ShapeID="_x0000_i1365" DrawAspect="Content" ObjectID="_1486542463" r:id="rId646"/>
        </w:object>
      </w:r>
      <w:r w:rsidR="00AA1810" w:rsidRPr="007F238C">
        <w:rPr>
          <w:rFonts w:ascii="Arial" w:hAnsi="Arial" w:cs="Arial"/>
          <w:lang w:val="lt-LT"/>
        </w:rPr>
        <w:t xml:space="preserve"> - </w:t>
      </w:r>
      <w:r w:rsidRPr="007F238C">
        <w:rPr>
          <w:rFonts w:ascii="Arial" w:hAnsi="Arial" w:cs="Arial"/>
          <w:lang w:val="lt-LT"/>
        </w:rPr>
        <w:t>Ethernet komutatoriaus  </w:t>
      </w:r>
      <w:r w:rsidR="00EF0445" w:rsidRPr="007F238C">
        <w:rPr>
          <w:rFonts w:ascii="Arial" w:hAnsi="Arial" w:cs="Arial"/>
          <w:lang w:val="lt-LT"/>
        </w:rPr>
        <w:t>3</w:t>
      </w:r>
      <w:r w:rsidRPr="007F238C">
        <w:rPr>
          <w:rFonts w:ascii="Arial" w:hAnsi="Arial" w:cs="Arial"/>
          <w:lang w:val="lt-LT"/>
        </w:rPr>
        <w:t xml:space="preserve">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skaičius</w:t>
      </w:r>
      <w:r w:rsidR="00AA1810" w:rsidRPr="007F238C">
        <w:rPr>
          <w:rFonts w:ascii="Arial" w:hAnsi="Arial" w:cs="Arial"/>
          <w:lang w:val="lt-LT"/>
        </w:rPr>
        <w:t>. Ž</w:t>
      </w:r>
      <w:r w:rsidRPr="007F238C">
        <w:rPr>
          <w:rFonts w:ascii="Arial" w:hAnsi="Arial" w:cs="Arial"/>
          <w:lang w:val="lt-LT"/>
        </w:rPr>
        <w:t xml:space="preserve">iūrėti </w:t>
      </w:r>
      <w:r w:rsidR="00AA1810" w:rsidRPr="007F238C">
        <w:rPr>
          <w:rFonts w:ascii="Arial" w:hAnsi="Arial" w:cs="Arial"/>
          <w:lang w:val="lt-LT"/>
        </w:rPr>
        <w:t>(</w:t>
      </w:r>
      <w:r w:rsidR="00EF0445" w:rsidRPr="007F238C">
        <w:rPr>
          <w:rFonts w:ascii="Arial" w:hAnsi="Arial" w:cs="Arial"/>
          <w:lang w:val="lt-LT"/>
        </w:rPr>
        <w:t>5</w:t>
      </w:r>
      <w:r w:rsidR="005B4B0E" w:rsidRPr="007F238C">
        <w:rPr>
          <w:rFonts w:ascii="Arial" w:hAnsi="Arial" w:cs="Arial"/>
          <w:lang w:val="lt-LT"/>
        </w:rPr>
        <w:t>5</w:t>
      </w:r>
      <w:r w:rsidR="00AA1810" w:rsidRPr="007F238C">
        <w:rPr>
          <w:rFonts w:ascii="Arial" w:hAnsi="Arial" w:cs="Arial"/>
          <w:lang w:val="lt-LT"/>
        </w:rPr>
        <w:t>)</w:t>
      </w:r>
      <w:r w:rsidRPr="007F238C">
        <w:rPr>
          <w:rFonts w:ascii="Arial" w:hAnsi="Arial" w:cs="Arial"/>
          <w:lang w:val="lt-LT"/>
        </w:rPr>
        <w:t xml:space="preserve"> formulę</w:t>
      </w:r>
      <w:r w:rsidR="00AA1810" w:rsidRPr="007F238C">
        <w:rPr>
          <w:rFonts w:ascii="Arial" w:hAnsi="Arial" w:cs="Arial"/>
          <w:lang w:val="lt-LT"/>
        </w:rPr>
        <w:t>;</w:t>
      </w:r>
    </w:p>
    <w:p w:rsidR="00721992" w:rsidRPr="007F238C" w:rsidRDefault="00773F48" w:rsidP="00721992">
      <w:pPr>
        <w:spacing w:line="360" w:lineRule="auto"/>
        <w:ind w:firstLine="709"/>
        <w:jc w:val="both"/>
        <w:rPr>
          <w:rFonts w:ascii="Arial" w:hAnsi="Arial" w:cs="Arial"/>
          <w:lang w:val="lt-LT"/>
        </w:rPr>
      </w:pPr>
      <w:r w:rsidRPr="007F238C">
        <w:rPr>
          <w:rFonts w:ascii="Arial" w:hAnsi="Arial" w:cs="Arial"/>
          <w:szCs w:val="22"/>
          <w:lang w:val="lt-LT"/>
        </w:rPr>
        <w:object w:dxaOrig="1120" w:dyaOrig="380">
          <v:shape id="_x0000_i1366" type="#_x0000_t75" style="width:52pt;height:17.5pt" o:ole="">
            <v:imagedata r:id="rId647" o:title=""/>
          </v:shape>
          <o:OLEObject Type="Embed" ProgID="Equation.3" ShapeID="_x0000_i1366" DrawAspect="Content" ObjectID="_1486542464" r:id="rId648"/>
        </w:object>
      </w:r>
      <w:r w:rsidR="00AA1810" w:rsidRPr="007F238C">
        <w:rPr>
          <w:rFonts w:ascii="Arial" w:hAnsi="Arial" w:cs="Arial"/>
          <w:lang w:val="lt-LT"/>
        </w:rPr>
        <w:t xml:space="preserve"> - </w:t>
      </w:r>
      <w:r w:rsidRPr="007F238C">
        <w:rPr>
          <w:rFonts w:ascii="Arial" w:hAnsi="Arial" w:cs="Arial"/>
          <w:lang w:val="lt-LT"/>
        </w:rPr>
        <w:t xml:space="preserve">Ethernet komutatoriaus  2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skaičius. Žiūrėti (</w:t>
      </w:r>
      <w:r w:rsidR="00EF0445" w:rsidRPr="007F238C">
        <w:rPr>
          <w:rFonts w:ascii="Arial" w:hAnsi="Arial" w:cs="Arial"/>
          <w:lang w:val="lt-LT"/>
        </w:rPr>
        <w:t>5</w:t>
      </w:r>
      <w:r w:rsidR="005B4B0E" w:rsidRPr="007F238C">
        <w:rPr>
          <w:rFonts w:ascii="Arial" w:hAnsi="Arial" w:cs="Arial"/>
          <w:lang w:val="lt-LT"/>
        </w:rPr>
        <w:t>6</w:t>
      </w:r>
      <w:r w:rsidRPr="007F238C">
        <w:rPr>
          <w:rFonts w:ascii="Arial" w:hAnsi="Arial" w:cs="Arial"/>
          <w:lang w:val="lt-LT"/>
        </w:rPr>
        <w:t>) formulę</w:t>
      </w:r>
      <w:r w:rsidR="00AA1810" w:rsidRPr="007F238C">
        <w:rPr>
          <w:rFonts w:ascii="Arial" w:hAnsi="Arial" w:cs="Arial"/>
          <w:lang w:val="lt-LT"/>
        </w:rPr>
        <w:t>;</w:t>
      </w:r>
    </w:p>
    <w:p w:rsidR="00721992" w:rsidRPr="007F238C" w:rsidRDefault="00773F48" w:rsidP="00721992">
      <w:pPr>
        <w:spacing w:line="360" w:lineRule="auto"/>
        <w:ind w:firstLine="709"/>
        <w:jc w:val="both"/>
        <w:rPr>
          <w:rFonts w:ascii="Arial" w:hAnsi="Arial" w:cs="Arial"/>
          <w:lang w:val="lt-LT"/>
        </w:rPr>
      </w:pPr>
      <w:r w:rsidRPr="007F238C">
        <w:rPr>
          <w:rFonts w:ascii="Arial" w:hAnsi="Arial" w:cs="Arial"/>
          <w:position w:val="-10"/>
          <w:szCs w:val="22"/>
          <w:lang w:val="lt-LT"/>
        </w:rPr>
        <w:object w:dxaOrig="360" w:dyaOrig="340">
          <v:shape id="_x0000_i1367" type="#_x0000_t75" style="width:18pt;height:17.5pt" o:ole="">
            <v:imagedata r:id="rId649" o:title=""/>
          </v:shape>
          <o:OLEObject Type="Embed" ProgID="Equation.3" ShapeID="_x0000_i1367" DrawAspect="Content" ObjectID="_1486542465" r:id="rId650"/>
        </w:object>
      </w:r>
      <w:r w:rsidR="00AA1810" w:rsidRPr="007F238C">
        <w:rPr>
          <w:rFonts w:ascii="Arial" w:hAnsi="Arial" w:cs="Arial"/>
          <w:lang w:val="lt-LT"/>
        </w:rPr>
        <w:t xml:space="preserve"> - </w:t>
      </w:r>
      <w:r w:rsidRPr="007F238C">
        <w:rPr>
          <w:rFonts w:ascii="Arial" w:hAnsi="Arial" w:cs="Arial"/>
          <w:lang w:val="lt-LT"/>
        </w:rPr>
        <w:t xml:space="preserve">1 </w:t>
      </w:r>
      <w:r w:rsidR="00C7341E" w:rsidRPr="007F238C">
        <w:rPr>
          <w:rFonts w:ascii="Arial" w:hAnsi="Arial" w:cs="Arial"/>
          <w:lang w:val="lt-LT"/>
        </w:rPr>
        <w:t>Tipo</w:t>
      </w:r>
      <w:r w:rsidRPr="007F238C">
        <w:rPr>
          <w:rFonts w:ascii="Arial" w:hAnsi="Arial" w:cs="Arial"/>
          <w:lang w:val="lt-LT"/>
        </w:rPr>
        <w:t xml:space="preserve">, 2 </w:t>
      </w:r>
      <w:r w:rsidR="00C7341E" w:rsidRPr="007F238C">
        <w:rPr>
          <w:rFonts w:ascii="Arial" w:hAnsi="Arial" w:cs="Arial"/>
          <w:lang w:val="lt-LT"/>
        </w:rPr>
        <w:t>Tipo</w:t>
      </w:r>
      <w:r w:rsidRPr="007F238C">
        <w:rPr>
          <w:rFonts w:ascii="Arial" w:hAnsi="Arial" w:cs="Arial"/>
          <w:lang w:val="lt-LT"/>
        </w:rPr>
        <w:t xml:space="preserve">, 3 </w:t>
      </w:r>
      <w:r w:rsidR="00C7341E" w:rsidRPr="007F238C">
        <w:rPr>
          <w:rFonts w:ascii="Arial" w:hAnsi="Arial" w:cs="Arial"/>
          <w:lang w:val="lt-LT"/>
        </w:rPr>
        <w:t>Tipo</w:t>
      </w:r>
      <w:r w:rsidRPr="007F238C">
        <w:rPr>
          <w:rFonts w:ascii="Arial" w:hAnsi="Arial" w:cs="Arial"/>
          <w:lang w:val="lt-LT"/>
        </w:rPr>
        <w:t xml:space="preserve"> ir 4 </w:t>
      </w:r>
      <w:r w:rsidR="00C7341E" w:rsidRPr="007F238C">
        <w:rPr>
          <w:rFonts w:ascii="Arial" w:hAnsi="Arial" w:cs="Arial"/>
          <w:lang w:val="lt-LT"/>
        </w:rPr>
        <w:t>Tipo</w:t>
      </w:r>
      <w:r w:rsidRPr="007F238C">
        <w:rPr>
          <w:rFonts w:ascii="Arial" w:hAnsi="Arial" w:cs="Arial"/>
          <w:lang w:val="lt-LT"/>
        </w:rPr>
        <w:t xml:space="preserve"> </w:t>
      </w:r>
      <w:r w:rsidR="005B4B0E" w:rsidRPr="007F238C">
        <w:rPr>
          <w:rFonts w:ascii="Arial" w:hAnsi="Arial" w:cs="Arial"/>
          <w:lang w:val="lt-LT"/>
        </w:rPr>
        <w:t>magistralinių</w:t>
      </w:r>
      <w:r w:rsidRPr="007F238C">
        <w:rPr>
          <w:rFonts w:ascii="Arial" w:hAnsi="Arial" w:cs="Arial"/>
          <w:lang w:val="lt-LT"/>
        </w:rPr>
        <w:t xml:space="preserve"> kortų su 1/10 GE sąsajomis suma. Žiūrėti (</w:t>
      </w:r>
      <w:r w:rsidR="00EF0445" w:rsidRPr="007F238C">
        <w:rPr>
          <w:rFonts w:ascii="Arial" w:hAnsi="Arial" w:cs="Arial"/>
          <w:lang w:val="lt-LT"/>
        </w:rPr>
        <w:t>5</w:t>
      </w:r>
      <w:r w:rsidR="005B4B0E" w:rsidRPr="007F238C">
        <w:rPr>
          <w:rFonts w:ascii="Arial" w:hAnsi="Arial" w:cs="Arial"/>
          <w:lang w:val="lt-LT"/>
        </w:rPr>
        <w:t>9</w:t>
      </w:r>
      <w:r w:rsidRPr="007F238C">
        <w:rPr>
          <w:rFonts w:ascii="Arial" w:hAnsi="Arial" w:cs="Arial"/>
          <w:lang w:val="lt-LT"/>
        </w:rPr>
        <w:t>) - (</w:t>
      </w:r>
      <w:r w:rsidR="00912243" w:rsidRPr="007F238C">
        <w:rPr>
          <w:rFonts w:ascii="Arial" w:hAnsi="Arial" w:cs="Arial"/>
          <w:lang w:val="lt-LT"/>
        </w:rPr>
        <w:t>62</w:t>
      </w:r>
      <w:r w:rsidRPr="007F238C">
        <w:rPr>
          <w:rFonts w:ascii="Arial" w:hAnsi="Arial" w:cs="Arial"/>
          <w:lang w:val="lt-LT"/>
        </w:rPr>
        <w:t>) formules</w:t>
      </w:r>
      <w:r w:rsidR="00AA1810" w:rsidRPr="007F238C">
        <w:rPr>
          <w:rFonts w:ascii="Arial" w:hAnsi="Arial" w:cs="Arial"/>
          <w:lang w:val="lt-LT"/>
        </w:rPr>
        <w:t>;</w:t>
      </w:r>
    </w:p>
    <w:p w:rsidR="00721992" w:rsidRPr="007F238C" w:rsidRDefault="00967D60" w:rsidP="00721992">
      <w:pPr>
        <w:spacing w:line="360" w:lineRule="auto"/>
        <w:ind w:firstLine="709"/>
        <w:jc w:val="both"/>
        <w:rPr>
          <w:rFonts w:ascii="Arial" w:hAnsi="Arial" w:cs="Arial"/>
          <w:lang w:val="lt-LT"/>
        </w:rPr>
      </w:pPr>
      <w:r w:rsidRPr="007F238C">
        <w:rPr>
          <w:rFonts w:ascii="Arial" w:hAnsi="Arial" w:cs="Arial"/>
          <w:position w:val="-12"/>
          <w:szCs w:val="22"/>
          <w:lang w:val="lt-LT"/>
        </w:rPr>
        <w:object w:dxaOrig="360" w:dyaOrig="360">
          <v:shape id="_x0000_i1368" type="#_x0000_t75" style="width:17.5pt;height:18pt" o:ole="">
            <v:imagedata r:id="rId651" o:title=""/>
          </v:shape>
          <o:OLEObject Type="Embed" ProgID="Equation.3" ShapeID="_x0000_i1368" DrawAspect="Content" ObjectID="_1486542466" r:id="rId652"/>
        </w:object>
      </w:r>
      <w:r w:rsidR="00AA1810" w:rsidRPr="007F238C">
        <w:rPr>
          <w:rFonts w:ascii="Arial" w:hAnsi="Arial" w:cs="Arial"/>
          <w:lang w:val="lt-LT"/>
        </w:rPr>
        <w:t xml:space="preserve"> - </w:t>
      </w:r>
      <w:r w:rsidRPr="007F238C">
        <w:rPr>
          <w:rFonts w:ascii="Arial" w:hAnsi="Arial" w:cs="Arial"/>
          <w:lang w:val="lt-LT"/>
        </w:rPr>
        <w:t>Komutavimo kortų suma</w:t>
      </w:r>
      <w:r w:rsidR="00AA1810" w:rsidRPr="007F238C">
        <w:rPr>
          <w:rFonts w:ascii="Arial" w:hAnsi="Arial" w:cs="Arial"/>
          <w:lang w:val="lt-LT"/>
        </w:rPr>
        <w:t>. Ž</w:t>
      </w:r>
      <w:r w:rsidRPr="007F238C">
        <w:rPr>
          <w:rFonts w:ascii="Arial" w:hAnsi="Arial" w:cs="Arial"/>
          <w:lang w:val="lt-LT"/>
        </w:rPr>
        <w:t xml:space="preserve">iūrėti </w:t>
      </w:r>
      <w:r w:rsidR="00AA1810" w:rsidRPr="007F238C">
        <w:rPr>
          <w:rFonts w:ascii="Arial" w:hAnsi="Arial" w:cs="Arial"/>
          <w:lang w:val="lt-LT"/>
        </w:rPr>
        <w:t>(</w:t>
      </w:r>
      <w:r w:rsidR="00EF0445" w:rsidRPr="007F238C">
        <w:rPr>
          <w:rFonts w:ascii="Arial" w:hAnsi="Arial" w:cs="Arial"/>
          <w:lang w:val="lt-LT"/>
        </w:rPr>
        <w:t>5</w:t>
      </w:r>
      <w:r w:rsidR="00912243" w:rsidRPr="007F238C">
        <w:rPr>
          <w:rFonts w:ascii="Arial" w:hAnsi="Arial" w:cs="Arial"/>
          <w:lang w:val="lt-LT"/>
        </w:rPr>
        <w:t>8</w:t>
      </w:r>
      <w:r w:rsidR="00AA1810" w:rsidRPr="007F238C">
        <w:rPr>
          <w:rFonts w:ascii="Arial" w:hAnsi="Arial" w:cs="Arial"/>
          <w:lang w:val="lt-LT"/>
        </w:rPr>
        <w:t>) formulę;</w:t>
      </w:r>
    </w:p>
    <w:p w:rsidR="00721992" w:rsidRPr="007F238C" w:rsidRDefault="00967D60" w:rsidP="00721992">
      <w:pPr>
        <w:spacing w:line="360" w:lineRule="auto"/>
        <w:ind w:firstLine="709"/>
        <w:jc w:val="both"/>
        <w:rPr>
          <w:rFonts w:ascii="Arial" w:hAnsi="Arial" w:cs="Arial"/>
          <w:lang w:val="lt-LT"/>
        </w:rPr>
      </w:pPr>
      <w:r w:rsidRPr="007F238C">
        <w:rPr>
          <w:rFonts w:ascii="Arial" w:hAnsi="Arial" w:cs="Arial"/>
          <w:szCs w:val="22"/>
          <w:lang w:val="lt-LT"/>
        </w:rPr>
        <w:object w:dxaOrig="1200" w:dyaOrig="520">
          <v:shape id="_x0000_i1369" type="#_x0000_t75" style="width:60pt;height:26pt" o:ole="">
            <v:imagedata r:id="rId604" o:title=""/>
          </v:shape>
          <o:OLEObject Type="Embed" ProgID="Equation.3" ShapeID="_x0000_i1369" DrawAspect="Content" ObjectID="_1486542467" r:id="rId653"/>
        </w:object>
      </w:r>
      <w:r w:rsidR="00AA1810" w:rsidRPr="007F238C">
        <w:rPr>
          <w:rFonts w:ascii="Arial" w:hAnsi="Arial" w:cs="Arial"/>
          <w:lang w:val="lt-LT"/>
        </w:rPr>
        <w:t xml:space="preserve"> - </w:t>
      </w:r>
      <w:r w:rsidRPr="007F238C">
        <w:rPr>
          <w:rFonts w:ascii="Arial" w:hAnsi="Arial" w:cs="Arial"/>
          <w:lang w:val="lt-LT"/>
        </w:rPr>
        <w:t xml:space="preserve">Ethernet komutatoriaus  3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pajėgumai, matuojant 1/10 GE kortomis</w:t>
      </w:r>
      <w:r w:rsidR="00AA1810" w:rsidRPr="007F238C">
        <w:rPr>
          <w:rFonts w:ascii="Arial" w:hAnsi="Arial" w:cs="Arial"/>
          <w:lang w:val="lt-LT"/>
        </w:rPr>
        <w:t>;</w:t>
      </w:r>
    </w:p>
    <w:p w:rsidR="00721992" w:rsidRPr="007F238C" w:rsidRDefault="00967D60" w:rsidP="00721992">
      <w:pPr>
        <w:spacing w:line="360" w:lineRule="auto"/>
        <w:ind w:firstLine="709"/>
        <w:jc w:val="both"/>
        <w:rPr>
          <w:rFonts w:ascii="Arial" w:hAnsi="Arial" w:cs="Arial"/>
          <w:lang w:val="lt-LT"/>
        </w:rPr>
      </w:pPr>
      <w:r w:rsidRPr="007F238C">
        <w:rPr>
          <w:rFonts w:ascii="Arial" w:hAnsi="Arial" w:cs="Arial"/>
          <w:szCs w:val="22"/>
          <w:lang w:val="lt-LT"/>
        </w:rPr>
        <w:object w:dxaOrig="1219" w:dyaOrig="520">
          <v:shape id="_x0000_i1370" type="#_x0000_t75" style="width:61.5pt;height:26pt" o:ole="">
            <v:imagedata r:id="rId606" o:title=""/>
          </v:shape>
          <o:OLEObject Type="Embed" ProgID="Equation.3" ShapeID="_x0000_i1370" DrawAspect="Content" ObjectID="_1486542468" r:id="rId654"/>
        </w:object>
      </w:r>
      <w:r w:rsidR="00AA1810" w:rsidRPr="007F238C">
        <w:rPr>
          <w:rFonts w:ascii="Arial" w:hAnsi="Arial" w:cs="Arial"/>
          <w:lang w:val="lt-LT"/>
        </w:rPr>
        <w:t xml:space="preserve"> - </w:t>
      </w:r>
      <w:r w:rsidRPr="007F238C">
        <w:rPr>
          <w:rFonts w:ascii="Arial" w:hAnsi="Arial" w:cs="Arial"/>
          <w:lang w:val="lt-LT"/>
        </w:rPr>
        <w:t xml:space="preserve">Ethernet komutatoriaus  2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pajėgumai, matuojant 1/10 GE kortomis</w:t>
      </w:r>
      <w:r w:rsidR="00AA1810" w:rsidRPr="007F238C">
        <w:rPr>
          <w:rFonts w:ascii="Arial" w:hAnsi="Arial" w:cs="Arial"/>
          <w:lang w:val="lt-LT"/>
        </w:rPr>
        <w:t>;</w:t>
      </w:r>
    </w:p>
    <w:p w:rsidR="00721992" w:rsidRPr="007F238C" w:rsidRDefault="00967D60" w:rsidP="00721992">
      <w:pPr>
        <w:spacing w:line="360" w:lineRule="auto"/>
        <w:ind w:firstLine="709"/>
        <w:jc w:val="both"/>
        <w:rPr>
          <w:rFonts w:ascii="Arial" w:hAnsi="Arial" w:cs="Arial"/>
          <w:lang w:val="lt-LT"/>
        </w:rPr>
      </w:pPr>
      <w:r w:rsidRPr="007F238C">
        <w:rPr>
          <w:rFonts w:ascii="Arial" w:hAnsi="Arial" w:cs="Arial"/>
          <w:szCs w:val="22"/>
          <w:lang w:val="lt-LT"/>
        </w:rPr>
        <w:object w:dxaOrig="1160" w:dyaOrig="520">
          <v:shape id="_x0000_i1371" type="#_x0000_t75" style="width:58pt;height:26pt" o:ole="">
            <v:imagedata r:id="rId630" o:title=""/>
          </v:shape>
          <o:OLEObject Type="Embed" ProgID="Equation.3" ShapeID="_x0000_i1371" DrawAspect="Content" ObjectID="_1486542469" r:id="rId655"/>
        </w:object>
      </w:r>
      <w:r w:rsidR="00AA1810" w:rsidRPr="007F238C">
        <w:rPr>
          <w:rFonts w:ascii="Arial" w:hAnsi="Arial" w:cs="Arial"/>
          <w:lang w:val="lt-LT"/>
        </w:rPr>
        <w:t xml:space="preserve"> - </w:t>
      </w:r>
      <w:r w:rsidRPr="007F238C">
        <w:rPr>
          <w:rFonts w:ascii="Arial" w:hAnsi="Arial" w:cs="Arial"/>
          <w:lang w:val="lt-LT"/>
        </w:rPr>
        <w:t>Ethernet komutatoriaus  </w:t>
      </w:r>
      <w:r w:rsidR="00EF0445" w:rsidRPr="007F238C">
        <w:rPr>
          <w:rFonts w:ascii="Arial" w:hAnsi="Arial" w:cs="Arial"/>
          <w:lang w:val="lt-LT"/>
        </w:rPr>
        <w:t>1</w:t>
      </w:r>
      <w:r w:rsidRPr="007F238C">
        <w:rPr>
          <w:rFonts w:ascii="Arial" w:hAnsi="Arial" w:cs="Arial"/>
          <w:lang w:val="lt-LT"/>
        </w:rPr>
        <w:t xml:space="preserve">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pajėgumai, matuojant 1/10 GE kortomis</w:t>
      </w:r>
      <w:r w:rsidR="00AA1810" w:rsidRPr="007F238C">
        <w:rPr>
          <w:rFonts w:ascii="Arial" w:hAnsi="Arial" w:cs="Arial"/>
          <w:lang w:val="lt-LT"/>
        </w:rPr>
        <w:t>;</w:t>
      </w:r>
    </w:p>
    <w:p w:rsidR="00721992" w:rsidRPr="007F238C" w:rsidRDefault="00F0413C" w:rsidP="00721992">
      <w:pPr>
        <w:spacing w:line="360" w:lineRule="auto"/>
        <w:ind w:firstLine="709"/>
        <w:jc w:val="both"/>
        <w:rPr>
          <w:rFonts w:ascii="Arial" w:hAnsi="Arial" w:cs="Arial"/>
          <w:lang w:val="lt-LT"/>
        </w:rPr>
      </w:pPr>
      <w:r w:rsidRPr="007F238C">
        <w:rPr>
          <w:rFonts w:ascii="Arial" w:hAnsi="Arial" w:cs="Arial"/>
          <w:szCs w:val="22"/>
          <w:lang w:val="lt-LT"/>
        </w:rPr>
        <w:object w:dxaOrig="1200" w:dyaOrig="520">
          <v:shape id="_x0000_i1372" type="#_x0000_t75" style="width:59.5pt;height:26pt" o:ole="">
            <v:imagedata r:id="rId608" o:title=""/>
          </v:shape>
          <o:OLEObject Type="Embed" ProgID="Equation.3" ShapeID="_x0000_i1372" DrawAspect="Content" ObjectID="_1486542470" r:id="rId656"/>
        </w:object>
      </w:r>
      <w:r w:rsidR="00AA1810" w:rsidRPr="007F238C">
        <w:rPr>
          <w:rFonts w:ascii="Arial" w:hAnsi="Arial" w:cs="Arial"/>
          <w:lang w:val="lt-LT"/>
        </w:rPr>
        <w:t xml:space="preserve"> - </w:t>
      </w:r>
      <w:r w:rsidRPr="007F238C">
        <w:rPr>
          <w:rFonts w:ascii="Arial" w:hAnsi="Arial" w:cs="Arial"/>
          <w:lang w:val="lt-LT"/>
        </w:rPr>
        <w:t xml:space="preserve">Ethernet komutatoriaus  3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pajėgumai, matuojant komutavimo kortomis</w:t>
      </w:r>
      <w:r w:rsidR="00AA1810" w:rsidRPr="007F238C">
        <w:rPr>
          <w:rFonts w:ascii="Arial" w:hAnsi="Arial" w:cs="Arial"/>
          <w:lang w:val="lt-LT"/>
        </w:rPr>
        <w:t>;</w:t>
      </w:r>
    </w:p>
    <w:p w:rsidR="00721992" w:rsidRPr="007F238C" w:rsidRDefault="00F0413C" w:rsidP="00721992">
      <w:pPr>
        <w:spacing w:line="360" w:lineRule="auto"/>
        <w:ind w:firstLine="709"/>
        <w:jc w:val="both"/>
        <w:rPr>
          <w:rFonts w:ascii="Arial" w:hAnsi="Arial" w:cs="Arial"/>
          <w:lang w:val="lt-LT"/>
        </w:rPr>
      </w:pPr>
      <w:r w:rsidRPr="007F238C">
        <w:rPr>
          <w:rFonts w:ascii="Arial" w:hAnsi="Arial" w:cs="Arial"/>
          <w:szCs w:val="22"/>
          <w:lang w:val="lt-LT"/>
        </w:rPr>
        <w:object w:dxaOrig="1200" w:dyaOrig="520">
          <v:shape id="_x0000_i1373" type="#_x0000_t75" style="width:59.5pt;height:26pt" o:ole="">
            <v:imagedata r:id="rId633" o:title=""/>
          </v:shape>
          <o:OLEObject Type="Embed" ProgID="Equation.3" ShapeID="_x0000_i1373" DrawAspect="Content" ObjectID="_1486542471" r:id="rId657"/>
        </w:object>
      </w:r>
      <w:r w:rsidR="00AA1810" w:rsidRPr="007F238C">
        <w:rPr>
          <w:rFonts w:ascii="Arial" w:hAnsi="Arial" w:cs="Arial"/>
          <w:lang w:val="lt-LT"/>
        </w:rPr>
        <w:t xml:space="preserve"> - </w:t>
      </w:r>
      <w:r w:rsidRPr="007F238C">
        <w:rPr>
          <w:rFonts w:ascii="Arial" w:hAnsi="Arial" w:cs="Arial"/>
          <w:lang w:val="lt-LT"/>
        </w:rPr>
        <w:t xml:space="preserve">Ethernet komutatoriaus  2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pajėgumai, matuojant komutavimo kortomis</w:t>
      </w:r>
      <w:r w:rsidR="00AA1810" w:rsidRPr="007F238C">
        <w:rPr>
          <w:rFonts w:ascii="Arial" w:hAnsi="Arial" w:cs="Arial"/>
          <w:lang w:val="lt-LT"/>
        </w:rPr>
        <w:t>;</w:t>
      </w:r>
    </w:p>
    <w:p w:rsidR="00C022D1" w:rsidRPr="007F238C" w:rsidRDefault="00F0413C" w:rsidP="00721992">
      <w:pPr>
        <w:spacing w:line="360" w:lineRule="auto"/>
        <w:ind w:firstLine="709"/>
        <w:jc w:val="both"/>
        <w:rPr>
          <w:rFonts w:ascii="Arial" w:hAnsi="Arial" w:cs="Arial"/>
          <w:lang w:val="lt-LT"/>
        </w:rPr>
      </w:pPr>
      <w:r w:rsidRPr="007F238C">
        <w:rPr>
          <w:rFonts w:ascii="Arial" w:hAnsi="Arial" w:cs="Arial"/>
          <w:szCs w:val="22"/>
          <w:lang w:val="lt-LT"/>
        </w:rPr>
        <w:object w:dxaOrig="1160" w:dyaOrig="520">
          <v:shape id="_x0000_i1374" type="#_x0000_t75" style="width:58pt;height:26pt" o:ole="">
            <v:imagedata r:id="rId658" o:title=""/>
          </v:shape>
          <o:OLEObject Type="Embed" ProgID="Equation.3" ShapeID="_x0000_i1374" DrawAspect="Content" ObjectID="_1486542472" r:id="rId659"/>
        </w:object>
      </w:r>
      <w:r w:rsidR="00AA1810" w:rsidRPr="007F238C">
        <w:rPr>
          <w:rFonts w:ascii="Arial" w:hAnsi="Arial" w:cs="Arial"/>
          <w:lang w:val="lt-LT"/>
        </w:rPr>
        <w:t xml:space="preserve"> - </w:t>
      </w:r>
      <w:r w:rsidRPr="007F238C">
        <w:rPr>
          <w:rFonts w:ascii="Arial" w:hAnsi="Arial" w:cs="Arial"/>
          <w:lang w:val="lt-LT"/>
        </w:rPr>
        <w:t xml:space="preserve">Ethernet komutatoriaus  1 </w:t>
      </w:r>
      <w:r w:rsidR="00C7341E" w:rsidRPr="007F238C">
        <w:rPr>
          <w:rFonts w:ascii="Arial" w:hAnsi="Arial" w:cs="Arial"/>
          <w:lang w:val="lt-LT"/>
        </w:rPr>
        <w:t>Tipo</w:t>
      </w:r>
      <w:r w:rsidRPr="007F238C">
        <w:rPr>
          <w:rFonts w:ascii="Arial" w:hAnsi="Arial" w:cs="Arial"/>
          <w:lang w:val="lt-LT"/>
        </w:rPr>
        <w:t xml:space="preserve"> </w:t>
      </w:r>
      <w:r w:rsidR="00EF0445" w:rsidRPr="007F238C">
        <w:rPr>
          <w:rFonts w:ascii="Arial" w:hAnsi="Arial" w:cs="Arial"/>
          <w:lang w:val="lt-LT"/>
        </w:rPr>
        <w:t xml:space="preserve">pagrindinių </w:t>
      </w:r>
      <w:r w:rsidRPr="007F238C">
        <w:rPr>
          <w:rFonts w:ascii="Arial" w:hAnsi="Arial" w:cs="Arial"/>
          <w:lang w:val="lt-LT"/>
        </w:rPr>
        <w:t>dalių pajėgumai, matuojant komutavimo kortomis</w:t>
      </w:r>
      <w:r w:rsidR="00AA1810" w:rsidRPr="007F238C">
        <w:rPr>
          <w:rFonts w:ascii="Arial" w:hAnsi="Arial" w:cs="Arial"/>
          <w:lang w:val="lt-LT"/>
        </w:rPr>
        <w:t>.</w:t>
      </w:r>
    </w:p>
    <w:p w:rsidR="00C022D1" w:rsidRPr="007F238C" w:rsidRDefault="00721992" w:rsidP="00F113E6">
      <w:pPr>
        <w:pStyle w:val="ListParagraph"/>
        <w:numPr>
          <w:ilvl w:val="3"/>
          <w:numId w:val="26"/>
        </w:numPr>
        <w:spacing w:line="360" w:lineRule="auto"/>
        <w:ind w:hanging="769"/>
        <w:rPr>
          <w:rFonts w:ascii="Arial" w:hAnsi="Arial" w:cs="Arial"/>
          <w:b/>
          <w:lang w:val="lt-LT"/>
        </w:rPr>
      </w:pPr>
      <w:r w:rsidRPr="007F238C">
        <w:rPr>
          <w:rFonts w:ascii="Arial" w:hAnsi="Arial" w:cs="Arial"/>
          <w:b/>
          <w:lang w:val="lt-LT"/>
        </w:rPr>
        <w:t xml:space="preserve">Agreguojančio </w:t>
      </w:r>
      <w:r w:rsidR="00AA1810" w:rsidRPr="007F238C">
        <w:rPr>
          <w:rFonts w:ascii="Arial" w:hAnsi="Arial" w:cs="Arial"/>
          <w:b/>
          <w:lang w:val="lt-LT"/>
        </w:rPr>
        <w:t xml:space="preserve">Ethernet </w:t>
      </w:r>
      <w:r w:rsidR="00C022D1" w:rsidRPr="007F238C">
        <w:rPr>
          <w:rFonts w:ascii="Arial" w:hAnsi="Arial" w:cs="Arial"/>
          <w:b/>
          <w:lang w:val="lt-LT"/>
        </w:rPr>
        <w:t xml:space="preserve">komutatoriaus plėtinių apskaičiavimas </w:t>
      </w:r>
    </w:p>
    <w:p w:rsidR="008A43C0" w:rsidRPr="007F238C" w:rsidRDefault="00C022D1" w:rsidP="00721992">
      <w:pPr>
        <w:spacing w:line="360" w:lineRule="auto"/>
        <w:jc w:val="both"/>
        <w:rPr>
          <w:rFonts w:ascii="Arial" w:hAnsi="Arial" w:cs="Arial"/>
          <w:lang w:val="lt-LT"/>
        </w:rPr>
      </w:pPr>
      <w:r w:rsidRPr="007F238C">
        <w:rPr>
          <w:rFonts w:ascii="Arial" w:hAnsi="Arial" w:cs="Arial"/>
          <w:lang w:val="lt-LT"/>
        </w:rPr>
        <w:t xml:space="preserve">Kiekvienam </w:t>
      </w:r>
      <w:r w:rsidR="00721992" w:rsidRPr="007F238C">
        <w:rPr>
          <w:rFonts w:ascii="Arial" w:hAnsi="Arial" w:cs="Arial"/>
          <w:lang w:val="lt-LT"/>
        </w:rPr>
        <w:t>Agreguojančiam (Edge)</w:t>
      </w:r>
      <w:r w:rsidRPr="007F238C">
        <w:rPr>
          <w:rFonts w:ascii="Arial" w:hAnsi="Arial" w:cs="Arial"/>
          <w:lang w:val="lt-LT"/>
        </w:rPr>
        <w:t xml:space="preserve"> Ethernet </w:t>
      </w:r>
      <w:r w:rsidR="00721992" w:rsidRPr="007F238C">
        <w:rPr>
          <w:rFonts w:ascii="Arial" w:hAnsi="Arial" w:cs="Arial"/>
          <w:lang w:val="lt-LT"/>
        </w:rPr>
        <w:t xml:space="preserve">komutatoriui </w:t>
      </w:r>
      <w:r w:rsidRPr="007F238C">
        <w:rPr>
          <w:rFonts w:ascii="Arial" w:hAnsi="Arial" w:cs="Arial"/>
          <w:lang w:val="lt-LT"/>
        </w:rPr>
        <w:t xml:space="preserve">reikalingų plėtinių </w:t>
      </w:r>
      <w:r w:rsidR="00AA1810" w:rsidRPr="007F238C">
        <w:rPr>
          <w:rFonts w:ascii="Arial" w:hAnsi="Arial" w:cs="Arial"/>
          <w:lang w:val="lt-LT"/>
        </w:rPr>
        <w:t>(GE</w:t>
      </w:r>
      <w:r w:rsidRPr="007F238C">
        <w:rPr>
          <w:rFonts w:ascii="Arial" w:hAnsi="Arial" w:cs="Arial"/>
          <w:lang w:val="lt-LT"/>
        </w:rPr>
        <w:t>,</w:t>
      </w:r>
      <w:r w:rsidR="00AA1810" w:rsidRPr="007F238C">
        <w:rPr>
          <w:rFonts w:ascii="Arial" w:hAnsi="Arial" w:cs="Arial"/>
          <w:lang w:val="lt-LT"/>
        </w:rPr>
        <w:t xml:space="preserve"> 10 GE</w:t>
      </w:r>
      <w:r w:rsidRPr="007F238C">
        <w:rPr>
          <w:rFonts w:ascii="Arial" w:hAnsi="Arial" w:cs="Arial"/>
          <w:lang w:val="lt-LT"/>
        </w:rPr>
        <w:t>,</w:t>
      </w:r>
      <w:r w:rsidR="00AA1810" w:rsidRPr="007F238C">
        <w:rPr>
          <w:rFonts w:ascii="Arial" w:hAnsi="Arial" w:cs="Arial"/>
          <w:lang w:val="lt-LT"/>
        </w:rPr>
        <w:t xml:space="preserve"> </w:t>
      </w:r>
      <w:r w:rsidRPr="007F238C">
        <w:rPr>
          <w:rFonts w:ascii="Arial" w:hAnsi="Arial" w:cs="Arial"/>
          <w:lang w:val="lt-LT"/>
        </w:rPr>
        <w:t xml:space="preserve">komutavimo </w:t>
      </w:r>
      <w:r w:rsidR="00AA1810" w:rsidRPr="007F238C">
        <w:rPr>
          <w:rFonts w:ascii="Arial" w:hAnsi="Arial" w:cs="Arial"/>
          <w:lang w:val="lt-LT"/>
        </w:rPr>
        <w:t>kort</w:t>
      </w:r>
      <w:r w:rsidRPr="007F238C">
        <w:rPr>
          <w:rFonts w:ascii="Arial" w:hAnsi="Arial" w:cs="Arial"/>
          <w:lang w:val="lt-LT"/>
        </w:rPr>
        <w:t>os</w:t>
      </w:r>
      <w:r w:rsidR="00AA1810" w:rsidRPr="007F238C">
        <w:rPr>
          <w:rFonts w:ascii="Arial" w:hAnsi="Arial" w:cs="Arial"/>
          <w:lang w:val="lt-LT"/>
        </w:rPr>
        <w:t xml:space="preserve">) </w:t>
      </w:r>
      <w:r w:rsidRPr="007F238C">
        <w:rPr>
          <w:rFonts w:ascii="Arial" w:hAnsi="Arial" w:cs="Arial"/>
          <w:lang w:val="lt-LT"/>
        </w:rPr>
        <w:t xml:space="preserve">skaičius apskaičiuojamas atsižvelgiant į srauto apimtis ir 1-10GE </w:t>
      </w:r>
      <w:r w:rsidR="00721992" w:rsidRPr="007F238C">
        <w:rPr>
          <w:rFonts w:ascii="Arial" w:hAnsi="Arial" w:cs="Arial"/>
          <w:lang w:val="lt-LT"/>
        </w:rPr>
        <w:t xml:space="preserve">jungčių </w:t>
      </w:r>
      <w:r w:rsidRPr="007F238C">
        <w:rPr>
          <w:rFonts w:ascii="Arial" w:hAnsi="Arial" w:cs="Arial"/>
          <w:lang w:val="lt-LT"/>
        </w:rPr>
        <w:t>poreikį</w:t>
      </w:r>
      <w:r w:rsidR="00260EC5" w:rsidRPr="007F238C">
        <w:rPr>
          <w:rFonts w:ascii="Arial" w:hAnsi="Arial" w:cs="Arial"/>
          <w:lang w:val="lt-LT"/>
        </w:rPr>
        <w:t>.</w:t>
      </w:r>
    </w:p>
    <w:p w:rsidR="008A43C0" w:rsidRPr="007F238C" w:rsidRDefault="008A43C0" w:rsidP="00047F46">
      <w:pPr>
        <w:spacing w:line="360" w:lineRule="auto"/>
        <w:rPr>
          <w:rFonts w:ascii="Arial" w:hAnsi="Arial" w:cs="Arial"/>
          <w:u w:val="single"/>
          <w:lang w:val="lt-LT"/>
        </w:rPr>
      </w:pPr>
      <w:r w:rsidRPr="007F238C">
        <w:rPr>
          <w:rFonts w:ascii="Arial" w:hAnsi="Arial" w:cs="Arial"/>
          <w:b/>
          <w:u w:val="single"/>
          <w:lang w:val="lt-LT"/>
        </w:rPr>
        <w:t>a</w:t>
      </w:r>
      <w:r w:rsidR="00AA1810" w:rsidRPr="007F238C">
        <w:rPr>
          <w:rFonts w:ascii="Arial" w:hAnsi="Arial" w:cs="Arial"/>
          <w:b/>
          <w:u w:val="single"/>
          <w:lang w:val="lt-LT"/>
        </w:rPr>
        <w:t xml:space="preserve">) Ethernet </w:t>
      </w:r>
      <w:r w:rsidRPr="007F238C">
        <w:rPr>
          <w:rFonts w:ascii="Arial" w:hAnsi="Arial" w:cs="Arial"/>
          <w:b/>
          <w:u w:val="single"/>
          <w:lang w:val="lt-LT"/>
        </w:rPr>
        <w:t>komutatorių komutavimo kortų modeliavimas</w:t>
      </w:r>
      <w:r w:rsidR="00AA1810" w:rsidRPr="007F238C">
        <w:rPr>
          <w:rFonts w:ascii="Arial" w:hAnsi="Arial" w:cs="Arial"/>
          <w:b/>
          <w:u w:val="single"/>
          <w:lang w:val="lt-LT"/>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8A43C0">
        <w:tc>
          <w:tcPr>
            <w:tcW w:w="7338" w:type="dxa"/>
          </w:tcPr>
          <w:p w:rsidR="008A43C0" w:rsidRPr="007F238C" w:rsidRDefault="008A43C0" w:rsidP="00047F46">
            <w:pPr>
              <w:spacing w:line="360" w:lineRule="auto"/>
              <w:rPr>
                <w:rFonts w:ascii="Arial" w:hAnsi="Arial" w:cs="Arial"/>
                <w:szCs w:val="22"/>
                <w:lang w:val="lt-LT"/>
              </w:rPr>
            </w:pPr>
            <w:r w:rsidRPr="007F238C">
              <w:rPr>
                <w:rFonts w:ascii="Arial" w:hAnsi="Arial" w:cs="Arial"/>
                <w:position w:val="-32"/>
                <w:szCs w:val="22"/>
                <w:lang w:val="lt-LT"/>
              </w:rPr>
              <w:object w:dxaOrig="1939" w:dyaOrig="760">
                <v:shape id="_x0000_i1375" type="#_x0000_t75" style="width:96.45pt;height:40pt" o:ole="">
                  <v:imagedata r:id="rId660" o:title=""/>
                </v:shape>
                <o:OLEObject Type="Embed" ProgID="Equation.3" ShapeID="_x0000_i1375" DrawAspect="Content" ObjectID="_1486542473" r:id="rId661"/>
              </w:object>
            </w:r>
          </w:p>
        </w:tc>
        <w:tc>
          <w:tcPr>
            <w:tcW w:w="2516" w:type="dxa"/>
          </w:tcPr>
          <w:p w:rsidR="008A43C0" w:rsidRPr="007F238C" w:rsidRDefault="008A43C0" w:rsidP="00FB67B4">
            <w:pPr>
              <w:pStyle w:val="Caption"/>
              <w:spacing w:after="120" w:line="360" w:lineRule="auto"/>
              <w:rPr>
                <w:rFonts w:ascii="Arial" w:hAnsi="Arial" w:cs="Arial"/>
                <w:b w:val="0"/>
                <w:color w:val="auto"/>
                <w:lang w:val="lt-LT"/>
              </w:rPr>
            </w:pPr>
            <w:r w:rsidRPr="007F238C">
              <w:rPr>
                <w:rFonts w:ascii="Arial" w:hAnsi="Arial" w:cs="Arial"/>
                <w:b w:val="0"/>
                <w:color w:val="auto"/>
                <w:sz w:val="22"/>
                <w:lang w:val="lt-LT"/>
              </w:rPr>
              <w:t xml:space="preserve">  </w:t>
            </w:r>
            <w:bookmarkStart w:id="87" w:name="_Ref320565224"/>
            <w:r w:rsidRPr="007F238C">
              <w:rPr>
                <w:rFonts w:ascii="Arial" w:hAnsi="Arial" w:cs="Arial"/>
                <w:b w:val="0"/>
                <w:color w:val="auto"/>
                <w:sz w:val="22"/>
                <w:lang w:val="lt-LT"/>
              </w:rPr>
              <w:t>(</w:t>
            </w:r>
            <w:r w:rsidR="00FB67B4">
              <w:rPr>
                <w:rFonts w:ascii="Arial" w:hAnsi="Arial" w:cs="Arial"/>
                <w:b w:val="0"/>
                <w:color w:val="auto"/>
                <w:sz w:val="22"/>
                <w:lang w:val="lt-LT"/>
              </w:rPr>
              <w:t>58</w:t>
            </w:r>
            <w:r w:rsidRPr="007F238C">
              <w:rPr>
                <w:rFonts w:ascii="Arial" w:hAnsi="Arial" w:cs="Arial"/>
                <w:b w:val="0"/>
                <w:color w:val="auto"/>
                <w:sz w:val="22"/>
                <w:lang w:val="lt-LT"/>
              </w:rPr>
              <w:t>)</w:t>
            </w:r>
            <w:bookmarkEnd w:id="87"/>
          </w:p>
        </w:tc>
      </w:tr>
    </w:tbl>
    <w:p w:rsidR="00260EC5" w:rsidRPr="007F238C" w:rsidRDefault="00721992" w:rsidP="00260EC5">
      <w:pPr>
        <w:spacing w:line="360" w:lineRule="auto"/>
        <w:rPr>
          <w:rFonts w:ascii="Arial" w:hAnsi="Arial" w:cs="Arial"/>
          <w:lang w:val="lt-LT"/>
        </w:rPr>
      </w:pPr>
      <w:r w:rsidRPr="007F238C">
        <w:rPr>
          <w:rFonts w:ascii="Arial" w:hAnsi="Arial" w:cs="Arial"/>
          <w:lang w:val="lt-LT"/>
        </w:rPr>
        <w:t>Paaiškinimai:</w:t>
      </w:r>
      <w:r w:rsidR="008A43C0" w:rsidRPr="007F238C">
        <w:rPr>
          <w:rFonts w:ascii="Arial" w:hAnsi="Arial" w:cs="Arial"/>
          <w:lang w:val="lt-LT"/>
        </w:rPr>
        <w:t xml:space="preserve"> </w:t>
      </w:r>
    </w:p>
    <w:p w:rsidR="00721992" w:rsidRPr="007F238C" w:rsidRDefault="008A43C0" w:rsidP="00721992">
      <w:pPr>
        <w:spacing w:line="360" w:lineRule="auto"/>
        <w:ind w:firstLine="709"/>
        <w:jc w:val="both"/>
        <w:rPr>
          <w:rFonts w:ascii="Arial" w:hAnsi="Arial" w:cs="Arial"/>
          <w:lang w:val="lt-LT"/>
        </w:rPr>
      </w:pPr>
      <w:r w:rsidRPr="007F238C">
        <w:rPr>
          <w:rFonts w:ascii="Arial" w:hAnsi="Arial" w:cs="Arial"/>
          <w:lang w:val="lt-LT"/>
        </w:rPr>
        <w:object w:dxaOrig="540" w:dyaOrig="380">
          <v:shape id="_x0000_i1376" type="#_x0000_t75" style="width:27pt;height:18pt" o:ole="">
            <v:imagedata r:id="rId662" o:title=""/>
          </v:shape>
          <o:OLEObject Type="Embed" ProgID="Equation.3" ShapeID="_x0000_i1376" DrawAspect="Content" ObjectID="_1486542474" r:id="rId663"/>
        </w:object>
      </w:r>
      <w:r w:rsidR="00AA1810" w:rsidRPr="007F238C">
        <w:rPr>
          <w:rFonts w:ascii="Arial" w:hAnsi="Arial" w:cs="Arial"/>
          <w:lang w:val="lt-LT"/>
        </w:rPr>
        <w:t> - Ethernet komuta</w:t>
      </w:r>
      <w:r w:rsidRPr="007F238C">
        <w:rPr>
          <w:rFonts w:ascii="Arial" w:hAnsi="Arial" w:cs="Arial"/>
          <w:lang w:val="lt-LT"/>
        </w:rPr>
        <w:t xml:space="preserve">toriaus komutacinės </w:t>
      </w:r>
      <w:r w:rsidR="00AA1810" w:rsidRPr="007F238C">
        <w:rPr>
          <w:rFonts w:ascii="Arial" w:hAnsi="Arial" w:cs="Arial"/>
          <w:lang w:val="lt-LT"/>
        </w:rPr>
        <w:t>kort</w:t>
      </w:r>
      <w:r w:rsidRPr="007F238C">
        <w:rPr>
          <w:rFonts w:ascii="Arial" w:hAnsi="Arial" w:cs="Arial"/>
          <w:lang w:val="lt-LT"/>
        </w:rPr>
        <w:t>os pajėgumas Gbit</w:t>
      </w:r>
      <w:r w:rsidR="00AA1810" w:rsidRPr="007F238C">
        <w:rPr>
          <w:rFonts w:ascii="Arial" w:hAnsi="Arial" w:cs="Arial"/>
          <w:lang w:val="lt-LT"/>
        </w:rPr>
        <w:t>/s;</w:t>
      </w:r>
    </w:p>
    <w:p w:rsidR="00721992" w:rsidRPr="007F238C" w:rsidRDefault="008A43C0" w:rsidP="00721992">
      <w:pPr>
        <w:spacing w:line="360" w:lineRule="auto"/>
        <w:ind w:firstLine="709"/>
        <w:jc w:val="both"/>
        <w:rPr>
          <w:rFonts w:ascii="Arial" w:hAnsi="Arial" w:cs="Arial"/>
          <w:lang w:val="lt-LT"/>
        </w:rPr>
      </w:pPr>
      <w:r w:rsidRPr="007F238C">
        <w:rPr>
          <w:rFonts w:ascii="Arial" w:hAnsi="Arial" w:cs="Arial"/>
          <w:position w:val="-10"/>
          <w:lang w:val="lt-LT"/>
        </w:rPr>
        <w:object w:dxaOrig="340" w:dyaOrig="340">
          <v:shape id="_x0000_i1377" type="#_x0000_t75" style="width:17.5pt;height:17.5pt" o:ole="">
            <v:imagedata r:id="rId569" o:title=""/>
          </v:shape>
          <o:OLEObject Type="Embed" ProgID="Equation.3" ShapeID="_x0000_i1377" DrawAspect="Content" ObjectID="_1486542475" r:id="rId664"/>
        </w:object>
      </w:r>
      <w:r w:rsidR="00CF4995" w:rsidRPr="007F238C">
        <w:rPr>
          <w:rFonts w:ascii="Arial" w:hAnsi="Arial" w:cs="Arial"/>
          <w:lang w:val="lt-LT"/>
        </w:rPr>
        <w:t xml:space="preserve"> - Bendra srauto, perduodamo per </w:t>
      </w:r>
      <w:r w:rsidR="00721992" w:rsidRPr="007F238C">
        <w:rPr>
          <w:rFonts w:ascii="Arial" w:hAnsi="Arial" w:cs="Arial"/>
          <w:lang w:val="lt-LT"/>
        </w:rPr>
        <w:t>Agreguojančių E</w:t>
      </w:r>
      <w:r w:rsidR="00AA1810" w:rsidRPr="007F238C">
        <w:rPr>
          <w:rFonts w:ascii="Arial" w:hAnsi="Arial" w:cs="Arial"/>
          <w:lang w:val="lt-LT"/>
        </w:rPr>
        <w:t xml:space="preserve">thernet </w:t>
      </w:r>
      <w:r w:rsidR="00260EC5" w:rsidRPr="007F238C">
        <w:rPr>
          <w:rFonts w:ascii="Arial" w:hAnsi="Arial" w:cs="Arial"/>
          <w:lang w:val="lt-LT"/>
        </w:rPr>
        <w:t>komuta</w:t>
      </w:r>
      <w:r w:rsidR="00721992" w:rsidRPr="007F238C">
        <w:rPr>
          <w:rFonts w:ascii="Arial" w:hAnsi="Arial" w:cs="Arial"/>
          <w:lang w:val="lt-LT"/>
        </w:rPr>
        <w:t xml:space="preserve">torių </w:t>
      </w:r>
      <w:r w:rsidR="00CF4995" w:rsidRPr="007F238C">
        <w:rPr>
          <w:rFonts w:ascii="Arial" w:hAnsi="Arial" w:cs="Arial"/>
          <w:lang w:val="lt-LT"/>
        </w:rPr>
        <w:t>tinklą, apimtis.</w:t>
      </w:r>
      <w:r w:rsidR="00721992" w:rsidRPr="007F238C">
        <w:rPr>
          <w:rFonts w:ascii="Arial" w:hAnsi="Arial" w:cs="Arial"/>
          <w:lang w:val="lt-LT"/>
        </w:rPr>
        <w:t xml:space="preserve"> Šis</w:t>
      </w:r>
      <w:r w:rsidR="00AA1810" w:rsidRPr="007F238C">
        <w:rPr>
          <w:rFonts w:ascii="Arial" w:hAnsi="Arial" w:cs="Arial"/>
          <w:lang w:val="lt-LT"/>
        </w:rPr>
        <w:t xml:space="preserve"> </w:t>
      </w:r>
      <w:r w:rsidR="00CF4995" w:rsidRPr="007F238C">
        <w:rPr>
          <w:rFonts w:ascii="Arial" w:hAnsi="Arial" w:cs="Arial"/>
          <w:lang w:val="lt-LT"/>
        </w:rPr>
        <w:t xml:space="preserve">srautas susideda iš </w:t>
      </w:r>
      <w:r w:rsidR="00AA1810" w:rsidRPr="007F238C">
        <w:rPr>
          <w:rFonts w:ascii="Arial" w:hAnsi="Arial" w:cs="Arial"/>
          <w:lang w:val="lt-LT"/>
        </w:rPr>
        <w:t xml:space="preserve">srauto </w:t>
      </w:r>
      <w:r w:rsidR="00CF4995" w:rsidRPr="007F238C">
        <w:rPr>
          <w:rFonts w:ascii="Arial" w:hAnsi="Arial" w:cs="Arial"/>
          <w:lang w:val="lt-LT"/>
        </w:rPr>
        <w:t xml:space="preserve">sugeneruoja </w:t>
      </w:r>
      <w:r w:rsidR="00721992" w:rsidRPr="007F238C">
        <w:rPr>
          <w:rFonts w:ascii="Arial" w:hAnsi="Arial" w:cs="Arial"/>
          <w:lang w:val="lt-LT"/>
        </w:rPr>
        <w:t>Prieigos Mazge</w:t>
      </w:r>
      <w:r w:rsidR="00AA1810" w:rsidRPr="007F238C">
        <w:rPr>
          <w:rFonts w:ascii="Arial" w:hAnsi="Arial" w:cs="Arial"/>
          <w:lang w:val="lt-LT"/>
        </w:rPr>
        <w:t>, didelės spartos skirtųjų linijų</w:t>
      </w:r>
      <w:r w:rsidR="00CF4995" w:rsidRPr="007F238C">
        <w:rPr>
          <w:rFonts w:ascii="Arial" w:hAnsi="Arial" w:cs="Arial"/>
          <w:lang w:val="lt-LT"/>
        </w:rPr>
        <w:t xml:space="preserve"> srauto</w:t>
      </w:r>
      <w:r w:rsidR="00AA1810" w:rsidRPr="007F238C">
        <w:rPr>
          <w:rFonts w:ascii="Arial" w:hAnsi="Arial" w:cs="Arial"/>
          <w:lang w:val="lt-LT"/>
        </w:rPr>
        <w:t xml:space="preserve">, </w:t>
      </w:r>
      <w:r w:rsidR="00CF4995" w:rsidRPr="007F238C">
        <w:rPr>
          <w:rFonts w:ascii="Arial" w:hAnsi="Arial" w:cs="Arial"/>
          <w:lang w:val="lt-LT"/>
        </w:rPr>
        <w:t xml:space="preserve">į POI nukreipto </w:t>
      </w:r>
      <w:r w:rsidR="00864E20" w:rsidRPr="007F238C">
        <w:rPr>
          <w:rFonts w:ascii="Arial" w:hAnsi="Arial" w:cs="Arial"/>
          <w:lang w:val="lt-LT"/>
        </w:rPr>
        <w:t xml:space="preserve">duomenų perdavimo </w:t>
      </w:r>
      <w:r w:rsidR="00CF4995" w:rsidRPr="007F238C">
        <w:rPr>
          <w:rFonts w:ascii="Arial" w:hAnsi="Arial" w:cs="Arial"/>
          <w:lang w:val="lt-LT"/>
        </w:rPr>
        <w:t xml:space="preserve">srauto, srauto nukreipto į </w:t>
      </w:r>
      <w:r w:rsidR="00864E20" w:rsidRPr="007F238C">
        <w:rPr>
          <w:rFonts w:ascii="Arial" w:hAnsi="Arial" w:cs="Arial"/>
          <w:lang w:val="lt-LT"/>
        </w:rPr>
        <w:t xml:space="preserve">aukštesnio lygio Ethernet </w:t>
      </w:r>
      <w:r w:rsidR="00721992" w:rsidRPr="007F238C">
        <w:rPr>
          <w:rFonts w:ascii="Arial" w:hAnsi="Arial" w:cs="Arial"/>
          <w:lang w:val="lt-LT"/>
        </w:rPr>
        <w:t>komutatorius</w:t>
      </w:r>
      <w:r w:rsidR="00AA1810" w:rsidRPr="007F238C">
        <w:rPr>
          <w:rFonts w:ascii="Arial" w:hAnsi="Arial" w:cs="Arial"/>
          <w:lang w:val="lt-LT"/>
        </w:rPr>
        <w:t>;</w:t>
      </w:r>
    </w:p>
    <w:p w:rsidR="00260EC5" w:rsidRPr="007F238C" w:rsidRDefault="00D47EBA" w:rsidP="00721992">
      <w:pPr>
        <w:spacing w:line="360" w:lineRule="auto"/>
        <w:ind w:firstLine="709"/>
        <w:jc w:val="both"/>
        <w:rPr>
          <w:rFonts w:ascii="Arial" w:hAnsi="Arial" w:cs="Arial"/>
          <w:lang w:val="lt-LT"/>
        </w:rPr>
      </w:pPr>
      <w:r>
        <w:rPr>
          <w:lang w:val="lt-LT"/>
        </w:rPr>
        <w:pict>
          <v:shape id="Picture 2779" o:spid="_x0000_i1378" type="#_x0000_t75" style="width:20.5pt;height:13pt;visibility:visible;mso-wrap-style:square">
            <v:imagedata r:id="rId222" o:title=""/>
          </v:shape>
        </w:pict>
      </w:r>
      <w:r w:rsidR="00AA1810" w:rsidRPr="007F238C">
        <w:rPr>
          <w:rFonts w:ascii="Arial" w:hAnsi="Arial" w:cs="Arial"/>
          <w:lang w:val="lt-LT"/>
        </w:rPr>
        <w:t xml:space="preserve"> - Ethernet </w:t>
      </w:r>
      <w:r w:rsidR="00955B09" w:rsidRPr="007F238C">
        <w:rPr>
          <w:rFonts w:ascii="Arial" w:hAnsi="Arial" w:cs="Arial"/>
          <w:lang w:val="lt-LT"/>
        </w:rPr>
        <w:t xml:space="preserve">komutatoriaus komutacinės kortos </w:t>
      </w:r>
      <w:r w:rsidR="005850D5" w:rsidRPr="007F238C">
        <w:rPr>
          <w:rFonts w:ascii="Arial" w:hAnsi="Arial" w:cs="Arial"/>
          <w:lang w:val="lt-LT"/>
        </w:rPr>
        <w:t>Laisvi</w:t>
      </w:r>
      <w:r w:rsidR="00955B09" w:rsidRPr="007F238C">
        <w:rPr>
          <w:rFonts w:ascii="Arial" w:hAnsi="Arial" w:cs="Arial"/>
          <w:lang w:val="lt-LT"/>
        </w:rPr>
        <w:t xml:space="preserve"> pajėgumai</w:t>
      </w:r>
      <w:r w:rsidR="00721992" w:rsidRPr="007F238C">
        <w:rPr>
          <w:rFonts w:ascii="Arial" w:hAnsi="Arial" w:cs="Arial"/>
          <w:lang w:val="lt-LT"/>
        </w:rPr>
        <w:t xml:space="preserve"> plėtrai</w:t>
      </w:r>
      <w:r w:rsidR="00260EC5" w:rsidRPr="007F238C">
        <w:rPr>
          <w:rFonts w:ascii="Arial" w:hAnsi="Arial" w:cs="Arial"/>
          <w:lang w:val="lt-LT"/>
        </w:rPr>
        <w:t>.</w:t>
      </w:r>
    </w:p>
    <w:p w:rsidR="00721992" w:rsidRPr="007F238C" w:rsidRDefault="00721992" w:rsidP="00260EC5">
      <w:pPr>
        <w:spacing w:line="360" w:lineRule="auto"/>
        <w:rPr>
          <w:rFonts w:ascii="Arial" w:hAnsi="Arial" w:cs="Arial"/>
          <w:b/>
          <w:u w:val="single"/>
          <w:lang w:val="lt-LT"/>
        </w:rPr>
      </w:pPr>
    </w:p>
    <w:p w:rsidR="00E57345" w:rsidRPr="007F238C" w:rsidRDefault="00AA1810" w:rsidP="00260EC5">
      <w:pPr>
        <w:spacing w:line="360" w:lineRule="auto"/>
        <w:rPr>
          <w:rFonts w:ascii="Arial" w:hAnsi="Arial" w:cs="Arial"/>
          <w:lang w:val="lt-LT"/>
        </w:rPr>
      </w:pPr>
      <w:r w:rsidRPr="007F238C">
        <w:rPr>
          <w:rFonts w:ascii="Arial" w:hAnsi="Arial" w:cs="Arial"/>
          <w:b/>
          <w:u w:val="single"/>
          <w:lang w:val="lt-LT"/>
        </w:rPr>
        <w:t xml:space="preserve">b) Ethernet </w:t>
      </w:r>
      <w:r w:rsidR="00E57345" w:rsidRPr="007F238C">
        <w:rPr>
          <w:rFonts w:ascii="Arial" w:hAnsi="Arial" w:cs="Arial"/>
          <w:b/>
          <w:u w:val="single"/>
          <w:lang w:val="lt-LT"/>
        </w:rPr>
        <w:t xml:space="preserve">komutatoriaus </w:t>
      </w:r>
      <w:r w:rsidRPr="007F238C">
        <w:rPr>
          <w:rFonts w:ascii="Arial" w:hAnsi="Arial" w:cs="Arial"/>
          <w:b/>
          <w:u w:val="single"/>
          <w:lang w:val="lt-LT"/>
        </w:rPr>
        <w:t xml:space="preserve">2 </w:t>
      </w:r>
      <w:r w:rsidR="00C7341E" w:rsidRPr="007F238C">
        <w:rPr>
          <w:rFonts w:ascii="Arial" w:hAnsi="Arial" w:cs="Arial"/>
          <w:b/>
          <w:u w:val="single"/>
          <w:lang w:val="lt-LT"/>
        </w:rPr>
        <w:t>Tipo</w:t>
      </w:r>
      <w:r w:rsidR="00E57345" w:rsidRPr="007F238C">
        <w:rPr>
          <w:rFonts w:ascii="Arial" w:hAnsi="Arial" w:cs="Arial"/>
          <w:b/>
          <w:u w:val="single"/>
          <w:lang w:val="lt-LT"/>
        </w:rPr>
        <w:t xml:space="preserve"> </w:t>
      </w:r>
      <w:r w:rsidRPr="007F238C">
        <w:rPr>
          <w:rFonts w:ascii="Arial" w:hAnsi="Arial" w:cs="Arial"/>
          <w:b/>
          <w:u w:val="single"/>
          <w:lang w:val="lt-LT"/>
        </w:rPr>
        <w:t>1GE kort</w:t>
      </w:r>
      <w:r w:rsidR="00E57345" w:rsidRPr="007F238C">
        <w:rPr>
          <w:rFonts w:ascii="Arial" w:hAnsi="Arial" w:cs="Arial"/>
          <w:b/>
          <w:u w:val="single"/>
          <w:lang w:val="lt-LT"/>
        </w:rPr>
        <w:t>os modeliavimas</w:t>
      </w:r>
      <w:r w:rsidRPr="007F238C">
        <w:rPr>
          <w:rFonts w:ascii="Arial" w:hAnsi="Arial" w:cs="Arial"/>
          <w:b/>
          <w:u w:val="single"/>
          <w:lang w:val="lt-LT"/>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453"/>
        <w:gridCol w:w="1402"/>
      </w:tblGrid>
      <w:tr w:rsidR="003A1EDE" w:rsidRPr="007F238C" w:rsidTr="00443B8B">
        <w:tc>
          <w:tcPr>
            <w:tcW w:w="7338" w:type="dxa"/>
          </w:tcPr>
          <w:p w:rsidR="00E57345" w:rsidRPr="007F238C" w:rsidRDefault="00E57345" w:rsidP="00047F46">
            <w:pPr>
              <w:spacing w:line="360" w:lineRule="auto"/>
              <w:jc w:val="both"/>
              <w:rPr>
                <w:rFonts w:ascii="Arial" w:hAnsi="Arial" w:cs="Arial"/>
                <w:szCs w:val="22"/>
                <w:lang w:val="lt-LT"/>
              </w:rPr>
            </w:pPr>
            <w:r w:rsidRPr="007F238C">
              <w:rPr>
                <w:rFonts w:ascii="Arial" w:hAnsi="Arial" w:cs="Arial"/>
                <w:szCs w:val="22"/>
                <w:lang w:val="lt-LT"/>
              </w:rPr>
              <w:object w:dxaOrig="8220" w:dyaOrig="840">
                <v:shape id="_x0000_i1379" type="#_x0000_t75" style="width:411.8pt;height:42pt" o:ole="">
                  <v:imagedata r:id="rId665" o:title=""/>
                </v:shape>
                <o:OLEObject Type="Embed" ProgID="Equation.3" ShapeID="_x0000_i1379" DrawAspect="Content" ObjectID="_1486542476" r:id="rId666"/>
              </w:object>
            </w:r>
          </w:p>
        </w:tc>
        <w:tc>
          <w:tcPr>
            <w:tcW w:w="2516" w:type="dxa"/>
          </w:tcPr>
          <w:p w:rsidR="00E57345" w:rsidRPr="007F238C" w:rsidRDefault="00E57345" w:rsidP="00864E20">
            <w:pPr>
              <w:pStyle w:val="Caption"/>
              <w:spacing w:after="120" w:line="360" w:lineRule="auto"/>
              <w:rPr>
                <w:rFonts w:ascii="Arial" w:hAnsi="Arial" w:cs="Arial"/>
                <w:b w:val="0"/>
                <w:color w:val="auto"/>
                <w:sz w:val="22"/>
                <w:lang w:val="lt-LT"/>
              </w:rPr>
            </w:pPr>
            <w:r w:rsidRPr="007F238C">
              <w:rPr>
                <w:b w:val="0"/>
                <w:color w:val="auto"/>
                <w:sz w:val="22"/>
                <w:lang w:val="lt-LT"/>
              </w:rPr>
              <w:t xml:space="preserve"> </w:t>
            </w:r>
            <w:r w:rsidRPr="007F238C">
              <w:rPr>
                <w:rFonts w:ascii="Arial" w:hAnsi="Arial" w:cs="Arial"/>
                <w:b w:val="0"/>
                <w:color w:val="auto"/>
                <w:sz w:val="22"/>
                <w:lang w:val="lt-LT"/>
              </w:rPr>
              <w:t xml:space="preserve"> </w:t>
            </w:r>
            <w:bookmarkStart w:id="88" w:name="_Ref320564896"/>
            <w:r w:rsidRPr="007F238C">
              <w:rPr>
                <w:rFonts w:ascii="Arial" w:hAnsi="Arial" w:cs="Arial"/>
                <w:b w:val="0"/>
                <w:color w:val="auto"/>
                <w:sz w:val="22"/>
                <w:lang w:val="lt-LT"/>
              </w:rPr>
              <w:t>(</w:t>
            </w:r>
            <w:r w:rsidR="00F113E6" w:rsidRPr="007F238C">
              <w:rPr>
                <w:rFonts w:ascii="Arial" w:hAnsi="Arial" w:cs="Arial"/>
                <w:b w:val="0"/>
                <w:color w:val="auto"/>
                <w:sz w:val="22"/>
                <w:lang w:val="lt-LT"/>
              </w:rPr>
              <w:t>5</w:t>
            </w:r>
            <w:r w:rsidR="00864E20" w:rsidRPr="007F238C">
              <w:rPr>
                <w:rFonts w:ascii="Arial" w:hAnsi="Arial" w:cs="Arial"/>
                <w:b w:val="0"/>
                <w:color w:val="auto"/>
                <w:sz w:val="22"/>
                <w:lang w:val="lt-LT"/>
              </w:rPr>
              <w:t>9</w:t>
            </w:r>
            <w:r w:rsidRPr="007F238C">
              <w:rPr>
                <w:rFonts w:ascii="Arial" w:hAnsi="Arial" w:cs="Arial"/>
                <w:b w:val="0"/>
                <w:color w:val="auto"/>
                <w:sz w:val="22"/>
                <w:lang w:val="lt-LT"/>
              </w:rPr>
              <w:t>)</w:t>
            </w:r>
            <w:bookmarkEnd w:id="88"/>
          </w:p>
        </w:tc>
      </w:tr>
    </w:tbl>
    <w:p w:rsidR="00260EC5" w:rsidRPr="007F238C" w:rsidRDefault="00F113E6" w:rsidP="00047F46">
      <w:pPr>
        <w:spacing w:line="360" w:lineRule="auto"/>
        <w:rPr>
          <w:rFonts w:ascii="Arial" w:hAnsi="Arial" w:cs="Arial"/>
          <w:lang w:val="lt-LT"/>
        </w:rPr>
      </w:pPr>
      <w:r w:rsidRPr="007F238C">
        <w:rPr>
          <w:rFonts w:ascii="Arial" w:hAnsi="Arial" w:cs="Arial"/>
          <w:lang w:val="lt-LT"/>
        </w:rPr>
        <w:t>Paaiškinimai</w:t>
      </w:r>
      <w:r w:rsidR="00E57345" w:rsidRPr="007F238C">
        <w:rPr>
          <w:rFonts w:ascii="Arial" w:hAnsi="Arial" w:cs="Arial"/>
          <w:lang w:val="lt-LT"/>
        </w:rPr>
        <w:t>,</w:t>
      </w:r>
    </w:p>
    <w:p w:rsidR="00260EC5" w:rsidRPr="007F238C" w:rsidRDefault="00E57345" w:rsidP="00260EC5">
      <w:pPr>
        <w:spacing w:line="360" w:lineRule="auto"/>
        <w:ind w:left="709"/>
        <w:rPr>
          <w:rFonts w:ascii="Arial" w:hAnsi="Arial" w:cs="Arial"/>
          <w:lang w:val="lt-LT"/>
        </w:rPr>
      </w:pPr>
      <w:r w:rsidRPr="007F238C">
        <w:rPr>
          <w:rFonts w:ascii="Arial" w:hAnsi="Arial" w:cs="Arial"/>
          <w:szCs w:val="22"/>
          <w:lang w:val="lt-LT"/>
        </w:rPr>
        <w:object w:dxaOrig="920" w:dyaOrig="400">
          <v:shape id="_x0000_i1380" type="#_x0000_t75" style="width:46.5pt;height:20pt" o:ole="">
            <v:imagedata r:id="rId667" o:title=""/>
          </v:shape>
          <o:OLEObject Type="Embed" ProgID="Equation.3" ShapeID="_x0000_i1380" DrawAspect="Content" ObjectID="_1486542477" r:id="rId668"/>
        </w:object>
      </w:r>
      <w:r w:rsidRPr="007F238C">
        <w:rPr>
          <w:rFonts w:ascii="Arial" w:hAnsi="Arial" w:cs="Arial"/>
          <w:szCs w:val="22"/>
          <w:lang w:val="lt-LT"/>
        </w:rPr>
        <w:t xml:space="preserve"> </w:t>
      </w:r>
      <w:r w:rsidR="00AA1810" w:rsidRPr="007F238C">
        <w:rPr>
          <w:rFonts w:ascii="Arial" w:hAnsi="Arial" w:cs="Arial"/>
          <w:lang w:val="lt-LT"/>
        </w:rPr>
        <w:t xml:space="preserve">- 2 </w:t>
      </w:r>
      <w:r w:rsidR="00C7341E" w:rsidRPr="007F238C">
        <w:rPr>
          <w:rFonts w:ascii="Arial" w:hAnsi="Arial" w:cs="Arial"/>
          <w:lang w:val="lt-LT"/>
        </w:rPr>
        <w:t>Tipo</w:t>
      </w:r>
      <w:r w:rsidRPr="007F238C">
        <w:rPr>
          <w:rFonts w:ascii="Arial" w:hAnsi="Arial" w:cs="Arial"/>
          <w:lang w:val="lt-LT"/>
        </w:rPr>
        <w:t xml:space="preserve"> </w:t>
      </w:r>
      <w:r w:rsidR="00AA1810" w:rsidRPr="007F238C">
        <w:rPr>
          <w:rFonts w:ascii="Arial" w:hAnsi="Arial" w:cs="Arial"/>
          <w:lang w:val="lt-LT"/>
        </w:rPr>
        <w:t>1GE kort</w:t>
      </w:r>
      <w:r w:rsidRPr="007F238C">
        <w:rPr>
          <w:rFonts w:ascii="Arial" w:hAnsi="Arial" w:cs="Arial"/>
          <w:lang w:val="lt-LT"/>
        </w:rPr>
        <w:t>ų skaičius</w:t>
      </w:r>
      <w:r w:rsidR="00AA1810" w:rsidRPr="007F238C">
        <w:rPr>
          <w:rFonts w:ascii="Arial" w:hAnsi="Arial" w:cs="Arial"/>
          <w:lang w:val="lt-LT"/>
        </w:rPr>
        <w:t>;</w:t>
      </w:r>
      <w:r w:rsidR="00AA1810" w:rsidRPr="007F238C">
        <w:rPr>
          <w:rFonts w:ascii="Arial" w:hAnsi="Arial" w:cs="Arial"/>
          <w:lang w:val="lt-LT"/>
        </w:rPr>
        <w:br/>
      </w:r>
      <w:r w:rsidRPr="007F238C">
        <w:rPr>
          <w:rFonts w:ascii="Arial" w:hAnsi="Arial" w:cs="Arial"/>
          <w:szCs w:val="22"/>
          <w:lang w:val="lt-LT"/>
        </w:rPr>
        <w:object w:dxaOrig="940" w:dyaOrig="380">
          <v:shape id="_x0000_i1381" type="#_x0000_t75" style="width:47.5pt;height:18pt" o:ole="">
            <v:imagedata r:id="rId669" o:title=""/>
          </v:shape>
          <o:OLEObject Type="Embed" ProgID="Equation.3" ShapeID="_x0000_i1381" DrawAspect="Content" ObjectID="_1486542478" r:id="rId670"/>
        </w:object>
      </w:r>
      <w:r w:rsidR="00AA1810" w:rsidRPr="007F238C">
        <w:rPr>
          <w:rFonts w:ascii="Arial" w:hAnsi="Arial" w:cs="Arial"/>
          <w:lang w:val="lt-LT"/>
        </w:rPr>
        <w:t xml:space="preserve"> - </w:t>
      </w:r>
      <w:r w:rsidRPr="007F238C">
        <w:rPr>
          <w:rFonts w:ascii="Arial" w:hAnsi="Arial" w:cs="Arial"/>
          <w:lang w:val="lt-LT"/>
        </w:rPr>
        <w:t xml:space="preserve">1 </w:t>
      </w:r>
      <w:r w:rsidR="00C7341E" w:rsidRPr="007F238C">
        <w:rPr>
          <w:rFonts w:ascii="Arial" w:hAnsi="Arial" w:cs="Arial"/>
          <w:lang w:val="lt-LT"/>
        </w:rPr>
        <w:t>Tipo</w:t>
      </w:r>
      <w:r w:rsidR="00AA1810" w:rsidRPr="007F238C">
        <w:rPr>
          <w:rFonts w:ascii="Arial" w:hAnsi="Arial" w:cs="Arial"/>
          <w:lang w:val="lt-LT"/>
        </w:rPr>
        <w:t xml:space="preserve"> 1GE kort</w:t>
      </w:r>
      <w:r w:rsidRPr="007F238C">
        <w:rPr>
          <w:rFonts w:ascii="Arial" w:hAnsi="Arial" w:cs="Arial"/>
          <w:lang w:val="lt-LT"/>
        </w:rPr>
        <w:t xml:space="preserve">os pajėgimai, matuojant </w:t>
      </w:r>
      <w:r w:rsidR="00AA1810" w:rsidRPr="007F238C">
        <w:rPr>
          <w:rFonts w:ascii="Arial" w:hAnsi="Arial" w:cs="Arial"/>
          <w:lang w:val="lt-LT"/>
        </w:rPr>
        <w:t>1GE sąsaj</w:t>
      </w:r>
      <w:r w:rsidRPr="007F238C">
        <w:rPr>
          <w:rFonts w:ascii="Arial" w:hAnsi="Arial" w:cs="Arial"/>
          <w:lang w:val="lt-LT"/>
        </w:rPr>
        <w:t>omis</w:t>
      </w:r>
      <w:r w:rsidR="00AA1810" w:rsidRPr="007F238C">
        <w:rPr>
          <w:rFonts w:ascii="Arial" w:hAnsi="Arial" w:cs="Arial"/>
          <w:lang w:val="lt-LT"/>
        </w:rPr>
        <w:t>;</w:t>
      </w:r>
      <w:r w:rsidR="00AA1810" w:rsidRPr="007F238C">
        <w:rPr>
          <w:rFonts w:ascii="Arial" w:hAnsi="Arial" w:cs="Arial"/>
          <w:lang w:val="lt-LT"/>
        </w:rPr>
        <w:br/>
      </w:r>
      <w:r w:rsidRPr="007F238C">
        <w:rPr>
          <w:rFonts w:ascii="Arial" w:hAnsi="Arial" w:cs="Arial"/>
          <w:szCs w:val="22"/>
          <w:lang w:val="lt-LT"/>
        </w:rPr>
        <w:object w:dxaOrig="960" w:dyaOrig="380">
          <v:shape id="_x0000_i1382" type="#_x0000_t75" style="width:48pt;height:18pt" o:ole="">
            <v:imagedata r:id="rId671" o:title=""/>
          </v:shape>
          <o:OLEObject Type="Embed" ProgID="Equation.3" ShapeID="_x0000_i1382" DrawAspect="Content" ObjectID="_1486542479" r:id="rId672"/>
        </w:object>
      </w:r>
      <w:r w:rsidR="00AA1810" w:rsidRPr="007F238C">
        <w:rPr>
          <w:rFonts w:ascii="Arial" w:hAnsi="Arial" w:cs="Arial"/>
          <w:lang w:val="lt-LT"/>
        </w:rPr>
        <w:t xml:space="preserve"> - </w:t>
      </w:r>
      <w:r w:rsidRPr="007F238C">
        <w:rPr>
          <w:rFonts w:ascii="Arial" w:hAnsi="Arial" w:cs="Arial"/>
          <w:lang w:val="lt-LT"/>
        </w:rPr>
        <w:t xml:space="preserve">2 </w:t>
      </w:r>
      <w:r w:rsidR="00C7341E" w:rsidRPr="007F238C">
        <w:rPr>
          <w:rFonts w:ascii="Arial" w:hAnsi="Arial" w:cs="Arial"/>
          <w:lang w:val="lt-LT"/>
        </w:rPr>
        <w:t>Tipo</w:t>
      </w:r>
      <w:r w:rsidRPr="007F238C">
        <w:rPr>
          <w:rFonts w:ascii="Arial" w:hAnsi="Arial" w:cs="Arial"/>
          <w:lang w:val="lt-LT"/>
        </w:rPr>
        <w:t xml:space="preserve"> 1GE kortos pajėgimai, matuojant 1GE sąsajomis</w:t>
      </w:r>
      <w:r w:rsidR="00AA1810" w:rsidRPr="007F238C">
        <w:rPr>
          <w:rFonts w:ascii="Arial" w:hAnsi="Arial" w:cs="Arial"/>
          <w:lang w:val="lt-LT"/>
        </w:rPr>
        <w:t>;</w:t>
      </w:r>
      <w:r w:rsidR="00AA1810" w:rsidRPr="007F238C">
        <w:rPr>
          <w:rFonts w:ascii="Arial" w:hAnsi="Arial" w:cs="Arial"/>
          <w:lang w:val="lt-LT"/>
        </w:rPr>
        <w:br/>
      </w:r>
      <w:r w:rsidR="00C428DB" w:rsidRPr="007F238C">
        <w:rPr>
          <w:rFonts w:ascii="Arial" w:hAnsi="Arial" w:cs="Arial"/>
          <w:szCs w:val="22"/>
          <w:lang w:val="lt-LT"/>
        </w:rPr>
        <w:object w:dxaOrig="1080" w:dyaOrig="320">
          <v:shape id="_x0000_i1383" type="#_x0000_t75" style="width:52pt;height:16pt" o:ole="">
            <v:imagedata r:id="rId673" o:title=""/>
          </v:shape>
          <o:OLEObject Type="Embed" ProgID="Equation.3" ShapeID="_x0000_i1383" DrawAspect="Content" ObjectID="_1486542480" r:id="rId674"/>
        </w:object>
      </w:r>
      <w:r w:rsidR="00AA1810" w:rsidRPr="007F238C">
        <w:rPr>
          <w:rFonts w:ascii="Arial" w:hAnsi="Arial" w:cs="Arial"/>
          <w:lang w:val="lt-LT"/>
        </w:rPr>
        <w:t> - Reikalinga</w:t>
      </w:r>
      <w:r w:rsidR="00C428DB" w:rsidRPr="007F238C">
        <w:rPr>
          <w:rFonts w:ascii="Arial" w:hAnsi="Arial" w:cs="Arial"/>
          <w:lang w:val="lt-LT"/>
        </w:rPr>
        <w:t>s</w:t>
      </w:r>
      <w:r w:rsidR="00AA1810" w:rsidRPr="007F238C">
        <w:rPr>
          <w:rFonts w:ascii="Arial" w:hAnsi="Arial" w:cs="Arial"/>
          <w:lang w:val="lt-LT"/>
        </w:rPr>
        <w:t xml:space="preserve"> 1GE </w:t>
      </w:r>
      <w:r w:rsidR="00C428DB" w:rsidRPr="007F238C">
        <w:rPr>
          <w:rFonts w:ascii="Arial" w:hAnsi="Arial" w:cs="Arial"/>
          <w:lang w:val="lt-LT"/>
        </w:rPr>
        <w:t>jungčių kiekis</w:t>
      </w:r>
      <w:r w:rsidR="00AA1810" w:rsidRPr="007F238C">
        <w:rPr>
          <w:rFonts w:ascii="Arial" w:hAnsi="Arial" w:cs="Arial"/>
          <w:lang w:val="lt-LT"/>
        </w:rPr>
        <w:t xml:space="preserve">. </w:t>
      </w:r>
      <w:r w:rsidR="00C428DB" w:rsidRPr="007F238C">
        <w:rPr>
          <w:rFonts w:ascii="Arial" w:hAnsi="Arial" w:cs="Arial"/>
          <w:lang w:val="lt-LT"/>
        </w:rPr>
        <w:t xml:space="preserve">Žiūrėti </w:t>
      </w:r>
      <w:r w:rsidR="00AA1810" w:rsidRPr="007F238C">
        <w:rPr>
          <w:rFonts w:ascii="Arial" w:hAnsi="Arial" w:cs="Arial"/>
          <w:lang w:val="lt-LT"/>
        </w:rPr>
        <w:t>(</w:t>
      </w:r>
      <w:r w:rsidR="00864E20" w:rsidRPr="007F238C">
        <w:rPr>
          <w:rFonts w:ascii="Arial" w:hAnsi="Arial" w:cs="Arial"/>
          <w:lang w:val="lt-LT"/>
        </w:rPr>
        <w:t>63</w:t>
      </w:r>
      <w:r w:rsidR="00AA1810" w:rsidRPr="007F238C">
        <w:rPr>
          <w:rFonts w:ascii="Arial" w:hAnsi="Arial" w:cs="Arial"/>
          <w:lang w:val="lt-LT"/>
        </w:rPr>
        <w:t>)</w:t>
      </w:r>
      <w:r w:rsidR="00C428DB" w:rsidRPr="007F238C">
        <w:rPr>
          <w:rFonts w:ascii="Arial" w:hAnsi="Arial" w:cs="Arial"/>
          <w:lang w:val="lt-LT"/>
        </w:rPr>
        <w:t xml:space="preserve"> formulę</w:t>
      </w:r>
      <w:r w:rsidR="00260EC5" w:rsidRPr="007F238C">
        <w:rPr>
          <w:rFonts w:ascii="Arial" w:hAnsi="Arial" w:cs="Arial"/>
          <w:lang w:val="lt-LT"/>
        </w:rPr>
        <w:t>.</w:t>
      </w:r>
    </w:p>
    <w:p w:rsidR="002E0330" w:rsidRPr="007F238C" w:rsidRDefault="00AA1810" w:rsidP="00260EC5">
      <w:pPr>
        <w:spacing w:line="360" w:lineRule="auto"/>
        <w:rPr>
          <w:rFonts w:ascii="Arial" w:hAnsi="Arial" w:cs="Arial"/>
          <w:lang w:val="lt-LT"/>
        </w:rPr>
      </w:pPr>
      <w:r w:rsidRPr="007F238C">
        <w:rPr>
          <w:rFonts w:ascii="Arial" w:hAnsi="Arial" w:cs="Arial"/>
          <w:b/>
          <w:u w:val="single"/>
          <w:lang w:val="lt-LT"/>
        </w:rPr>
        <w:t xml:space="preserve">c) Ethernet </w:t>
      </w:r>
      <w:r w:rsidR="002E0330" w:rsidRPr="007F238C">
        <w:rPr>
          <w:rFonts w:ascii="Arial" w:hAnsi="Arial" w:cs="Arial"/>
          <w:b/>
          <w:u w:val="single"/>
          <w:lang w:val="lt-LT"/>
        </w:rPr>
        <w:t xml:space="preserve">komutatoriaus </w:t>
      </w:r>
      <w:r w:rsidRPr="007F238C">
        <w:rPr>
          <w:rFonts w:ascii="Arial" w:hAnsi="Arial" w:cs="Arial"/>
          <w:b/>
          <w:u w:val="single"/>
          <w:lang w:val="lt-LT"/>
        </w:rPr>
        <w:t xml:space="preserve">1 </w:t>
      </w:r>
      <w:r w:rsidR="00C7341E" w:rsidRPr="007F238C">
        <w:rPr>
          <w:rFonts w:ascii="Arial" w:hAnsi="Arial" w:cs="Arial"/>
          <w:b/>
          <w:u w:val="single"/>
          <w:lang w:val="lt-LT"/>
        </w:rPr>
        <w:t>Tipo</w:t>
      </w:r>
      <w:r w:rsidR="002E0330" w:rsidRPr="007F238C">
        <w:rPr>
          <w:rFonts w:ascii="Arial" w:hAnsi="Arial" w:cs="Arial"/>
          <w:b/>
          <w:u w:val="single"/>
          <w:lang w:val="lt-LT"/>
        </w:rPr>
        <w:t xml:space="preserve"> </w:t>
      </w:r>
      <w:r w:rsidRPr="007F238C">
        <w:rPr>
          <w:rFonts w:ascii="Arial" w:hAnsi="Arial" w:cs="Arial"/>
          <w:b/>
          <w:u w:val="single"/>
          <w:lang w:val="lt-LT"/>
        </w:rPr>
        <w:t>1GE kort</w:t>
      </w:r>
      <w:r w:rsidR="002E0330" w:rsidRPr="007F238C">
        <w:rPr>
          <w:rFonts w:ascii="Arial" w:hAnsi="Arial" w:cs="Arial"/>
          <w:b/>
          <w:u w:val="single"/>
          <w:lang w:val="lt-LT"/>
        </w:rPr>
        <w:t>os modeliavimas</w:t>
      </w:r>
      <w:r w:rsidRPr="007F238C">
        <w:rPr>
          <w:rFonts w:ascii="Arial" w:hAnsi="Arial" w:cs="Arial"/>
          <w:b/>
          <w:u w:val="single"/>
          <w:lang w:val="lt-LT"/>
        </w:rPr>
        <w:t>:</w:t>
      </w:r>
      <w:r w:rsidRPr="007F238C">
        <w:rPr>
          <w:rFonts w:ascii="Arial" w:hAnsi="Arial" w:cs="Arial"/>
          <w:lang w:val="lt-LT"/>
        </w:rPr>
        <w:br/>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2E0330" w:rsidRPr="007F238C" w:rsidTr="00443B8B">
        <w:tc>
          <w:tcPr>
            <w:tcW w:w="7338" w:type="dxa"/>
          </w:tcPr>
          <w:p w:rsidR="002E0330" w:rsidRPr="007F238C" w:rsidRDefault="002E0330" w:rsidP="00047F46">
            <w:pPr>
              <w:spacing w:line="360" w:lineRule="auto"/>
              <w:rPr>
                <w:rFonts w:ascii="Arial" w:hAnsi="Arial" w:cs="Arial"/>
                <w:szCs w:val="22"/>
                <w:lang w:val="lt-LT"/>
              </w:rPr>
            </w:pPr>
            <w:r w:rsidRPr="007F238C">
              <w:rPr>
                <w:rFonts w:ascii="Arial" w:hAnsi="Arial" w:cs="Arial"/>
                <w:szCs w:val="22"/>
                <w:lang w:val="lt-LT"/>
              </w:rPr>
              <w:object w:dxaOrig="4700" w:dyaOrig="840">
                <v:shape id="_x0000_i1384" type="#_x0000_t75" style="width:235pt;height:42pt" o:ole="">
                  <v:imagedata r:id="rId675" o:title=""/>
                </v:shape>
                <o:OLEObject Type="Embed" ProgID="Equation.3" ShapeID="_x0000_i1384" DrawAspect="Content" ObjectID="_1486542481" r:id="rId676"/>
              </w:object>
            </w:r>
          </w:p>
        </w:tc>
        <w:tc>
          <w:tcPr>
            <w:tcW w:w="2516" w:type="dxa"/>
          </w:tcPr>
          <w:p w:rsidR="002E0330" w:rsidRPr="007F238C" w:rsidRDefault="002E0330" w:rsidP="00F113E6">
            <w:pPr>
              <w:pStyle w:val="Caption"/>
              <w:spacing w:after="120" w:line="360" w:lineRule="auto"/>
              <w:rPr>
                <w:rFonts w:ascii="Arial" w:hAnsi="Arial" w:cs="Arial"/>
                <w:b w:val="0"/>
                <w:color w:val="auto"/>
                <w:lang w:val="lt-LT"/>
              </w:rPr>
            </w:pPr>
            <w:r w:rsidRPr="007F238C">
              <w:rPr>
                <w:rFonts w:ascii="Arial" w:hAnsi="Arial" w:cs="Arial"/>
                <w:b w:val="0"/>
                <w:color w:val="auto"/>
                <w:sz w:val="22"/>
                <w:lang w:val="lt-LT"/>
              </w:rPr>
              <w:t xml:space="preserve">  (</w:t>
            </w:r>
            <w:r w:rsidR="00864E20" w:rsidRPr="007F238C">
              <w:rPr>
                <w:rFonts w:ascii="Arial" w:hAnsi="Arial" w:cs="Arial"/>
                <w:b w:val="0"/>
                <w:color w:val="auto"/>
                <w:sz w:val="22"/>
                <w:lang w:val="lt-LT"/>
              </w:rPr>
              <w:t>60</w:t>
            </w:r>
            <w:r w:rsidRPr="007F238C">
              <w:rPr>
                <w:rFonts w:ascii="Arial" w:hAnsi="Arial" w:cs="Arial"/>
                <w:b w:val="0"/>
                <w:color w:val="auto"/>
                <w:sz w:val="22"/>
                <w:lang w:val="lt-LT"/>
              </w:rPr>
              <w:t>)</w:t>
            </w:r>
          </w:p>
        </w:tc>
      </w:tr>
    </w:tbl>
    <w:p w:rsidR="002E0330" w:rsidRPr="007F238C" w:rsidRDefault="00F113E6" w:rsidP="00047F46">
      <w:pPr>
        <w:spacing w:line="360" w:lineRule="auto"/>
        <w:rPr>
          <w:rFonts w:ascii="Arial" w:hAnsi="Arial" w:cs="Arial"/>
          <w:lang w:val="lt-LT"/>
        </w:rPr>
      </w:pPr>
      <w:r w:rsidRPr="007F238C">
        <w:rPr>
          <w:rFonts w:ascii="Arial" w:hAnsi="Arial" w:cs="Arial"/>
          <w:lang w:val="lt-LT"/>
        </w:rPr>
        <w:t>Paaiškinimai</w:t>
      </w:r>
      <w:r w:rsidR="002E0330" w:rsidRPr="007F238C">
        <w:rPr>
          <w:rFonts w:ascii="Arial" w:hAnsi="Arial" w:cs="Arial"/>
          <w:lang w:val="lt-LT"/>
        </w:rPr>
        <w:t>,</w:t>
      </w:r>
    </w:p>
    <w:p w:rsidR="00260EC5" w:rsidRPr="007F238C" w:rsidRDefault="002E0330" w:rsidP="00260EC5">
      <w:pPr>
        <w:spacing w:line="360" w:lineRule="auto"/>
        <w:ind w:left="709"/>
        <w:rPr>
          <w:rFonts w:ascii="Arial" w:hAnsi="Arial" w:cs="Arial"/>
          <w:lang w:val="lt-LT"/>
        </w:rPr>
      </w:pPr>
      <w:r w:rsidRPr="007F238C">
        <w:rPr>
          <w:rFonts w:ascii="Arial" w:hAnsi="Arial" w:cs="Arial"/>
          <w:szCs w:val="22"/>
          <w:lang w:val="lt-LT"/>
        </w:rPr>
        <w:object w:dxaOrig="920" w:dyaOrig="400">
          <v:shape id="_x0000_i1385" type="#_x0000_t75" style="width:46.5pt;height:20pt" o:ole="">
            <v:imagedata r:id="rId677" o:title=""/>
          </v:shape>
          <o:OLEObject Type="Embed" ProgID="Equation.3" ShapeID="_x0000_i1385" DrawAspect="Content" ObjectID="_1486542482" r:id="rId678"/>
        </w:object>
      </w:r>
      <w:r w:rsidRPr="007F238C">
        <w:rPr>
          <w:rFonts w:ascii="Arial" w:hAnsi="Arial" w:cs="Arial"/>
          <w:lang w:val="lt-LT"/>
        </w:rPr>
        <w:t xml:space="preserve"> - 1 </w:t>
      </w:r>
      <w:r w:rsidR="00C7341E" w:rsidRPr="007F238C">
        <w:rPr>
          <w:rFonts w:ascii="Arial" w:hAnsi="Arial" w:cs="Arial"/>
          <w:lang w:val="lt-LT"/>
        </w:rPr>
        <w:t>Tipo</w:t>
      </w:r>
      <w:r w:rsidR="00AA1810" w:rsidRPr="007F238C">
        <w:rPr>
          <w:rFonts w:ascii="Arial" w:hAnsi="Arial" w:cs="Arial"/>
          <w:lang w:val="lt-LT"/>
        </w:rPr>
        <w:t xml:space="preserve"> 1GE kort</w:t>
      </w:r>
      <w:r w:rsidRPr="007F238C">
        <w:rPr>
          <w:rFonts w:ascii="Arial" w:hAnsi="Arial" w:cs="Arial"/>
          <w:lang w:val="lt-LT"/>
        </w:rPr>
        <w:t xml:space="preserve">ų </w:t>
      </w:r>
      <w:r w:rsidR="00AA1810" w:rsidRPr="007F238C">
        <w:rPr>
          <w:rFonts w:ascii="Arial" w:hAnsi="Arial" w:cs="Arial"/>
          <w:lang w:val="lt-LT"/>
        </w:rPr>
        <w:t>skaičius;</w:t>
      </w:r>
      <w:r w:rsidR="00AA1810" w:rsidRPr="007F238C">
        <w:rPr>
          <w:rFonts w:ascii="Arial" w:hAnsi="Arial" w:cs="Arial"/>
          <w:lang w:val="lt-LT"/>
        </w:rPr>
        <w:br/>
      </w:r>
      <w:r w:rsidRPr="007F238C">
        <w:rPr>
          <w:rFonts w:ascii="Arial" w:hAnsi="Arial" w:cs="Arial"/>
          <w:szCs w:val="22"/>
          <w:lang w:val="lt-LT"/>
        </w:rPr>
        <w:object w:dxaOrig="920" w:dyaOrig="400">
          <v:shape id="_x0000_i1386" type="#_x0000_t75" style="width:46.5pt;height:20pt" o:ole="">
            <v:imagedata r:id="rId679" o:title=""/>
          </v:shape>
          <o:OLEObject Type="Embed" ProgID="Equation.3" ShapeID="_x0000_i1386" DrawAspect="Content" ObjectID="_1486542483" r:id="rId680"/>
        </w:object>
      </w:r>
      <w:r w:rsidR="00AA1810" w:rsidRPr="007F238C">
        <w:rPr>
          <w:rFonts w:ascii="Arial" w:hAnsi="Arial" w:cs="Arial"/>
          <w:lang w:val="lt-LT"/>
        </w:rPr>
        <w:t xml:space="preserve"> - </w:t>
      </w:r>
      <w:r w:rsidRPr="007F238C">
        <w:rPr>
          <w:rFonts w:ascii="Arial" w:hAnsi="Arial" w:cs="Arial"/>
          <w:lang w:val="lt-LT"/>
        </w:rPr>
        <w:t xml:space="preserve">2 </w:t>
      </w:r>
      <w:r w:rsidR="00C7341E" w:rsidRPr="007F238C">
        <w:rPr>
          <w:rFonts w:ascii="Arial" w:hAnsi="Arial" w:cs="Arial"/>
          <w:lang w:val="lt-LT"/>
        </w:rPr>
        <w:t>Tipo</w:t>
      </w:r>
      <w:r w:rsidRPr="007F238C">
        <w:rPr>
          <w:rFonts w:ascii="Arial" w:hAnsi="Arial" w:cs="Arial"/>
          <w:lang w:val="lt-LT"/>
        </w:rPr>
        <w:t xml:space="preserve"> 1GE kortų skaičius</w:t>
      </w:r>
      <w:r w:rsidR="00AA1810" w:rsidRPr="007F238C">
        <w:rPr>
          <w:rFonts w:ascii="Arial" w:hAnsi="Arial" w:cs="Arial"/>
          <w:lang w:val="lt-LT"/>
        </w:rPr>
        <w:t>. Ž</w:t>
      </w:r>
      <w:r w:rsidRPr="007F238C">
        <w:rPr>
          <w:rFonts w:ascii="Arial" w:hAnsi="Arial" w:cs="Arial"/>
          <w:lang w:val="lt-LT"/>
        </w:rPr>
        <w:t xml:space="preserve">iūrėti </w:t>
      </w:r>
      <w:r w:rsidR="00AA1810" w:rsidRPr="007F238C">
        <w:rPr>
          <w:rFonts w:ascii="Arial" w:hAnsi="Arial" w:cs="Arial"/>
          <w:lang w:val="lt-LT"/>
        </w:rPr>
        <w:t>(</w:t>
      </w:r>
      <w:r w:rsidR="00F113E6" w:rsidRPr="007F238C">
        <w:rPr>
          <w:rFonts w:ascii="Arial" w:hAnsi="Arial" w:cs="Arial"/>
          <w:lang w:val="lt-LT"/>
        </w:rPr>
        <w:t>5</w:t>
      </w:r>
      <w:r w:rsidR="00864E20" w:rsidRPr="007F238C">
        <w:rPr>
          <w:rFonts w:ascii="Arial" w:hAnsi="Arial" w:cs="Arial"/>
          <w:lang w:val="lt-LT"/>
        </w:rPr>
        <w:t>9</w:t>
      </w:r>
      <w:r w:rsidR="00AA1810" w:rsidRPr="007F238C">
        <w:rPr>
          <w:rFonts w:ascii="Arial" w:hAnsi="Arial" w:cs="Arial"/>
          <w:lang w:val="lt-LT"/>
        </w:rPr>
        <w:t>)</w:t>
      </w:r>
      <w:r w:rsidRPr="007F238C">
        <w:rPr>
          <w:rFonts w:ascii="Arial" w:hAnsi="Arial" w:cs="Arial"/>
          <w:lang w:val="lt-LT"/>
        </w:rPr>
        <w:t xml:space="preserve"> formulę</w:t>
      </w:r>
      <w:r w:rsidR="00AA1810" w:rsidRPr="007F238C">
        <w:rPr>
          <w:rFonts w:ascii="Arial" w:hAnsi="Arial" w:cs="Arial"/>
          <w:lang w:val="lt-LT"/>
        </w:rPr>
        <w:t>;</w:t>
      </w:r>
      <w:r w:rsidR="00AA1810" w:rsidRPr="007F238C">
        <w:rPr>
          <w:rFonts w:ascii="Arial" w:hAnsi="Arial" w:cs="Arial"/>
          <w:lang w:val="lt-LT"/>
        </w:rPr>
        <w:br/>
      </w:r>
      <w:r w:rsidRPr="007F238C">
        <w:rPr>
          <w:rFonts w:ascii="Arial" w:hAnsi="Arial" w:cs="Arial"/>
          <w:szCs w:val="22"/>
          <w:lang w:val="lt-LT"/>
        </w:rPr>
        <w:object w:dxaOrig="940" w:dyaOrig="380">
          <v:shape id="_x0000_i1387" type="#_x0000_t75" style="width:47.5pt;height:18pt" o:ole="">
            <v:imagedata r:id="rId669" o:title=""/>
          </v:shape>
          <o:OLEObject Type="Embed" ProgID="Equation.3" ShapeID="_x0000_i1387" DrawAspect="Content" ObjectID="_1486542484" r:id="rId681"/>
        </w:object>
      </w:r>
      <w:r w:rsidRPr="007F238C">
        <w:rPr>
          <w:rFonts w:ascii="Arial" w:hAnsi="Arial" w:cs="Arial"/>
          <w:lang w:val="lt-LT"/>
        </w:rPr>
        <w:t xml:space="preserve"> - 1 </w:t>
      </w:r>
      <w:r w:rsidR="00C7341E" w:rsidRPr="007F238C">
        <w:rPr>
          <w:rFonts w:ascii="Arial" w:hAnsi="Arial" w:cs="Arial"/>
          <w:lang w:val="lt-LT"/>
        </w:rPr>
        <w:t>Tipo</w:t>
      </w:r>
      <w:r w:rsidRPr="007F238C">
        <w:rPr>
          <w:rFonts w:ascii="Arial" w:hAnsi="Arial" w:cs="Arial"/>
          <w:lang w:val="lt-LT"/>
        </w:rPr>
        <w:t xml:space="preserve"> 1GE kortos pajėgimai, matuojant 1GE sąsajomis;</w:t>
      </w:r>
      <w:r w:rsidRPr="007F238C">
        <w:rPr>
          <w:rFonts w:ascii="Arial" w:hAnsi="Arial" w:cs="Arial"/>
          <w:lang w:val="lt-LT"/>
        </w:rPr>
        <w:br/>
      </w:r>
      <w:r w:rsidRPr="007F238C">
        <w:rPr>
          <w:rFonts w:ascii="Arial" w:hAnsi="Arial" w:cs="Arial"/>
          <w:szCs w:val="22"/>
          <w:lang w:val="lt-LT"/>
        </w:rPr>
        <w:object w:dxaOrig="960" w:dyaOrig="380">
          <v:shape id="_x0000_i1388" type="#_x0000_t75" style="width:48pt;height:18pt" o:ole="">
            <v:imagedata r:id="rId671" o:title=""/>
          </v:shape>
          <o:OLEObject Type="Embed" ProgID="Equation.3" ShapeID="_x0000_i1388" DrawAspect="Content" ObjectID="_1486542485" r:id="rId682"/>
        </w:object>
      </w:r>
      <w:r w:rsidRPr="007F238C">
        <w:rPr>
          <w:rFonts w:ascii="Arial" w:hAnsi="Arial" w:cs="Arial"/>
          <w:lang w:val="lt-LT"/>
        </w:rPr>
        <w:t xml:space="preserve"> - 2 </w:t>
      </w:r>
      <w:r w:rsidR="00C7341E" w:rsidRPr="007F238C">
        <w:rPr>
          <w:rFonts w:ascii="Arial" w:hAnsi="Arial" w:cs="Arial"/>
          <w:lang w:val="lt-LT"/>
        </w:rPr>
        <w:t>Tipo</w:t>
      </w:r>
      <w:r w:rsidRPr="007F238C">
        <w:rPr>
          <w:rFonts w:ascii="Arial" w:hAnsi="Arial" w:cs="Arial"/>
          <w:lang w:val="lt-LT"/>
        </w:rPr>
        <w:t xml:space="preserve"> 1GE kortos pajėgimai, matuojant 1GE sąsajomis;</w:t>
      </w:r>
      <w:r w:rsidRPr="007F238C">
        <w:rPr>
          <w:rFonts w:ascii="Arial" w:hAnsi="Arial" w:cs="Arial"/>
          <w:lang w:val="lt-LT"/>
        </w:rPr>
        <w:br/>
      </w:r>
      <w:r w:rsidRPr="007F238C">
        <w:rPr>
          <w:rFonts w:ascii="Arial" w:hAnsi="Arial" w:cs="Arial"/>
          <w:szCs w:val="22"/>
          <w:lang w:val="lt-LT"/>
        </w:rPr>
        <w:object w:dxaOrig="1080" w:dyaOrig="320">
          <v:shape id="_x0000_i1389" type="#_x0000_t75" style="width:52pt;height:16pt" o:ole="">
            <v:imagedata r:id="rId673" o:title=""/>
          </v:shape>
          <o:OLEObject Type="Embed" ProgID="Equation.3" ShapeID="_x0000_i1389" DrawAspect="Content" ObjectID="_1486542486" r:id="rId683"/>
        </w:object>
      </w:r>
      <w:r w:rsidRPr="007F238C">
        <w:rPr>
          <w:rFonts w:ascii="Arial" w:hAnsi="Arial" w:cs="Arial"/>
          <w:lang w:val="lt-LT"/>
        </w:rPr>
        <w:t> - Reikalingas 1GE jungčių kiekis. Žiūrėti (</w:t>
      </w:r>
      <w:r w:rsidR="00864E20" w:rsidRPr="007F238C">
        <w:rPr>
          <w:rFonts w:ascii="Arial" w:hAnsi="Arial" w:cs="Arial"/>
          <w:lang w:val="lt-LT"/>
        </w:rPr>
        <w:t>63</w:t>
      </w:r>
      <w:r w:rsidRPr="007F238C">
        <w:rPr>
          <w:rFonts w:ascii="Arial" w:hAnsi="Arial" w:cs="Arial"/>
          <w:lang w:val="lt-LT"/>
        </w:rPr>
        <w:t>) formulę.</w:t>
      </w:r>
    </w:p>
    <w:p w:rsidR="0003311C" w:rsidRPr="007F238C" w:rsidRDefault="00AA1810" w:rsidP="00260EC5">
      <w:pPr>
        <w:spacing w:line="360" w:lineRule="auto"/>
        <w:rPr>
          <w:rFonts w:ascii="Arial" w:hAnsi="Arial" w:cs="Arial"/>
          <w:lang w:val="lt-LT"/>
        </w:rPr>
      </w:pPr>
      <w:r w:rsidRPr="007F238C">
        <w:rPr>
          <w:rFonts w:ascii="Arial" w:hAnsi="Arial" w:cs="Arial"/>
          <w:b/>
          <w:u w:val="single"/>
          <w:lang w:val="lt-LT"/>
        </w:rPr>
        <w:t xml:space="preserve">d) Ethernet </w:t>
      </w:r>
      <w:r w:rsidR="002E0330" w:rsidRPr="007F238C">
        <w:rPr>
          <w:rFonts w:ascii="Arial" w:hAnsi="Arial" w:cs="Arial"/>
          <w:b/>
          <w:u w:val="single"/>
          <w:lang w:val="lt-LT"/>
        </w:rPr>
        <w:t xml:space="preserve">komutatorių </w:t>
      </w:r>
      <w:r w:rsidRPr="007F238C">
        <w:rPr>
          <w:rFonts w:ascii="Arial" w:hAnsi="Arial" w:cs="Arial"/>
          <w:b/>
          <w:u w:val="single"/>
          <w:lang w:val="lt-LT"/>
        </w:rPr>
        <w:t xml:space="preserve">4 </w:t>
      </w:r>
      <w:r w:rsidR="00C7341E" w:rsidRPr="007F238C">
        <w:rPr>
          <w:rFonts w:ascii="Arial" w:hAnsi="Arial" w:cs="Arial"/>
          <w:b/>
          <w:u w:val="single"/>
          <w:lang w:val="lt-LT"/>
        </w:rPr>
        <w:t>Tipo</w:t>
      </w:r>
      <w:r w:rsidR="002E0330" w:rsidRPr="007F238C">
        <w:rPr>
          <w:rFonts w:ascii="Arial" w:hAnsi="Arial" w:cs="Arial"/>
          <w:b/>
          <w:u w:val="single"/>
          <w:lang w:val="lt-LT"/>
        </w:rPr>
        <w:t xml:space="preserve"> </w:t>
      </w:r>
      <w:r w:rsidRPr="007F238C">
        <w:rPr>
          <w:rFonts w:ascii="Arial" w:hAnsi="Arial" w:cs="Arial"/>
          <w:b/>
          <w:u w:val="single"/>
          <w:lang w:val="lt-LT"/>
        </w:rPr>
        <w:t>10GE kort</w:t>
      </w:r>
      <w:r w:rsidR="002E0330" w:rsidRPr="007F238C">
        <w:rPr>
          <w:rFonts w:ascii="Arial" w:hAnsi="Arial" w:cs="Arial"/>
          <w:b/>
          <w:u w:val="single"/>
          <w:lang w:val="lt-LT"/>
        </w:rPr>
        <w:t>ų modeliavimas</w:t>
      </w:r>
      <w:r w:rsidR="00260EC5" w:rsidRPr="007F238C">
        <w:rPr>
          <w:rFonts w:ascii="Arial" w:hAnsi="Arial" w:cs="Arial"/>
          <w:b/>
          <w:u w:val="single"/>
          <w:lang w:val="lt-LT"/>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99"/>
        <w:gridCol w:w="756"/>
      </w:tblGrid>
      <w:tr w:rsidR="003A1EDE" w:rsidRPr="007F238C" w:rsidTr="00443B8B">
        <w:tc>
          <w:tcPr>
            <w:tcW w:w="7338" w:type="dxa"/>
          </w:tcPr>
          <w:p w:rsidR="0003311C" w:rsidRPr="007F238C" w:rsidRDefault="0003311C" w:rsidP="00047F46">
            <w:pPr>
              <w:spacing w:line="360" w:lineRule="auto"/>
              <w:rPr>
                <w:rFonts w:ascii="Arial" w:hAnsi="Arial" w:cs="Arial"/>
                <w:szCs w:val="22"/>
                <w:lang w:val="lt-LT"/>
              </w:rPr>
            </w:pPr>
            <w:r w:rsidRPr="007F238C">
              <w:rPr>
                <w:rFonts w:ascii="Arial" w:hAnsi="Arial" w:cs="Arial"/>
                <w:szCs w:val="22"/>
                <w:lang w:val="lt-LT"/>
              </w:rPr>
              <w:object w:dxaOrig="8900" w:dyaOrig="840">
                <v:shape id="_x0000_i1390" type="#_x0000_t75" style="width:444.1pt;height:42pt" o:ole="">
                  <v:imagedata r:id="rId684" o:title=""/>
                </v:shape>
                <o:OLEObject Type="Embed" ProgID="Equation.3" ShapeID="_x0000_i1390" DrawAspect="Content" ObjectID="_1486542487" r:id="rId685"/>
              </w:object>
            </w:r>
          </w:p>
        </w:tc>
        <w:tc>
          <w:tcPr>
            <w:tcW w:w="2516" w:type="dxa"/>
          </w:tcPr>
          <w:p w:rsidR="0003311C" w:rsidRPr="007F238C" w:rsidRDefault="0003311C" w:rsidP="00864E20">
            <w:pPr>
              <w:pStyle w:val="Caption"/>
              <w:spacing w:after="120" w:line="360" w:lineRule="auto"/>
              <w:rPr>
                <w:rFonts w:ascii="Arial" w:hAnsi="Arial" w:cs="Arial"/>
                <w:b w:val="0"/>
                <w:color w:val="auto"/>
                <w:sz w:val="22"/>
                <w:lang w:val="lt-LT"/>
              </w:rPr>
            </w:pPr>
            <w:r w:rsidRPr="007F238C">
              <w:rPr>
                <w:b w:val="0"/>
                <w:color w:val="auto"/>
                <w:sz w:val="22"/>
                <w:lang w:val="lt-LT"/>
              </w:rPr>
              <w:t xml:space="preserve">  </w:t>
            </w:r>
            <w:bookmarkStart w:id="89" w:name="_Ref320564944"/>
            <w:r w:rsidRPr="007F238C">
              <w:rPr>
                <w:rFonts w:ascii="Arial" w:hAnsi="Arial" w:cs="Arial"/>
                <w:b w:val="0"/>
                <w:color w:val="auto"/>
                <w:sz w:val="22"/>
                <w:lang w:val="lt-LT"/>
              </w:rPr>
              <w:t>(</w:t>
            </w:r>
            <w:r w:rsidR="00864E20" w:rsidRPr="007F238C">
              <w:rPr>
                <w:rFonts w:ascii="Arial" w:hAnsi="Arial" w:cs="Arial"/>
                <w:b w:val="0"/>
                <w:color w:val="auto"/>
                <w:sz w:val="22"/>
                <w:lang w:val="lt-LT"/>
              </w:rPr>
              <w:t>61</w:t>
            </w:r>
            <w:r w:rsidRPr="007F238C">
              <w:rPr>
                <w:rFonts w:ascii="Arial" w:hAnsi="Arial" w:cs="Arial"/>
                <w:b w:val="0"/>
                <w:color w:val="auto"/>
                <w:sz w:val="22"/>
                <w:lang w:val="lt-LT"/>
              </w:rPr>
              <w:t>)</w:t>
            </w:r>
            <w:bookmarkEnd w:id="89"/>
          </w:p>
        </w:tc>
      </w:tr>
    </w:tbl>
    <w:p w:rsidR="0003311C" w:rsidRPr="007F238C" w:rsidRDefault="00F113E6" w:rsidP="00047F46">
      <w:pPr>
        <w:spacing w:line="360" w:lineRule="auto"/>
        <w:rPr>
          <w:rFonts w:ascii="Arial" w:hAnsi="Arial" w:cs="Arial"/>
          <w:lang w:val="lt-LT"/>
        </w:rPr>
      </w:pPr>
      <w:r w:rsidRPr="007F238C">
        <w:rPr>
          <w:rFonts w:ascii="Arial" w:hAnsi="Arial" w:cs="Arial"/>
          <w:lang w:val="lt-LT"/>
        </w:rPr>
        <w:t>Paaiškinimai</w:t>
      </w:r>
      <w:r w:rsidR="0003311C" w:rsidRPr="007F238C">
        <w:rPr>
          <w:rFonts w:ascii="Arial" w:hAnsi="Arial" w:cs="Arial"/>
          <w:lang w:val="lt-LT"/>
        </w:rPr>
        <w:t>,</w:t>
      </w:r>
    </w:p>
    <w:p w:rsidR="00F113E6" w:rsidRPr="007F238C" w:rsidRDefault="0003311C" w:rsidP="00260EC5">
      <w:pPr>
        <w:spacing w:line="360" w:lineRule="auto"/>
        <w:ind w:firstLine="709"/>
        <w:rPr>
          <w:rFonts w:ascii="Arial" w:hAnsi="Arial" w:cs="Arial"/>
          <w:lang w:val="lt-LT"/>
        </w:rPr>
      </w:pPr>
      <w:r w:rsidRPr="007F238C">
        <w:rPr>
          <w:rFonts w:ascii="Arial" w:hAnsi="Arial" w:cs="Arial"/>
          <w:szCs w:val="22"/>
          <w:lang w:val="lt-LT"/>
        </w:rPr>
        <w:object w:dxaOrig="999" w:dyaOrig="400">
          <v:shape id="_x0000_i1391" type="#_x0000_t75" style="width:50pt;height:20pt" o:ole="">
            <v:imagedata r:id="rId686" o:title=""/>
          </v:shape>
          <o:OLEObject Type="Embed" ProgID="Equation.3" ShapeID="_x0000_i1391" DrawAspect="Content" ObjectID="_1486542488" r:id="rId687"/>
        </w:object>
      </w:r>
      <w:r w:rsidR="00AA1810" w:rsidRPr="007F238C">
        <w:rPr>
          <w:rFonts w:ascii="Arial" w:hAnsi="Arial" w:cs="Arial"/>
          <w:lang w:val="lt-LT"/>
        </w:rPr>
        <w:t xml:space="preserve"> - 4 </w:t>
      </w:r>
      <w:r w:rsidR="00C7341E" w:rsidRPr="007F238C">
        <w:rPr>
          <w:rFonts w:ascii="Arial" w:hAnsi="Arial" w:cs="Arial"/>
          <w:lang w:val="lt-LT"/>
        </w:rPr>
        <w:t>Tipo</w:t>
      </w:r>
      <w:r w:rsidRPr="007F238C">
        <w:rPr>
          <w:rFonts w:ascii="Arial" w:hAnsi="Arial" w:cs="Arial"/>
          <w:lang w:val="lt-LT"/>
        </w:rPr>
        <w:t xml:space="preserve"> </w:t>
      </w:r>
      <w:r w:rsidR="00AA1810" w:rsidRPr="007F238C">
        <w:rPr>
          <w:rFonts w:ascii="Arial" w:hAnsi="Arial" w:cs="Arial"/>
          <w:lang w:val="lt-LT"/>
        </w:rPr>
        <w:t>10GE kort</w:t>
      </w:r>
      <w:r w:rsidRPr="007F238C">
        <w:rPr>
          <w:rFonts w:ascii="Arial" w:hAnsi="Arial" w:cs="Arial"/>
          <w:lang w:val="lt-LT"/>
        </w:rPr>
        <w:t>ų skaičius</w:t>
      </w:r>
      <w:r w:rsidR="00AA1810" w:rsidRPr="007F238C">
        <w:rPr>
          <w:rFonts w:ascii="Arial" w:hAnsi="Arial" w:cs="Arial"/>
          <w:lang w:val="lt-LT"/>
        </w:rPr>
        <w:t>;</w:t>
      </w:r>
    </w:p>
    <w:p w:rsidR="00F113E6" w:rsidRPr="007F238C" w:rsidRDefault="0003311C" w:rsidP="00260EC5">
      <w:pPr>
        <w:spacing w:line="360" w:lineRule="auto"/>
        <w:ind w:firstLine="709"/>
        <w:rPr>
          <w:rFonts w:ascii="Arial" w:hAnsi="Arial" w:cs="Arial"/>
          <w:lang w:val="lt-LT"/>
        </w:rPr>
      </w:pPr>
      <w:r w:rsidRPr="007F238C">
        <w:rPr>
          <w:rFonts w:ascii="Arial" w:hAnsi="Arial" w:cs="Arial"/>
          <w:szCs w:val="22"/>
          <w:lang w:val="lt-LT"/>
        </w:rPr>
        <w:object w:dxaOrig="1040" w:dyaOrig="380">
          <v:shape id="_x0000_i1392" type="#_x0000_t75" style="width:52pt;height:18pt" o:ole="">
            <v:imagedata r:id="rId688" o:title=""/>
          </v:shape>
          <o:OLEObject Type="Embed" ProgID="Equation.3" ShapeID="_x0000_i1392" DrawAspect="Content" ObjectID="_1486542489" r:id="rId689"/>
        </w:object>
      </w:r>
      <w:r w:rsidR="00AA1810" w:rsidRPr="007F238C">
        <w:rPr>
          <w:rFonts w:ascii="Arial" w:hAnsi="Arial" w:cs="Arial"/>
          <w:lang w:val="lt-LT"/>
        </w:rPr>
        <w:t xml:space="preserve"> - </w:t>
      </w:r>
      <w:r w:rsidRPr="007F238C">
        <w:rPr>
          <w:rFonts w:ascii="Arial" w:hAnsi="Arial" w:cs="Arial"/>
          <w:lang w:val="lt-LT"/>
        </w:rPr>
        <w:t xml:space="preserve">3 </w:t>
      </w:r>
      <w:r w:rsidR="00C7341E" w:rsidRPr="007F238C">
        <w:rPr>
          <w:rFonts w:ascii="Arial" w:hAnsi="Arial" w:cs="Arial"/>
          <w:lang w:val="lt-LT"/>
        </w:rPr>
        <w:t>Tipo</w:t>
      </w:r>
      <w:r w:rsidRPr="007F238C">
        <w:rPr>
          <w:rFonts w:ascii="Arial" w:hAnsi="Arial" w:cs="Arial"/>
          <w:lang w:val="lt-LT"/>
        </w:rPr>
        <w:t xml:space="preserve"> 10GE kortos pajėgimai, matuojant 10GE sąsajomis</w:t>
      </w:r>
      <w:r w:rsidR="00AA1810" w:rsidRPr="007F238C">
        <w:rPr>
          <w:rFonts w:ascii="Arial" w:hAnsi="Arial" w:cs="Arial"/>
          <w:lang w:val="lt-LT"/>
        </w:rPr>
        <w:t>;</w:t>
      </w:r>
    </w:p>
    <w:p w:rsidR="00F113E6" w:rsidRPr="007F238C" w:rsidRDefault="0003311C" w:rsidP="00260EC5">
      <w:pPr>
        <w:spacing w:line="360" w:lineRule="auto"/>
        <w:ind w:firstLine="709"/>
        <w:rPr>
          <w:rFonts w:ascii="Arial" w:hAnsi="Arial" w:cs="Arial"/>
          <w:lang w:val="lt-LT"/>
        </w:rPr>
      </w:pPr>
      <w:r w:rsidRPr="007F238C">
        <w:rPr>
          <w:rFonts w:ascii="Arial" w:hAnsi="Arial" w:cs="Arial"/>
          <w:szCs w:val="22"/>
          <w:lang w:val="lt-LT"/>
        </w:rPr>
        <w:object w:dxaOrig="1040" w:dyaOrig="380">
          <v:shape id="_x0000_i1393" type="#_x0000_t75" style="width:52pt;height:18pt" o:ole="">
            <v:imagedata r:id="rId690" o:title=""/>
          </v:shape>
          <o:OLEObject Type="Embed" ProgID="Equation.3" ShapeID="_x0000_i1393" DrawAspect="Content" ObjectID="_1486542490" r:id="rId691"/>
        </w:object>
      </w:r>
      <w:r w:rsidRPr="007F238C">
        <w:rPr>
          <w:rFonts w:ascii="Arial" w:hAnsi="Arial" w:cs="Arial"/>
          <w:szCs w:val="22"/>
          <w:lang w:val="lt-LT"/>
        </w:rPr>
        <w:t xml:space="preserve"> </w:t>
      </w:r>
      <w:r w:rsidR="00AA1810" w:rsidRPr="007F238C">
        <w:rPr>
          <w:rFonts w:ascii="Arial" w:hAnsi="Arial" w:cs="Arial"/>
          <w:lang w:val="lt-LT"/>
        </w:rPr>
        <w:t xml:space="preserve">- </w:t>
      </w:r>
      <w:r w:rsidRPr="007F238C">
        <w:rPr>
          <w:rFonts w:ascii="Arial" w:hAnsi="Arial" w:cs="Arial"/>
          <w:lang w:val="lt-LT"/>
        </w:rPr>
        <w:t xml:space="preserve">4 </w:t>
      </w:r>
      <w:r w:rsidR="00C7341E" w:rsidRPr="007F238C">
        <w:rPr>
          <w:rFonts w:ascii="Arial" w:hAnsi="Arial" w:cs="Arial"/>
          <w:lang w:val="lt-LT"/>
        </w:rPr>
        <w:t>Tipo</w:t>
      </w:r>
      <w:r w:rsidRPr="007F238C">
        <w:rPr>
          <w:rFonts w:ascii="Arial" w:hAnsi="Arial" w:cs="Arial"/>
          <w:lang w:val="lt-LT"/>
        </w:rPr>
        <w:t xml:space="preserve"> 10GE kortos pajėgimai, matuojant 10GE sąsajomis</w:t>
      </w:r>
      <w:r w:rsidR="00AA1810" w:rsidRPr="007F238C">
        <w:rPr>
          <w:rFonts w:ascii="Arial" w:hAnsi="Arial" w:cs="Arial"/>
          <w:lang w:val="lt-LT"/>
        </w:rPr>
        <w:t>;</w:t>
      </w:r>
    </w:p>
    <w:p w:rsidR="00334D16" w:rsidRPr="007F238C" w:rsidRDefault="0003311C" w:rsidP="00260EC5">
      <w:pPr>
        <w:spacing w:line="360" w:lineRule="auto"/>
        <w:ind w:firstLine="709"/>
        <w:rPr>
          <w:rFonts w:ascii="Arial" w:hAnsi="Arial" w:cs="Arial"/>
          <w:b/>
          <w:u w:val="single"/>
          <w:lang w:val="lt-LT"/>
        </w:rPr>
      </w:pPr>
      <w:r w:rsidRPr="007F238C">
        <w:rPr>
          <w:rFonts w:ascii="Arial" w:hAnsi="Arial" w:cs="Arial"/>
          <w:szCs w:val="22"/>
          <w:lang w:val="lt-LT"/>
        </w:rPr>
        <w:object w:dxaOrig="1219" w:dyaOrig="320">
          <v:shape id="_x0000_i1394" type="#_x0000_t75" style="width:61.5pt;height:16pt" o:ole="">
            <v:imagedata r:id="rId692" o:title=""/>
          </v:shape>
          <o:OLEObject Type="Embed" ProgID="Equation.3" ShapeID="_x0000_i1394" DrawAspect="Content" ObjectID="_1486542491" r:id="rId693"/>
        </w:object>
      </w:r>
      <w:r w:rsidR="00AA1810" w:rsidRPr="007F238C">
        <w:rPr>
          <w:rFonts w:ascii="Arial" w:hAnsi="Arial" w:cs="Arial"/>
          <w:lang w:val="lt-LT"/>
        </w:rPr>
        <w:t> - Reikalinga</w:t>
      </w:r>
      <w:r w:rsidRPr="007F238C">
        <w:rPr>
          <w:rFonts w:ascii="Arial" w:hAnsi="Arial" w:cs="Arial"/>
          <w:lang w:val="lt-LT"/>
        </w:rPr>
        <w:t>s</w:t>
      </w:r>
      <w:r w:rsidR="00AA1810" w:rsidRPr="007F238C">
        <w:rPr>
          <w:rFonts w:ascii="Arial" w:hAnsi="Arial" w:cs="Arial"/>
          <w:lang w:val="lt-LT"/>
        </w:rPr>
        <w:t xml:space="preserve"> 10GE </w:t>
      </w:r>
      <w:r w:rsidRPr="007F238C">
        <w:rPr>
          <w:rFonts w:ascii="Arial" w:hAnsi="Arial" w:cs="Arial"/>
          <w:lang w:val="lt-LT"/>
        </w:rPr>
        <w:t>jungčių skaičius</w:t>
      </w:r>
      <w:r w:rsidR="00AA1810" w:rsidRPr="007F238C">
        <w:rPr>
          <w:rFonts w:ascii="Arial" w:hAnsi="Arial" w:cs="Arial"/>
          <w:lang w:val="lt-LT"/>
        </w:rPr>
        <w:t xml:space="preserve">. </w:t>
      </w:r>
      <w:r w:rsidRPr="007F238C">
        <w:rPr>
          <w:rFonts w:ascii="Arial" w:hAnsi="Arial" w:cs="Arial"/>
          <w:lang w:val="lt-LT"/>
        </w:rPr>
        <w:t xml:space="preserve">Žiūrėti </w:t>
      </w:r>
      <w:r w:rsidR="00AA1810" w:rsidRPr="007F238C">
        <w:rPr>
          <w:rFonts w:ascii="Arial" w:hAnsi="Arial" w:cs="Arial"/>
          <w:lang w:val="lt-LT"/>
        </w:rPr>
        <w:t>(</w:t>
      </w:r>
      <w:r w:rsidR="00864E20" w:rsidRPr="007F238C">
        <w:rPr>
          <w:rFonts w:ascii="Arial" w:hAnsi="Arial" w:cs="Arial"/>
          <w:lang w:val="lt-LT"/>
        </w:rPr>
        <w:t>63</w:t>
      </w:r>
      <w:r w:rsidR="00AA1810" w:rsidRPr="007F238C">
        <w:rPr>
          <w:rFonts w:ascii="Arial" w:hAnsi="Arial" w:cs="Arial"/>
          <w:lang w:val="lt-LT"/>
        </w:rPr>
        <w:t>)</w:t>
      </w:r>
      <w:r w:rsidRPr="007F238C">
        <w:rPr>
          <w:rFonts w:ascii="Arial" w:hAnsi="Arial" w:cs="Arial"/>
          <w:lang w:val="lt-LT"/>
        </w:rPr>
        <w:t xml:space="preserve"> formulę</w:t>
      </w:r>
      <w:r w:rsidR="00260EC5" w:rsidRPr="007F238C">
        <w:rPr>
          <w:rFonts w:ascii="Arial" w:hAnsi="Arial" w:cs="Arial"/>
          <w:lang w:val="lt-LT"/>
        </w:rPr>
        <w:t>.</w:t>
      </w:r>
    </w:p>
    <w:p w:rsidR="00F113E6" w:rsidRPr="007F238C" w:rsidRDefault="00F113E6" w:rsidP="00047F46">
      <w:pPr>
        <w:spacing w:line="360" w:lineRule="auto"/>
        <w:rPr>
          <w:rFonts w:ascii="Arial" w:hAnsi="Arial" w:cs="Arial"/>
          <w:b/>
          <w:u w:val="single"/>
          <w:lang w:val="lt-LT"/>
        </w:rPr>
      </w:pPr>
    </w:p>
    <w:p w:rsidR="00D0084B" w:rsidRPr="007F238C" w:rsidRDefault="00AA1810" w:rsidP="00047F46">
      <w:pPr>
        <w:spacing w:line="360" w:lineRule="auto"/>
        <w:rPr>
          <w:rFonts w:ascii="Arial" w:hAnsi="Arial" w:cs="Arial"/>
          <w:lang w:val="lt-LT"/>
        </w:rPr>
      </w:pPr>
      <w:r w:rsidRPr="007F238C">
        <w:rPr>
          <w:rFonts w:ascii="Arial" w:hAnsi="Arial" w:cs="Arial"/>
          <w:b/>
          <w:u w:val="single"/>
          <w:lang w:val="lt-LT"/>
        </w:rPr>
        <w:lastRenderedPageBreak/>
        <w:t xml:space="preserve">e) Ethernet </w:t>
      </w:r>
      <w:r w:rsidR="00332BD4" w:rsidRPr="007F238C">
        <w:rPr>
          <w:rFonts w:ascii="Arial" w:hAnsi="Arial" w:cs="Arial"/>
          <w:b/>
          <w:u w:val="single"/>
          <w:lang w:val="lt-LT"/>
        </w:rPr>
        <w:t xml:space="preserve">komutatorių </w:t>
      </w:r>
      <w:r w:rsidRPr="007F238C">
        <w:rPr>
          <w:rFonts w:ascii="Arial" w:hAnsi="Arial" w:cs="Arial"/>
          <w:b/>
          <w:u w:val="single"/>
          <w:lang w:val="lt-LT"/>
        </w:rPr>
        <w:t xml:space="preserve">3 </w:t>
      </w:r>
      <w:r w:rsidR="00C7341E" w:rsidRPr="007F238C">
        <w:rPr>
          <w:rFonts w:ascii="Arial" w:hAnsi="Arial" w:cs="Arial"/>
          <w:b/>
          <w:u w:val="single"/>
          <w:lang w:val="lt-LT"/>
        </w:rPr>
        <w:t>Tipo</w:t>
      </w:r>
      <w:r w:rsidR="00332BD4" w:rsidRPr="007F238C">
        <w:rPr>
          <w:rFonts w:ascii="Arial" w:hAnsi="Arial" w:cs="Arial"/>
          <w:b/>
          <w:u w:val="single"/>
          <w:lang w:val="lt-LT"/>
        </w:rPr>
        <w:t xml:space="preserve"> </w:t>
      </w:r>
      <w:r w:rsidRPr="007F238C">
        <w:rPr>
          <w:rFonts w:ascii="Arial" w:hAnsi="Arial" w:cs="Arial"/>
          <w:b/>
          <w:u w:val="single"/>
          <w:lang w:val="lt-LT"/>
        </w:rPr>
        <w:t>10GE kort</w:t>
      </w:r>
      <w:r w:rsidR="00332BD4" w:rsidRPr="007F238C">
        <w:rPr>
          <w:rFonts w:ascii="Arial" w:hAnsi="Arial" w:cs="Arial"/>
          <w:b/>
          <w:u w:val="single"/>
          <w:lang w:val="lt-LT"/>
        </w:rPr>
        <w:t>ų modeliavimas</w:t>
      </w:r>
      <w:r w:rsidRPr="007F238C">
        <w:rPr>
          <w:rFonts w:ascii="Arial" w:hAnsi="Arial" w:cs="Arial"/>
          <w:b/>
          <w:u w:val="single"/>
          <w:lang w:val="lt-LT"/>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443B8B">
        <w:tc>
          <w:tcPr>
            <w:tcW w:w="7338" w:type="dxa"/>
          </w:tcPr>
          <w:p w:rsidR="00D0084B" w:rsidRPr="007F238C" w:rsidRDefault="00D0084B" w:rsidP="00047F46">
            <w:pPr>
              <w:spacing w:line="360" w:lineRule="auto"/>
              <w:rPr>
                <w:rFonts w:ascii="Arial" w:hAnsi="Arial" w:cs="Arial"/>
                <w:szCs w:val="22"/>
                <w:lang w:val="lt-LT"/>
              </w:rPr>
            </w:pPr>
            <w:r w:rsidRPr="007F238C">
              <w:rPr>
                <w:rFonts w:ascii="Arial" w:hAnsi="Arial" w:cs="Arial"/>
                <w:szCs w:val="22"/>
                <w:lang w:val="lt-LT"/>
              </w:rPr>
              <w:object w:dxaOrig="5080" w:dyaOrig="840">
                <v:shape id="_x0000_i1395" type="#_x0000_t75" style="width:253pt;height:42pt" o:ole="">
                  <v:imagedata r:id="rId694" o:title=""/>
                </v:shape>
                <o:OLEObject Type="Embed" ProgID="Equation.3" ShapeID="_x0000_i1395" DrawAspect="Content" ObjectID="_1486542492" r:id="rId695"/>
              </w:object>
            </w:r>
          </w:p>
        </w:tc>
        <w:tc>
          <w:tcPr>
            <w:tcW w:w="2516" w:type="dxa"/>
          </w:tcPr>
          <w:p w:rsidR="00D0084B" w:rsidRPr="007F238C" w:rsidRDefault="00D0084B" w:rsidP="00F113E6">
            <w:pPr>
              <w:pStyle w:val="Caption"/>
              <w:spacing w:after="120" w:line="360" w:lineRule="auto"/>
              <w:rPr>
                <w:rFonts w:ascii="Arial" w:hAnsi="Arial" w:cs="Arial"/>
                <w:b w:val="0"/>
                <w:color w:val="auto"/>
                <w:lang w:val="lt-LT"/>
              </w:rPr>
            </w:pPr>
            <w:r w:rsidRPr="007F238C">
              <w:rPr>
                <w:rFonts w:ascii="Arial" w:hAnsi="Arial" w:cs="Arial"/>
                <w:b w:val="0"/>
                <w:color w:val="auto"/>
                <w:sz w:val="22"/>
                <w:lang w:val="lt-LT"/>
              </w:rPr>
              <w:t xml:space="preserve">  </w:t>
            </w:r>
            <w:bookmarkStart w:id="90" w:name="_Ref320565291"/>
            <w:r w:rsidRPr="007F238C">
              <w:rPr>
                <w:rFonts w:ascii="Arial" w:hAnsi="Arial" w:cs="Arial"/>
                <w:b w:val="0"/>
                <w:color w:val="auto"/>
                <w:sz w:val="22"/>
                <w:lang w:val="lt-LT"/>
              </w:rPr>
              <w:t>(</w:t>
            </w:r>
            <w:r w:rsidR="00864E20" w:rsidRPr="007F238C">
              <w:rPr>
                <w:rFonts w:ascii="Arial" w:hAnsi="Arial" w:cs="Arial"/>
                <w:b w:val="0"/>
                <w:color w:val="auto"/>
                <w:sz w:val="22"/>
                <w:lang w:val="lt-LT"/>
              </w:rPr>
              <w:t>62</w:t>
            </w:r>
            <w:r w:rsidRPr="007F238C">
              <w:rPr>
                <w:rFonts w:ascii="Arial" w:hAnsi="Arial" w:cs="Arial"/>
                <w:b w:val="0"/>
                <w:color w:val="auto"/>
                <w:sz w:val="22"/>
                <w:lang w:val="lt-LT"/>
              </w:rPr>
              <w:t>)</w:t>
            </w:r>
            <w:bookmarkEnd w:id="90"/>
          </w:p>
        </w:tc>
      </w:tr>
    </w:tbl>
    <w:p w:rsidR="00D0084B" w:rsidRPr="007F238C" w:rsidRDefault="00F113E6" w:rsidP="00047F46">
      <w:pPr>
        <w:spacing w:line="360" w:lineRule="auto"/>
        <w:rPr>
          <w:rFonts w:ascii="Arial" w:hAnsi="Arial" w:cs="Arial"/>
          <w:lang w:val="lt-LT"/>
        </w:rPr>
      </w:pPr>
      <w:r w:rsidRPr="007F238C">
        <w:rPr>
          <w:rFonts w:ascii="Arial" w:hAnsi="Arial" w:cs="Arial"/>
          <w:lang w:val="lt-LT"/>
        </w:rPr>
        <w:t>Paaiškinimai:</w:t>
      </w:r>
    </w:p>
    <w:p w:rsidR="00D0084B" w:rsidRPr="007F238C" w:rsidRDefault="00D0084B" w:rsidP="00260EC5">
      <w:pPr>
        <w:spacing w:line="360" w:lineRule="auto"/>
        <w:ind w:left="709"/>
        <w:rPr>
          <w:rFonts w:ascii="Arial" w:hAnsi="Arial" w:cs="Arial"/>
          <w:lang w:val="lt-LT"/>
        </w:rPr>
      </w:pPr>
      <w:r w:rsidRPr="007F238C">
        <w:rPr>
          <w:rFonts w:ascii="Arial" w:hAnsi="Arial" w:cs="Arial"/>
          <w:position w:val="-14"/>
          <w:lang w:val="lt-LT"/>
        </w:rPr>
        <w:object w:dxaOrig="999" w:dyaOrig="400">
          <v:shape id="_x0000_i1396" type="#_x0000_t75" style="width:50pt;height:20pt" o:ole="">
            <v:imagedata r:id="rId696" o:title=""/>
          </v:shape>
          <o:OLEObject Type="Embed" ProgID="Equation.3" ShapeID="_x0000_i1396" DrawAspect="Content" ObjectID="_1486542493" r:id="rId697"/>
        </w:object>
      </w:r>
      <w:r w:rsidR="00AA1810" w:rsidRPr="007F238C">
        <w:rPr>
          <w:rFonts w:ascii="Arial" w:hAnsi="Arial" w:cs="Arial"/>
          <w:lang w:val="lt-LT"/>
        </w:rPr>
        <w:t xml:space="preserve"> - </w:t>
      </w:r>
      <w:r w:rsidRPr="007F238C">
        <w:rPr>
          <w:rFonts w:ascii="Arial" w:hAnsi="Arial" w:cs="Arial"/>
          <w:lang w:val="lt-LT"/>
        </w:rPr>
        <w:t xml:space="preserve">3 </w:t>
      </w:r>
      <w:r w:rsidR="00C7341E" w:rsidRPr="007F238C">
        <w:rPr>
          <w:rFonts w:ascii="Arial" w:hAnsi="Arial" w:cs="Arial"/>
          <w:lang w:val="lt-LT"/>
        </w:rPr>
        <w:t>Tipo</w:t>
      </w:r>
      <w:r w:rsidRPr="007F238C">
        <w:rPr>
          <w:rFonts w:ascii="Arial" w:hAnsi="Arial" w:cs="Arial"/>
          <w:lang w:val="lt-LT"/>
        </w:rPr>
        <w:t xml:space="preserve"> 10GE kortų skaičius</w:t>
      </w:r>
      <w:r w:rsidR="00AA1810" w:rsidRPr="007F238C">
        <w:rPr>
          <w:rFonts w:ascii="Arial" w:hAnsi="Arial" w:cs="Arial"/>
          <w:lang w:val="lt-LT"/>
        </w:rPr>
        <w:t>;</w:t>
      </w:r>
    </w:p>
    <w:p w:rsidR="00D0084B" w:rsidRPr="007F238C" w:rsidRDefault="00D0084B" w:rsidP="00260EC5">
      <w:pPr>
        <w:spacing w:line="360" w:lineRule="auto"/>
        <w:ind w:left="709"/>
        <w:rPr>
          <w:rFonts w:ascii="Arial" w:hAnsi="Arial" w:cs="Arial"/>
          <w:lang w:val="lt-LT"/>
        </w:rPr>
      </w:pPr>
      <w:r w:rsidRPr="007F238C">
        <w:rPr>
          <w:rFonts w:ascii="Arial" w:hAnsi="Arial" w:cs="Arial"/>
          <w:szCs w:val="22"/>
          <w:lang w:val="lt-LT"/>
        </w:rPr>
        <w:object w:dxaOrig="999" w:dyaOrig="400">
          <v:shape id="_x0000_i1397" type="#_x0000_t75" style="width:50pt;height:20pt" o:ole="">
            <v:imagedata r:id="rId686" o:title=""/>
          </v:shape>
          <o:OLEObject Type="Embed" ProgID="Equation.3" ShapeID="_x0000_i1397" DrawAspect="Content" ObjectID="_1486542494" r:id="rId698"/>
        </w:object>
      </w:r>
      <w:r w:rsidRPr="007F238C">
        <w:rPr>
          <w:rFonts w:ascii="Arial" w:hAnsi="Arial" w:cs="Arial"/>
          <w:lang w:val="lt-LT"/>
        </w:rPr>
        <w:t xml:space="preserve"> - 4 </w:t>
      </w:r>
      <w:r w:rsidR="00C7341E" w:rsidRPr="007F238C">
        <w:rPr>
          <w:rFonts w:ascii="Arial" w:hAnsi="Arial" w:cs="Arial"/>
          <w:lang w:val="lt-LT"/>
        </w:rPr>
        <w:t>Tipo</w:t>
      </w:r>
      <w:r w:rsidRPr="007F238C">
        <w:rPr>
          <w:rFonts w:ascii="Arial" w:hAnsi="Arial" w:cs="Arial"/>
          <w:lang w:val="lt-LT"/>
        </w:rPr>
        <w:t xml:space="preserve"> </w:t>
      </w:r>
      <w:r w:rsidR="00864E20" w:rsidRPr="007F238C">
        <w:rPr>
          <w:rFonts w:ascii="Arial" w:hAnsi="Arial" w:cs="Arial"/>
          <w:lang w:val="lt-LT"/>
        </w:rPr>
        <w:t>10GE kortų skaičius. Žiūrėti (61</w:t>
      </w:r>
      <w:r w:rsidRPr="007F238C">
        <w:rPr>
          <w:rFonts w:ascii="Arial" w:hAnsi="Arial" w:cs="Arial"/>
          <w:lang w:val="lt-LT"/>
        </w:rPr>
        <w:t>) formulę;</w:t>
      </w:r>
      <w:r w:rsidRPr="007F238C">
        <w:rPr>
          <w:rFonts w:ascii="Arial" w:hAnsi="Arial" w:cs="Arial"/>
          <w:lang w:val="lt-LT"/>
        </w:rPr>
        <w:br/>
      </w:r>
      <w:r w:rsidRPr="007F238C">
        <w:rPr>
          <w:rFonts w:ascii="Arial" w:hAnsi="Arial" w:cs="Arial"/>
          <w:szCs w:val="22"/>
          <w:lang w:val="lt-LT"/>
        </w:rPr>
        <w:object w:dxaOrig="1040" w:dyaOrig="380">
          <v:shape id="_x0000_i1398" type="#_x0000_t75" style="width:52pt;height:18pt" o:ole="">
            <v:imagedata r:id="rId688" o:title=""/>
          </v:shape>
          <o:OLEObject Type="Embed" ProgID="Equation.3" ShapeID="_x0000_i1398" DrawAspect="Content" ObjectID="_1486542495" r:id="rId699"/>
        </w:object>
      </w:r>
      <w:r w:rsidRPr="007F238C">
        <w:rPr>
          <w:rFonts w:ascii="Arial" w:hAnsi="Arial" w:cs="Arial"/>
          <w:lang w:val="lt-LT"/>
        </w:rPr>
        <w:t xml:space="preserve"> - 3 </w:t>
      </w:r>
      <w:r w:rsidR="00C7341E" w:rsidRPr="007F238C">
        <w:rPr>
          <w:rFonts w:ascii="Arial" w:hAnsi="Arial" w:cs="Arial"/>
          <w:lang w:val="lt-LT"/>
        </w:rPr>
        <w:t>Tipo</w:t>
      </w:r>
      <w:r w:rsidRPr="007F238C">
        <w:rPr>
          <w:rFonts w:ascii="Arial" w:hAnsi="Arial" w:cs="Arial"/>
          <w:lang w:val="lt-LT"/>
        </w:rPr>
        <w:t xml:space="preserve"> 10GE kortos pajėgimai, matuojant 10GE sąsajomis;</w:t>
      </w:r>
      <w:r w:rsidRPr="007F238C">
        <w:rPr>
          <w:rFonts w:ascii="Arial" w:hAnsi="Arial" w:cs="Arial"/>
          <w:lang w:val="lt-LT"/>
        </w:rPr>
        <w:br/>
      </w:r>
      <w:r w:rsidRPr="007F238C">
        <w:rPr>
          <w:rFonts w:ascii="Arial" w:hAnsi="Arial" w:cs="Arial"/>
          <w:szCs w:val="22"/>
          <w:lang w:val="lt-LT"/>
        </w:rPr>
        <w:object w:dxaOrig="1040" w:dyaOrig="380">
          <v:shape id="_x0000_i1399" type="#_x0000_t75" style="width:52pt;height:18pt" o:ole="">
            <v:imagedata r:id="rId690" o:title=""/>
          </v:shape>
          <o:OLEObject Type="Embed" ProgID="Equation.3" ShapeID="_x0000_i1399" DrawAspect="Content" ObjectID="_1486542496" r:id="rId700"/>
        </w:object>
      </w:r>
      <w:r w:rsidRPr="007F238C">
        <w:rPr>
          <w:rFonts w:ascii="Arial" w:hAnsi="Arial" w:cs="Arial"/>
          <w:szCs w:val="22"/>
          <w:lang w:val="lt-LT"/>
        </w:rPr>
        <w:t xml:space="preserve"> </w:t>
      </w:r>
      <w:r w:rsidRPr="007F238C">
        <w:rPr>
          <w:rFonts w:ascii="Arial" w:hAnsi="Arial" w:cs="Arial"/>
          <w:lang w:val="lt-LT"/>
        </w:rPr>
        <w:t xml:space="preserve">- 4 </w:t>
      </w:r>
      <w:r w:rsidR="00C7341E" w:rsidRPr="007F238C">
        <w:rPr>
          <w:rFonts w:ascii="Arial" w:hAnsi="Arial" w:cs="Arial"/>
          <w:lang w:val="lt-LT"/>
        </w:rPr>
        <w:t>Tipo</w:t>
      </w:r>
      <w:r w:rsidRPr="007F238C">
        <w:rPr>
          <w:rFonts w:ascii="Arial" w:hAnsi="Arial" w:cs="Arial"/>
          <w:lang w:val="lt-LT"/>
        </w:rPr>
        <w:t xml:space="preserve"> 10GE kortos pajėgimai, matuojant 10GE sąsajomis;</w:t>
      </w:r>
      <w:r w:rsidRPr="007F238C">
        <w:rPr>
          <w:rFonts w:ascii="Arial" w:hAnsi="Arial" w:cs="Arial"/>
          <w:lang w:val="lt-LT"/>
        </w:rPr>
        <w:br/>
      </w:r>
      <w:r w:rsidRPr="007F238C">
        <w:rPr>
          <w:rFonts w:ascii="Arial" w:hAnsi="Arial" w:cs="Arial"/>
          <w:szCs w:val="22"/>
          <w:lang w:val="lt-LT"/>
        </w:rPr>
        <w:object w:dxaOrig="1219" w:dyaOrig="320">
          <v:shape id="_x0000_i1400" type="#_x0000_t75" style="width:61.5pt;height:16pt" o:ole="">
            <v:imagedata r:id="rId692" o:title=""/>
          </v:shape>
          <o:OLEObject Type="Embed" ProgID="Equation.3" ShapeID="_x0000_i1400" DrawAspect="Content" ObjectID="_1486542497" r:id="rId701"/>
        </w:object>
      </w:r>
      <w:r w:rsidRPr="007F238C">
        <w:rPr>
          <w:rFonts w:ascii="Arial" w:hAnsi="Arial" w:cs="Arial"/>
          <w:lang w:val="lt-LT"/>
        </w:rPr>
        <w:t> - Reikalingas 10GE jungčių skaičius. Žiūrėti (</w:t>
      </w:r>
      <w:r w:rsidR="00864E20" w:rsidRPr="007F238C">
        <w:rPr>
          <w:rFonts w:ascii="Arial" w:hAnsi="Arial" w:cs="Arial"/>
          <w:lang w:val="lt-LT"/>
        </w:rPr>
        <w:t>63</w:t>
      </w:r>
      <w:r w:rsidRPr="007F238C">
        <w:rPr>
          <w:rFonts w:ascii="Arial" w:hAnsi="Arial" w:cs="Arial"/>
          <w:lang w:val="lt-LT"/>
        </w:rPr>
        <w:t>) formulę.</w:t>
      </w:r>
    </w:p>
    <w:p w:rsidR="00D0084B" w:rsidRPr="007F238C" w:rsidRDefault="00AA1810" w:rsidP="00F113E6">
      <w:pPr>
        <w:pStyle w:val="ListParagraph"/>
        <w:numPr>
          <w:ilvl w:val="3"/>
          <w:numId w:val="26"/>
        </w:numPr>
        <w:spacing w:line="360" w:lineRule="auto"/>
        <w:ind w:hanging="769"/>
        <w:rPr>
          <w:rFonts w:ascii="Arial" w:hAnsi="Arial" w:cs="Arial"/>
          <w:b/>
          <w:lang w:val="lt-LT"/>
        </w:rPr>
      </w:pPr>
      <w:r w:rsidRPr="007F238C">
        <w:rPr>
          <w:rFonts w:ascii="Arial" w:hAnsi="Arial" w:cs="Arial"/>
          <w:b/>
          <w:lang w:val="lt-LT"/>
        </w:rPr>
        <w:t xml:space="preserve">1GE ir 10GE </w:t>
      </w:r>
      <w:r w:rsidR="00D0084B" w:rsidRPr="007F238C">
        <w:rPr>
          <w:rFonts w:ascii="Arial" w:hAnsi="Arial" w:cs="Arial"/>
          <w:b/>
          <w:lang w:val="lt-LT"/>
        </w:rPr>
        <w:t>jungčių skaičiaus apskaičiavimas</w:t>
      </w:r>
    </w:p>
    <w:p w:rsidR="00D0084B" w:rsidRPr="007F238C" w:rsidRDefault="00AA1810" w:rsidP="00047F46">
      <w:pPr>
        <w:spacing w:line="360" w:lineRule="auto"/>
        <w:rPr>
          <w:rFonts w:ascii="Arial" w:hAnsi="Arial" w:cs="Arial"/>
          <w:lang w:val="lt-LT"/>
        </w:rPr>
      </w:pPr>
      <w:r w:rsidRPr="007F238C">
        <w:rPr>
          <w:rFonts w:ascii="Arial" w:hAnsi="Arial" w:cs="Arial"/>
          <w:lang w:val="lt-LT"/>
        </w:rPr>
        <w:t xml:space="preserve">1GE ir 10GE </w:t>
      </w:r>
      <w:r w:rsidR="00D0084B" w:rsidRPr="007F238C">
        <w:rPr>
          <w:rFonts w:ascii="Arial" w:hAnsi="Arial" w:cs="Arial"/>
          <w:lang w:val="lt-LT"/>
        </w:rPr>
        <w:t xml:space="preserve">jungčių </w:t>
      </w:r>
      <w:r w:rsidRPr="007F238C">
        <w:rPr>
          <w:rFonts w:ascii="Arial" w:hAnsi="Arial" w:cs="Arial"/>
          <w:lang w:val="lt-LT"/>
        </w:rPr>
        <w:t>sum</w:t>
      </w:r>
      <w:r w:rsidR="00D0084B" w:rsidRPr="007F238C">
        <w:rPr>
          <w:rFonts w:ascii="Arial" w:hAnsi="Arial" w:cs="Arial"/>
          <w:lang w:val="lt-LT"/>
        </w:rPr>
        <w:t xml:space="preserve">os </w:t>
      </w:r>
      <w:r w:rsidRPr="007F238C">
        <w:rPr>
          <w:rFonts w:ascii="Arial" w:hAnsi="Arial" w:cs="Arial"/>
          <w:lang w:val="lt-LT"/>
        </w:rPr>
        <w:t>apskaiči</w:t>
      </w:r>
      <w:r w:rsidR="00D0084B" w:rsidRPr="007F238C">
        <w:rPr>
          <w:rFonts w:ascii="Arial" w:hAnsi="Arial" w:cs="Arial"/>
          <w:lang w:val="lt-LT"/>
        </w:rPr>
        <w:t>avimas atliekamas toliau aprašytais žingsniais</w:t>
      </w:r>
      <w:r w:rsidRPr="007F238C">
        <w:rPr>
          <w:rFonts w:ascii="Arial" w:hAnsi="Arial" w:cs="Arial"/>
          <w:lang w:val="lt-LT"/>
        </w:rPr>
        <w:t>.</w:t>
      </w:r>
      <w:r w:rsidRPr="007F238C">
        <w:rPr>
          <w:rFonts w:ascii="Arial" w:hAnsi="Arial" w:cs="Arial"/>
          <w:lang w:val="lt-LT"/>
        </w:rPr>
        <w:br/>
      </w:r>
    </w:p>
    <w:p w:rsidR="00D0084B" w:rsidRPr="007F238C" w:rsidRDefault="00AA1810" w:rsidP="00F113E6">
      <w:pPr>
        <w:pStyle w:val="ListParagraph"/>
        <w:numPr>
          <w:ilvl w:val="4"/>
          <w:numId w:val="26"/>
        </w:numPr>
        <w:spacing w:line="360" w:lineRule="auto"/>
        <w:ind w:hanging="949"/>
        <w:rPr>
          <w:rFonts w:ascii="Arial" w:hAnsi="Arial" w:cs="Arial"/>
          <w:b/>
          <w:lang w:val="lt-LT"/>
        </w:rPr>
      </w:pPr>
      <w:r w:rsidRPr="007F238C">
        <w:rPr>
          <w:rFonts w:ascii="Arial" w:hAnsi="Arial" w:cs="Arial"/>
          <w:b/>
          <w:lang w:val="lt-LT"/>
        </w:rPr>
        <w:t xml:space="preserve">1GE </w:t>
      </w:r>
      <w:r w:rsidR="00D0084B" w:rsidRPr="007F238C">
        <w:rPr>
          <w:rFonts w:ascii="Arial" w:hAnsi="Arial" w:cs="Arial"/>
          <w:b/>
          <w:lang w:val="lt-LT"/>
        </w:rPr>
        <w:t xml:space="preserve">jungčių skaičiaus </w:t>
      </w:r>
      <w:r w:rsidR="00260EC5" w:rsidRPr="007F238C">
        <w:rPr>
          <w:rFonts w:ascii="Arial" w:hAnsi="Arial" w:cs="Arial"/>
          <w:b/>
          <w:lang w:val="lt-LT"/>
        </w:rPr>
        <w:t>apskaičiavimas</w:t>
      </w:r>
    </w:p>
    <w:p w:rsidR="00D0084B" w:rsidRPr="007F238C" w:rsidRDefault="00D0084B" w:rsidP="00047F46">
      <w:pPr>
        <w:spacing w:line="360" w:lineRule="auto"/>
        <w:rPr>
          <w:rFonts w:ascii="Arial" w:hAnsi="Arial" w:cs="Arial"/>
          <w:b/>
          <w:lang w:val="lt-LT"/>
        </w:rPr>
      </w:pPr>
      <w:r w:rsidRPr="007F238C">
        <w:rPr>
          <w:rFonts w:ascii="Arial" w:hAnsi="Arial" w:cs="Arial"/>
          <w:lang w:val="lt-LT"/>
        </w:rPr>
        <w:t>Kiekvien</w:t>
      </w:r>
      <w:r w:rsidR="00F113E6" w:rsidRPr="007F238C">
        <w:rPr>
          <w:rFonts w:ascii="Arial" w:hAnsi="Arial" w:cs="Arial"/>
          <w:lang w:val="lt-LT"/>
        </w:rPr>
        <w:t xml:space="preserve">o Agreguojančio (Edge) Ethernet komutatoriaus </w:t>
      </w:r>
      <w:r w:rsidRPr="007F238C">
        <w:rPr>
          <w:rFonts w:ascii="Arial" w:hAnsi="Arial" w:cs="Arial"/>
          <w:lang w:val="lt-LT"/>
        </w:rPr>
        <w:t>1GE jungčių skaičius apskaičiuojamas pagal toliau pateiktą formulę:</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D0084B" w:rsidRPr="007F238C" w:rsidTr="00443B8B">
        <w:tc>
          <w:tcPr>
            <w:tcW w:w="7338" w:type="dxa"/>
          </w:tcPr>
          <w:p w:rsidR="00D0084B" w:rsidRPr="007F238C" w:rsidRDefault="00864E20" w:rsidP="00047F46">
            <w:pPr>
              <w:spacing w:line="360" w:lineRule="auto"/>
              <w:rPr>
                <w:rFonts w:ascii="Arial" w:hAnsi="Arial" w:cs="Arial"/>
                <w:szCs w:val="22"/>
                <w:lang w:val="lt-LT"/>
              </w:rPr>
            </w:pPr>
            <w:r w:rsidRPr="007F238C">
              <w:rPr>
                <w:rFonts w:ascii="Arial" w:hAnsi="Arial" w:cs="Arial"/>
                <w:position w:val="-32"/>
                <w:szCs w:val="22"/>
                <w:lang w:val="lt-LT"/>
              </w:rPr>
              <w:object w:dxaOrig="4824" w:dyaOrig="768">
                <v:shape id="_x0000_i1401" type="#_x0000_t75" style="width:241.2pt;height:38.4pt" o:ole="">
                  <v:imagedata r:id="rId702" o:title=""/>
                </v:shape>
                <o:OLEObject Type="Embed" ProgID="Equation.3" ShapeID="_x0000_i1401" DrawAspect="Content" ObjectID="_1486542498" r:id="rId703"/>
              </w:object>
            </w:r>
          </w:p>
        </w:tc>
        <w:tc>
          <w:tcPr>
            <w:tcW w:w="2516" w:type="dxa"/>
          </w:tcPr>
          <w:p w:rsidR="00D0084B" w:rsidRPr="007F238C" w:rsidRDefault="00D0084B" w:rsidP="00CE7F74">
            <w:pPr>
              <w:pStyle w:val="Caption"/>
              <w:spacing w:after="120" w:line="360" w:lineRule="auto"/>
              <w:rPr>
                <w:rFonts w:ascii="Arial" w:hAnsi="Arial" w:cs="Arial"/>
                <w:b w:val="0"/>
                <w:color w:val="auto"/>
                <w:lang w:val="lt-LT"/>
              </w:rPr>
            </w:pPr>
            <w:r w:rsidRPr="007F238C">
              <w:rPr>
                <w:b w:val="0"/>
                <w:color w:val="auto"/>
                <w:sz w:val="22"/>
                <w:lang w:val="lt-LT"/>
              </w:rPr>
              <w:t xml:space="preserve">  </w:t>
            </w:r>
            <w:bookmarkStart w:id="91" w:name="_Ref320565344"/>
            <w:r w:rsidRPr="007F238C">
              <w:rPr>
                <w:rFonts w:ascii="Arial" w:hAnsi="Arial" w:cs="Arial"/>
                <w:b w:val="0"/>
                <w:color w:val="auto"/>
                <w:sz w:val="22"/>
                <w:lang w:val="lt-LT"/>
              </w:rPr>
              <w:t>(</w:t>
            </w:r>
            <w:r w:rsidR="00864E20" w:rsidRPr="007F238C">
              <w:rPr>
                <w:rFonts w:ascii="Arial" w:hAnsi="Arial" w:cs="Arial"/>
                <w:b w:val="0"/>
                <w:color w:val="auto"/>
                <w:sz w:val="22"/>
                <w:lang w:val="lt-LT"/>
              </w:rPr>
              <w:t>63</w:t>
            </w:r>
            <w:r w:rsidRPr="007F238C">
              <w:rPr>
                <w:rFonts w:ascii="Arial" w:hAnsi="Arial" w:cs="Arial"/>
                <w:b w:val="0"/>
                <w:color w:val="auto"/>
                <w:sz w:val="22"/>
                <w:lang w:val="lt-LT"/>
              </w:rPr>
              <w:t>)</w:t>
            </w:r>
            <w:bookmarkEnd w:id="91"/>
          </w:p>
        </w:tc>
      </w:tr>
    </w:tbl>
    <w:p w:rsidR="00D0084B" w:rsidRPr="007F238C" w:rsidRDefault="00CE7F74" w:rsidP="00047F46">
      <w:pPr>
        <w:spacing w:line="360" w:lineRule="auto"/>
        <w:rPr>
          <w:rFonts w:ascii="Arial" w:hAnsi="Arial" w:cs="Arial"/>
          <w:lang w:val="lt-LT"/>
        </w:rPr>
      </w:pPr>
      <w:r w:rsidRPr="007F238C">
        <w:rPr>
          <w:rFonts w:ascii="Arial" w:hAnsi="Arial" w:cs="Arial"/>
          <w:lang w:val="lt-LT"/>
        </w:rPr>
        <w:t>Paaiškinimai:</w:t>
      </w:r>
    </w:p>
    <w:p w:rsidR="00DA5DF5" w:rsidRPr="007F238C" w:rsidRDefault="00D0084B" w:rsidP="00987F65">
      <w:pPr>
        <w:spacing w:line="360" w:lineRule="auto"/>
        <w:ind w:firstLine="709"/>
        <w:jc w:val="both"/>
        <w:rPr>
          <w:rFonts w:ascii="Arial" w:hAnsi="Arial" w:cs="Arial"/>
          <w:lang w:val="lt-LT"/>
        </w:rPr>
      </w:pPr>
      <w:r w:rsidRPr="007F238C">
        <w:rPr>
          <w:rFonts w:ascii="Arial" w:hAnsi="Arial" w:cs="Arial"/>
          <w:lang w:val="lt-LT"/>
        </w:rPr>
        <w:object w:dxaOrig="980" w:dyaOrig="380">
          <v:shape id="_x0000_i1402" type="#_x0000_t75" style="width:48pt;height:18pt" o:ole="">
            <v:imagedata r:id="rId704" o:title=""/>
          </v:shape>
          <o:OLEObject Type="Embed" ProgID="Equation.3" ShapeID="_x0000_i1402" DrawAspect="Content" ObjectID="_1486542499" r:id="rId705"/>
        </w:object>
      </w:r>
      <w:r w:rsidRPr="007F238C">
        <w:rPr>
          <w:rFonts w:ascii="Arial" w:hAnsi="Arial" w:cs="Arial"/>
          <w:lang w:val="lt-LT"/>
        </w:rPr>
        <w:t> - GE jungčių, reikalingų teik</w:t>
      </w:r>
      <w:r w:rsidR="00FB7E81" w:rsidRPr="007F238C">
        <w:rPr>
          <w:rFonts w:ascii="Arial" w:hAnsi="Arial" w:cs="Arial"/>
          <w:lang w:val="lt-LT"/>
        </w:rPr>
        <w:t>t</w:t>
      </w:r>
      <w:r w:rsidRPr="007F238C">
        <w:rPr>
          <w:rFonts w:ascii="Arial" w:hAnsi="Arial" w:cs="Arial"/>
          <w:lang w:val="lt-LT"/>
        </w:rPr>
        <w:t xml:space="preserve">i skirtųjų linijų </w:t>
      </w:r>
      <w:r w:rsidR="00864E20" w:rsidRPr="007F238C">
        <w:rPr>
          <w:rFonts w:ascii="Arial" w:hAnsi="Arial" w:cs="Arial"/>
          <w:lang w:val="lt-LT"/>
        </w:rPr>
        <w:t xml:space="preserve">ir duomenų perdavimo </w:t>
      </w:r>
      <w:r w:rsidRPr="007F238C">
        <w:rPr>
          <w:rFonts w:ascii="Arial" w:hAnsi="Arial" w:cs="Arial"/>
          <w:lang w:val="lt-LT"/>
        </w:rPr>
        <w:t xml:space="preserve">paslaugas </w:t>
      </w:r>
      <w:r w:rsidR="00CE7F74" w:rsidRPr="007F238C">
        <w:rPr>
          <w:rFonts w:ascii="Arial" w:hAnsi="Arial" w:cs="Arial"/>
          <w:lang w:val="lt-LT"/>
        </w:rPr>
        <w:t xml:space="preserve">Agreguojančių </w:t>
      </w:r>
      <w:r w:rsidRPr="007F238C">
        <w:rPr>
          <w:rFonts w:ascii="Arial" w:hAnsi="Arial" w:cs="Arial"/>
          <w:lang w:val="lt-LT"/>
        </w:rPr>
        <w:t>Ethernet komuta</w:t>
      </w:r>
      <w:r w:rsidR="00CE7F74" w:rsidRPr="007F238C">
        <w:rPr>
          <w:rFonts w:ascii="Arial" w:hAnsi="Arial" w:cs="Arial"/>
          <w:lang w:val="lt-LT"/>
        </w:rPr>
        <w:t xml:space="preserve">torių </w:t>
      </w:r>
      <w:r w:rsidRPr="007F238C">
        <w:rPr>
          <w:rFonts w:ascii="Arial" w:hAnsi="Arial" w:cs="Arial"/>
          <w:lang w:val="lt-LT"/>
        </w:rPr>
        <w:t>tinkl</w:t>
      </w:r>
      <w:r w:rsidR="00CE7F74" w:rsidRPr="007F238C">
        <w:rPr>
          <w:rFonts w:ascii="Arial" w:hAnsi="Arial" w:cs="Arial"/>
          <w:lang w:val="lt-LT"/>
        </w:rPr>
        <w:t>u</w:t>
      </w:r>
      <w:r w:rsidRPr="007F238C">
        <w:rPr>
          <w:rFonts w:ascii="Arial" w:hAnsi="Arial" w:cs="Arial"/>
          <w:lang w:val="lt-LT"/>
        </w:rPr>
        <w:t>, skaičius. Žiūrėti (</w:t>
      </w:r>
      <w:r w:rsidR="00864E20" w:rsidRPr="007F238C">
        <w:rPr>
          <w:rFonts w:ascii="Arial" w:hAnsi="Arial" w:cs="Arial"/>
          <w:lang w:val="lt-LT"/>
        </w:rPr>
        <w:t>65</w:t>
      </w:r>
      <w:r w:rsidRPr="007F238C">
        <w:rPr>
          <w:rFonts w:ascii="Arial" w:hAnsi="Arial" w:cs="Arial"/>
          <w:lang w:val="lt-LT"/>
        </w:rPr>
        <w:t>) formulę.</w:t>
      </w:r>
    </w:p>
    <w:p w:rsidR="00DA5DF5" w:rsidRPr="007F238C" w:rsidRDefault="00D17F46" w:rsidP="00987F65">
      <w:pPr>
        <w:spacing w:line="360" w:lineRule="auto"/>
        <w:ind w:firstLine="709"/>
        <w:jc w:val="both"/>
        <w:rPr>
          <w:rFonts w:ascii="Arial" w:hAnsi="Arial" w:cs="Arial"/>
          <w:lang w:val="lt-LT"/>
        </w:rPr>
      </w:pPr>
      <w:r w:rsidRPr="007F238C">
        <w:rPr>
          <w:rFonts w:ascii="Arial" w:hAnsi="Arial" w:cs="Arial"/>
          <w:lang w:val="lt-LT"/>
        </w:rPr>
        <w:object w:dxaOrig="580" w:dyaOrig="380">
          <v:shape id="_x0000_i1403" type="#_x0000_t75" style="width:29.5pt;height:18pt" o:ole="">
            <v:imagedata r:id="rId706" o:title=""/>
          </v:shape>
          <o:OLEObject Type="Embed" ProgID="Equation.3" ShapeID="_x0000_i1403" DrawAspect="Content" ObjectID="_1486542500" r:id="rId707"/>
        </w:object>
      </w:r>
      <w:r w:rsidR="00D0084B" w:rsidRPr="007F238C">
        <w:rPr>
          <w:rFonts w:ascii="Arial" w:hAnsi="Arial" w:cs="Arial"/>
          <w:lang w:val="lt-LT"/>
        </w:rPr>
        <w:t> </w:t>
      </w:r>
      <w:r w:rsidRPr="007F238C">
        <w:rPr>
          <w:rFonts w:ascii="Arial" w:hAnsi="Arial" w:cs="Arial"/>
          <w:lang w:val="lt-LT"/>
        </w:rPr>
        <w:t xml:space="preserve">- </w:t>
      </w:r>
      <w:r w:rsidR="00D0084B" w:rsidRPr="007F238C">
        <w:rPr>
          <w:rFonts w:ascii="Arial" w:hAnsi="Arial" w:cs="Arial"/>
          <w:lang w:val="lt-LT"/>
        </w:rPr>
        <w:t xml:space="preserve"> GE </w:t>
      </w:r>
      <w:r w:rsidRPr="007F238C">
        <w:rPr>
          <w:rFonts w:ascii="Arial" w:hAnsi="Arial" w:cs="Arial"/>
          <w:lang w:val="lt-LT"/>
        </w:rPr>
        <w:t>jungčių</w:t>
      </w:r>
      <w:r w:rsidR="00D0084B" w:rsidRPr="007F238C">
        <w:rPr>
          <w:rFonts w:ascii="Arial" w:hAnsi="Arial" w:cs="Arial"/>
          <w:lang w:val="lt-LT"/>
        </w:rPr>
        <w:t xml:space="preserve">, </w:t>
      </w:r>
      <w:r w:rsidRPr="007F238C">
        <w:rPr>
          <w:rFonts w:ascii="Arial" w:hAnsi="Arial" w:cs="Arial"/>
          <w:lang w:val="lt-LT"/>
        </w:rPr>
        <w:t>reikalingų teik</w:t>
      </w:r>
      <w:r w:rsidR="00CE7F74" w:rsidRPr="007F238C">
        <w:rPr>
          <w:rFonts w:ascii="Arial" w:hAnsi="Arial" w:cs="Arial"/>
          <w:lang w:val="lt-LT"/>
        </w:rPr>
        <w:t>t</w:t>
      </w:r>
      <w:r w:rsidRPr="007F238C">
        <w:rPr>
          <w:rFonts w:ascii="Arial" w:hAnsi="Arial" w:cs="Arial"/>
          <w:lang w:val="lt-LT"/>
        </w:rPr>
        <w:t xml:space="preserve">i POI paslaugas </w:t>
      </w:r>
      <w:r w:rsidR="00CE7F74" w:rsidRPr="007F238C">
        <w:rPr>
          <w:rFonts w:ascii="Arial" w:hAnsi="Arial" w:cs="Arial"/>
          <w:lang w:val="lt-LT"/>
        </w:rPr>
        <w:t>Agreguojančių Ethernet komutatorių tinklu</w:t>
      </w:r>
      <w:r w:rsidRPr="007F238C">
        <w:rPr>
          <w:rFonts w:ascii="Arial" w:hAnsi="Arial" w:cs="Arial"/>
          <w:lang w:val="lt-LT"/>
        </w:rPr>
        <w:t>, skaičius</w:t>
      </w:r>
      <w:r w:rsidR="00D0084B" w:rsidRPr="007F238C">
        <w:rPr>
          <w:rFonts w:ascii="Arial" w:hAnsi="Arial" w:cs="Arial"/>
          <w:lang w:val="lt-LT"/>
        </w:rPr>
        <w:t xml:space="preserve">. </w:t>
      </w:r>
      <w:r w:rsidRPr="007F238C">
        <w:rPr>
          <w:rFonts w:ascii="Arial" w:hAnsi="Arial" w:cs="Arial"/>
          <w:lang w:val="lt-LT"/>
        </w:rPr>
        <w:t xml:space="preserve">Žiūrėti </w:t>
      </w:r>
      <w:r w:rsidR="00D0084B" w:rsidRPr="007F238C">
        <w:rPr>
          <w:rFonts w:ascii="Arial" w:hAnsi="Arial" w:cs="Arial"/>
          <w:lang w:val="lt-LT"/>
        </w:rPr>
        <w:t>(</w:t>
      </w:r>
      <w:r w:rsidR="00CE7F74" w:rsidRPr="007F238C">
        <w:rPr>
          <w:rFonts w:ascii="Arial" w:hAnsi="Arial" w:cs="Arial"/>
          <w:lang w:val="lt-LT"/>
        </w:rPr>
        <w:t>6</w:t>
      </w:r>
      <w:r w:rsidR="00864E20" w:rsidRPr="007F238C">
        <w:rPr>
          <w:rFonts w:ascii="Arial" w:hAnsi="Arial" w:cs="Arial"/>
          <w:lang w:val="lt-LT"/>
        </w:rPr>
        <w:t>6</w:t>
      </w:r>
      <w:r w:rsidR="00D0084B" w:rsidRPr="007F238C">
        <w:rPr>
          <w:rFonts w:ascii="Arial" w:hAnsi="Arial" w:cs="Arial"/>
          <w:lang w:val="lt-LT"/>
        </w:rPr>
        <w:t>)</w:t>
      </w:r>
      <w:r w:rsidRPr="007F238C">
        <w:rPr>
          <w:rFonts w:ascii="Arial" w:hAnsi="Arial" w:cs="Arial"/>
          <w:lang w:val="lt-LT"/>
        </w:rPr>
        <w:t xml:space="preserve"> formulę</w:t>
      </w:r>
      <w:r w:rsidR="00D0084B" w:rsidRPr="007F238C">
        <w:rPr>
          <w:rFonts w:ascii="Arial" w:hAnsi="Arial" w:cs="Arial"/>
          <w:lang w:val="lt-LT"/>
        </w:rPr>
        <w:t>.</w:t>
      </w:r>
    </w:p>
    <w:p w:rsidR="00DA5DF5" w:rsidRPr="007F238C" w:rsidRDefault="00CE7F74" w:rsidP="00987F65">
      <w:pPr>
        <w:spacing w:line="360" w:lineRule="auto"/>
        <w:ind w:firstLine="709"/>
        <w:jc w:val="both"/>
        <w:rPr>
          <w:rFonts w:ascii="Arial" w:hAnsi="Arial" w:cs="Arial"/>
          <w:lang w:val="lt-LT"/>
        </w:rPr>
      </w:pPr>
      <w:r w:rsidRPr="007F238C">
        <w:rPr>
          <w:rFonts w:ascii="Arial" w:hAnsi="Arial" w:cs="Arial"/>
          <w:position w:val="-12"/>
          <w:lang w:val="lt-LT"/>
        </w:rPr>
        <w:object w:dxaOrig="588" w:dyaOrig="348">
          <v:shape id="_x0000_i1404" type="#_x0000_t75" style="width:29.5pt;height:17.5pt" o:ole="">
            <v:imagedata r:id="rId708" o:title=""/>
          </v:shape>
          <o:OLEObject Type="Embed" ProgID="Equation.3" ShapeID="_x0000_i1404" DrawAspect="Content" ObjectID="_1486542501" r:id="rId709"/>
        </w:object>
      </w:r>
      <w:r w:rsidR="00D0084B" w:rsidRPr="007F238C">
        <w:rPr>
          <w:rFonts w:ascii="Arial" w:hAnsi="Arial" w:cs="Arial"/>
          <w:lang w:val="lt-LT"/>
        </w:rPr>
        <w:t xml:space="preserve"> - </w:t>
      </w:r>
      <w:r w:rsidR="004D42C2" w:rsidRPr="007F238C">
        <w:rPr>
          <w:rFonts w:ascii="Arial" w:hAnsi="Arial" w:cs="Arial"/>
          <w:lang w:val="lt-LT"/>
        </w:rPr>
        <w:t xml:space="preserve">GE jungčių, reikalingų </w:t>
      </w:r>
      <w:r w:rsidRPr="007F238C">
        <w:rPr>
          <w:rFonts w:ascii="Arial" w:hAnsi="Arial" w:cs="Arial"/>
          <w:lang w:val="lt-LT"/>
        </w:rPr>
        <w:t xml:space="preserve">Prieigos Mazgus </w:t>
      </w:r>
      <w:r w:rsidR="004D42C2" w:rsidRPr="007F238C">
        <w:rPr>
          <w:rFonts w:ascii="Arial" w:hAnsi="Arial" w:cs="Arial"/>
          <w:lang w:val="lt-LT"/>
        </w:rPr>
        <w:t xml:space="preserve">prijungti prie </w:t>
      </w:r>
      <w:r w:rsidRPr="007F238C">
        <w:rPr>
          <w:rFonts w:ascii="Arial" w:hAnsi="Arial" w:cs="Arial"/>
          <w:lang w:val="lt-LT"/>
        </w:rPr>
        <w:t>Agreguojančių Ethernet komutatorių tinklo</w:t>
      </w:r>
      <w:r w:rsidR="004D42C2" w:rsidRPr="007F238C">
        <w:rPr>
          <w:rFonts w:ascii="Arial" w:hAnsi="Arial" w:cs="Arial"/>
          <w:lang w:val="lt-LT"/>
        </w:rPr>
        <w:t>, skaičius. Žiūrėti (</w:t>
      </w:r>
      <w:r w:rsidR="004E3C35" w:rsidRPr="007F238C">
        <w:rPr>
          <w:rFonts w:ascii="Arial" w:hAnsi="Arial" w:cs="Arial"/>
          <w:lang w:val="lt-LT"/>
        </w:rPr>
        <w:t>67</w:t>
      </w:r>
      <w:r w:rsidR="004D42C2" w:rsidRPr="007F238C">
        <w:rPr>
          <w:rFonts w:ascii="Arial" w:hAnsi="Arial" w:cs="Arial"/>
          <w:lang w:val="lt-LT"/>
        </w:rPr>
        <w:t>) formulę.</w:t>
      </w:r>
    </w:p>
    <w:p w:rsidR="00DA5DF5" w:rsidRPr="007F238C" w:rsidRDefault="002B5722" w:rsidP="00987F65">
      <w:pPr>
        <w:spacing w:line="360" w:lineRule="auto"/>
        <w:ind w:firstLine="709"/>
        <w:jc w:val="both"/>
        <w:rPr>
          <w:rFonts w:ascii="Arial" w:hAnsi="Arial" w:cs="Arial"/>
          <w:lang w:val="lt-LT"/>
        </w:rPr>
      </w:pPr>
      <w:r w:rsidRPr="007F238C">
        <w:rPr>
          <w:rFonts w:ascii="Arial" w:hAnsi="Arial" w:cs="Arial"/>
          <w:position w:val="-10"/>
          <w:lang w:val="lt-LT"/>
        </w:rPr>
        <w:object w:dxaOrig="580" w:dyaOrig="360">
          <v:shape id="_x0000_i1405" type="#_x0000_t75" style="width:29.5pt;height:18pt" o:ole="">
            <v:imagedata r:id="rId710" o:title=""/>
          </v:shape>
          <o:OLEObject Type="Embed" ProgID="Equation.3" ShapeID="_x0000_i1405" DrawAspect="Content" ObjectID="_1486542502" r:id="rId711"/>
        </w:object>
      </w:r>
      <w:r w:rsidR="00D0084B" w:rsidRPr="007F238C">
        <w:rPr>
          <w:rFonts w:ascii="Arial" w:hAnsi="Arial" w:cs="Arial"/>
          <w:lang w:val="lt-LT"/>
        </w:rPr>
        <w:t xml:space="preserve"> - </w:t>
      </w:r>
      <w:r w:rsidRPr="007F238C">
        <w:rPr>
          <w:rFonts w:ascii="Arial" w:hAnsi="Arial" w:cs="Arial"/>
          <w:lang w:val="lt-LT"/>
        </w:rPr>
        <w:t xml:space="preserve">GE jungčių, reikalingų </w:t>
      </w:r>
      <w:r w:rsidR="00CE7F74" w:rsidRPr="007F238C">
        <w:rPr>
          <w:rFonts w:ascii="Arial" w:hAnsi="Arial" w:cs="Arial"/>
          <w:lang w:val="lt-LT"/>
        </w:rPr>
        <w:t xml:space="preserve">Agreguojančių Ethernet komutatorių tinklu </w:t>
      </w:r>
      <w:r w:rsidRPr="007F238C">
        <w:rPr>
          <w:rFonts w:ascii="Arial" w:hAnsi="Arial" w:cs="Arial"/>
          <w:lang w:val="lt-LT"/>
        </w:rPr>
        <w:t xml:space="preserve">persiųsti srautą </w:t>
      </w:r>
      <w:r w:rsidR="004E3C35" w:rsidRPr="007F238C">
        <w:rPr>
          <w:rFonts w:ascii="Arial" w:hAnsi="Arial" w:cs="Arial"/>
          <w:lang w:val="lt-LT"/>
        </w:rPr>
        <w:t xml:space="preserve">aukštesnio lygio </w:t>
      </w:r>
      <w:r w:rsidR="00CE7F74" w:rsidRPr="007F238C">
        <w:rPr>
          <w:rFonts w:ascii="Arial" w:hAnsi="Arial" w:cs="Arial"/>
          <w:lang w:val="lt-LT"/>
        </w:rPr>
        <w:t>Ethernet komutatoriams</w:t>
      </w:r>
      <w:r w:rsidRPr="007F238C">
        <w:rPr>
          <w:rFonts w:ascii="Arial" w:hAnsi="Arial" w:cs="Arial"/>
          <w:lang w:val="lt-LT"/>
        </w:rPr>
        <w:t xml:space="preserve">, skaičius. Skaičius </w:t>
      </w:r>
      <w:r w:rsidR="00D0084B" w:rsidRPr="007F238C">
        <w:rPr>
          <w:rFonts w:ascii="Arial" w:hAnsi="Arial" w:cs="Arial"/>
          <w:lang w:val="lt-LT"/>
        </w:rPr>
        <w:t xml:space="preserve">yra skaičiuojamas naudojant </w:t>
      </w:r>
      <w:r w:rsidR="00FB4CAB" w:rsidRPr="007F238C">
        <w:rPr>
          <w:rFonts w:ascii="Arial" w:hAnsi="Arial" w:cs="Arial"/>
          <w:lang w:val="lt-LT"/>
        </w:rPr>
        <w:t>(</w:t>
      </w:r>
      <w:r w:rsidR="004E3C35" w:rsidRPr="007F238C">
        <w:rPr>
          <w:rFonts w:ascii="Arial" w:hAnsi="Arial" w:cs="Arial"/>
          <w:lang w:val="lt-LT"/>
        </w:rPr>
        <w:t>64</w:t>
      </w:r>
      <w:r w:rsidR="00FB4CAB" w:rsidRPr="007F238C">
        <w:rPr>
          <w:rFonts w:ascii="Arial" w:hAnsi="Arial" w:cs="Arial"/>
          <w:lang w:val="lt-LT"/>
        </w:rPr>
        <w:t xml:space="preserve">) </w:t>
      </w:r>
      <w:r w:rsidR="00D0084B" w:rsidRPr="007F238C">
        <w:rPr>
          <w:rFonts w:ascii="Arial" w:hAnsi="Arial" w:cs="Arial"/>
          <w:lang w:val="lt-LT"/>
        </w:rPr>
        <w:t>formulę;</w:t>
      </w:r>
    </w:p>
    <w:p w:rsidR="00987F65" w:rsidRPr="007F238C" w:rsidRDefault="00124BAC" w:rsidP="00047F46">
      <w:pPr>
        <w:spacing w:line="360" w:lineRule="auto"/>
        <w:rPr>
          <w:rFonts w:ascii="Arial" w:hAnsi="Arial" w:cs="Arial"/>
          <w:lang w:val="lt-LT"/>
        </w:rPr>
      </w:pPr>
      <w:r w:rsidRPr="007F238C">
        <w:rPr>
          <w:rFonts w:ascii="Arial" w:hAnsi="Arial" w:cs="Arial"/>
          <w:lang w:val="lt-LT"/>
        </w:rPr>
        <w:t>GE jungčių, reikalingų Agreguojančių</w:t>
      </w:r>
      <w:r w:rsidR="00987F65" w:rsidRPr="007F238C">
        <w:rPr>
          <w:rFonts w:ascii="Arial" w:hAnsi="Arial" w:cs="Arial"/>
          <w:lang w:val="lt-LT"/>
        </w:rPr>
        <w:t xml:space="preserve"> Ethernet komutatori</w:t>
      </w:r>
      <w:r w:rsidRPr="007F238C">
        <w:rPr>
          <w:rFonts w:ascii="Arial" w:hAnsi="Arial" w:cs="Arial"/>
          <w:lang w:val="lt-LT"/>
        </w:rPr>
        <w:t>ų tinklą prijungti prie Srautą surenkančių agreguojančių Ethernet komutatorių, apskaičiuojamas taip:</w:t>
      </w:r>
    </w:p>
    <w:tbl>
      <w:tblPr>
        <w:tblW w:w="0" w:type="auto"/>
        <w:tblLook w:val="04A0" w:firstRow="1" w:lastRow="0" w:firstColumn="1" w:lastColumn="0" w:noHBand="0" w:noVBand="1"/>
      </w:tblPr>
      <w:tblGrid>
        <w:gridCol w:w="7479"/>
        <w:gridCol w:w="1946"/>
      </w:tblGrid>
      <w:tr w:rsidR="00124BAC" w:rsidRPr="007F238C" w:rsidTr="00124BAC">
        <w:tc>
          <w:tcPr>
            <w:tcW w:w="7479" w:type="dxa"/>
            <w:hideMark/>
          </w:tcPr>
          <w:p w:rsidR="00124BAC" w:rsidRPr="007F238C" w:rsidRDefault="00124BAC">
            <w:pPr>
              <w:spacing w:line="360" w:lineRule="auto"/>
              <w:jc w:val="both"/>
              <w:rPr>
                <w:rFonts w:ascii="Arial" w:hAnsi="Arial" w:cs="Arial"/>
                <w:lang w:val="lt-LT"/>
              </w:rPr>
            </w:pPr>
            <w:r w:rsidRPr="007F238C">
              <w:rPr>
                <w:rFonts w:ascii="Arial" w:hAnsi="Arial" w:cs="Arial"/>
                <w:position w:val="-34"/>
                <w:lang w:val="lt-LT"/>
              </w:rPr>
              <w:object w:dxaOrig="2160" w:dyaOrig="804">
                <v:shape id="_x0000_i1406" type="#_x0000_t75" style="width:108pt;height:40.2pt" o:ole="">
                  <v:imagedata r:id="rId712" o:title=""/>
                </v:shape>
                <o:OLEObject Type="Embed" ProgID="Equation.3" ShapeID="_x0000_i1406" DrawAspect="Content" ObjectID="_1486542503" r:id="rId713"/>
              </w:object>
            </w:r>
          </w:p>
        </w:tc>
        <w:tc>
          <w:tcPr>
            <w:tcW w:w="1946" w:type="dxa"/>
            <w:hideMark/>
          </w:tcPr>
          <w:p w:rsidR="00124BAC" w:rsidRPr="007F238C" w:rsidRDefault="00124BAC">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92" w:name="_Ref342910523"/>
            <w:r w:rsidRPr="007F238C">
              <w:rPr>
                <w:rFonts w:ascii="Arial" w:hAnsi="Arial" w:cs="Arial"/>
                <w:b w:val="0"/>
                <w:color w:val="auto"/>
                <w:sz w:val="22"/>
                <w:szCs w:val="22"/>
                <w:lang w:val="lt-LT"/>
              </w:rPr>
              <w:t>(</w:t>
            </w:r>
            <w:r w:rsidRPr="007F238C">
              <w:rPr>
                <w:rFonts w:ascii="Arial" w:hAnsi="Arial" w:cs="Arial"/>
                <w:b w:val="0"/>
                <w:color w:val="auto"/>
                <w:sz w:val="22"/>
                <w:szCs w:val="22"/>
                <w:lang w:val="lt-LT"/>
              </w:rPr>
              <w:fldChar w:fldCharType="begin"/>
            </w:r>
            <w:r w:rsidRPr="007F238C">
              <w:rPr>
                <w:rFonts w:ascii="Arial" w:hAnsi="Arial" w:cs="Arial"/>
                <w:b w:val="0"/>
                <w:color w:val="auto"/>
                <w:sz w:val="22"/>
                <w:szCs w:val="22"/>
                <w:lang w:val="lt-LT"/>
              </w:rPr>
              <w:instrText xml:space="preserve"> SEQ _ \* ARABIC </w:instrText>
            </w:r>
            <w:r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43</w:t>
            </w:r>
            <w:r w:rsidRPr="007F238C">
              <w:rPr>
                <w:rFonts w:ascii="Arial" w:hAnsi="Arial" w:cs="Arial"/>
                <w:b w:val="0"/>
                <w:color w:val="auto"/>
                <w:sz w:val="22"/>
                <w:szCs w:val="22"/>
                <w:lang w:val="lt-LT"/>
              </w:rPr>
              <w:fldChar w:fldCharType="end"/>
            </w:r>
            <w:r w:rsidRPr="007F238C">
              <w:rPr>
                <w:rFonts w:ascii="Arial" w:hAnsi="Arial" w:cs="Arial"/>
                <w:b w:val="0"/>
                <w:color w:val="auto"/>
                <w:sz w:val="22"/>
                <w:szCs w:val="22"/>
                <w:lang w:val="lt-LT"/>
              </w:rPr>
              <w:t>)</w:t>
            </w:r>
            <w:bookmarkEnd w:id="92"/>
          </w:p>
        </w:tc>
      </w:tr>
    </w:tbl>
    <w:p w:rsidR="00987F65" w:rsidRPr="007F238C" w:rsidRDefault="00987F65" w:rsidP="00047F46">
      <w:pPr>
        <w:spacing w:line="360" w:lineRule="auto"/>
        <w:rPr>
          <w:rFonts w:ascii="Arial" w:hAnsi="Arial" w:cs="Arial"/>
          <w:lang w:val="lt-LT"/>
        </w:rPr>
      </w:pPr>
      <w:r w:rsidRPr="007F238C">
        <w:rPr>
          <w:rFonts w:ascii="Arial" w:hAnsi="Arial" w:cs="Arial"/>
          <w:lang w:val="lt-LT"/>
        </w:rPr>
        <w:t>Paaiškinimai:</w:t>
      </w:r>
    </w:p>
    <w:p w:rsidR="00124BAC" w:rsidRPr="007F238C" w:rsidRDefault="00124BAC" w:rsidP="00124BAC">
      <w:pPr>
        <w:spacing w:line="360" w:lineRule="auto"/>
        <w:ind w:firstLine="709"/>
        <w:jc w:val="both"/>
        <w:rPr>
          <w:rFonts w:ascii="Arial" w:hAnsi="Arial" w:cs="Arial"/>
          <w:szCs w:val="22"/>
          <w:lang w:val="lt-LT"/>
        </w:rPr>
      </w:pPr>
      <w:r w:rsidRPr="007F238C">
        <w:rPr>
          <w:rFonts w:ascii="Arial" w:hAnsi="Arial" w:cs="Arial"/>
          <w:szCs w:val="22"/>
          <w:lang w:val="lt-LT"/>
        </w:rPr>
        <w:object w:dxaOrig="1092" w:dyaOrig="348">
          <v:shape id="_x0000_i1407" type="#_x0000_t75" style="width:54.5pt;height:17.5pt" o:ole="">
            <v:imagedata r:id="rId714" o:title=""/>
          </v:shape>
          <o:OLEObject Type="Embed" ProgID="Equation.3" ShapeID="_x0000_i1407" DrawAspect="Content" ObjectID="_1486542504" r:id="rId715"/>
        </w:object>
      </w:r>
      <w:r w:rsidRPr="007F238C">
        <w:rPr>
          <w:rFonts w:ascii="Arial" w:hAnsi="Arial" w:cs="Arial"/>
          <w:szCs w:val="22"/>
          <w:lang w:val="lt-LT"/>
        </w:rPr>
        <w:t xml:space="preserve"> - Srautą perduodančio (Backhaul) žiedo greitaveika (1 Gbit/s);</w:t>
      </w:r>
    </w:p>
    <w:p w:rsidR="00124BAC" w:rsidRPr="007F238C" w:rsidRDefault="00124BAC" w:rsidP="00124BAC">
      <w:pPr>
        <w:spacing w:line="360" w:lineRule="auto"/>
        <w:ind w:firstLine="709"/>
        <w:jc w:val="both"/>
        <w:rPr>
          <w:rFonts w:ascii="Arial" w:hAnsi="Arial" w:cs="Arial"/>
          <w:szCs w:val="22"/>
          <w:lang w:val="lt-LT"/>
        </w:rPr>
      </w:pPr>
      <w:r w:rsidRPr="007F238C">
        <w:rPr>
          <w:rFonts w:ascii="Arial" w:hAnsi="Arial" w:cs="Arial"/>
          <w:position w:val="-12"/>
          <w:lang w:val="lt-LT"/>
        </w:rPr>
        <w:object w:dxaOrig="792" w:dyaOrig="372">
          <v:shape id="_x0000_i1408" type="#_x0000_t75" style="width:39.6pt;height:18.6pt" o:ole="">
            <v:imagedata r:id="rId716" o:title=""/>
          </v:shape>
          <o:OLEObject Type="Embed" ProgID="Equation.3" ShapeID="_x0000_i1408" DrawAspect="Content" ObjectID="_1486542505" r:id="rId717"/>
        </w:object>
      </w:r>
      <w:r w:rsidRPr="007F238C">
        <w:rPr>
          <w:rFonts w:ascii="Arial" w:hAnsi="Arial" w:cs="Arial"/>
          <w:szCs w:val="22"/>
          <w:lang w:val="lt-LT"/>
        </w:rPr>
        <w:t xml:space="preserve"> - Bendras srauto, persiunčiamo </w:t>
      </w:r>
      <w:r w:rsidR="002D7A34" w:rsidRPr="007F238C">
        <w:rPr>
          <w:rFonts w:ascii="Arial" w:hAnsi="Arial" w:cs="Arial"/>
          <w:szCs w:val="22"/>
          <w:lang w:val="lt-LT"/>
        </w:rPr>
        <w:t>iš AN į LN, dydis, Gbit/s</w:t>
      </w:r>
      <w:r w:rsidRPr="007F238C">
        <w:rPr>
          <w:rFonts w:ascii="Arial" w:hAnsi="Arial" w:cs="Arial"/>
          <w:szCs w:val="22"/>
          <w:lang w:val="lt-LT"/>
        </w:rPr>
        <w:t>. Bendras srautas apima</w:t>
      </w:r>
      <w:r w:rsidR="00194E27" w:rsidRPr="007F238C">
        <w:rPr>
          <w:rFonts w:ascii="Arial" w:hAnsi="Arial" w:cs="Arial"/>
          <w:szCs w:val="22"/>
          <w:lang w:val="lt-LT"/>
        </w:rPr>
        <w:t xml:space="preserve"> AN Vietinėje Zonoje suteiktas </w:t>
      </w:r>
      <w:r w:rsidRPr="007F238C">
        <w:rPr>
          <w:rFonts w:ascii="Arial" w:hAnsi="Arial" w:cs="Arial"/>
          <w:szCs w:val="22"/>
          <w:lang w:val="lt-LT"/>
        </w:rPr>
        <w:t xml:space="preserve">balso paslaugas, interneto prieigos paslaugas, skirtųjų linijų paslaugų srautus, </w:t>
      </w:r>
      <w:r w:rsidR="00194E27" w:rsidRPr="007F238C">
        <w:rPr>
          <w:rFonts w:ascii="Arial" w:hAnsi="Arial" w:cs="Arial"/>
          <w:szCs w:val="22"/>
          <w:lang w:val="lt-LT"/>
        </w:rPr>
        <w:t xml:space="preserve">padaugintus iš maršrutizavimo veiksnių ir </w:t>
      </w:r>
      <w:r w:rsidRPr="007F238C">
        <w:rPr>
          <w:rFonts w:ascii="Arial" w:hAnsi="Arial" w:cs="Arial"/>
          <w:szCs w:val="22"/>
          <w:lang w:val="lt-LT"/>
        </w:rPr>
        <w:t xml:space="preserve">sumažintus per </w:t>
      </w:r>
      <w:r w:rsidR="00194E27" w:rsidRPr="007F238C">
        <w:rPr>
          <w:rFonts w:ascii="Arial" w:hAnsi="Arial" w:cs="Arial"/>
          <w:szCs w:val="22"/>
          <w:lang w:val="lt-LT"/>
        </w:rPr>
        <w:t>LN m</w:t>
      </w:r>
      <w:r w:rsidRPr="007F238C">
        <w:rPr>
          <w:rFonts w:ascii="Arial" w:hAnsi="Arial" w:cs="Arial"/>
          <w:szCs w:val="22"/>
          <w:lang w:val="lt-LT"/>
        </w:rPr>
        <w:t>azguose teikiamų POI perduotais srautais</w:t>
      </w:r>
      <w:r w:rsidR="00194E27" w:rsidRPr="007F238C">
        <w:rPr>
          <w:rFonts w:ascii="Arial" w:hAnsi="Arial" w:cs="Arial"/>
          <w:szCs w:val="22"/>
          <w:lang w:val="lt-LT"/>
        </w:rPr>
        <w:t>.</w:t>
      </w:r>
    </w:p>
    <w:p w:rsidR="002F43A3" w:rsidRPr="007F238C" w:rsidRDefault="002F43A3" w:rsidP="002F43A3">
      <w:pPr>
        <w:spacing w:line="360" w:lineRule="auto"/>
        <w:rPr>
          <w:rFonts w:ascii="Arial" w:hAnsi="Arial" w:cs="Arial"/>
          <w:lang w:val="lt-LT"/>
        </w:rPr>
      </w:pPr>
      <w:r w:rsidRPr="007F238C">
        <w:rPr>
          <w:rFonts w:ascii="Arial" w:hAnsi="Arial" w:cs="Arial"/>
          <w:lang w:val="lt-LT"/>
        </w:rPr>
        <w:t xml:space="preserve">GE jungčių, reikalingų suteikti skirtųjų linijų paslaugas Agreguojančių Ethernet komutatorių tinkle, skaičius yra skaičiuojamas taip:  </w:t>
      </w:r>
    </w:p>
    <w:tbl>
      <w:tblPr>
        <w:tblW w:w="0" w:type="auto"/>
        <w:tblLook w:val="04A0" w:firstRow="1" w:lastRow="0" w:firstColumn="1" w:lastColumn="0" w:noHBand="0" w:noVBand="1"/>
      </w:tblPr>
      <w:tblGrid>
        <w:gridCol w:w="7338"/>
        <w:gridCol w:w="2516"/>
      </w:tblGrid>
      <w:tr w:rsidR="002F43A3" w:rsidRPr="007F238C" w:rsidTr="002F43A3">
        <w:tc>
          <w:tcPr>
            <w:tcW w:w="7338" w:type="dxa"/>
            <w:hideMark/>
          </w:tcPr>
          <w:p w:rsidR="002F43A3" w:rsidRPr="007F238C" w:rsidRDefault="002F43A3">
            <w:pPr>
              <w:spacing w:before="120" w:line="360" w:lineRule="auto"/>
              <w:rPr>
                <w:rFonts w:ascii="Arial" w:hAnsi="Arial" w:cs="Arial"/>
                <w:lang w:val="lt-LT"/>
              </w:rPr>
            </w:pPr>
            <w:r w:rsidRPr="007F238C">
              <w:rPr>
                <w:rFonts w:ascii="Arial" w:hAnsi="Arial" w:cs="Arial"/>
                <w:position w:val="-14"/>
                <w:lang w:val="lt-LT"/>
              </w:rPr>
              <w:object w:dxaOrig="4560" w:dyaOrig="396">
                <v:shape id="_x0000_i1409" type="#_x0000_t75" style="width:228pt;height:19.8pt" o:ole="">
                  <v:imagedata r:id="rId718" o:title=""/>
                </v:shape>
                <o:OLEObject Type="Embed" ProgID="Equation.3" ShapeID="_x0000_i1409" DrawAspect="Content" ObjectID="_1486542506" r:id="rId719"/>
              </w:object>
            </w:r>
          </w:p>
        </w:tc>
        <w:tc>
          <w:tcPr>
            <w:tcW w:w="2516" w:type="dxa"/>
            <w:hideMark/>
          </w:tcPr>
          <w:p w:rsidR="002F43A3" w:rsidRPr="007F238C" w:rsidRDefault="002F43A3" w:rsidP="00FB67B4">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bookmarkStart w:id="93" w:name="_Ref342910458"/>
            <w:r w:rsidRPr="007F238C">
              <w:rPr>
                <w:rFonts w:ascii="Arial" w:hAnsi="Arial" w:cs="Arial"/>
                <w:b w:val="0"/>
                <w:color w:val="auto"/>
                <w:sz w:val="22"/>
                <w:szCs w:val="22"/>
                <w:lang w:val="lt-LT"/>
              </w:rPr>
              <w:t>(</w:t>
            </w:r>
            <w:r w:rsidR="00FB67B4">
              <w:rPr>
                <w:rFonts w:ascii="Arial" w:hAnsi="Arial" w:cs="Arial"/>
                <w:b w:val="0"/>
                <w:color w:val="auto"/>
                <w:sz w:val="22"/>
                <w:szCs w:val="22"/>
                <w:lang w:val="lt-LT"/>
              </w:rPr>
              <w:t>65</w:t>
            </w:r>
            <w:r w:rsidRPr="007F238C">
              <w:rPr>
                <w:rFonts w:ascii="Arial" w:hAnsi="Arial" w:cs="Arial"/>
                <w:b w:val="0"/>
                <w:color w:val="auto"/>
                <w:sz w:val="22"/>
                <w:szCs w:val="22"/>
                <w:lang w:val="lt-LT"/>
              </w:rPr>
              <w:t>)</w:t>
            </w:r>
            <w:bookmarkEnd w:id="93"/>
          </w:p>
        </w:tc>
      </w:tr>
    </w:tbl>
    <w:p w:rsidR="002F43A3" w:rsidRPr="007F238C" w:rsidRDefault="000909F7" w:rsidP="002F43A3">
      <w:pPr>
        <w:spacing w:line="360" w:lineRule="auto"/>
        <w:rPr>
          <w:rFonts w:ascii="Arial" w:hAnsi="Arial" w:cs="Arial"/>
          <w:lang w:val="lt-LT"/>
        </w:rPr>
      </w:pPr>
      <w:r w:rsidRPr="007F238C">
        <w:rPr>
          <w:rFonts w:ascii="Arial" w:hAnsi="Arial" w:cs="Arial"/>
          <w:lang w:val="lt-LT"/>
        </w:rPr>
        <w:t>Paaiškinimai</w:t>
      </w:r>
      <w:r w:rsidR="002F43A3" w:rsidRPr="007F238C">
        <w:rPr>
          <w:rFonts w:ascii="Arial" w:hAnsi="Arial" w:cs="Arial"/>
          <w:lang w:val="lt-LT"/>
        </w:rPr>
        <w:t>,</w:t>
      </w:r>
    </w:p>
    <w:p w:rsidR="002F43A3" w:rsidRPr="007F238C" w:rsidRDefault="002F43A3" w:rsidP="002F43A3">
      <w:pPr>
        <w:spacing w:line="360" w:lineRule="auto"/>
        <w:ind w:left="709"/>
        <w:rPr>
          <w:rFonts w:ascii="Arial" w:hAnsi="Arial" w:cs="Arial"/>
          <w:lang w:val="lt-LT"/>
        </w:rPr>
      </w:pPr>
      <w:r w:rsidRPr="007F238C">
        <w:rPr>
          <w:rFonts w:ascii="Arial" w:hAnsi="Arial" w:cs="Arial"/>
          <w:lang w:val="lt-LT"/>
        </w:rPr>
        <w:object w:dxaOrig="1200" w:dyaOrig="348">
          <v:shape id="_x0000_i1410" type="#_x0000_t75" style="width:60pt;height:17.4pt" o:ole="">
            <v:imagedata r:id="rId720" o:title=""/>
          </v:shape>
          <o:OLEObject Type="Embed" ProgID="Equation.3" ShapeID="_x0000_i1410" DrawAspect="Content" ObjectID="_1486542507" r:id="rId721"/>
        </w:object>
      </w:r>
      <w:r w:rsidRPr="007F238C">
        <w:rPr>
          <w:rFonts w:ascii="Arial" w:hAnsi="Arial" w:cs="Arial"/>
          <w:lang w:val="lt-LT"/>
        </w:rPr>
        <w:t xml:space="preserve">- SMT-LL </w:t>
      </w:r>
      <w:r w:rsidR="000909F7" w:rsidRPr="007F238C">
        <w:rPr>
          <w:rFonts w:ascii="Arial" w:hAnsi="Arial" w:cs="Arial"/>
          <w:lang w:val="lt-LT"/>
        </w:rPr>
        <w:t xml:space="preserve">paslaugų, teikiamų </w:t>
      </w:r>
      <w:r w:rsidRPr="007F238C">
        <w:rPr>
          <w:rFonts w:ascii="Arial" w:hAnsi="Arial" w:cs="Arial"/>
          <w:lang w:val="lt-LT"/>
        </w:rPr>
        <w:t xml:space="preserve">LN </w:t>
      </w:r>
      <w:r w:rsidR="000909F7" w:rsidRPr="007F238C">
        <w:rPr>
          <w:rFonts w:ascii="Arial" w:hAnsi="Arial" w:cs="Arial"/>
          <w:lang w:val="lt-LT"/>
        </w:rPr>
        <w:t>zonoje, kiekis</w:t>
      </w:r>
      <w:r w:rsidRPr="007F238C">
        <w:rPr>
          <w:rFonts w:ascii="Arial" w:hAnsi="Arial" w:cs="Arial"/>
          <w:lang w:val="lt-LT"/>
        </w:rPr>
        <w:t>;</w:t>
      </w:r>
    </w:p>
    <w:p w:rsidR="002F43A3" w:rsidRPr="007F238C" w:rsidRDefault="002F43A3" w:rsidP="002F43A3">
      <w:pPr>
        <w:spacing w:line="360" w:lineRule="auto"/>
        <w:ind w:left="709"/>
        <w:rPr>
          <w:rFonts w:ascii="Arial" w:hAnsi="Arial" w:cs="Arial"/>
          <w:lang w:val="lt-LT"/>
        </w:rPr>
      </w:pPr>
      <w:r w:rsidRPr="007F238C">
        <w:rPr>
          <w:rFonts w:ascii="Arial" w:hAnsi="Arial" w:cs="Arial"/>
          <w:position w:val="-14"/>
          <w:lang w:val="lt-LT"/>
        </w:rPr>
        <w:object w:dxaOrig="912" w:dyaOrig="348">
          <v:shape id="_x0000_i1411" type="#_x0000_t75" style="width:45.6pt;height:17.4pt" o:ole="">
            <v:imagedata r:id="rId722" o:title=""/>
          </v:shape>
          <o:OLEObject Type="Embed" ProgID="Equation.3" ShapeID="_x0000_i1411" DrawAspect="Content" ObjectID="_1486542508" r:id="rId723"/>
        </w:object>
      </w:r>
      <w:r w:rsidRPr="007F238C">
        <w:rPr>
          <w:rFonts w:ascii="Arial" w:hAnsi="Arial" w:cs="Arial"/>
          <w:lang w:val="lt-LT"/>
        </w:rPr>
        <w:t xml:space="preserve"> - </w:t>
      </w:r>
      <w:r w:rsidR="000909F7" w:rsidRPr="007F238C">
        <w:rPr>
          <w:rFonts w:ascii="Arial" w:hAnsi="Arial" w:cs="Arial"/>
          <w:lang w:val="lt-LT"/>
        </w:rPr>
        <w:t xml:space="preserve">Duomenų perdavimo paslaugų, teikiamų </w:t>
      </w:r>
      <w:r w:rsidRPr="007F238C">
        <w:rPr>
          <w:rFonts w:ascii="Arial" w:hAnsi="Arial" w:cs="Arial"/>
          <w:lang w:val="lt-LT"/>
        </w:rPr>
        <w:t xml:space="preserve">LN </w:t>
      </w:r>
      <w:r w:rsidR="000909F7" w:rsidRPr="007F238C">
        <w:rPr>
          <w:rFonts w:ascii="Arial" w:hAnsi="Arial" w:cs="Arial"/>
          <w:lang w:val="lt-LT"/>
        </w:rPr>
        <w:t>zonoje, kiekis</w:t>
      </w:r>
      <w:r w:rsidRPr="007F238C">
        <w:rPr>
          <w:rFonts w:ascii="Arial" w:hAnsi="Arial" w:cs="Arial"/>
          <w:lang w:val="lt-LT"/>
        </w:rPr>
        <w:t>;</w:t>
      </w:r>
    </w:p>
    <w:p w:rsidR="002F43A3" w:rsidRPr="007F238C" w:rsidRDefault="002F43A3" w:rsidP="002F43A3">
      <w:pPr>
        <w:pStyle w:val="Bodycopy"/>
        <w:rPr>
          <w:lang w:val="lt-LT"/>
        </w:rPr>
      </w:pPr>
      <w:r w:rsidRPr="007F238C">
        <w:rPr>
          <w:lang w:val="lt-LT"/>
        </w:rPr>
        <w:object w:dxaOrig="588" w:dyaOrig="372">
          <v:shape id="_x0000_i1412" type="#_x0000_t75" style="width:29.4pt;height:18.6pt" o:ole="">
            <v:imagedata r:id="rId58" o:title=""/>
          </v:shape>
          <o:OLEObject Type="Embed" ProgID="Equation.3" ShapeID="_x0000_i1412" DrawAspect="Content" ObjectID="_1486542509" r:id="rId724"/>
        </w:object>
      </w:r>
      <w:r w:rsidRPr="007F238C">
        <w:rPr>
          <w:lang w:val="lt-LT"/>
        </w:rPr>
        <w:t xml:space="preserve">- </w:t>
      </w:r>
      <w:r w:rsidR="000909F7" w:rsidRPr="007F238C">
        <w:rPr>
          <w:lang w:val="lt-LT"/>
        </w:rPr>
        <w:t>Vidutinis tinklo komponento pana</w:t>
      </w:r>
      <w:r w:rsidR="00CA07D6" w:rsidRPr="007F238C">
        <w:rPr>
          <w:lang w:val="lt-LT"/>
        </w:rPr>
        <w:t>u</w:t>
      </w:r>
      <w:r w:rsidR="000909F7" w:rsidRPr="007F238C">
        <w:rPr>
          <w:lang w:val="lt-LT"/>
        </w:rPr>
        <w:t>dojimo dydis</w:t>
      </w:r>
      <w:r w:rsidRPr="007F238C">
        <w:rPr>
          <w:lang w:val="lt-LT"/>
        </w:rPr>
        <w:t xml:space="preserve">. </w:t>
      </w:r>
      <w:r w:rsidR="000909F7" w:rsidRPr="007F238C">
        <w:rPr>
          <w:lang w:val="lt-LT"/>
        </w:rPr>
        <w:t xml:space="preserve">Žiūrėti </w:t>
      </w:r>
      <w:r w:rsidRPr="007F238C">
        <w:rPr>
          <w:lang w:val="lt-LT"/>
        </w:rPr>
        <w:fldChar w:fldCharType="begin"/>
      </w:r>
      <w:r w:rsidRPr="007F238C">
        <w:rPr>
          <w:lang w:val="lt-LT"/>
        </w:rPr>
        <w:instrText xml:space="preserve"> REF _Ref320554650 \h  \* MERGEFORMAT </w:instrText>
      </w:r>
      <w:r w:rsidRPr="007F238C">
        <w:rPr>
          <w:lang w:val="lt-LT"/>
        </w:rPr>
      </w:r>
      <w:r w:rsidRPr="007F238C">
        <w:rPr>
          <w:lang w:val="lt-LT"/>
        </w:rPr>
        <w:fldChar w:fldCharType="separate"/>
      </w:r>
      <w:r w:rsidR="00A54C4A" w:rsidRPr="007F238C">
        <w:rPr>
          <w:lang w:val="lt-LT"/>
        </w:rPr>
        <w:t>(</w:t>
      </w:r>
      <w:r w:rsidR="00A54C4A" w:rsidRPr="007F238C">
        <w:rPr>
          <w:noProof/>
          <w:lang w:val="lt-LT"/>
        </w:rPr>
        <w:t>4)</w:t>
      </w:r>
      <w:r w:rsidRPr="007F238C">
        <w:rPr>
          <w:lang w:val="lt-LT"/>
        </w:rPr>
        <w:fldChar w:fldCharType="end"/>
      </w:r>
      <w:r w:rsidR="000909F7" w:rsidRPr="007F238C">
        <w:rPr>
          <w:lang w:val="lt-LT"/>
        </w:rPr>
        <w:t xml:space="preserve"> formulę</w:t>
      </w:r>
      <w:r w:rsidRPr="007F238C">
        <w:rPr>
          <w:lang w:val="lt-LT"/>
        </w:rPr>
        <w:t>.</w:t>
      </w:r>
    </w:p>
    <w:p w:rsidR="0082101B" w:rsidRPr="007F238C" w:rsidRDefault="0082101B" w:rsidP="0082101B">
      <w:pPr>
        <w:spacing w:line="360" w:lineRule="auto"/>
        <w:rPr>
          <w:rFonts w:ascii="Arial" w:hAnsi="Arial" w:cs="Arial"/>
          <w:lang w:val="lt-LT"/>
        </w:rPr>
      </w:pPr>
      <w:r w:rsidRPr="007F238C">
        <w:rPr>
          <w:rFonts w:ascii="Arial" w:hAnsi="Arial" w:cs="Arial"/>
          <w:lang w:val="lt-LT"/>
        </w:rPr>
        <w:t xml:space="preserve">POI </w:t>
      </w:r>
      <w:r w:rsidR="00CA07D6" w:rsidRPr="007F238C">
        <w:rPr>
          <w:rFonts w:ascii="Arial" w:hAnsi="Arial" w:cs="Arial"/>
          <w:lang w:val="lt-LT"/>
        </w:rPr>
        <w:t>paslaugoms, teikiamos Agreguojančių Ethernet komutatorių tinklu, reikalingos įrangos kiekis apskaičiuojamas pagal toliau pateiktą formulę</w:t>
      </w:r>
      <w:r w:rsidRPr="007F238C">
        <w:rPr>
          <w:rFonts w:ascii="Arial" w:hAnsi="Arial" w:cs="Arial"/>
          <w:lang w:val="lt-LT"/>
        </w:rPr>
        <w:t>:</w:t>
      </w:r>
    </w:p>
    <w:tbl>
      <w:tblPr>
        <w:tblW w:w="0" w:type="auto"/>
        <w:tblLook w:val="04A0" w:firstRow="1" w:lastRow="0" w:firstColumn="1" w:lastColumn="0" w:noHBand="0" w:noVBand="1"/>
      </w:tblPr>
      <w:tblGrid>
        <w:gridCol w:w="7338"/>
        <w:gridCol w:w="2516"/>
      </w:tblGrid>
      <w:tr w:rsidR="0082101B" w:rsidRPr="007F238C" w:rsidTr="0082101B">
        <w:tc>
          <w:tcPr>
            <w:tcW w:w="7338" w:type="dxa"/>
            <w:hideMark/>
          </w:tcPr>
          <w:p w:rsidR="0082101B" w:rsidRPr="007F238C" w:rsidRDefault="0082101B">
            <w:pPr>
              <w:spacing w:line="360" w:lineRule="auto"/>
              <w:rPr>
                <w:rFonts w:ascii="Arial" w:hAnsi="Arial" w:cs="Arial"/>
                <w:lang w:val="lt-LT"/>
              </w:rPr>
            </w:pPr>
            <w:r w:rsidRPr="007F238C">
              <w:rPr>
                <w:rFonts w:ascii="Arial" w:hAnsi="Arial" w:cs="Arial"/>
                <w:lang w:val="lt-LT"/>
              </w:rPr>
              <w:object w:dxaOrig="2412" w:dyaOrig="348">
                <v:shape id="_x0000_i1413" type="#_x0000_t75" style="width:120.6pt;height:17.4pt" o:ole="">
                  <v:imagedata r:id="rId725" o:title=""/>
                </v:shape>
                <o:OLEObject Type="Embed" ProgID="Equation.3" ShapeID="_x0000_i1413" DrawAspect="Content" ObjectID="_1486542510" r:id="rId726"/>
              </w:object>
            </w:r>
          </w:p>
        </w:tc>
        <w:tc>
          <w:tcPr>
            <w:tcW w:w="2516" w:type="dxa"/>
            <w:hideMark/>
          </w:tcPr>
          <w:p w:rsidR="0082101B" w:rsidRPr="007F238C" w:rsidRDefault="0082101B" w:rsidP="00FB67B4">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bookmarkStart w:id="94" w:name="_Ref342910487"/>
            <w:r w:rsidRPr="007F238C">
              <w:rPr>
                <w:rFonts w:ascii="Arial" w:hAnsi="Arial" w:cs="Arial"/>
                <w:b w:val="0"/>
                <w:color w:val="auto"/>
                <w:sz w:val="22"/>
                <w:szCs w:val="22"/>
                <w:lang w:val="lt-LT"/>
              </w:rPr>
              <w:t>(</w:t>
            </w:r>
            <w:r w:rsidR="00FB67B4">
              <w:rPr>
                <w:rFonts w:ascii="Arial" w:hAnsi="Arial" w:cs="Arial"/>
                <w:b w:val="0"/>
                <w:color w:val="auto"/>
                <w:sz w:val="22"/>
                <w:szCs w:val="22"/>
                <w:lang w:val="lt-LT"/>
              </w:rPr>
              <w:t>66</w:t>
            </w:r>
            <w:r w:rsidRPr="007F238C">
              <w:rPr>
                <w:rFonts w:ascii="Arial" w:hAnsi="Arial" w:cs="Arial"/>
                <w:b w:val="0"/>
                <w:color w:val="auto"/>
                <w:sz w:val="22"/>
                <w:szCs w:val="22"/>
                <w:lang w:val="lt-LT"/>
              </w:rPr>
              <w:t>)</w:t>
            </w:r>
            <w:bookmarkEnd w:id="94"/>
          </w:p>
        </w:tc>
      </w:tr>
    </w:tbl>
    <w:p w:rsidR="0082101B" w:rsidRPr="007F238C" w:rsidRDefault="00CF1EEA" w:rsidP="0082101B">
      <w:pPr>
        <w:spacing w:line="360" w:lineRule="auto"/>
        <w:rPr>
          <w:rFonts w:ascii="Arial" w:hAnsi="Arial" w:cs="Arial"/>
          <w:lang w:val="lt-LT"/>
        </w:rPr>
      </w:pPr>
      <w:r w:rsidRPr="007F238C">
        <w:rPr>
          <w:rFonts w:ascii="Arial" w:hAnsi="Arial" w:cs="Arial"/>
          <w:lang w:val="lt-LT"/>
        </w:rPr>
        <w:t>Paaiškinimai</w:t>
      </w:r>
      <w:r w:rsidR="0082101B" w:rsidRPr="007F238C">
        <w:rPr>
          <w:rFonts w:ascii="Arial" w:hAnsi="Arial" w:cs="Arial"/>
          <w:lang w:val="lt-LT"/>
        </w:rPr>
        <w:t xml:space="preserve">, </w:t>
      </w:r>
    </w:p>
    <w:p w:rsidR="0082101B" w:rsidRPr="007F238C" w:rsidRDefault="0082101B" w:rsidP="0082101B">
      <w:pPr>
        <w:spacing w:line="360" w:lineRule="auto"/>
        <w:ind w:left="709"/>
        <w:rPr>
          <w:rFonts w:ascii="Arial" w:hAnsi="Arial" w:cs="Arial"/>
          <w:lang w:val="lt-LT"/>
        </w:rPr>
      </w:pPr>
      <w:r w:rsidRPr="007F238C">
        <w:rPr>
          <w:rFonts w:ascii="Arial" w:hAnsi="Arial" w:cs="Arial"/>
          <w:lang w:val="lt-LT"/>
        </w:rPr>
        <w:object w:dxaOrig="528" w:dyaOrig="372">
          <v:shape id="_x0000_i1414" type="#_x0000_t75" style="width:26.4pt;height:18.6pt" o:ole="">
            <v:imagedata r:id="rId727" o:title=""/>
          </v:shape>
          <o:OLEObject Type="Embed" ProgID="Equation.3" ShapeID="_x0000_i1414" DrawAspect="Content" ObjectID="_1486542511" r:id="rId728"/>
        </w:object>
      </w:r>
      <w:r w:rsidRPr="007F238C">
        <w:rPr>
          <w:rFonts w:ascii="Arial" w:hAnsi="Arial" w:cs="Arial"/>
          <w:lang w:val="lt-LT"/>
        </w:rPr>
        <w:t xml:space="preserve"> - </w:t>
      </w:r>
      <w:r w:rsidR="00CF1EEA" w:rsidRPr="007F238C">
        <w:rPr>
          <w:rFonts w:ascii="Arial" w:hAnsi="Arial" w:cs="Arial"/>
          <w:lang w:val="lt-LT"/>
        </w:rPr>
        <w:t xml:space="preserve">POI greitaveikos, naudojamos srautui perduoti į kitus tinklus </w:t>
      </w:r>
      <w:r w:rsidRPr="007F238C">
        <w:rPr>
          <w:rFonts w:ascii="Arial" w:hAnsi="Arial" w:cs="Arial"/>
          <w:lang w:val="lt-LT"/>
        </w:rPr>
        <w:t xml:space="preserve">Ethernet </w:t>
      </w:r>
      <w:r w:rsidR="00CF1EEA" w:rsidRPr="007F238C">
        <w:rPr>
          <w:rFonts w:ascii="Arial" w:hAnsi="Arial" w:cs="Arial"/>
          <w:lang w:val="lt-LT"/>
        </w:rPr>
        <w:t>komutavimo tinklu, dalis visoje POI greitaveikoje</w:t>
      </w:r>
      <w:r w:rsidRPr="007F238C">
        <w:rPr>
          <w:rFonts w:ascii="Arial" w:hAnsi="Arial" w:cs="Arial"/>
          <w:lang w:val="lt-LT"/>
        </w:rPr>
        <w:t>;</w:t>
      </w:r>
    </w:p>
    <w:p w:rsidR="002F43A3" w:rsidRPr="007F238C" w:rsidRDefault="0082101B" w:rsidP="00CF1EEA">
      <w:pPr>
        <w:spacing w:line="360" w:lineRule="auto"/>
        <w:ind w:firstLine="709"/>
        <w:rPr>
          <w:rFonts w:ascii="Arial" w:hAnsi="Arial" w:cs="Arial"/>
          <w:szCs w:val="22"/>
          <w:lang w:val="lt-LT"/>
        </w:rPr>
      </w:pPr>
      <w:r w:rsidRPr="007F238C">
        <w:rPr>
          <w:rFonts w:ascii="Arial" w:hAnsi="Arial" w:cs="Arial"/>
          <w:lang w:val="lt-LT"/>
        </w:rPr>
        <w:object w:dxaOrig="768" w:dyaOrig="372">
          <v:shape id="_x0000_i1415" type="#_x0000_t75" style="width:38.4pt;height:18.6pt" o:ole="">
            <v:imagedata r:id="rId729" o:title=""/>
          </v:shape>
          <o:OLEObject Type="Embed" ProgID="Equation.3" ShapeID="_x0000_i1415" DrawAspect="Content" ObjectID="_1486542512" r:id="rId730"/>
        </w:object>
      </w:r>
      <w:r w:rsidRPr="007F238C">
        <w:rPr>
          <w:rFonts w:ascii="Arial" w:hAnsi="Arial" w:cs="Arial"/>
          <w:lang w:val="lt-LT"/>
        </w:rPr>
        <w:t xml:space="preserve"> - </w:t>
      </w:r>
      <w:r w:rsidR="00CF1EEA" w:rsidRPr="007F238C">
        <w:rPr>
          <w:rFonts w:ascii="Arial" w:hAnsi="Arial" w:cs="Arial"/>
          <w:lang w:val="lt-LT"/>
        </w:rPr>
        <w:t>Didmeninių paslaugų pirkėjams teikiamų interneto prieigos paslaugų kiekis</w:t>
      </w:r>
      <w:r w:rsidRPr="007F238C">
        <w:rPr>
          <w:rFonts w:ascii="Arial" w:hAnsi="Arial" w:cs="Arial"/>
          <w:lang w:val="lt-LT"/>
        </w:rPr>
        <w:t xml:space="preserve">. </w:t>
      </w:r>
      <w:r w:rsidR="00CF1EEA" w:rsidRPr="007F238C">
        <w:rPr>
          <w:rFonts w:ascii="Arial" w:hAnsi="Arial" w:cs="Arial"/>
          <w:lang w:val="lt-LT"/>
        </w:rPr>
        <w:t xml:space="preserve">Žiūrėti </w:t>
      </w:r>
      <w:r w:rsidRPr="007F238C">
        <w:rPr>
          <w:lang w:val="lt-LT"/>
        </w:rPr>
        <w:fldChar w:fldCharType="begin"/>
      </w:r>
      <w:r w:rsidRPr="007F238C">
        <w:rPr>
          <w:lang w:val="lt-LT"/>
        </w:rPr>
        <w:instrText xml:space="preserve"> REF _Ref331069423 \h  \* MERGEFORMAT </w:instrText>
      </w:r>
      <w:r w:rsidRPr="007F238C">
        <w:rPr>
          <w:lang w:val="lt-LT"/>
        </w:rPr>
      </w:r>
      <w:r w:rsidRPr="007F238C">
        <w:rPr>
          <w:lang w:val="lt-LT"/>
        </w:rPr>
        <w:fldChar w:fldCharType="separate"/>
      </w:r>
      <w:r w:rsidR="00FB67B4" w:rsidRPr="00FB67B4">
        <w:rPr>
          <w:rFonts w:ascii="Arial" w:hAnsi="Arial" w:cs="Arial"/>
          <w:lang w:val="lt-LT"/>
        </w:rPr>
        <w:t>(33)</w:t>
      </w:r>
      <w:r w:rsidRPr="007F238C">
        <w:rPr>
          <w:lang w:val="lt-LT"/>
        </w:rPr>
        <w:fldChar w:fldCharType="end"/>
      </w:r>
      <w:r w:rsidR="00CF1EEA" w:rsidRPr="007F238C">
        <w:rPr>
          <w:lang w:val="lt-LT"/>
        </w:rPr>
        <w:t xml:space="preserve"> </w:t>
      </w:r>
      <w:r w:rsidR="00CF1EEA" w:rsidRPr="007F238C">
        <w:rPr>
          <w:rFonts w:ascii="Arial" w:hAnsi="Arial" w:cs="Arial"/>
          <w:lang w:val="lt-LT"/>
        </w:rPr>
        <w:t>formulę</w:t>
      </w:r>
      <w:r w:rsidRPr="007F238C">
        <w:rPr>
          <w:rFonts w:ascii="Arial" w:hAnsi="Arial" w:cs="Arial"/>
          <w:lang w:val="lt-LT"/>
        </w:rPr>
        <w:t>;</w:t>
      </w:r>
    </w:p>
    <w:p w:rsidR="00F512B9" w:rsidRPr="007F238C" w:rsidRDefault="00F512B9" w:rsidP="00F512B9">
      <w:pPr>
        <w:spacing w:line="360" w:lineRule="auto"/>
        <w:rPr>
          <w:rFonts w:ascii="Arial" w:hAnsi="Arial" w:cs="Arial"/>
          <w:lang w:val="lt-LT"/>
        </w:rPr>
      </w:pPr>
      <w:r w:rsidRPr="007F238C">
        <w:rPr>
          <w:rFonts w:ascii="Arial" w:hAnsi="Arial" w:cs="Arial"/>
          <w:lang w:val="lt-LT"/>
        </w:rPr>
        <w:t xml:space="preserve">GE jungčių, reikalingų Agreguojančių Ethernet komutatorių tinklui sujungti AN, skaičius apskaičiuojamas remiantis toliau pateikta formule: </w:t>
      </w:r>
    </w:p>
    <w:tbl>
      <w:tblPr>
        <w:tblW w:w="0" w:type="auto"/>
        <w:tblLook w:val="04A0" w:firstRow="1" w:lastRow="0" w:firstColumn="1" w:lastColumn="0" w:noHBand="0" w:noVBand="1"/>
      </w:tblPr>
      <w:tblGrid>
        <w:gridCol w:w="7338"/>
        <w:gridCol w:w="2516"/>
      </w:tblGrid>
      <w:tr w:rsidR="00F512B9" w:rsidRPr="007F238C" w:rsidTr="00F512B9">
        <w:tc>
          <w:tcPr>
            <w:tcW w:w="7338" w:type="dxa"/>
            <w:hideMark/>
          </w:tcPr>
          <w:p w:rsidR="00F512B9" w:rsidRPr="007F238C" w:rsidRDefault="00F512B9">
            <w:pPr>
              <w:spacing w:line="360" w:lineRule="auto"/>
              <w:rPr>
                <w:rFonts w:ascii="Arial" w:hAnsi="Arial" w:cs="Arial"/>
                <w:lang w:val="lt-LT"/>
              </w:rPr>
            </w:pPr>
            <w:r w:rsidRPr="007F238C">
              <w:rPr>
                <w:rFonts w:ascii="Arial" w:hAnsi="Arial" w:cs="Arial"/>
                <w:position w:val="-14"/>
                <w:lang w:val="lt-LT"/>
              </w:rPr>
              <w:object w:dxaOrig="1968" w:dyaOrig="396">
                <v:shape id="_x0000_i1416" type="#_x0000_t75" style="width:98.4pt;height:19.8pt" o:ole="">
                  <v:imagedata r:id="rId731" o:title=""/>
                </v:shape>
                <o:OLEObject Type="Embed" ProgID="Equation.3" ShapeID="_x0000_i1416" DrawAspect="Content" ObjectID="_1486542513" r:id="rId732"/>
              </w:object>
            </w:r>
          </w:p>
        </w:tc>
        <w:tc>
          <w:tcPr>
            <w:tcW w:w="2516" w:type="dxa"/>
            <w:hideMark/>
          </w:tcPr>
          <w:p w:rsidR="00F512B9" w:rsidRPr="007F238C" w:rsidRDefault="00F512B9" w:rsidP="00FB67B4">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bookmarkStart w:id="95" w:name="_Ref342910418"/>
            <w:r w:rsidRPr="007F238C">
              <w:rPr>
                <w:rFonts w:ascii="Arial" w:hAnsi="Arial" w:cs="Arial"/>
                <w:b w:val="0"/>
                <w:color w:val="auto"/>
                <w:sz w:val="22"/>
                <w:szCs w:val="22"/>
                <w:lang w:val="lt-LT"/>
              </w:rPr>
              <w:t>(</w:t>
            </w:r>
            <w:r w:rsidR="00FB67B4">
              <w:rPr>
                <w:rFonts w:ascii="Arial" w:hAnsi="Arial" w:cs="Arial"/>
                <w:b w:val="0"/>
                <w:color w:val="auto"/>
                <w:sz w:val="22"/>
                <w:szCs w:val="22"/>
                <w:lang w:val="lt-LT"/>
              </w:rPr>
              <w:t>67</w:t>
            </w:r>
            <w:r w:rsidRPr="007F238C">
              <w:rPr>
                <w:rFonts w:ascii="Arial" w:hAnsi="Arial" w:cs="Arial"/>
                <w:b w:val="0"/>
                <w:color w:val="auto"/>
                <w:sz w:val="22"/>
                <w:szCs w:val="22"/>
                <w:lang w:val="lt-LT"/>
              </w:rPr>
              <w:t>)</w:t>
            </w:r>
            <w:bookmarkEnd w:id="95"/>
          </w:p>
        </w:tc>
      </w:tr>
    </w:tbl>
    <w:p w:rsidR="00F512B9" w:rsidRPr="007F238C" w:rsidRDefault="00F512B9" w:rsidP="00F512B9">
      <w:pPr>
        <w:spacing w:line="360" w:lineRule="auto"/>
        <w:rPr>
          <w:rFonts w:ascii="Arial" w:hAnsi="Arial" w:cs="Arial"/>
          <w:lang w:val="lt-LT"/>
        </w:rPr>
      </w:pPr>
      <w:r w:rsidRPr="007F238C">
        <w:rPr>
          <w:rFonts w:ascii="Arial" w:hAnsi="Arial" w:cs="Arial"/>
          <w:lang w:val="lt-LT"/>
        </w:rPr>
        <w:t>Paaiškinimai,</w:t>
      </w:r>
    </w:p>
    <w:p w:rsidR="00F512B9" w:rsidRPr="007F238C" w:rsidRDefault="00F512B9" w:rsidP="00F512B9">
      <w:pPr>
        <w:spacing w:line="360" w:lineRule="auto"/>
        <w:ind w:left="709"/>
        <w:rPr>
          <w:rFonts w:ascii="Arial" w:hAnsi="Arial" w:cs="Arial"/>
          <w:lang w:val="lt-LT"/>
        </w:rPr>
      </w:pPr>
      <w:r w:rsidRPr="007F238C">
        <w:rPr>
          <w:rFonts w:ascii="Arial" w:hAnsi="Arial" w:cs="Arial"/>
          <w:lang w:val="lt-LT"/>
        </w:rPr>
        <w:object w:dxaOrig="840" w:dyaOrig="348">
          <v:shape id="_x0000_i1417" type="#_x0000_t75" style="width:42pt;height:17.4pt" o:ole="">
            <v:imagedata r:id="rId733" o:title=""/>
          </v:shape>
          <o:OLEObject Type="Embed" ProgID="Equation.3" ShapeID="_x0000_i1417" DrawAspect="Content" ObjectID="_1486542514" r:id="rId734"/>
        </w:object>
      </w:r>
      <w:r w:rsidRPr="007F238C">
        <w:rPr>
          <w:rFonts w:ascii="Arial" w:hAnsi="Arial" w:cs="Arial"/>
          <w:lang w:val="lt-LT"/>
        </w:rPr>
        <w:t xml:space="preserve"> - Žiedų, jungiančių AN, skaičius. Žiūrėti </w:t>
      </w:r>
      <w:r w:rsidR="00FB67B4">
        <w:rPr>
          <w:rFonts w:ascii="Arial" w:hAnsi="Arial" w:cs="Arial"/>
          <w:lang w:val="lt-LT"/>
        </w:rPr>
        <w:t xml:space="preserve">(68) </w:t>
      </w:r>
      <w:r w:rsidRPr="007F238C">
        <w:rPr>
          <w:rFonts w:ascii="Arial" w:hAnsi="Arial" w:cs="Arial"/>
          <w:lang w:val="lt-LT"/>
        </w:rPr>
        <w:t>formulę.</w:t>
      </w:r>
    </w:p>
    <w:p w:rsidR="00000DF2" w:rsidRPr="007F238C" w:rsidRDefault="00000DF2" w:rsidP="00047F46">
      <w:pPr>
        <w:spacing w:line="360" w:lineRule="auto"/>
        <w:rPr>
          <w:rFonts w:ascii="Arial" w:hAnsi="Arial" w:cs="Arial"/>
          <w:szCs w:val="22"/>
          <w:lang w:val="lt-LT"/>
        </w:rPr>
      </w:pPr>
      <w:r w:rsidRPr="007F238C">
        <w:rPr>
          <w:rFonts w:ascii="Arial" w:hAnsi="Arial" w:cs="Arial"/>
          <w:szCs w:val="22"/>
          <w:lang w:val="lt-LT"/>
        </w:rPr>
        <w:t>Žiedų, jungiančių AN, skaičius apskaičiuojamas remiantis toliau pateikta formule:</w:t>
      </w:r>
    </w:p>
    <w:tbl>
      <w:tblPr>
        <w:tblW w:w="0" w:type="auto"/>
        <w:tblLook w:val="04A0" w:firstRow="1" w:lastRow="0" w:firstColumn="1" w:lastColumn="0" w:noHBand="0" w:noVBand="1"/>
      </w:tblPr>
      <w:tblGrid>
        <w:gridCol w:w="7338"/>
        <w:gridCol w:w="2516"/>
      </w:tblGrid>
      <w:tr w:rsidR="00000DF2" w:rsidRPr="007F238C" w:rsidTr="00000DF2">
        <w:tc>
          <w:tcPr>
            <w:tcW w:w="7338" w:type="dxa"/>
            <w:hideMark/>
          </w:tcPr>
          <w:p w:rsidR="00000DF2" w:rsidRPr="007F238C" w:rsidRDefault="00000DF2">
            <w:pPr>
              <w:spacing w:line="360" w:lineRule="auto"/>
              <w:jc w:val="both"/>
              <w:rPr>
                <w:rFonts w:ascii="Arial" w:hAnsi="Arial" w:cs="Arial"/>
                <w:lang w:val="lt-LT"/>
              </w:rPr>
            </w:pPr>
            <w:r w:rsidRPr="007F238C">
              <w:rPr>
                <w:rFonts w:ascii="Arial" w:hAnsi="Arial" w:cs="Arial"/>
                <w:position w:val="-34"/>
                <w:lang w:val="lt-LT"/>
              </w:rPr>
              <w:object w:dxaOrig="3408" w:dyaOrig="792">
                <v:shape id="_x0000_i1418" type="#_x0000_t75" style="width:170.4pt;height:39.6pt" o:ole="">
                  <v:imagedata r:id="rId735" o:title=""/>
                </v:shape>
                <o:OLEObject Type="Embed" ProgID="Equation.3" ShapeID="_x0000_i1418" DrawAspect="Content" ObjectID="_1486542515" r:id="rId736"/>
              </w:object>
            </w:r>
          </w:p>
        </w:tc>
        <w:tc>
          <w:tcPr>
            <w:tcW w:w="2516" w:type="dxa"/>
            <w:hideMark/>
          </w:tcPr>
          <w:p w:rsidR="00000DF2" w:rsidRPr="007F238C" w:rsidRDefault="00000DF2">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r w:rsidRPr="007F238C">
              <w:rPr>
                <w:rFonts w:ascii="Arial" w:hAnsi="Arial" w:cs="Arial"/>
                <w:b w:val="0"/>
                <w:color w:val="auto"/>
                <w:sz w:val="22"/>
                <w:szCs w:val="22"/>
                <w:lang w:val="lt-LT"/>
              </w:rPr>
              <w:fldChar w:fldCharType="begin"/>
            </w:r>
            <w:r w:rsidRPr="007F238C">
              <w:rPr>
                <w:rFonts w:ascii="Arial" w:hAnsi="Arial" w:cs="Arial"/>
                <w:b w:val="0"/>
                <w:color w:val="auto"/>
                <w:sz w:val="22"/>
                <w:szCs w:val="22"/>
                <w:lang w:val="lt-LT"/>
              </w:rPr>
              <w:instrText xml:space="preserve"> SEQ _ \* ARABIC </w:instrText>
            </w:r>
            <w:r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47</w:t>
            </w:r>
            <w:r w:rsidRPr="007F238C">
              <w:rPr>
                <w:rFonts w:ascii="Arial" w:hAnsi="Arial" w:cs="Arial"/>
                <w:b w:val="0"/>
                <w:color w:val="auto"/>
                <w:sz w:val="22"/>
                <w:szCs w:val="22"/>
                <w:lang w:val="lt-LT"/>
              </w:rPr>
              <w:fldChar w:fldCharType="end"/>
            </w:r>
            <w:r w:rsidRPr="007F238C">
              <w:rPr>
                <w:rFonts w:ascii="Arial" w:hAnsi="Arial" w:cs="Arial"/>
                <w:b w:val="0"/>
                <w:color w:val="auto"/>
                <w:sz w:val="22"/>
                <w:szCs w:val="22"/>
                <w:lang w:val="lt-LT"/>
              </w:rPr>
              <w:t>)</w:t>
            </w:r>
          </w:p>
        </w:tc>
      </w:tr>
    </w:tbl>
    <w:p w:rsidR="00000DF2" w:rsidRPr="007F238C" w:rsidRDefault="00000DF2" w:rsidP="00000DF2">
      <w:pPr>
        <w:spacing w:line="360" w:lineRule="auto"/>
        <w:rPr>
          <w:rFonts w:ascii="Arial" w:hAnsi="Arial" w:cs="Arial"/>
          <w:lang w:val="lt-LT"/>
        </w:rPr>
      </w:pPr>
      <w:r w:rsidRPr="007F238C">
        <w:rPr>
          <w:rFonts w:ascii="Arial" w:hAnsi="Arial" w:cs="Arial"/>
          <w:lang w:val="lt-LT"/>
        </w:rPr>
        <w:t>Paaiškinimai,</w:t>
      </w:r>
    </w:p>
    <w:p w:rsidR="00000DF2" w:rsidRPr="007F238C" w:rsidRDefault="00000DF2" w:rsidP="00000DF2">
      <w:pPr>
        <w:spacing w:line="360" w:lineRule="auto"/>
        <w:ind w:left="709"/>
        <w:jc w:val="both"/>
        <w:rPr>
          <w:rFonts w:ascii="Arial" w:hAnsi="Arial" w:cs="Arial"/>
          <w:lang w:val="lt-LT"/>
        </w:rPr>
      </w:pPr>
      <w:r w:rsidRPr="007F238C">
        <w:rPr>
          <w:rFonts w:ascii="Arial" w:hAnsi="Arial" w:cs="Arial"/>
          <w:position w:val="-12"/>
          <w:lang w:val="lt-LT"/>
        </w:rPr>
        <w:object w:dxaOrig="480" w:dyaOrig="372">
          <v:shape id="_x0000_i1419" type="#_x0000_t75" style="width:24pt;height:18.6pt" o:ole="">
            <v:imagedata r:id="rId737" o:title=""/>
          </v:shape>
          <o:OLEObject Type="Embed" ProgID="Equation.3" ShapeID="_x0000_i1419" DrawAspect="Content" ObjectID="_1486542516" r:id="rId738"/>
        </w:object>
      </w:r>
      <w:r w:rsidRPr="007F238C">
        <w:rPr>
          <w:rFonts w:ascii="Arial" w:hAnsi="Arial" w:cs="Arial"/>
          <w:lang w:val="lt-LT"/>
        </w:rPr>
        <w:t xml:space="preserve"> - AN, įjungtų į LN vietovę, skaičius;</w:t>
      </w:r>
    </w:p>
    <w:p w:rsidR="00000DF2" w:rsidRPr="007F238C" w:rsidRDefault="00000DF2" w:rsidP="00000DF2">
      <w:pPr>
        <w:spacing w:line="360" w:lineRule="auto"/>
        <w:ind w:left="709"/>
        <w:jc w:val="both"/>
        <w:rPr>
          <w:rFonts w:ascii="Arial" w:hAnsi="Arial" w:cs="Arial"/>
          <w:lang w:val="lt-LT"/>
        </w:rPr>
      </w:pPr>
      <w:r w:rsidRPr="007F238C">
        <w:rPr>
          <w:rFonts w:ascii="Arial" w:hAnsi="Arial" w:cs="Arial"/>
          <w:position w:val="-14"/>
          <w:lang w:val="lt-LT"/>
        </w:rPr>
        <w:object w:dxaOrig="840" w:dyaOrig="348">
          <v:shape id="_x0000_i1420" type="#_x0000_t75" style="width:42pt;height:17.4pt" o:ole="">
            <v:imagedata r:id="rId739" o:title=""/>
          </v:shape>
          <o:OLEObject Type="Embed" ProgID="Equation.3" ShapeID="_x0000_i1420" DrawAspect="Content" ObjectID="_1486542517" r:id="rId740"/>
        </w:object>
      </w:r>
      <w:r w:rsidRPr="007F238C">
        <w:rPr>
          <w:rFonts w:ascii="Arial" w:hAnsi="Arial" w:cs="Arial"/>
          <w:lang w:val="lt-LT"/>
        </w:rPr>
        <w:t xml:space="preserve"> - Maksimalus AN, sujungtų į žiedą Vietinio Mazgo vietovėje, skaičius. Žiūrėti </w:t>
      </w:r>
      <w:r w:rsidR="00FB67B4">
        <w:rPr>
          <w:rFonts w:ascii="Arial" w:hAnsi="Arial" w:cs="Arial"/>
          <w:lang w:val="lt-LT"/>
        </w:rPr>
        <w:t xml:space="preserve">(69) </w:t>
      </w:r>
      <w:r w:rsidR="00005DEE" w:rsidRPr="007F238C">
        <w:rPr>
          <w:rFonts w:ascii="Arial" w:hAnsi="Arial" w:cs="Arial"/>
          <w:lang w:val="lt-LT"/>
        </w:rPr>
        <w:t>formulę</w:t>
      </w:r>
      <w:r w:rsidRPr="007F238C">
        <w:rPr>
          <w:rFonts w:ascii="Arial" w:hAnsi="Arial" w:cs="Arial"/>
          <w:lang w:val="lt-LT"/>
        </w:rPr>
        <w:t>.</w:t>
      </w:r>
    </w:p>
    <w:p w:rsidR="00000DF2" w:rsidRPr="007F238C" w:rsidRDefault="00000DF2" w:rsidP="00D75F7E">
      <w:pPr>
        <w:spacing w:line="360" w:lineRule="auto"/>
        <w:ind w:firstLine="709"/>
        <w:rPr>
          <w:rFonts w:ascii="Arial" w:hAnsi="Arial" w:cs="Arial"/>
          <w:szCs w:val="22"/>
          <w:lang w:val="lt-LT"/>
        </w:rPr>
      </w:pPr>
      <w:r w:rsidRPr="007F238C">
        <w:rPr>
          <w:position w:val="-12"/>
          <w:lang w:val="lt-LT"/>
        </w:rPr>
        <w:object w:dxaOrig="720" w:dyaOrig="372">
          <v:shape id="_x0000_i1421" type="#_x0000_t75" style="width:36pt;height:18.6pt" o:ole="">
            <v:imagedata r:id="rId741" o:title=""/>
          </v:shape>
          <o:OLEObject Type="Embed" ProgID="Equation.3" ShapeID="_x0000_i1421" DrawAspect="Content" ObjectID="_1486542518" r:id="rId742"/>
        </w:object>
      </w:r>
      <w:r w:rsidRPr="007F238C">
        <w:rPr>
          <w:lang w:val="lt-LT"/>
        </w:rPr>
        <w:t xml:space="preserve"> - </w:t>
      </w:r>
      <w:r w:rsidR="00D75F7E" w:rsidRPr="007F238C">
        <w:rPr>
          <w:rFonts w:ascii="Arial" w:hAnsi="Arial" w:cs="Arial"/>
          <w:lang w:val="lt-LT"/>
        </w:rPr>
        <w:t xml:space="preserve">Iš anksto nustatytas </w:t>
      </w:r>
      <w:r w:rsidRPr="007F238C">
        <w:rPr>
          <w:rFonts w:ascii="Arial" w:hAnsi="Arial" w:cs="Arial"/>
          <w:lang w:val="lt-LT"/>
        </w:rPr>
        <w:t>ma</w:t>
      </w:r>
      <w:r w:rsidR="00D75F7E" w:rsidRPr="007F238C">
        <w:rPr>
          <w:rFonts w:ascii="Arial" w:hAnsi="Arial" w:cs="Arial"/>
          <w:lang w:val="lt-LT"/>
        </w:rPr>
        <w:t xml:space="preserve">ksimalus AN, sujungtų į žiedą Vietinio Mazgo vietovėje, skaičius. </w:t>
      </w:r>
    </w:p>
    <w:p w:rsidR="00000DF2" w:rsidRPr="007F238C" w:rsidRDefault="00947186" w:rsidP="00047F46">
      <w:pPr>
        <w:spacing w:line="360" w:lineRule="auto"/>
        <w:rPr>
          <w:rFonts w:ascii="Arial" w:hAnsi="Arial" w:cs="Arial"/>
          <w:szCs w:val="22"/>
          <w:lang w:val="lt-LT"/>
        </w:rPr>
      </w:pPr>
      <w:r w:rsidRPr="007F238C">
        <w:rPr>
          <w:rFonts w:ascii="Arial" w:hAnsi="Arial" w:cs="Arial"/>
          <w:szCs w:val="22"/>
          <w:lang w:val="lt-LT"/>
        </w:rPr>
        <w:t>Maks</w:t>
      </w:r>
      <w:r w:rsidR="00257E18" w:rsidRPr="007F238C">
        <w:rPr>
          <w:rFonts w:ascii="Arial" w:hAnsi="Arial" w:cs="Arial"/>
          <w:szCs w:val="22"/>
          <w:lang w:val="lt-LT"/>
        </w:rPr>
        <w:t>imalus AN, sujungtų į žiedą Vietinėje Zonoje, skaičius apskaičiuojamas naudojant toliau pateiktą formulę:</w:t>
      </w:r>
    </w:p>
    <w:tbl>
      <w:tblPr>
        <w:tblW w:w="0" w:type="auto"/>
        <w:tblLook w:val="04A0" w:firstRow="1" w:lastRow="0" w:firstColumn="1" w:lastColumn="0" w:noHBand="0" w:noVBand="1"/>
      </w:tblPr>
      <w:tblGrid>
        <w:gridCol w:w="7338"/>
        <w:gridCol w:w="2516"/>
      </w:tblGrid>
      <w:tr w:rsidR="00257E18" w:rsidRPr="007F238C" w:rsidTr="00257E18">
        <w:tc>
          <w:tcPr>
            <w:tcW w:w="7338" w:type="dxa"/>
            <w:hideMark/>
          </w:tcPr>
          <w:p w:rsidR="00257E18" w:rsidRPr="007F238C" w:rsidRDefault="00257E18">
            <w:pPr>
              <w:spacing w:line="360" w:lineRule="auto"/>
              <w:jc w:val="both"/>
              <w:rPr>
                <w:rFonts w:ascii="Arial" w:hAnsi="Arial" w:cs="Arial"/>
                <w:lang w:val="lt-LT"/>
              </w:rPr>
            </w:pPr>
            <w:r w:rsidRPr="007F238C">
              <w:rPr>
                <w:rFonts w:ascii="Arial" w:hAnsi="Arial" w:cs="Arial"/>
                <w:position w:val="-32"/>
                <w:lang w:val="lt-LT"/>
              </w:rPr>
              <w:object w:dxaOrig="3096" w:dyaOrig="768">
                <v:shape id="_x0000_i1422" type="#_x0000_t75" style="width:154.8pt;height:38.4pt" o:ole="">
                  <v:imagedata r:id="rId743" o:title=""/>
                </v:shape>
                <o:OLEObject Type="Embed" ProgID="Equation.3" ShapeID="_x0000_i1422" DrawAspect="Content" ObjectID="_1486542519" r:id="rId744"/>
              </w:object>
            </w:r>
          </w:p>
        </w:tc>
        <w:tc>
          <w:tcPr>
            <w:tcW w:w="2516" w:type="dxa"/>
            <w:hideMark/>
          </w:tcPr>
          <w:p w:rsidR="00257E18" w:rsidRPr="007F238C" w:rsidRDefault="00257E18" w:rsidP="00FB67B4">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  (</w:t>
            </w:r>
            <w:r w:rsidR="00FB67B4">
              <w:rPr>
                <w:rFonts w:ascii="Arial" w:hAnsi="Arial" w:cs="Arial"/>
                <w:b w:val="0"/>
                <w:color w:val="auto"/>
                <w:sz w:val="22"/>
                <w:szCs w:val="22"/>
                <w:lang w:val="lt-LT"/>
              </w:rPr>
              <w:t>69</w:t>
            </w:r>
            <w:r w:rsidRPr="007F238C">
              <w:rPr>
                <w:rFonts w:ascii="Arial" w:hAnsi="Arial" w:cs="Arial"/>
                <w:b w:val="0"/>
                <w:color w:val="auto"/>
                <w:sz w:val="22"/>
                <w:szCs w:val="22"/>
                <w:lang w:val="lt-LT"/>
              </w:rPr>
              <w:t>)</w:t>
            </w:r>
          </w:p>
        </w:tc>
      </w:tr>
    </w:tbl>
    <w:p w:rsidR="00257E18" w:rsidRPr="007F238C" w:rsidRDefault="00257E18" w:rsidP="00257E18">
      <w:pPr>
        <w:spacing w:line="360" w:lineRule="auto"/>
        <w:rPr>
          <w:rFonts w:ascii="Arial" w:hAnsi="Arial" w:cs="Arial"/>
          <w:lang w:val="lt-LT"/>
        </w:rPr>
      </w:pPr>
      <w:r w:rsidRPr="007F238C">
        <w:rPr>
          <w:rFonts w:ascii="Arial" w:hAnsi="Arial" w:cs="Arial"/>
          <w:lang w:val="lt-LT"/>
        </w:rPr>
        <w:t xml:space="preserve">Paaiškinimai: </w:t>
      </w:r>
    </w:p>
    <w:p w:rsidR="00257E18" w:rsidRPr="007F238C" w:rsidRDefault="00257E18" w:rsidP="00257E18">
      <w:pPr>
        <w:spacing w:line="360" w:lineRule="auto"/>
        <w:ind w:firstLine="652"/>
        <w:jc w:val="both"/>
        <w:rPr>
          <w:rFonts w:ascii="Arial" w:hAnsi="Arial" w:cs="Arial"/>
          <w:lang w:val="lt-LT"/>
        </w:rPr>
      </w:pPr>
      <w:r w:rsidRPr="007F238C">
        <w:rPr>
          <w:rFonts w:ascii="Arial" w:hAnsi="Arial" w:cs="Arial"/>
          <w:lang w:val="lt-LT"/>
        </w:rPr>
        <w:object w:dxaOrig="1092" w:dyaOrig="348">
          <v:shape id="_x0000_i1423" type="#_x0000_t75" style="width:54.5pt;height:17.5pt" o:ole="">
            <v:imagedata r:id="rId745" o:title=""/>
          </v:shape>
          <o:OLEObject Type="Embed" ProgID="Equation.3" ShapeID="_x0000_i1423" DrawAspect="Content" ObjectID="_1486542520" r:id="rId746"/>
        </w:object>
      </w:r>
      <w:r w:rsidRPr="007F238C">
        <w:rPr>
          <w:rFonts w:ascii="Arial" w:hAnsi="Arial" w:cs="Arial"/>
          <w:lang w:val="lt-LT"/>
        </w:rPr>
        <w:t xml:space="preserve"> - Srautų perdavimo (Backhaul) žiedo greitaveika (1 Gbit/s);</w:t>
      </w:r>
    </w:p>
    <w:p w:rsidR="00257E18" w:rsidRPr="007F238C" w:rsidRDefault="00257E18" w:rsidP="00257E18">
      <w:pPr>
        <w:spacing w:line="360" w:lineRule="auto"/>
        <w:ind w:firstLine="652"/>
        <w:jc w:val="both"/>
        <w:rPr>
          <w:rFonts w:ascii="Arial" w:hAnsi="Arial" w:cs="Arial"/>
          <w:lang w:val="lt-LT"/>
        </w:rPr>
      </w:pPr>
      <w:r w:rsidRPr="007F238C">
        <w:rPr>
          <w:rFonts w:ascii="Arial" w:hAnsi="Arial" w:cs="Arial"/>
          <w:lang w:val="lt-LT"/>
        </w:rPr>
        <w:object w:dxaOrig="408" w:dyaOrig="240">
          <v:shape id="_x0000_i1424" type="#_x0000_t75" style="width:20.5pt;height:12pt" o:ole="">
            <v:imagedata r:id="rId747" o:title=""/>
          </v:shape>
          <o:OLEObject Type="Embed" ProgID="Equation.3" ShapeID="_x0000_i1424" DrawAspect="Content" ObjectID="_1486542521" r:id="rId748"/>
        </w:object>
      </w:r>
      <w:r w:rsidRPr="007F238C">
        <w:rPr>
          <w:rFonts w:ascii="Arial" w:hAnsi="Arial" w:cs="Arial"/>
          <w:lang w:val="lt-LT"/>
        </w:rPr>
        <w:t xml:space="preserve"> - Srautų perdavimo (Backhaul) žiedo </w:t>
      </w:r>
      <w:r w:rsidR="005850D5" w:rsidRPr="007F238C">
        <w:rPr>
          <w:rFonts w:ascii="Arial" w:hAnsi="Arial" w:cs="Arial"/>
          <w:lang w:val="lt-LT"/>
        </w:rPr>
        <w:t>Laisvi</w:t>
      </w:r>
      <w:r w:rsidRPr="007F238C">
        <w:rPr>
          <w:rFonts w:ascii="Arial" w:hAnsi="Arial" w:cs="Arial"/>
          <w:lang w:val="lt-LT"/>
        </w:rPr>
        <w:t xml:space="preserve"> pajėgumai plėtrai;</w:t>
      </w:r>
    </w:p>
    <w:p w:rsidR="00257E18" w:rsidRPr="007F238C" w:rsidRDefault="00257E18" w:rsidP="00257E18">
      <w:pPr>
        <w:spacing w:line="360" w:lineRule="auto"/>
        <w:ind w:firstLine="652"/>
        <w:jc w:val="both"/>
        <w:rPr>
          <w:rFonts w:ascii="Arial" w:hAnsi="Arial" w:cs="Arial"/>
          <w:lang w:val="lt-LT"/>
        </w:rPr>
      </w:pPr>
      <w:r w:rsidRPr="007F238C">
        <w:rPr>
          <w:rFonts w:ascii="Arial" w:hAnsi="Arial" w:cs="Arial"/>
          <w:position w:val="-12"/>
          <w:lang w:val="lt-LT"/>
        </w:rPr>
        <w:object w:dxaOrig="492" w:dyaOrig="372">
          <v:shape id="_x0000_i1425" type="#_x0000_t75" style="width:24.5pt;height:18.5pt" o:ole="">
            <v:imagedata r:id="rId749" o:title=""/>
          </v:shape>
          <o:OLEObject Type="Embed" ProgID="Equation.3" ShapeID="_x0000_i1425" DrawAspect="Content" ObjectID="_1486542522" r:id="rId750"/>
        </w:object>
      </w:r>
      <w:r w:rsidRPr="007F238C">
        <w:rPr>
          <w:rFonts w:ascii="Arial" w:hAnsi="Arial" w:cs="Arial"/>
          <w:lang w:val="lt-LT"/>
        </w:rPr>
        <w:t xml:space="preserve"> - MSANs/OLT/AETH, prijungtų prie konkretaus Vietinio Mazgo (LN), skaičius;</w:t>
      </w:r>
    </w:p>
    <w:p w:rsidR="00257E18" w:rsidRPr="007F238C" w:rsidRDefault="00257E18" w:rsidP="00257E18">
      <w:pPr>
        <w:spacing w:line="360" w:lineRule="auto"/>
        <w:ind w:firstLine="652"/>
        <w:jc w:val="both"/>
        <w:rPr>
          <w:rFonts w:ascii="Arial" w:hAnsi="Arial" w:cs="Arial"/>
          <w:lang w:val="lt-LT"/>
        </w:rPr>
      </w:pPr>
      <w:r w:rsidRPr="007F238C">
        <w:rPr>
          <w:rFonts w:ascii="Arial" w:hAnsi="Arial" w:cs="Arial"/>
          <w:position w:val="-12"/>
          <w:lang w:val="lt-LT"/>
        </w:rPr>
        <w:object w:dxaOrig="792" w:dyaOrig="372">
          <v:shape id="_x0000_i1426" type="#_x0000_t75" style="width:39.5pt;height:18.5pt" o:ole="">
            <v:imagedata r:id="rId716" o:title=""/>
          </v:shape>
          <o:OLEObject Type="Embed" ProgID="Equation.3" ShapeID="_x0000_i1426" DrawAspect="Content" ObjectID="_1486542523" r:id="rId751"/>
        </w:object>
      </w:r>
      <w:r w:rsidRPr="007F238C">
        <w:rPr>
          <w:rFonts w:ascii="Arial" w:hAnsi="Arial" w:cs="Arial"/>
          <w:lang w:val="lt-LT"/>
        </w:rPr>
        <w:t xml:space="preserve"> - Srauto, perduodamo iš visų AN, prijungtų prie LN, dydis Gbit/s. Šis srautas apima balso, interneto prieigos ir skirtųjų linijų paslaugų srautą, sugeneruotą Prieigos Mazguose (AN) Vietinėje Zonoje (Local Zone), kuris yra padaugintas iš maršrutizavimo veiksnių ir sumažintas per Vietiniuose Mazguose (LN) esančius POI perduotu srautu.</w:t>
      </w:r>
    </w:p>
    <w:p w:rsidR="00A36173" w:rsidRPr="007F238C" w:rsidRDefault="000013FD" w:rsidP="00D657DB">
      <w:pPr>
        <w:pStyle w:val="ListParagraph"/>
        <w:numPr>
          <w:ilvl w:val="2"/>
          <w:numId w:val="26"/>
        </w:numPr>
        <w:tabs>
          <w:tab w:val="left" w:pos="1418"/>
        </w:tabs>
        <w:ind w:hanging="229"/>
        <w:rPr>
          <w:rFonts w:ascii="Arial" w:hAnsi="Arial" w:cs="Arial"/>
          <w:b/>
          <w:i/>
          <w:lang w:val="lt-LT"/>
        </w:rPr>
      </w:pPr>
      <w:r w:rsidRPr="007F238C">
        <w:rPr>
          <w:rFonts w:ascii="Arial" w:hAnsi="Arial" w:cs="Arial"/>
          <w:b/>
          <w:i/>
          <w:lang w:val="lt-LT"/>
        </w:rPr>
        <w:t xml:space="preserve">Tranzito </w:t>
      </w:r>
      <w:r w:rsidR="00AA1810" w:rsidRPr="007F238C">
        <w:rPr>
          <w:rFonts w:ascii="Arial" w:hAnsi="Arial" w:cs="Arial"/>
          <w:b/>
          <w:i/>
          <w:lang w:val="lt-LT"/>
        </w:rPr>
        <w:t>1 lygi</w:t>
      </w:r>
      <w:r w:rsidRPr="007F238C">
        <w:rPr>
          <w:rFonts w:ascii="Arial" w:hAnsi="Arial" w:cs="Arial"/>
          <w:b/>
          <w:i/>
          <w:lang w:val="lt-LT"/>
        </w:rPr>
        <w:t>s</w:t>
      </w:r>
      <w:r w:rsidR="00A36173" w:rsidRPr="007F238C">
        <w:rPr>
          <w:rFonts w:ascii="Arial" w:hAnsi="Arial" w:cs="Arial"/>
          <w:b/>
          <w:i/>
          <w:lang w:val="lt-LT"/>
        </w:rPr>
        <w:t xml:space="preserve"> </w:t>
      </w:r>
    </w:p>
    <w:p w:rsidR="009712C2" w:rsidRPr="007F238C" w:rsidRDefault="000013FD" w:rsidP="00D657DB">
      <w:pPr>
        <w:spacing w:line="360" w:lineRule="auto"/>
        <w:jc w:val="both"/>
        <w:rPr>
          <w:rFonts w:ascii="Arial" w:hAnsi="Arial" w:cs="Arial"/>
          <w:lang w:val="lt-LT"/>
        </w:rPr>
      </w:pPr>
      <w:r w:rsidRPr="007F238C">
        <w:rPr>
          <w:rFonts w:ascii="Arial" w:hAnsi="Arial" w:cs="Arial"/>
          <w:lang w:val="lt-LT"/>
        </w:rPr>
        <w:t xml:space="preserve">Tranzito </w:t>
      </w:r>
      <w:r w:rsidR="00A36173" w:rsidRPr="007F238C">
        <w:rPr>
          <w:rFonts w:ascii="Arial" w:hAnsi="Arial" w:cs="Arial"/>
          <w:lang w:val="lt-LT"/>
        </w:rPr>
        <w:t xml:space="preserve">1 </w:t>
      </w:r>
      <w:r w:rsidR="009712C2" w:rsidRPr="007F238C">
        <w:rPr>
          <w:rFonts w:ascii="Arial" w:hAnsi="Arial" w:cs="Arial"/>
          <w:lang w:val="lt-LT"/>
        </w:rPr>
        <w:t xml:space="preserve">lygio </w:t>
      </w:r>
      <w:r w:rsidRPr="007F238C">
        <w:rPr>
          <w:rFonts w:ascii="Arial" w:hAnsi="Arial" w:cs="Arial"/>
          <w:lang w:val="lt-LT"/>
        </w:rPr>
        <w:t>(</w:t>
      </w:r>
      <w:r w:rsidR="00D662B5" w:rsidRPr="007F238C">
        <w:rPr>
          <w:rFonts w:ascii="Arial" w:hAnsi="Arial" w:cs="Arial"/>
          <w:lang w:val="lt-LT"/>
        </w:rPr>
        <w:t>Agreguojančio</w:t>
      </w:r>
      <w:r w:rsidRPr="007F238C">
        <w:rPr>
          <w:rFonts w:ascii="Arial" w:hAnsi="Arial" w:cs="Arial"/>
          <w:lang w:val="lt-LT"/>
        </w:rPr>
        <w:t xml:space="preserve">) </w:t>
      </w:r>
      <w:r w:rsidR="00A36173" w:rsidRPr="007F238C">
        <w:rPr>
          <w:rFonts w:ascii="Arial" w:hAnsi="Arial" w:cs="Arial"/>
          <w:lang w:val="lt-LT"/>
        </w:rPr>
        <w:t>Ethernet komuta</w:t>
      </w:r>
      <w:r w:rsidR="009712C2" w:rsidRPr="007F238C">
        <w:rPr>
          <w:rFonts w:ascii="Arial" w:hAnsi="Arial" w:cs="Arial"/>
          <w:lang w:val="lt-LT"/>
        </w:rPr>
        <w:t>vimo tinklo modeliavimas atliekamas sekančiais etapais</w:t>
      </w:r>
      <w:r w:rsidR="00A36173" w:rsidRPr="007F238C">
        <w:rPr>
          <w:rFonts w:ascii="Arial" w:hAnsi="Arial" w:cs="Arial"/>
          <w:lang w:val="lt-LT"/>
        </w:rPr>
        <w:t>:</w:t>
      </w:r>
    </w:p>
    <w:p w:rsidR="009712C2" w:rsidRPr="007F238C" w:rsidRDefault="000013FD" w:rsidP="00D657DB">
      <w:pPr>
        <w:pStyle w:val="ListParagraph"/>
        <w:numPr>
          <w:ilvl w:val="0"/>
          <w:numId w:val="29"/>
        </w:numPr>
        <w:spacing w:line="360" w:lineRule="auto"/>
        <w:jc w:val="both"/>
        <w:rPr>
          <w:rFonts w:ascii="Arial" w:hAnsi="Arial" w:cs="Arial"/>
          <w:lang w:val="lt-LT"/>
        </w:rPr>
      </w:pPr>
      <w:r w:rsidRPr="007F238C">
        <w:rPr>
          <w:rFonts w:ascii="Arial" w:hAnsi="Arial" w:cs="Arial"/>
          <w:lang w:val="lt-LT"/>
        </w:rPr>
        <w:t xml:space="preserve">Agreguojantys Ethernet komutatoriai </w:t>
      </w:r>
      <w:r w:rsidR="00A36173" w:rsidRPr="007F238C">
        <w:rPr>
          <w:rFonts w:ascii="Arial" w:hAnsi="Arial" w:cs="Arial"/>
          <w:lang w:val="lt-LT"/>
        </w:rPr>
        <w:t>Ethernet žied</w:t>
      </w:r>
      <w:r w:rsidR="009712C2" w:rsidRPr="007F238C">
        <w:rPr>
          <w:rFonts w:ascii="Arial" w:hAnsi="Arial" w:cs="Arial"/>
          <w:lang w:val="lt-LT"/>
        </w:rPr>
        <w:t xml:space="preserve">ais </w:t>
      </w:r>
      <w:r w:rsidRPr="007F238C">
        <w:rPr>
          <w:rFonts w:ascii="Arial" w:hAnsi="Arial" w:cs="Arial"/>
          <w:lang w:val="lt-LT"/>
        </w:rPr>
        <w:t xml:space="preserve">yra prijungti </w:t>
      </w:r>
      <w:r w:rsidR="009712C2" w:rsidRPr="007F238C">
        <w:rPr>
          <w:rFonts w:ascii="Arial" w:hAnsi="Arial" w:cs="Arial"/>
          <w:lang w:val="lt-LT"/>
        </w:rPr>
        <w:t xml:space="preserve">prie </w:t>
      </w:r>
      <w:r w:rsidRPr="007F238C">
        <w:rPr>
          <w:rFonts w:ascii="Arial" w:hAnsi="Arial" w:cs="Arial"/>
          <w:lang w:val="lt-LT"/>
        </w:rPr>
        <w:t xml:space="preserve">Srautą surenkančio agreguojančio </w:t>
      </w:r>
      <w:r w:rsidR="00A36173" w:rsidRPr="007F238C">
        <w:rPr>
          <w:rFonts w:ascii="Arial" w:hAnsi="Arial" w:cs="Arial"/>
          <w:lang w:val="lt-LT"/>
        </w:rPr>
        <w:t>Ethernet</w:t>
      </w:r>
      <w:r w:rsidR="009712C2" w:rsidRPr="007F238C">
        <w:rPr>
          <w:rFonts w:ascii="Arial" w:hAnsi="Arial" w:cs="Arial"/>
          <w:lang w:val="lt-LT"/>
        </w:rPr>
        <w:t xml:space="preserve"> komutatoriaus, kuris </w:t>
      </w:r>
      <w:r w:rsidRPr="007F238C">
        <w:rPr>
          <w:rFonts w:ascii="Arial" w:hAnsi="Arial" w:cs="Arial"/>
          <w:lang w:val="lt-LT"/>
        </w:rPr>
        <w:t xml:space="preserve">surenka srautą ir persiunčia </w:t>
      </w:r>
      <w:r w:rsidR="009712C2" w:rsidRPr="007F238C">
        <w:rPr>
          <w:rFonts w:ascii="Arial" w:hAnsi="Arial" w:cs="Arial"/>
          <w:lang w:val="lt-LT"/>
        </w:rPr>
        <w:t>Pagrindini</w:t>
      </w:r>
      <w:r w:rsidRPr="007F238C">
        <w:rPr>
          <w:rFonts w:ascii="Arial" w:hAnsi="Arial" w:cs="Arial"/>
          <w:lang w:val="lt-LT"/>
        </w:rPr>
        <w:t>o tinklo Ethernet komutatoriui</w:t>
      </w:r>
      <w:r w:rsidR="009712C2" w:rsidRPr="007F238C">
        <w:rPr>
          <w:rFonts w:ascii="Arial" w:hAnsi="Arial" w:cs="Arial"/>
          <w:lang w:val="lt-LT"/>
        </w:rPr>
        <w:t xml:space="preserve">. </w:t>
      </w:r>
    </w:p>
    <w:p w:rsidR="000013FD" w:rsidRPr="007F238C" w:rsidRDefault="000013FD" w:rsidP="00D657DB">
      <w:pPr>
        <w:pStyle w:val="ListParagraph"/>
        <w:numPr>
          <w:ilvl w:val="0"/>
          <w:numId w:val="29"/>
        </w:numPr>
        <w:spacing w:line="360" w:lineRule="auto"/>
        <w:jc w:val="both"/>
        <w:rPr>
          <w:rFonts w:ascii="Arial" w:hAnsi="Arial" w:cs="Arial"/>
          <w:lang w:val="lt-LT"/>
        </w:rPr>
      </w:pPr>
      <w:r w:rsidRPr="007F238C">
        <w:rPr>
          <w:rFonts w:ascii="Arial" w:hAnsi="Arial" w:cs="Arial"/>
          <w:lang w:val="lt-LT"/>
        </w:rPr>
        <w:t>Srautą surenkan</w:t>
      </w:r>
      <w:r w:rsidR="00BE793B" w:rsidRPr="007F238C">
        <w:rPr>
          <w:rFonts w:ascii="Arial" w:hAnsi="Arial" w:cs="Arial"/>
          <w:lang w:val="lt-LT"/>
        </w:rPr>
        <w:t xml:space="preserve">tys </w:t>
      </w:r>
      <w:r w:rsidRPr="007F238C">
        <w:rPr>
          <w:rFonts w:ascii="Arial" w:hAnsi="Arial" w:cs="Arial"/>
          <w:lang w:val="lt-LT"/>
        </w:rPr>
        <w:t>agreguojan</w:t>
      </w:r>
      <w:r w:rsidR="00BE793B" w:rsidRPr="007F238C">
        <w:rPr>
          <w:rFonts w:ascii="Arial" w:hAnsi="Arial" w:cs="Arial"/>
          <w:lang w:val="lt-LT"/>
        </w:rPr>
        <w:t xml:space="preserve">tys </w:t>
      </w:r>
      <w:r w:rsidRPr="007F238C">
        <w:rPr>
          <w:rFonts w:ascii="Arial" w:hAnsi="Arial" w:cs="Arial"/>
          <w:lang w:val="lt-LT"/>
        </w:rPr>
        <w:t>Ethernet</w:t>
      </w:r>
      <w:r w:rsidR="00BE793B" w:rsidRPr="007F238C">
        <w:rPr>
          <w:rFonts w:ascii="Arial" w:hAnsi="Arial" w:cs="Arial"/>
          <w:lang w:val="lt-LT"/>
        </w:rPr>
        <w:t xml:space="preserve"> komutatoriai Ethernet žiedais yra prijungti prie Pagrindinio tinklo Ethernet komutatoriau</w:t>
      </w:r>
      <w:r w:rsidR="00D662B5" w:rsidRPr="007F238C">
        <w:rPr>
          <w:rFonts w:ascii="Arial" w:hAnsi="Arial" w:cs="Arial"/>
          <w:lang w:val="lt-LT"/>
        </w:rPr>
        <w:t>s</w:t>
      </w:r>
      <w:r w:rsidR="00BE793B" w:rsidRPr="007F238C">
        <w:rPr>
          <w:rFonts w:ascii="Arial" w:hAnsi="Arial" w:cs="Arial"/>
          <w:lang w:val="lt-LT"/>
        </w:rPr>
        <w:t xml:space="preserve">, kuris yra talpinamas toje pačioje vietoje kaip ir Pagrindinio tinklo IP maršrutizatorius. </w:t>
      </w:r>
    </w:p>
    <w:p w:rsidR="009712C2" w:rsidRPr="007F238C" w:rsidRDefault="00A36173" w:rsidP="00D657DB">
      <w:pPr>
        <w:pStyle w:val="ListParagraph"/>
        <w:numPr>
          <w:ilvl w:val="0"/>
          <w:numId w:val="29"/>
        </w:numPr>
        <w:spacing w:line="360" w:lineRule="auto"/>
        <w:jc w:val="both"/>
        <w:rPr>
          <w:rFonts w:ascii="Arial" w:hAnsi="Arial" w:cs="Arial"/>
          <w:lang w:val="lt-LT"/>
        </w:rPr>
      </w:pPr>
      <w:r w:rsidRPr="007F238C">
        <w:rPr>
          <w:rFonts w:ascii="Arial" w:hAnsi="Arial" w:cs="Arial"/>
          <w:lang w:val="lt-LT"/>
        </w:rPr>
        <w:t xml:space="preserve">Ethernet žiedų </w:t>
      </w:r>
      <w:r w:rsidR="00D662B5" w:rsidRPr="007F238C">
        <w:rPr>
          <w:rFonts w:ascii="Arial" w:hAnsi="Arial" w:cs="Arial"/>
          <w:lang w:val="lt-LT"/>
        </w:rPr>
        <w:t>apimty</w:t>
      </w:r>
      <w:r w:rsidRPr="007F238C">
        <w:rPr>
          <w:rFonts w:ascii="Arial" w:hAnsi="Arial" w:cs="Arial"/>
          <w:lang w:val="lt-LT"/>
        </w:rPr>
        <w:t>s ir pajėgumai bus apskaičiuojam</w:t>
      </w:r>
      <w:r w:rsidR="009712C2" w:rsidRPr="007F238C">
        <w:rPr>
          <w:rFonts w:ascii="Arial" w:hAnsi="Arial" w:cs="Arial"/>
          <w:lang w:val="lt-LT"/>
        </w:rPr>
        <w:t xml:space="preserve">i remiantis srautu, sugeneruotu </w:t>
      </w:r>
      <w:r w:rsidR="00BE793B" w:rsidRPr="007F238C">
        <w:rPr>
          <w:rFonts w:ascii="Arial" w:hAnsi="Arial" w:cs="Arial"/>
          <w:lang w:val="lt-LT"/>
        </w:rPr>
        <w:t>Agreguojančiais Ethernet komutatoriais</w:t>
      </w:r>
      <w:r w:rsidRPr="007F238C">
        <w:rPr>
          <w:rFonts w:ascii="Arial" w:hAnsi="Arial" w:cs="Arial"/>
          <w:lang w:val="lt-LT"/>
        </w:rPr>
        <w:t>.</w:t>
      </w:r>
    </w:p>
    <w:p w:rsidR="009712C2" w:rsidRPr="007F238C" w:rsidRDefault="00A36173" w:rsidP="00D657DB">
      <w:pPr>
        <w:pStyle w:val="ListParagraph"/>
        <w:numPr>
          <w:ilvl w:val="0"/>
          <w:numId w:val="29"/>
        </w:numPr>
        <w:spacing w:line="360" w:lineRule="auto"/>
        <w:jc w:val="both"/>
        <w:rPr>
          <w:rFonts w:ascii="Arial" w:hAnsi="Arial" w:cs="Arial"/>
          <w:lang w:val="lt-LT"/>
        </w:rPr>
      </w:pPr>
      <w:r w:rsidRPr="007F238C">
        <w:rPr>
          <w:rFonts w:ascii="Arial" w:hAnsi="Arial" w:cs="Arial"/>
          <w:lang w:val="lt-LT"/>
        </w:rPr>
        <w:t xml:space="preserve">Ethernet </w:t>
      </w:r>
      <w:r w:rsidR="009712C2" w:rsidRPr="007F238C">
        <w:rPr>
          <w:rFonts w:ascii="Arial" w:hAnsi="Arial" w:cs="Arial"/>
          <w:lang w:val="lt-LT"/>
        </w:rPr>
        <w:t xml:space="preserve">komutatorių </w:t>
      </w:r>
      <w:r w:rsidR="00BE793B" w:rsidRPr="007F238C">
        <w:rPr>
          <w:rFonts w:ascii="Arial" w:hAnsi="Arial" w:cs="Arial"/>
          <w:lang w:val="lt-LT"/>
        </w:rPr>
        <w:t xml:space="preserve">pagrindinių </w:t>
      </w:r>
      <w:r w:rsidR="009712C2" w:rsidRPr="007F238C">
        <w:rPr>
          <w:rFonts w:ascii="Arial" w:hAnsi="Arial" w:cs="Arial"/>
          <w:lang w:val="lt-LT"/>
        </w:rPr>
        <w:t xml:space="preserve">dalių ir plėtinių </w:t>
      </w:r>
      <w:r w:rsidRPr="007F238C">
        <w:rPr>
          <w:rFonts w:ascii="Arial" w:hAnsi="Arial" w:cs="Arial"/>
          <w:lang w:val="lt-LT"/>
        </w:rPr>
        <w:t>(GE</w:t>
      </w:r>
      <w:r w:rsidR="009712C2" w:rsidRPr="007F238C">
        <w:rPr>
          <w:rFonts w:ascii="Arial" w:hAnsi="Arial" w:cs="Arial"/>
          <w:lang w:val="lt-LT"/>
        </w:rPr>
        <w:t>,</w:t>
      </w:r>
      <w:r w:rsidRPr="007F238C">
        <w:rPr>
          <w:rFonts w:ascii="Arial" w:hAnsi="Arial" w:cs="Arial"/>
          <w:lang w:val="lt-LT"/>
        </w:rPr>
        <w:t xml:space="preserve"> 10GE)</w:t>
      </w:r>
      <w:r w:rsidR="009712C2" w:rsidRPr="007F238C">
        <w:rPr>
          <w:rFonts w:ascii="Arial" w:hAnsi="Arial" w:cs="Arial"/>
          <w:lang w:val="lt-LT"/>
        </w:rPr>
        <w:t xml:space="preserve"> kiekiai </w:t>
      </w:r>
      <w:r w:rsidR="00BE793B" w:rsidRPr="007F238C">
        <w:rPr>
          <w:rFonts w:ascii="Arial" w:hAnsi="Arial" w:cs="Arial"/>
          <w:lang w:val="lt-LT"/>
        </w:rPr>
        <w:t xml:space="preserve">bus </w:t>
      </w:r>
      <w:r w:rsidRPr="007F238C">
        <w:rPr>
          <w:rFonts w:ascii="Arial" w:hAnsi="Arial" w:cs="Arial"/>
          <w:lang w:val="lt-LT"/>
        </w:rPr>
        <w:t>apskaičiuo</w:t>
      </w:r>
      <w:r w:rsidR="009712C2" w:rsidRPr="007F238C">
        <w:rPr>
          <w:rFonts w:ascii="Arial" w:hAnsi="Arial" w:cs="Arial"/>
          <w:lang w:val="lt-LT"/>
        </w:rPr>
        <w:t xml:space="preserve">ti </w:t>
      </w:r>
      <w:r w:rsidRPr="007F238C">
        <w:rPr>
          <w:rFonts w:ascii="Arial" w:hAnsi="Arial" w:cs="Arial"/>
          <w:lang w:val="lt-LT"/>
        </w:rPr>
        <w:t xml:space="preserve">remiantis </w:t>
      </w:r>
      <w:r w:rsidR="009712C2" w:rsidRPr="007F238C">
        <w:rPr>
          <w:rFonts w:ascii="Arial" w:hAnsi="Arial" w:cs="Arial"/>
          <w:lang w:val="lt-LT"/>
        </w:rPr>
        <w:t xml:space="preserve">informacija apie sujungimo </w:t>
      </w:r>
      <w:r w:rsidRPr="007F238C">
        <w:rPr>
          <w:rFonts w:ascii="Arial" w:hAnsi="Arial" w:cs="Arial"/>
          <w:lang w:val="lt-LT"/>
        </w:rPr>
        <w:t>žied</w:t>
      </w:r>
      <w:r w:rsidR="009712C2" w:rsidRPr="007F238C">
        <w:rPr>
          <w:rFonts w:ascii="Arial" w:hAnsi="Arial" w:cs="Arial"/>
          <w:lang w:val="lt-LT"/>
        </w:rPr>
        <w:t>ų apimtis ir pajėgumus</w:t>
      </w:r>
      <w:r w:rsidRPr="007F238C">
        <w:rPr>
          <w:rFonts w:ascii="Arial" w:hAnsi="Arial" w:cs="Arial"/>
          <w:lang w:val="lt-LT"/>
        </w:rPr>
        <w:t>.</w:t>
      </w:r>
    </w:p>
    <w:p w:rsidR="00060846" w:rsidRPr="007F238C" w:rsidRDefault="00BE793B" w:rsidP="00047F46">
      <w:pPr>
        <w:spacing w:line="360" w:lineRule="auto"/>
        <w:rPr>
          <w:rFonts w:ascii="Arial" w:hAnsi="Arial" w:cs="Arial"/>
          <w:lang w:val="lt-LT"/>
        </w:rPr>
      </w:pPr>
      <w:r w:rsidRPr="007F238C">
        <w:rPr>
          <w:rFonts w:ascii="Arial" w:hAnsi="Arial" w:cs="Arial"/>
          <w:lang w:val="lt-LT"/>
        </w:rPr>
        <w:lastRenderedPageBreak/>
        <w:t xml:space="preserve">Srautą surenkančių agreguojančių Ethernet komutatorių komutavimo tinklas yra modeliuojamas </w:t>
      </w:r>
      <w:r w:rsidR="004950D4" w:rsidRPr="007F238C">
        <w:rPr>
          <w:rFonts w:ascii="Arial" w:hAnsi="Arial" w:cs="Arial"/>
          <w:lang w:val="lt-LT"/>
        </w:rPr>
        <w:t>atlieka</w:t>
      </w:r>
      <w:r w:rsidRPr="007F238C">
        <w:rPr>
          <w:rFonts w:ascii="Arial" w:hAnsi="Arial" w:cs="Arial"/>
          <w:lang w:val="lt-LT"/>
        </w:rPr>
        <w:t>nt sekančiais žingsniu</w:t>
      </w:r>
      <w:r w:rsidR="004950D4" w:rsidRPr="007F238C">
        <w:rPr>
          <w:rFonts w:ascii="Arial" w:hAnsi="Arial" w:cs="Arial"/>
          <w:lang w:val="lt-LT"/>
        </w:rPr>
        <w:t>s</w:t>
      </w:r>
      <w:r w:rsidR="00A36173" w:rsidRPr="007F238C">
        <w:rPr>
          <w:rFonts w:ascii="Arial" w:hAnsi="Arial" w:cs="Arial"/>
          <w:lang w:val="lt-LT"/>
        </w:rPr>
        <w:t>:</w:t>
      </w:r>
    </w:p>
    <w:p w:rsidR="00D72A5C" w:rsidRPr="007F238C" w:rsidRDefault="00A36173" w:rsidP="00060846">
      <w:pPr>
        <w:spacing w:line="360" w:lineRule="auto"/>
        <w:ind w:firstLine="709"/>
        <w:rPr>
          <w:rFonts w:ascii="Arial" w:hAnsi="Arial" w:cs="Arial"/>
          <w:lang w:val="lt-LT"/>
        </w:rPr>
      </w:pPr>
      <w:r w:rsidRPr="007F238C">
        <w:rPr>
          <w:rFonts w:ascii="Arial" w:hAnsi="Arial" w:cs="Arial"/>
          <w:lang w:val="lt-LT"/>
        </w:rPr>
        <w:t xml:space="preserve">1. </w:t>
      </w:r>
      <w:r w:rsidR="00060846" w:rsidRPr="007F238C">
        <w:rPr>
          <w:rFonts w:ascii="Arial" w:hAnsi="Arial" w:cs="Arial"/>
          <w:lang w:val="lt-LT"/>
        </w:rPr>
        <w:t xml:space="preserve">Kiekvienam Srautą surenkančiam agreguojančiam Ethernet komutatoriui </w:t>
      </w:r>
      <w:r w:rsidRPr="007F238C">
        <w:rPr>
          <w:rFonts w:ascii="Arial" w:hAnsi="Arial" w:cs="Arial"/>
          <w:lang w:val="lt-LT"/>
        </w:rPr>
        <w:t>nustat</w:t>
      </w:r>
      <w:r w:rsidR="00D72A5C" w:rsidRPr="007F238C">
        <w:rPr>
          <w:rFonts w:ascii="Arial" w:hAnsi="Arial" w:cs="Arial"/>
          <w:lang w:val="lt-LT"/>
        </w:rPr>
        <w:t xml:space="preserve">omas </w:t>
      </w:r>
      <w:r w:rsidR="00060846" w:rsidRPr="007F238C">
        <w:rPr>
          <w:rFonts w:ascii="Arial" w:hAnsi="Arial" w:cs="Arial"/>
          <w:lang w:val="lt-LT"/>
        </w:rPr>
        <w:t>pagrindinės</w:t>
      </w:r>
      <w:r w:rsidR="00D72A5C" w:rsidRPr="007F238C">
        <w:rPr>
          <w:rFonts w:ascii="Arial" w:hAnsi="Arial" w:cs="Arial"/>
          <w:lang w:val="lt-LT"/>
        </w:rPr>
        <w:t xml:space="preserve"> dalies tipas</w:t>
      </w:r>
      <w:r w:rsidRPr="007F238C">
        <w:rPr>
          <w:rFonts w:ascii="Arial" w:hAnsi="Arial" w:cs="Arial"/>
          <w:lang w:val="lt-LT"/>
        </w:rPr>
        <w:t xml:space="preserve">. </w:t>
      </w:r>
      <w:r w:rsidR="00E35F0E" w:rsidRPr="007F238C">
        <w:rPr>
          <w:rFonts w:ascii="Arial" w:hAnsi="Arial" w:cs="Arial"/>
          <w:lang w:val="lt-LT"/>
        </w:rPr>
        <w:t xml:space="preserve">Skaičiavimai atliekami naudojant </w:t>
      </w:r>
      <w:r w:rsidRPr="007F238C">
        <w:rPr>
          <w:rFonts w:ascii="Arial" w:hAnsi="Arial" w:cs="Arial"/>
          <w:lang w:val="lt-LT"/>
        </w:rPr>
        <w:t>(</w:t>
      </w:r>
      <w:r w:rsidR="00E35F0E" w:rsidRPr="007F238C">
        <w:rPr>
          <w:rFonts w:ascii="Arial" w:hAnsi="Arial" w:cs="Arial"/>
          <w:lang w:val="lt-LT"/>
        </w:rPr>
        <w:t>55</w:t>
      </w:r>
      <w:r w:rsidRPr="007F238C">
        <w:rPr>
          <w:rFonts w:ascii="Arial" w:hAnsi="Arial" w:cs="Arial"/>
          <w:lang w:val="lt-LT"/>
        </w:rPr>
        <w:t>) - (</w:t>
      </w:r>
      <w:r w:rsidR="00E35F0E" w:rsidRPr="007F238C">
        <w:rPr>
          <w:rFonts w:ascii="Arial" w:hAnsi="Arial" w:cs="Arial"/>
          <w:lang w:val="lt-LT"/>
        </w:rPr>
        <w:t>57</w:t>
      </w:r>
      <w:r w:rsidRPr="007F238C">
        <w:rPr>
          <w:rFonts w:ascii="Arial" w:hAnsi="Arial" w:cs="Arial"/>
          <w:lang w:val="lt-LT"/>
        </w:rPr>
        <w:t>)</w:t>
      </w:r>
      <w:r w:rsidR="00D72A5C" w:rsidRPr="007F238C">
        <w:rPr>
          <w:rFonts w:ascii="Arial" w:hAnsi="Arial" w:cs="Arial"/>
          <w:lang w:val="lt-LT"/>
        </w:rPr>
        <w:t xml:space="preserve"> formules.</w:t>
      </w:r>
    </w:p>
    <w:p w:rsidR="00D657DB" w:rsidRPr="007F238C" w:rsidRDefault="00A36173" w:rsidP="00060846">
      <w:pPr>
        <w:spacing w:line="360" w:lineRule="auto"/>
        <w:ind w:firstLine="709"/>
        <w:rPr>
          <w:rFonts w:ascii="Arial" w:hAnsi="Arial" w:cs="Arial"/>
          <w:lang w:val="lt-LT"/>
        </w:rPr>
      </w:pPr>
      <w:r w:rsidRPr="007F238C">
        <w:rPr>
          <w:rFonts w:ascii="Arial" w:hAnsi="Arial" w:cs="Arial"/>
          <w:lang w:val="lt-LT"/>
        </w:rPr>
        <w:t xml:space="preserve">2. </w:t>
      </w:r>
      <w:r w:rsidR="00D72A5C" w:rsidRPr="007F238C">
        <w:rPr>
          <w:rFonts w:ascii="Arial" w:hAnsi="Arial" w:cs="Arial"/>
          <w:lang w:val="lt-LT"/>
        </w:rPr>
        <w:t xml:space="preserve">Kiekvienam </w:t>
      </w:r>
      <w:r w:rsidR="00060846" w:rsidRPr="007F238C">
        <w:rPr>
          <w:rFonts w:ascii="Arial" w:hAnsi="Arial" w:cs="Arial"/>
          <w:lang w:val="lt-LT"/>
        </w:rPr>
        <w:t>Srautą surenkančiam agreguojančiam Ethernet komutatoriui</w:t>
      </w:r>
      <w:r w:rsidR="00D72A5C" w:rsidRPr="007F238C">
        <w:rPr>
          <w:rFonts w:ascii="Arial" w:hAnsi="Arial" w:cs="Arial"/>
          <w:lang w:val="lt-LT"/>
        </w:rPr>
        <w:t xml:space="preserve"> nustatomas plėtinių (GE, 10 GE, komutavimo kortos) skaičius.</w:t>
      </w:r>
      <w:r w:rsidR="00060846" w:rsidRPr="007F238C">
        <w:rPr>
          <w:rFonts w:ascii="Arial" w:hAnsi="Arial" w:cs="Arial"/>
          <w:lang w:val="lt-LT"/>
        </w:rPr>
        <w:t xml:space="preserve"> </w:t>
      </w:r>
      <w:r w:rsidR="00E35F0E" w:rsidRPr="007F238C">
        <w:rPr>
          <w:rFonts w:ascii="Arial" w:hAnsi="Arial" w:cs="Arial"/>
          <w:lang w:val="lt-LT"/>
        </w:rPr>
        <w:t>Skaičiavimai atliekami naudojant (58) - (62</w:t>
      </w:r>
      <w:r w:rsidR="00060846" w:rsidRPr="007F238C">
        <w:rPr>
          <w:rFonts w:ascii="Arial" w:hAnsi="Arial" w:cs="Arial"/>
          <w:lang w:val="lt-LT"/>
        </w:rPr>
        <w:t>) formules</w:t>
      </w:r>
      <w:r w:rsidR="00D657DB" w:rsidRPr="007F238C">
        <w:rPr>
          <w:rFonts w:ascii="Arial" w:hAnsi="Arial" w:cs="Arial"/>
          <w:lang w:val="lt-LT"/>
        </w:rPr>
        <w:t>.</w:t>
      </w:r>
    </w:p>
    <w:p w:rsidR="002C30E5" w:rsidRPr="007F238C" w:rsidRDefault="00D657DB" w:rsidP="00D657DB">
      <w:pPr>
        <w:pStyle w:val="ListParagraph"/>
        <w:numPr>
          <w:ilvl w:val="2"/>
          <w:numId w:val="26"/>
        </w:numPr>
        <w:tabs>
          <w:tab w:val="left" w:pos="1560"/>
        </w:tabs>
        <w:spacing w:line="360" w:lineRule="auto"/>
        <w:ind w:hanging="229"/>
        <w:rPr>
          <w:rFonts w:ascii="Arial" w:hAnsi="Arial" w:cs="Arial"/>
          <w:lang w:val="lt-LT"/>
        </w:rPr>
      </w:pPr>
      <w:r w:rsidRPr="007F238C">
        <w:rPr>
          <w:rFonts w:ascii="Arial" w:hAnsi="Arial" w:cs="Arial"/>
          <w:b/>
          <w:i/>
          <w:lang w:val="lt-LT"/>
        </w:rPr>
        <w:t>Tranzito 2 lygis</w:t>
      </w:r>
    </w:p>
    <w:p w:rsidR="00D657DB" w:rsidRPr="007F238C" w:rsidRDefault="0050239B" w:rsidP="0050239B">
      <w:pPr>
        <w:spacing w:line="360" w:lineRule="auto"/>
        <w:jc w:val="both"/>
        <w:rPr>
          <w:rFonts w:ascii="Arial" w:hAnsi="Arial" w:cs="Arial"/>
          <w:lang w:val="lt-LT"/>
        </w:rPr>
      </w:pPr>
      <w:r w:rsidRPr="007F238C">
        <w:rPr>
          <w:rFonts w:ascii="Arial" w:hAnsi="Arial" w:cs="Arial"/>
          <w:lang w:val="lt-LT"/>
        </w:rPr>
        <w:t xml:space="preserve">Tranzito 2 lygio (Pagrindinio tinklo) Ethernet komutavimo tinklo modeliavimas atliekamas sekančiais etapais: </w:t>
      </w:r>
    </w:p>
    <w:p w:rsidR="0050239B" w:rsidRPr="007F238C" w:rsidRDefault="0050239B" w:rsidP="0050239B">
      <w:pPr>
        <w:pStyle w:val="ListParagraph"/>
        <w:numPr>
          <w:ilvl w:val="0"/>
          <w:numId w:val="29"/>
        </w:numPr>
        <w:spacing w:line="360" w:lineRule="auto"/>
        <w:jc w:val="both"/>
        <w:rPr>
          <w:rFonts w:ascii="Arial" w:hAnsi="Arial" w:cs="Arial"/>
          <w:lang w:val="lt-LT"/>
        </w:rPr>
      </w:pPr>
      <w:r w:rsidRPr="007F238C">
        <w:rPr>
          <w:rFonts w:ascii="Arial" w:hAnsi="Arial" w:cs="Arial"/>
          <w:lang w:val="lt-LT"/>
        </w:rPr>
        <w:t>Ethernet pagrindiniai komutatoriai, esantys toje pačioje vietoje kaip ir Pagrindinio tinklo IP maršrutizatoriai, sujung</w:t>
      </w:r>
      <w:r w:rsidR="00E35F0E" w:rsidRPr="007F238C">
        <w:rPr>
          <w:rFonts w:ascii="Arial" w:hAnsi="Arial" w:cs="Arial"/>
          <w:lang w:val="lt-LT"/>
        </w:rPr>
        <w:t>iami</w:t>
      </w:r>
      <w:r w:rsidRPr="007F238C">
        <w:rPr>
          <w:rFonts w:ascii="Arial" w:hAnsi="Arial" w:cs="Arial"/>
          <w:lang w:val="lt-LT"/>
        </w:rPr>
        <w:t xml:space="preserve"> Ethernet žiedais.</w:t>
      </w:r>
    </w:p>
    <w:p w:rsidR="0050239B" w:rsidRPr="007F238C" w:rsidRDefault="0050239B" w:rsidP="0050239B">
      <w:pPr>
        <w:pStyle w:val="ListParagraph"/>
        <w:numPr>
          <w:ilvl w:val="0"/>
          <w:numId w:val="29"/>
        </w:numPr>
        <w:spacing w:line="360" w:lineRule="auto"/>
        <w:jc w:val="both"/>
        <w:rPr>
          <w:rFonts w:ascii="Arial" w:hAnsi="Arial" w:cs="Arial"/>
          <w:lang w:val="lt-LT"/>
        </w:rPr>
      </w:pPr>
      <w:r w:rsidRPr="007F238C">
        <w:rPr>
          <w:rFonts w:ascii="Arial" w:hAnsi="Arial" w:cs="Arial"/>
          <w:lang w:val="lt-LT"/>
        </w:rPr>
        <w:t>Ethernet žiedų apimtis ir pajėgumai bus apskaičiuojami remiantis srautu, sugeneruotu Pagrindinio IP maršrutizatoriaus.</w:t>
      </w:r>
    </w:p>
    <w:p w:rsidR="008D0F3D" w:rsidRPr="007F238C" w:rsidRDefault="0050239B" w:rsidP="008D0F3D">
      <w:pPr>
        <w:pStyle w:val="ListParagraph"/>
        <w:numPr>
          <w:ilvl w:val="0"/>
          <w:numId w:val="29"/>
        </w:numPr>
        <w:spacing w:line="360" w:lineRule="auto"/>
        <w:jc w:val="both"/>
        <w:rPr>
          <w:rFonts w:ascii="Arial" w:hAnsi="Arial" w:cs="Arial"/>
          <w:lang w:val="lt-LT"/>
        </w:rPr>
      </w:pPr>
      <w:r w:rsidRPr="007F238C">
        <w:rPr>
          <w:rFonts w:ascii="Arial" w:hAnsi="Arial" w:cs="Arial"/>
          <w:lang w:val="lt-LT"/>
        </w:rPr>
        <w:t xml:space="preserve"> Ethernet komutatorių pagrindinių dalių ir plėtinių (GE, 10GE) kiekiai bus apskaičiuoti remiantis informacija apie sujungimo žiedų apimtis ir pajėgumus. Žiūrėti (5</w:t>
      </w:r>
      <w:r w:rsidR="00E35F0E" w:rsidRPr="007F238C">
        <w:rPr>
          <w:rFonts w:ascii="Arial" w:hAnsi="Arial" w:cs="Arial"/>
          <w:lang w:val="lt-LT"/>
        </w:rPr>
        <w:t>5) - (57) ir (70) - (71</w:t>
      </w:r>
      <w:r w:rsidRPr="007F238C">
        <w:rPr>
          <w:rFonts w:ascii="Arial" w:hAnsi="Arial" w:cs="Arial"/>
          <w:lang w:val="lt-LT"/>
        </w:rPr>
        <w:t>) formules.</w:t>
      </w:r>
    </w:p>
    <w:p w:rsidR="008D0F3D" w:rsidRPr="007F238C" w:rsidRDefault="008D0F3D" w:rsidP="008D0F3D">
      <w:pPr>
        <w:pStyle w:val="ListParagraph"/>
        <w:spacing w:line="360" w:lineRule="auto"/>
        <w:jc w:val="both"/>
        <w:rPr>
          <w:rFonts w:ascii="Arial" w:hAnsi="Arial" w:cs="Arial"/>
          <w:lang w:val="lt-LT"/>
        </w:rPr>
      </w:pPr>
    </w:p>
    <w:p w:rsidR="002C30E5" w:rsidRPr="007F238C" w:rsidRDefault="00D059F4" w:rsidP="00D059F4">
      <w:pPr>
        <w:pStyle w:val="ListParagraph"/>
        <w:numPr>
          <w:ilvl w:val="3"/>
          <w:numId w:val="26"/>
        </w:numPr>
        <w:spacing w:line="360" w:lineRule="auto"/>
        <w:ind w:hanging="769"/>
        <w:rPr>
          <w:rFonts w:ascii="Arial" w:hAnsi="Arial" w:cs="Arial"/>
          <w:b/>
          <w:lang w:val="lt-LT"/>
        </w:rPr>
      </w:pPr>
      <w:r w:rsidRPr="007F238C">
        <w:rPr>
          <w:rFonts w:ascii="Arial" w:hAnsi="Arial" w:cs="Arial"/>
          <w:b/>
          <w:lang w:val="lt-LT"/>
        </w:rPr>
        <w:t xml:space="preserve">Pagrindinio tinklo </w:t>
      </w:r>
      <w:r w:rsidR="00A36173" w:rsidRPr="007F238C">
        <w:rPr>
          <w:rFonts w:ascii="Arial" w:hAnsi="Arial" w:cs="Arial"/>
          <w:b/>
          <w:lang w:val="lt-LT"/>
        </w:rPr>
        <w:t xml:space="preserve">Ethernet </w:t>
      </w:r>
      <w:r w:rsidR="002C30E5" w:rsidRPr="007F238C">
        <w:rPr>
          <w:rFonts w:ascii="Arial" w:hAnsi="Arial" w:cs="Arial"/>
          <w:b/>
          <w:lang w:val="lt-LT"/>
        </w:rPr>
        <w:t>komutatoriaus plėtinių apskaičiavimas</w:t>
      </w:r>
    </w:p>
    <w:p w:rsidR="00EB67FB" w:rsidRPr="007F238C" w:rsidRDefault="00EB67FB" w:rsidP="00047F46">
      <w:pPr>
        <w:spacing w:line="360" w:lineRule="auto"/>
        <w:rPr>
          <w:rFonts w:ascii="Arial" w:hAnsi="Arial" w:cs="Arial"/>
          <w:lang w:val="lt-LT"/>
        </w:rPr>
      </w:pPr>
      <w:r w:rsidRPr="007F238C">
        <w:rPr>
          <w:rFonts w:ascii="Arial" w:hAnsi="Arial" w:cs="Arial"/>
          <w:lang w:val="lt-LT"/>
        </w:rPr>
        <w:t xml:space="preserve">Kiekvieno </w:t>
      </w:r>
      <w:r w:rsidR="005C2DE3" w:rsidRPr="007F238C">
        <w:rPr>
          <w:rFonts w:ascii="Arial" w:hAnsi="Arial" w:cs="Arial"/>
          <w:lang w:val="lt-LT"/>
        </w:rPr>
        <w:t xml:space="preserve">Pagrindinio tinklo </w:t>
      </w:r>
      <w:r w:rsidRPr="007F238C">
        <w:rPr>
          <w:rFonts w:ascii="Arial" w:hAnsi="Arial" w:cs="Arial"/>
          <w:lang w:val="lt-LT"/>
        </w:rPr>
        <w:t>Ethernet komutatoriaus plėtinių (GE, 10 GE, komutavimo kortos) apskaičiavimas remiasi srauto apimtimi ir reikali</w:t>
      </w:r>
      <w:r w:rsidR="00260EC5" w:rsidRPr="007F238C">
        <w:rPr>
          <w:rFonts w:ascii="Arial" w:hAnsi="Arial" w:cs="Arial"/>
          <w:lang w:val="lt-LT"/>
        </w:rPr>
        <w:t xml:space="preserve">ngų 1-10 GE jungčių skaičiumi. </w:t>
      </w:r>
      <w:r w:rsidR="00A36173" w:rsidRPr="007F238C">
        <w:rPr>
          <w:rFonts w:ascii="Arial" w:hAnsi="Arial" w:cs="Arial"/>
          <w:lang w:val="lt-LT"/>
        </w:rPr>
        <w:br/>
      </w:r>
      <w:r w:rsidR="00A36173" w:rsidRPr="007F238C">
        <w:rPr>
          <w:rFonts w:ascii="Arial" w:hAnsi="Arial" w:cs="Arial"/>
          <w:b/>
          <w:u w:val="single"/>
          <w:lang w:val="lt-LT"/>
        </w:rPr>
        <w:t xml:space="preserve">a) </w:t>
      </w:r>
      <w:r w:rsidRPr="007F238C">
        <w:rPr>
          <w:rFonts w:ascii="Arial" w:hAnsi="Arial" w:cs="Arial"/>
          <w:b/>
          <w:u w:val="single"/>
          <w:lang w:val="lt-LT"/>
        </w:rPr>
        <w:t xml:space="preserve">Pagrindinio </w:t>
      </w:r>
      <w:r w:rsidR="005C2DE3" w:rsidRPr="007F238C">
        <w:rPr>
          <w:rFonts w:ascii="Arial" w:hAnsi="Arial" w:cs="Arial"/>
          <w:b/>
          <w:u w:val="single"/>
          <w:lang w:val="lt-LT"/>
        </w:rPr>
        <w:t xml:space="preserve">tinklo </w:t>
      </w:r>
      <w:r w:rsidR="00A36173" w:rsidRPr="007F238C">
        <w:rPr>
          <w:rFonts w:ascii="Arial" w:hAnsi="Arial" w:cs="Arial"/>
          <w:b/>
          <w:u w:val="single"/>
          <w:lang w:val="lt-LT"/>
        </w:rPr>
        <w:t xml:space="preserve">Ethernet </w:t>
      </w:r>
      <w:r w:rsidRPr="007F238C">
        <w:rPr>
          <w:rFonts w:ascii="Arial" w:hAnsi="Arial" w:cs="Arial"/>
          <w:b/>
          <w:u w:val="single"/>
          <w:lang w:val="lt-LT"/>
        </w:rPr>
        <w:t xml:space="preserve">Komutatoriaus </w:t>
      </w:r>
      <w:r w:rsidR="00A36173" w:rsidRPr="007F238C">
        <w:rPr>
          <w:rFonts w:ascii="Arial" w:hAnsi="Arial" w:cs="Arial"/>
          <w:b/>
          <w:u w:val="single"/>
          <w:lang w:val="lt-LT"/>
        </w:rPr>
        <w:t xml:space="preserve">3 </w:t>
      </w:r>
      <w:r w:rsidR="00C7341E" w:rsidRPr="007F238C">
        <w:rPr>
          <w:rFonts w:ascii="Arial" w:hAnsi="Arial" w:cs="Arial"/>
          <w:b/>
          <w:u w:val="single"/>
          <w:lang w:val="lt-LT"/>
        </w:rPr>
        <w:t>Tipo</w:t>
      </w:r>
      <w:r w:rsidRPr="007F238C">
        <w:rPr>
          <w:rFonts w:ascii="Arial" w:hAnsi="Arial" w:cs="Arial"/>
          <w:b/>
          <w:u w:val="single"/>
          <w:lang w:val="lt-LT"/>
        </w:rPr>
        <w:t xml:space="preserve"> </w:t>
      </w:r>
      <w:r w:rsidR="00A36173" w:rsidRPr="007F238C">
        <w:rPr>
          <w:rFonts w:ascii="Arial" w:hAnsi="Arial" w:cs="Arial"/>
          <w:b/>
          <w:u w:val="single"/>
          <w:lang w:val="lt-LT"/>
        </w:rPr>
        <w:t>10GE kort</w:t>
      </w:r>
      <w:r w:rsidRPr="007F238C">
        <w:rPr>
          <w:rFonts w:ascii="Arial" w:hAnsi="Arial" w:cs="Arial"/>
          <w:b/>
          <w:u w:val="single"/>
          <w:lang w:val="lt-LT"/>
        </w:rPr>
        <w:t xml:space="preserve">ų </w:t>
      </w:r>
      <w:r w:rsidR="005C2DE3" w:rsidRPr="007F238C">
        <w:rPr>
          <w:rFonts w:ascii="Arial" w:hAnsi="Arial" w:cs="Arial"/>
          <w:b/>
          <w:u w:val="single"/>
          <w:lang w:val="lt-LT"/>
        </w:rPr>
        <w:t>modeliavimas</w:t>
      </w:r>
      <w:r w:rsidR="00A36173" w:rsidRPr="007F238C">
        <w:rPr>
          <w:rFonts w:ascii="Arial" w:hAnsi="Arial" w:cs="Arial"/>
          <w:b/>
          <w:u w:val="single"/>
          <w:lang w:val="lt-LT"/>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443B8B">
        <w:tc>
          <w:tcPr>
            <w:tcW w:w="7338" w:type="dxa"/>
          </w:tcPr>
          <w:p w:rsidR="00EB67FB" w:rsidRPr="007F238C" w:rsidRDefault="00EB67FB" w:rsidP="00047F46">
            <w:pPr>
              <w:spacing w:line="360" w:lineRule="auto"/>
              <w:jc w:val="both"/>
              <w:rPr>
                <w:rFonts w:ascii="Arial" w:hAnsi="Arial" w:cs="Arial"/>
                <w:szCs w:val="22"/>
                <w:lang w:val="lt-LT"/>
              </w:rPr>
            </w:pPr>
            <w:r w:rsidRPr="007F238C">
              <w:rPr>
                <w:rFonts w:ascii="Arial" w:hAnsi="Arial" w:cs="Arial"/>
                <w:szCs w:val="22"/>
                <w:lang w:val="lt-LT"/>
              </w:rPr>
              <w:object w:dxaOrig="6360" w:dyaOrig="840">
                <v:shape id="_x0000_i1427" type="#_x0000_t75" style="width:318.65pt;height:42pt" o:ole="">
                  <v:imagedata r:id="rId752" o:title=""/>
                </v:shape>
                <o:OLEObject Type="Embed" ProgID="Equation.3" ShapeID="_x0000_i1427" DrawAspect="Content" ObjectID="_1486542524" r:id="rId753"/>
              </w:object>
            </w:r>
          </w:p>
        </w:tc>
        <w:tc>
          <w:tcPr>
            <w:tcW w:w="2516" w:type="dxa"/>
          </w:tcPr>
          <w:p w:rsidR="00EB67FB" w:rsidRPr="007F238C" w:rsidRDefault="00EB67FB" w:rsidP="009C1339">
            <w:pPr>
              <w:pStyle w:val="Caption"/>
              <w:spacing w:after="120" w:line="360" w:lineRule="auto"/>
              <w:rPr>
                <w:rFonts w:ascii="Arial" w:hAnsi="Arial" w:cs="Arial"/>
                <w:b w:val="0"/>
                <w:color w:val="auto"/>
                <w:lang w:val="lt-LT"/>
              </w:rPr>
            </w:pPr>
            <w:r w:rsidRPr="007F238C">
              <w:rPr>
                <w:b w:val="0"/>
                <w:color w:val="auto"/>
                <w:sz w:val="22"/>
                <w:lang w:val="lt-LT"/>
              </w:rPr>
              <w:t xml:space="preserve"> </w:t>
            </w:r>
            <w:r w:rsidRPr="007F238C">
              <w:rPr>
                <w:rFonts w:ascii="Arial" w:hAnsi="Arial" w:cs="Arial"/>
                <w:b w:val="0"/>
                <w:color w:val="auto"/>
                <w:sz w:val="22"/>
                <w:lang w:val="lt-LT"/>
              </w:rPr>
              <w:t xml:space="preserve"> </w:t>
            </w:r>
            <w:bookmarkStart w:id="96" w:name="_Ref320566443"/>
            <w:r w:rsidRPr="007F238C">
              <w:rPr>
                <w:rFonts w:ascii="Arial" w:hAnsi="Arial" w:cs="Arial"/>
                <w:b w:val="0"/>
                <w:color w:val="auto"/>
                <w:sz w:val="22"/>
                <w:lang w:val="lt-LT"/>
              </w:rPr>
              <w:t>(</w:t>
            </w:r>
            <w:r w:rsidR="005C2DE3" w:rsidRPr="007F238C">
              <w:rPr>
                <w:rFonts w:ascii="Arial" w:hAnsi="Arial" w:cs="Arial"/>
                <w:b w:val="0"/>
                <w:color w:val="auto"/>
                <w:sz w:val="22"/>
                <w:lang w:val="lt-LT"/>
              </w:rPr>
              <w:t>7</w:t>
            </w:r>
            <w:r w:rsidR="009C1339" w:rsidRPr="007F238C">
              <w:rPr>
                <w:rFonts w:ascii="Arial" w:hAnsi="Arial" w:cs="Arial"/>
                <w:b w:val="0"/>
                <w:color w:val="auto"/>
                <w:sz w:val="22"/>
                <w:lang w:val="lt-LT"/>
              </w:rPr>
              <w:t>0</w:t>
            </w:r>
            <w:r w:rsidRPr="007F238C">
              <w:rPr>
                <w:rFonts w:ascii="Arial" w:hAnsi="Arial" w:cs="Arial"/>
                <w:b w:val="0"/>
                <w:color w:val="auto"/>
                <w:sz w:val="22"/>
                <w:lang w:val="lt-LT"/>
              </w:rPr>
              <w:t>)</w:t>
            </w:r>
            <w:bookmarkEnd w:id="96"/>
          </w:p>
        </w:tc>
      </w:tr>
    </w:tbl>
    <w:p w:rsidR="00EB67FB" w:rsidRPr="007F238C" w:rsidRDefault="005C2DE3" w:rsidP="00047F46">
      <w:pPr>
        <w:spacing w:line="360" w:lineRule="auto"/>
        <w:rPr>
          <w:rFonts w:ascii="Arial" w:hAnsi="Arial" w:cs="Arial"/>
          <w:lang w:val="lt-LT"/>
        </w:rPr>
      </w:pPr>
      <w:r w:rsidRPr="007F238C">
        <w:rPr>
          <w:rFonts w:ascii="Arial" w:hAnsi="Arial" w:cs="Arial"/>
          <w:lang w:val="lt-LT"/>
        </w:rPr>
        <w:t>Paaiškinimai</w:t>
      </w:r>
      <w:r w:rsidR="00EB67FB" w:rsidRPr="007F238C">
        <w:rPr>
          <w:rFonts w:ascii="Arial" w:hAnsi="Arial" w:cs="Arial"/>
          <w:lang w:val="lt-LT"/>
        </w:rPr>
        <w:t>,</w:t>
      </w:r>
    </w:p>
    <w:p w:rsidR="009C1339" w:rsidRPr="007F238C" w:rsidRDefault="00EB67FB" w:rsidP="00260EC5">
      <w:pPr>
        <w:spacing w:line="360" w:lineRule="auto"/>
        <w:ind w:left="709"/>
        <w:rPr>
          <w:rFonts w:ascii="Arial" w:hAnsi="Arial" w:cs="Arial"/>
          <w:position w:val="-14"/>
          <w:szCs w:val="22"/>
          <w:lang w:val="lt-LT"/>
        </w:rPr>
      </w:pPr>
      <w:r w:rsidRPr="007F238C">
        <w:rPr>
          <w:rFonts w:ascii="Arial" w:hAnsi="Arial" w:cs="Arial"/>
          <w:szCs w:val="22"/>
          <w:lang w:val="lt-LT"/>
        </w:rPr>
        <w:object w:dxaOrig="1260" w:dyaOrig="400">
          <v:shape id="_x0000_i1428" type="#_x0000_t75" style="width:62pt;height:20pt" o:ole="">
            <v:imagedata r:id="rId754" o:title=""/>
          </v:shape>
          <o:OLEObject Type="Embed" ProgID="Equation.3" ShapeID="_x0000_i1428" DrawAspect="Content" ObjectID="_1486542525" r:id="rId755"/>
        </w:object>
      </w:r>
      <w:r w:rsidR="00A36173" w:rsidRPr="007F238C">
        <w:rPr>
          <w:rFonts w:ascii="Arial" w:hAnsi="Arial" w:cs="Arial"/>
          <w:lang w:val="lt-LT"/>
        </w:rPr>
        <w:t xml:space="preserve"> - </w:t>
      </w:r>
      <w:r w:rsidRPr="007F238C">
        <w:rPr>
          <w:rFonts w:ascii="Arial" w:hAnsi="Arial" w:cs="Arial"/>
          <w:lang w:val="lt-LT"/>
        </w:rPr>
        <w:t xml:space="preserve">Pagrindinio </w:t>
      </w:r>
      <w:r w:rsidR="005C2DE3" w:rsidRPr="007F238C">
        <w:rPr>
          <w:rFonts w:ascii="Arial" w:hAnsi="Arial" w:cs="Arial"/>
          <w:lang w:val="lt-LT"/>
        </w:rPr>
        <w:t xml:space="preserve">tinklo </w:t>
      </w:r>
      <w:r w:rsidRPr="007F238C">
        <w:rPr>
          <w:rFonts w:ascii="Arial" w:hAnsi="Arial" w:cs="Arial"/>
          <w:lang w:val="lt-LT"/>
        </w:rPr>
        <w:t>Ethernet komutavimo tinklo, esančio T</w:t>
      </w:r>
      <w:r w:rsidR="008E4E67" w:rsidRPr="007F238C">
        <w:rPr>
          <w:rFonts w:ascii="Arial" w:hAnsi="Arial" w:cs="Arial"/>
          <w:lang w:val="lt-LT"/>
        </w:rPr>
        <w:t>N</w:t>
      </w:r>
      <w:r w:rsidRPr="007F238C">
        <w:rPr>
          <w:rFonts w:ascii="Arial" w:hAnsi="Arial" w:cs="Arial"/>
          <w:lang w:val="lt-LT"/>
        </w:rPr>
        <w:t xml:space="preserve"> zonoje, 4 </w:t>
      </w:r>
      <w:r w:rsidR="00C7341E" w:rsidRPr="007F238C">
        <w:rPr>
          <w:rFonts w:ascii="Arial" w:hAnsi="Arial" w:cs="Arial"/>
          <w:lang w:val="lt-LT"/>
        </w:rPr>
        <w:t>Tipo</w:t>
      </w:r>
      <w:r w:rsidR="00A36173" w:rsidRPr="007F238C">
        <w:rPr>
          <w:rFonts w:ascii="Arial" w:hAnsi="Arial" w:cs="Arial"/>
          <w:lang w:val="lt-LT"/>
        </w:rPr>
        <w:t xml:space="preserve"> </w:t>
      </w:r>
      <w:r w:rsidR="009C1339" w:rsidRPr="007F238C">
        <w:rPr>
          <w:rFonts w:ascii="Arial" w:hAnsi="Arial" w:cs="Arial"/>
          <w:lang w:val="lt-LT"/>
        </w:rPr>
        <w:t>plėtinių. Žiūrėti (71) formulę;</w:t>
      </w:r>
    </w:p>
    <w:p w:rsidR="009C1339" w:rsidRPr="007F238C" w:rsidRDefault="009C1339" w:rsidP="00260EC5">
      <w:pPr>
        <w:spacing w:line="360" w:lineRule="auto"/>
        <w:ind w:left="709"/>
        <w:rPr>
          <w:rFonts w:ascii="Arial" w:hAnsi="Arial" w:cs="Arial"/>
          <w:lang w:val="lt-LT"/>
        </w:rPr>
      </w:pPr>
      <w:r w:rsidRPr="007F238C">
        <w:rPr>
          <w:rFonts w:ascii="Arial" w:hAnsi="Arial" w:cs="Arial"/>
          <w:position w:val="-14"/>
          <w:szCs w:val="22"/>
          <w:lang w:val="lt-LT"/>
        </w:rPr>
        <w:object w:dxaOrig="1224" w:dyaOrig="396">
          <v:shape id="_x0000_i1429" type="#_x0000_t75" style="width:61.2pt;height:19.8pt" o:ole="">
            <v:imagedata r:id="rId756" o:title=""/>
          </v:shape>
          <o:OLEObject Type="Embed" ProgID="Equation.3" ShapeID="_x0000_i1429" DrawAspect="Content" ObjectID="_1486542526" r:id="rId757"/>
        </w:object>
      </w:r>
      <w:r w:rsidRPr="007F238C">
        <w:rPr>
          <w:rFonts w:ascii="Arial" w:hAnsi="Arial" w:cs="Arial"/>
          <w:szCs w:val="22"/>
          <w:lang w:val="lt-LT"/>
        </w:rPr>
        <w:t xml:space="preserve"> - </w:t>
      </w:r>
      <w:r w:rsidRPr="007F238C">
        <w:rPr>
          <w:rFonts w:ascii="Arial" w:hAnsi="Arial" w:cs="Arial"/>
          <w:lang w:val="lt-LT"/>
        </w:rPr>
        <w:t xml:space="preserve">Pagrindinio tinklo Ethernet komutavimo tinklo, esančio TN zonoje, 3 </w:t>
      </w:r>
      <w:r w:rsidR="00C7341E" w:rsidRPr="007F238C">
        <w:rPr>
          <w:rFonts w:ascii="Arial" w:hAnsi="Arial" w:cs="Arial"/>
          <w:lang w:val="lt-LT"/>
        </w:rPr>
        <w:t>Tipo</w:t>
      </w:r>
      <w:r w:rsidRPr="007F238C">
        <w:rPr>
          <w:rFonts w:ascii="Arial" w:hAnsi="Arial" w:cs="Arial"/>
          <w:lang w:val="lt-LT"/>
        </w:rPr>
        <w:t xml:space="preserve"> plėtinių.</w:t>
      </w:r>
      <w:r w:rsidR="00EB67FB" w:rsidRPr="007F238C">
        <w:rPr>
          <w:rFonts w:ascii="Arial" w:hAnsi="Arial" w:cs="Arial"/>
          <w:lang w:val="lt-LT"/>
        </w:rPr>
        <w:t xml:space="preserve"> skaičius</w:t>
      </w:r>
      <w:r w:rsidR="00A36173" w:rsidRPr="007F238C">
        <w:rPr>
          <w:rFonts w:ascii="Arial" w:hAnsi="Arial" w:cs="Arial"/>
          <w:lang w:val="lt-LT"/>
        </w:rPr>
        <w:t xml:space="preserve">. </w:t>
      </w:r>
      <w:r w:rsidR="00EB67FB" w:rsidRPr="007F238C">
        <w:rPr>
          <w:rFonts w:ascii="Arial" w:hAnsi="Arial" w:cs="Arial"/>
          <w:lang w:val="lt-LT"/>
        </w:rPr>
        <w:t xml:space="preserve">Žiūrėti </w:t>
      </w:r>
      <w:r w:rsidR="005C2DE3" w:rsidRPr="007F238C">
        <w:rPr>
          <w:rFonts w:ascii="Arial" w:hAnsi="Arial" w:cs="Arial"/>
          <w:lang w:val="lt-LT"/>
        </w:rPr>
        <w:t>(</w:t>
      </w:r>
      <w:r w:rsidR="00A36173" w:rsidRPr="007F238C">
        <w:rPr>
          <w:rFonts w:ascii="Arial" w:hAnsi="Arial" w:cs="Arial"/>
          <w:lang w:val="lt-LT"/>
        </w:rPr>
        <w:t>7</w:t>
      </w:r>
      <w:r w:rsidRPr="007F238C">
        <w:rPr>
          <w:rFonts w:ascii="Arial" w:hAnsi="Arial" w:cs="Arial"/>
          <w:lang w:val="lt-LT"/>
        </w:rPr>
        <w:t>1</w:t>
      </w:r>
      <w:r w:rsidR="00A36173" w:rsidRPr="007F238C">
        <w:rPr>
          <w:rFonts w:ascii="Arial" w:hAnsi="Arial" w:cs="Arial"/>
          <w:lang w:val="lt-LT"/>
        </w:rPr>
        <w:t>)</w:t>
      </w:r>
      <w:r w:rsidR="00EB67FB" w:rsidRPr="007F238C">
        <w:rPr>
          <w:rFonts w:ascii="Arial" w:hAnsi="Arial" w:cs="Arial"/>
          <w:lang w:val="lt-LT"/>
        </w:rPr>
        <w:t xml:space="preserve"> formulę</w:t>
      </w:r>
      <w:r w:rsidRPr="007F238C">
        <w:rPr>
          <w:rFonts w:ascii="Arial" w:hAnsi="Arial" w:cs="Arial"/>
          <w:lang w:val="lt-LT"/>
        </w:rPr>
        <w:t>;</w:t>
      </w:r>
    </w:p>
    <w:p w:rsidR="00260EC5" w:rsidRPr="007F238C" w:rsidRDefault="00AB33E4" w:rsidP="00260EC5">
      <w:pPr>
        <w:spacing w:line="360" w:lineRule="auto"/>
        <w:ind w:left="709"/>
        <w:rPr>
          <w:rFonts w:ascii="Arial" w:hAnsi="Arial" w:cs="Arial"/>
          <w:lang w:val="lt-LT"/>
        </w:rPr>
      </w:pPr>
      <w:r w:rsidRPr="007F238C">
        <w:rPr>
          <w:rFonts w:ascii="Arial" w:hAnsi="Arial" w:cs="Arial"/>
          <w:szCs w:val="22"/>
          <w:lang w:val="lt-LT"/>
        </w:rPr>
        <w:object w:dxaOrig="1020" w:dyaOrig="380">
          <v:shape id="_x0000_i1430" type="#_x0000_t75" style="width:52pt;height:18pt" o:ole="">
            <v:imagedata r:id="rId758" o:title=""/>
          </v:shape>
          <o:OLEObject Type="Embed" ProgID="Equation.3" ShapeID="_x0000_i1430" DrawAspect="Content" ObjectID="_1486542527" r:id="rId759"/>
        </w:object>
      </w:r>
      <w:r w:rsidR="00A36173" w:rsidRPr="007F238C">
        <w:rPr>
          <w:rFonts w:ascii="Arial" w:hAnsi="Arial" w:cs="Arial"/>
          <w:lang w:val="lt-LT"/>
        </w:rPr>
        <w:t xml:space="preserve"> - 4 </w:t>
      </w:r>
      <w:r w:rsidR="00C7341E" w:rsidRPr="007F238C">
        <w:rPr>
          <w:rFonts w:ascii="Arial" w:hAnsi="Arial" w:cs="Arial"/>
          <w:lang w:val="lt-LT"/>
        </w:rPr>
        <w:t>Tipo</w:t>
      </w:r>
      <w:r w:rsidR="00A36173" w:rsidRPr="007F238C">
        <w:rPr>
          <w:rFonts w:ascii="Arial" w:hAnsi="Arial" w:cs="Arial"/>
          <w:lang w:val="lt-LT"/>
        </w:rPr>
        <w:t xml:space="preserve"> </w:t>
      </w:r>
      <w:r w:rsidRPr="007F238C">
        <w:rPr>
          <w:rFonts w:ascii="Arial" w:hAnsi="Arial" w:cs="Arial"/>
          <w:lang w:val="lt-LT"/>
        </w:rPr>
        <w:t xml:space="preserve">plėtinio pajėgumai, matuojant </w:t>
      </w:r>
      <w:r w:rsidR="009C1339" w:rsidRPr="007F238C">
        <w:rPr>
          <w:rFonts w:ascii="Arial" w:hAnsi="Arial" w:cs="Arial"/>
          <w:lang w:val="lt-LT"/>
        </w:rPr>
        <w:t>optinių modulių skaičiumi;</w:t>
      </w:r>
      <w:r w:rsidR="00A36173" w:rsidRPr="007F238C">
        <w:rPr>
          <w:rFonts w:ascii="Arial" w:hAnsi="Arial" w:cs="Arial"/>
          <w:lang w:val="lt-LT"/>
        </w:rPr>
        <w:br/>
      </w:r>
      <w:r w:rsidRPr="007F238C">
        <w:rPr>
          <w:rFonts w:ascii="Arial" w:hAnsi="Arial" w:cs="Arial"/>
          <w:szCs w:val="22"/>
          <w:lang w:val="lt-LT"/>
        </w:rPr>
        <w:object w:dxaOrig="999" w:dyaOrig="380">
          <v:shape id="_x0000_i1431" type="#_x0000_t75" style="width:50pt;height:18pt" o:ole="">
            <v:imagedata r:id="rId760" o:title=""/>
          </v:shape>
          <o:OLEObject Type="Embed" ProgID="Equation.3" ShapeID="_x0000_i1431" DrawAspect="Content" ObjectID="_1486542528" r:id="rId761"/>
        </w:object>
      </w:r>
      <w:r w:rsidR="00A36173" w:rsidRPr="007F238C">
        <w:rPr>
          <w:rFonts w:ascii="Arial" w:hAnsi="Arial" w:cs="Arial"/>
          <w:lang w:val="lt-LT"/>
        </w:rPr>
        <w:t xml:space="preserve">  - </w:t>
      </w:r>
      <w:r w:rsidRPr="007F238C">
        <w:rPr>
          <w:rFonts w:ascii="Arial" w:hAnsi="Arial" w:cs="Arial"/>
          <w:lang w:val="lt-LT"/>
        </w:rPr>
        <w:t xml:space="preserve">3 </w:t>
      </w:r>
      <w:r w:rsidR="00C7341E" w:rsidRPr="007F238C">
        <w:rPr>
          <w:rFonts w:ascii="Arial" w:hAnsi="Arial" w:cs="Arial"/>
          <w:lang w:val="lt-LT"/>
        </w:rPr>
        <w:t>Tipo</w:t>
      </w:r>
      <w:r w:rsidR="009C1339" w:rsidRPr="007F238C">
        <w:rPr>
          <w:rFonts w:ascii="Arial" w:hAnsi="Arial" w:cs="Arial"/>
          <w:lang w:val="lt-LT"/>
        </w:rPr>
        <w:t xml:space="preserve"> plėtinio pajėgumai, matuojant optinių modulių skaičiumi.</w:t>
      </w:r>
      <w:r w:rsidR="00A36173" w:rsidRPr="007F238C">
        <w:rPr>
          <w:rFonts w:ascii="Arial" w:hAnsi="Arial" w:cs="Arial"/>
          <w:lang w:val="lt-LT"/>
        </w:rPr>
        <w:br/>
      </w:r>
      <w:r w:rsidR="008E4E67" w:rsidRPr="007F238C">
        <w:rPr>
          <w:rFonts w:ascii="Arial" w:hAnsi="Arial" w:cs="Arial"/>
          <w:szCs w:val="22"/>
          <w:lang w:val="lt-LT"/>
        </w:rPr>
        <w:object w:dxaOrig="1200" w:dyaOrig="320">
          <v:shape id="_x0000_i1432" type="#_x0000_t75" style="width:60pt;height:16pt" o:ole="">
            <v:imagedata r:id="rId762" o:title=""/>
          </v:shape>
          <o:OLEObject Type="Embed" ProgID="Equation.3" ShapeID="_x0000_i1432" DrawAspect="Content" ObjectID="_1486542529" r:id="rId763"/>
        </w:object>
      </w:r>
      <w:r w:rsidR="00A36173" w:rsidRPr="007F238C">
        <w:rPr>
          <w:rFonts w:ascii="Arial" w:hAnsi="Arial" w:cs="Arial"/>
          <w:lang w:val="lt-LT"/>
        </w:rPr>
        <w:t xml:space="preserve"> - </w:t>
      </w:r>
      <w:r w:rsidR="008E4E67" w:rsidRPr="007F238C">
        <w:rPr>
          <w:rFonts w:ascii="Arial" w:hAnsi="Arial" w:cs="Arial"/>
          <w:lang w:val="lt-LT"/>
        </w:rPr>
        <w:t xml:space="preserve">Pagrindinio </w:t>
      </w:r>
      <w:r w:rsidR="00967555" w:rsidRPr="007F238C">
        <w:rPr>
          <w:rFonts w:ascii="Arial" w:hAnsi="Arial" w:cs="Arial"/>
          <w:lang w:val="lt-LT"/>
        </w:rPr>
        <w:t xml:space="preserve">tinklo </w:t>
      </w:r>
      <w:r w:rsidR="008E4E67" w:rsidRPr="007F238C">
        <w:rPr>
          <w:rFonts w:ascii="Arial" w:hAnsi="Arial" w:cs="Arial"/>
          <w:lang w:val="lt-LT"/>
        </w:rPr>
        <w:t xml:space="preserve">Ethernet komutavimo tinklo, esančio TN zonoje, </w:t>
      </w:r>
      <w:r w:rsidR="00A36173" w:rsidRPr="007F238C">
        <w:rPr>
          <w:rFonts w:ascii="Arial" w:hAnsi="Arial" w:cs="Arial"/>
          <w:lang w:val="lt-LT"/>
        </w:rPr>
        <w:t>10GE sąsaj</w:t>
      </w:r>
      <w:r w:rsidR="008E4E67" w:rsidRPr="007F238C">
        <w:rPr>
          <w:rFonts w:ascii="Arial" w:hAnsi="Arial" w:cs="Arial"/>
          <w:lang w:val="lt-LT"/>
        </w:rPr>
        <w:t>ų skaičius</w:t>
      </w:r>
      <w:r w:rsidR="00A36173" w:rsidRPr="007F238C">
        <w:rPr>
          <w:rFonts w:ascii="Arial" w:hAnsi="Arial" w:cs="Arial"/>
          <w:lang w:val="lt-LT"/>
        </w:rPr>
        <w:t xml:space="preserve">. </w:t>
      </w:r>
      <w:r w:rsidR="008E4E67" w:rsidRPr="007F238C">
        <w:rPr>
          <w:rFonts w:ascii="Arial" w:hAnsi="Arial" w:cs="Arial"/>
          <w:lang w:val="lt-LT"/>
        </w:rPr>
        <w:t xml:space="preserve">Žiūrėti </w:t>
      </w:r>
      <w:r w:rsidR="00A36173" w:rsidRPr="007F238C">
        <w:rPr>
          <w:rFonts w:ascii="Arial" w:hAnsi="Arial" w:cs="Arial"/>
          <w:lang w:val="lt-LT"/>
        </w:rPr>
        <w:t>(</w:t>
      </w:r>
      <w:r w:rsidR="009C1339" w:rsidRPr="007F238C">
        <w:rPr>
          <w:rFonts w:ascii="Arial" w:hAnsi="Arial" w:cs="Arial"/>
          <w:lang w:val="lt-LT"/>
        </w:rPr>
        <w:t>72</w:t>
      </w:r>
      <w:r w:rsidR="00A36173" w:rsidRPr="007F238C">
        <w:rPr>
          <w:rFonts w:ascii="Arial" w:hAnsi="Arial" w:cs="Arial"/>
          <w:lang w:val="lt-LT"/>
        </w:rPr>
        <w:t>)</w:t>
      </w:r>
      <w:r w:rsidR="008E4E67" w:rsidRPr="007F238C">
        <w:rPr>
          <w:rFonts w:ascii="Arial" w:hAnsi="Arial" w:cs="Arial"/>
          <w:lang w:val="lt-LT"/>
        </w:rPr>
        <w:t xml:space="preserve"> formulę</w:t>
      </w:r>
      <w:r w:rsidR="00260EC5" w:rsidRPr="007F238C">
        <w:rPr>
          <w:rFonts w:ascii="Arial" w:hAnsi="Arial" w:cs="Arial"/>
          <w:lang w:val="lt-LT"/>
        </w:rPr>
        <w:t>.</w:t>
      </w:r>
    </w:p>
    <w:p w:rsidR="0076704C" w:rsidRPr="007F238C" w:rsidRDefault="00A36173" w:rsidP="00260EC5">
      <w:pPr>
        <w:spacing w:line="360" w:lineRule="auto"/>
        <w:rPr>
          <w:rFonts w:ascii="Arial" w:hAnsi="Arial" w:cs="Arial"/>
          <w:lang w:val="lt-LT"/>
        </w:rPr>
      </w:pPr>
      <w:r w:rsidRPr="007F238C">
        <w:rPr>
          <w:rFonts w:ascii="Arial" w:hAnsi="Arial" w:cs="Arial"/>
          <w:b/>
          <w:u w:val="single"/>
          <w:lang w:val="lt-LT"/>
        </w:rPr>
        <w:t xml:space="preserve">b) </w:t>
      </w:r>
      <w:r w:rsidR="0076704C" w:rsidRPr="007F238C">
        <w:rPr>
          <w:rFonts w:ascii="Arial" w:hAnsi="Arial" w:cs="Arial"/>
          <w:b/>
          <w:u w:val="single"/>
          <w:lang w:val="lt-LT"/>
        </w:rPr>
        <w:t xml:space="preserve">Pagrindinio </w:t>
      </w:r>
      <w:r w:rsidR="00967555" w:rsidRPr="007F238C">
        <w:rPr>
          <w:rFonts w:ascii="Arial" w:hAnsi="Arial" w:cs="Arial"/>
          <w:b/>
          <w:u w:val="single"/>
          <w:lang w:val="lt-LT"/>
        </w:rPr>
        <w:t xml:space="preserve">tinklo </w:t>
      </w:r>
      <w:r w:rsidR="00414646" w:rsidRPr="007F238C">
        <w:rPr>
          <w:rFonts w:ascii="Arial" w:hAnsi="Arial" w:cs="Arial"/>
          <w:b/>
          <w:u w:val="single"/>
          <w:lang w:val="lt-LT"/>
        </w:rPr>
        <w:t>Ethernet Komutatoriaus 4</w:t>
      </w:r>
      <w:r w:rsidR="0076704C" w:rsidRPr="007F238C">
        <w:rPr>
          <w:rFonts w:ascii="Arial" w:hAnsi="Arial" w:cs="Arial"/>
          <w:b/>
          <w:u w:val="single"/>
          <w:lang w:val="lt-LT"/>
        </w:rPr>
        <w:t xml:space="preserve"> </w:t>
      </w:r>
      <w:r w:rsidR="00C7341E" w:rsidRPr="007F238C">
        <w:rPr>
          <w:rFonts w:ascii="Arial" w:hAnsi="Arial" w:cs="Arial"/>
          <w:b/>
          <w:u w:val="single"/>
          <w:lang w:val="lt-LT"/>
        </w:rPr>
        <w:t>Tipo</w:t>
      </w:r>
      <w:r w:rsidR="0076704C" w:rsidRPr="007F238C">
        <w:rPr>
          <w:rFonts w:ascii="Arial" w:hAnsi="Arial" w:cs="Arial"/>
          <w:b/>
          <w:u w:val="single"/>
          <w:lang w:val="lt-LT"/>
        </w:rPr>
        <w:t xml:space="preserve"> 10GE kortų </w:t>
      </w:r>
      <w:r w:rsidR="00967555" w:rsidRPr="007F238C">
        <w:rPr>
          <w:rFonts w:ascii="Arial" w:hAnsi="Arial" w:cs="Arial"/>
          <w:b/>
          <w:u w:val="single"/>
          <w:lang w:val="lt-LT"/>
        </w:rPr>
        <w:t>modeliavimas</w:t>
      </w:r>
      <w:r w:rsidR="0076704C" w:rsidRPr="007F238C">
        <w:rPr>
          <w:rFonts w:ascii="Arial" w:hAnsi="Arial" w:cs="Arial"/>
          <w:b/>
          <w:u w:val="single"/>
          <w:lang w:val="lt-LT"/>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124"/>
        <w:gridCol w:w="1731"/>
      </w:tblGrid>
      <w:tr w:rsidR="003A1EDE" w:rsidRPr="007F238C" w:rsidTr="00443B8B">
        <w:tc>
          <w:tcPr>
            <w:tcW w:w="7338" w:type="dxa"/>
          </w:tcPr>
          <w:p w:rsidR="0076704C" w:rsidRPr="007F238C" w:rsidRDefault="0076704C" w:rsidP="00047F46">
            <w:pPr>
              <w:spacing w:line="360" w:lineRule="auto"/>
              <w:jc w:val="both"/>
              <w:rPr>
                <w:rFonts w:ascii="Arial" w:hAnsi="Arial" w:cs="Arial"/>
                <w:szCs w:val="22"/>
                <w:lang w:val="lt-LT"/>
              </w:rPr>
            </w:pPr>
            <w:r w:rsidRPr="007F238C">
              <w:rPr>
                <w:rFonts w:ascii="Arial" w:hAnsi="Arial" w:cs="Arial"/>
                <w:szCs w:val="22"/>
                <w:lang w:val="lt-LT"/>
              </w:rPr>
              <w:object w:dxaOrig="7900" w:dyaOrig="800">
                <v:shape id="_x0000_i1433" type="#_x0000_t75" style="width:395.4pt;height:40pt" o:ole="">
                  <v:imagedata r:id="rId764" o:title=""/>
                </v:shape>
                <o:OLEObject Type="Embed" ProgID="Equation.3" ShapeID="_x0000_i1433" DrawAspect="Content" ObjectID="_1486542530" r:id="rId765"/>
              </w:object>
            </w:r>
          </w:p>
        </w:tc>
        <w:tc>
          <w:tcPr>
            <w:tcW w:w="2516" w:type="dxa"/>
          </w:tcPr>
          <w:p w:rsidR="0076704C" w:rsidRPr="007F238C" w:rsidRDefault="0076704C" w:rsidP="00680836">
            <w:pPr>
              <w:pStyle w:val="Caption"/>
              <w:spacing w:after="120" w:line="360" w:lineRule="auto"/>
              <w:rPr>
                <w:rFonts w:ascii="Arial" w:hAnsi="Arial" w:cs="Arial"/>
                <w:b w:val="0"/>
                <w:color w:val="auto"/>
                <w:sz w:val="22"/>
                <w:lang w:val="lt-LT"/>
              </w:rPr>
            </w:pPr>
            <w:r w:rsidRPr="007F238C">
              <w:rPr>
                <w:b w:val="0"/>
                <w:color w:val="auto"/>
                <w:sz w:val="22"/>
                <w:lang w:val="lt-LT"/>
              </w:rPr>
              <w:t xml:space="preserve"> </w:t>
            </w:r>
            <w:r w:rsidRPr="007F238C">
              <w:rPr>
                <w:rFonts w:ascii="Arial" w:hAnsi="Arial" w:cs="Arial"/>
                <w:b w:val="0"/>
                <w:color w:val="auto"/>
                <w:sz w:val="22"/>
                <w:lang w:val="lt-LT"/>
              </w:rPr>
              <w:t xml:space="preserve"> </w:t>
            </w:r>
            <w:bookmarkStart w:id="97" w:name="_Ref320565885"/>
            <w:r w:rsidRPr="007F238C">
              <w:rPr>
                <w:rFonts w:ascii="Arial" w:hAnsi="Arial" w:cs="Arial"/>
                <w:b w:val="0"/>
                <w:color w:val="auto"/>
                <w:sz w:val="22"/>
                <w:lang w:val="lt-LT"/>
              </w:rPr>
              <w:t>(</w:t>
            </w:r>
            <w:r w:rsidR="009006ED" w:rsidRPr="007F238C">
              <w:rPr>
                <w:rFonts w:ascii="Arial" w:hAnsi="Arial" w:cs="Arial"/>
                <w:b w:val="0"/>
                <w:color w:val="auto"/>
                <w:sz w:val="22"/>
                <w:lang w:val="lt-LT"/>
              </w:rPr>
              <w:t>71</w:t>
            </w:r>
            <w:r w:rsidRPr="007F238C">
              <w:rPr>
                <w:rFonts w:ascii="Arial" w:hAnsi="Arial" w:cs="Arial"/>
                <w:b w:val="0"/>
                <w:color w:val="auto"/>
                <w:sz w:val="22"/>
                <w:lang w:val="lt-LT"/>
              </w:rPr>
              <w:t>)</w:t>
            </w:r>
            <w:bookmarkEnd w:id="97"/>
          </w:p>
        </w:tc>
      </w:tr>
    </w:tbl>
    <w:p w:rsidR="0076704C" w:rsidRPr="007F238C" w:rsidRDefault="00680836" w:rsidP="00047F46">
      <w:pPr>
        <w:spacing w:line="360" w:lineRule="auto"/>
        <w:rPr>
          <w:rFonts w:ascii="Arial" w:hAnsi="Arial" w:cs="Arial"/>
          <w:lang w:val="lt-LT"/>
        </w:rPr>
      </w:pPr>
      <w:r w:rsidRPr="007F238C">
        <w:rPr>
          <w:rFonts w:ascii="Arial" w:hAnsi="Arial" w:cs="Arial"/>
          <w:lang w:val="lt-LT"/>
        </w:rPr>
        <w:t>Paaiškinimai:</w:t>
      </w:r>
    </w:p>
    <w:p w:rsidR="00260EC5" w:rsidRPr="007F238C" w:rsidRDefault="0076704C" w:rsidP="00260EC5">
      <w:pPr>
        <w:spacing w:line="360" w:lineRule="auto"/>
        <w:ind w:left="709"/>
        <w:rPr>
          <w:rFonts w:ascii="Arial" w:hAnsi="Arial" w:cs="Arial"/>
          <w:lang w:val="lt-LT"/>
        </w:rPr>
      </w:pPr>
      <w:r w:rsidRPr="007F238C">
        <w:rPr>
          <w:rFonts w:ascii="Arial" w:hAnsi="Arial" w:cs="Arial"/>
          <w:szCs w:val="22"/>
          <w:lang w:val="lt-LT"/>
        </w:rPr>
        <w:object w:dxaOrig="1020" w:dyaOrig="380">
          <v:shape id="_x0000_i1434" type="#_x0000_t75" style="width:52pt;height:18pt" o:ole="">
            <v:imagedata r:id="rId758" o:title=""/>
          </v:shape>
          <o:OLEObject Type="Embed" ProgID="Equation.3" ShapeID="_x0000_i1434" DrawAspect="Content" ObjectID="_1486542531" r:id="rId766"/>
        </w:object>
      </w:r>
      <w:r w:rsidRPr="007F238C">
        <w:rPr>
          <w:rFonts w:ascii="Arial" w:hAnsi="Arial" w:cs="Arial"/>
          <w:lang w:val="lt-LT"/>
        </w:rPr>
        <w:t xml:space="preserve"> - 4 </w:t>
      </w:r>
      <w:r w:rsidR="00C7341E" w:rsidRPr="007F238C">
        <w:rPr>
          <w:rFonts w:ascii="Arial" w:hAnsi="Arial" w:cs="Arial"/>
          <w:lang w:val="lt-LT"/>
        </w:rPr>
        <w:t>Tipo</w:t>
      </w:r>
      <w:r w:rsidRPr="007F238C">
        <w:rPr>
          <w:rFonts w:ascii="Arial" w:hAnsi="Arial" w:cs="Arial"/>
          <w:lang w:val="lt-LT"/>
        </w:rPr>
        <w:t xml:space="preserve"> plėtinio pajėgumai, matuojant </w:t>
      </w:r>
      <w:r w:rsidR="009006ED" w:rsidRPr="007F238C">
        <w:rPr>
          <w:rFonts w:ascii="Arial" w:hAnsi="Arial" w:cs="Arial"/>
          <w:lang w:val="lt-LT"/>
        </w:rPr>
        <w:t>optinių modulių skaičiumi</w:t>
      </w:r>
      <w:r w:rsidRPr="007F238C">
        <w:rPr>
          <w:rFonts w:ascii="Arial" w:hAnsi="Arial" w:cs="Arial"/>
          <w:lang w:val="lt-LT"/>
        </w:rPr>
        <w:t>;</w:t>
      </w:r>
      <w:r w:rsidRPr="007F238C">
        <w:rPr>
          <w:rFonts w:ascii="Arial" w:hAnsi="Arial" w:cs="Arial"/>
          <w:lang w:val="lt-LT"/>
        </w:rPr>
        <w:br/>
      </w:r>
      <w:r w:rsidRPr="007F238C">
        <w:rPr>
          <w:rFonts w:ascii="Arial" w:hAnsi="Arial" w:cs="Arial"/>
          <w:szCs w:val="22"/>
          <w:lang w:val="lt-LT"/>
        </w:rPr>
        <w:object w:dxaOrig="999" w:dyaOrig="380">
          <v:shape id="_x0000_i1435" type="#_x0000_t75" style="width:50pt;height:18pt" o:ole="">
            <v:imagedata r:id="rId760" o:title=""/>
          </v:shape>
          <o:OLEObject Type="Embed" ProgID="Equation.3" ShapeID="_x0000_i1435" DrawAspect="Content" ObjectID="_1486542532" r:id="rId767"/>
        </w:object>
      </w:r>
      <w:r w:rsidRPr="007F238C">
        <w:rPr>
          <w:rFonts w:ascii="Arial" w:hAnsi="Arial" w:cs="Arial"/>
          <w:lang w:val="lt-LT"/>
        </w:rPr>
        <w:t xml:space="preserve">  - 3 </w:t>
      </w:r>
      <w:r w:rsidR="00C7341E" w:rsidRPr="007F238C">
        <w:rPr>
          <w:rFonts w:ascii="Arial" w:hAnsi="Arial" w:cs="Arial"/>
          <w:lang w:val="lt-LT"/>
        </w:rPr>
        <w:t>Tipo</w:t>
      </w:r>
      <w:r w:rsidRPr="007F238C">
        <w:rPr>
          <w:rFonts w:ascii="Arial" w:hAnsi="Arial" w:cs="Arial"/>
          <w:lang w:val="lt-LT"/>
        </w:rPr>
        <w:t xml:space="preserve"> plėtinio pajėgumai, matuojant </w:t>
      </w:r>
      <w:r w:rsidR="009006ED" w:rsidRPr="007F238C">
        <w:rPr>
          <w:rFonts w:ascii="Arial" w:hAnsi="Arial" w:cs="Arial"/>
          <w:lang w:val="lt-LT"/>
        </w:rPr>
        <w:t>optinių modulių skaičiumi</w:t>
      </w:r>
      <w:r w:rsidRPr="007F238C">
        <w:rPr>
          <w:rFonts w:ascii="Arial" w:hAnsi="Arial" w:cs="Arial"/>
          <w:lang w:val="lt-LT"/>
        </w:rPr>
        <w:t>;</w:t>
      </w:r>
      <w:r w:rsidRPr="007F238C">
        <w:rPr>
          <w:rFonts w:ascii="Arial" w:hAnsi="Arial" w:cs="Arial"/>
          <w:lang w:val="lt-LT"/>
        </w:rPr>
        <w:br/>
      </w:r>
      <w:r w:rsidRPr="007F238C">
        <w:rPr>
          <w:rFonts w:ascii="Arial" w:hAnsi="Arial" w:cs="Arial"/>
          <w:szCs w:val="22"/>
          <w:lang w:val="lt-LT"/>
        </w:rPr>
        <w:object w:dxaOrig="1200" w:dyaOrig="320">
          <v:shape id="_x0000_i1436" type="#_x0000_t75" style="width:60pt;height:16pt" o:ole="">
            <v:imagedata r:id="rId762" o:title=""/>
          </v:shape>
          <o:OLEObject Type="Embed" ProgID="Equation.3" ShapeID="_x0000_i1436" DrawAspect="Content" ObjectID="_1486542533" r:id="rId768"/>
        </w:object>
      </w:r>
      <w:r w:rsidRPr="007F238C">
        <w:rPr>
          <w:rFonts w:ascii="Arial" w:hAnsi="Arial" w:cs="Arial"/>
          <w:lang w:val="lt-LT"/>
        </w:rPr>
        <w:t xml:space="preserve"> - Pagrindinio </w:t>
      </w:r>
      <w:r w:rsidR="00680836" w:rsidRPr="007F238C">
        <w:rPr>
          <w:rFonts w:ascii="Arial" w:hAnsi="Arial" w:cs="Arial"/>
          <w:lang w:val="lt-LT"/>
        </w:rPr>
        <w:t xml:space="preserve">tinklo </w:t>
      </w:r>
      <w:r w:rsidRPr="007F238C">
        <w:rPr>
          <w:rFonts w:ascii="Arial" w:hAnsi="Arial" w:cs="Arial"/>
          <w:lang w:val="lt-LT"/>
        </w:rPr>
        <w:t>Ethernet komutavimo tinklo, esančio TN zonoje, 10GE sąsajų skaičius. Žiūrėti (</w:t>
      </w:r>
      <w:r w:rsidR="009006ED" w:rsidRPr="007F238C">
        <w:rPr>
          <w:rFonts w:ascii="Arial" w:hAnsi="Arial" w:cs="Arial"/>
          <w:lang w:val="lt-LT"/>
        </w:rPr>
        <w:t>72</w:t>
      </w:r>
      <w:r w:rsidRPr="007F238C">
        <w:rPr>
          <w:rFonts w:ascii="Arial" w:hAnsi="Arial" w:cs="Arial"/>
          <w:lang w:val="lt-LT"/>
        </w:rPr>
        <w:t>) formulę.</w:t>
      </w:r>
    </w:p>
    <w:p w:rsidR="0076704C" w:rsidRPr="007F238C" w:rsidRDefault="00A36173" w:rsidP="00260EC5">
      <w:pPr>
        <w:spacing w:line="360" w:lineRule="auto"/>
        <w:rPr>
          <w:rFonts w:ascii="Arial" w:hAnsi="Arial" w:cs="Arial"/>
          <w:lang w:val="lt-LT"/>
        </w:rPr>
      </w:pPr>
      <w:r w:rsidRPr="007F238C">
        <w:rPr>
          <w:rFonts w:ascii="Arial" w:hAnsi="Arial" w:cs="Arial"/>
          <w:b/>
          <w:u w:val="single"/>
          <w:lang w:val="lt-LT"/>
        </w:rPr>
        <w:t xml:space="preserve">c) </w:t>
      </w:r>
      <w:r w:rsidR="0076704C" w:rsidRPr="007F238C">
        <w:rPr>
          <w:rFonts w:ascii="Arial" w:hAnsi="Arial" w:cs="Arial"/>
          <w:b/>
          <w:u w:val="single"/>
          <w:lang w:val="lt-LT"/>
        </w:rPr>
        <w:t xml:space="preserve">Pagrindinio </w:t>
      </w:r>
      <w:r w:rsidR="00680836" w:rsidRPr="007F238C">
        <w:rPr>
          <w:rFonts w:ascii="Arial" w:hAnsi="Arial" w:cs="Arial"/>
          <w:b/>
          <w:u w:val="single"/>
          <w:lang w:val="lt-LT"/>
        </w:rPr>
        <w:t xml:space="preserve">tinklo </w:t>
      </w:r>
      <w:r w:rsidR="0076704C" w:rsidRPr="007F238C">
        <w:rPr>
          <w:rFonts w:ascii="Arial" w:hAnsi="Arial" w:cs="Arial"/>
          <w:b/>
          <w:u w:val="single"/>
          <w:lang w:val="lt-LT"/>
        </w:rPr>
        <w:t xml:space="preserve">Ethernet komutavimo tinklo, esančio TN zonoje, 10GE sąsajų skaičiaus </w:t>
      </w:r>
      <w:r w:rsidR="00680836" w:rsidRPr="007F238C">
        <w:rPr>
          <w:rFonts w:ascii="Arial" w:hAnsi="Arial" w:cs="Arial"/>
          <w:b/>
          <w:u w:val="single"/>
          <w:lang w:val="lt-LT"/>
        </w:rPr>
        <w:t>modeliavimas</w:t>
      </w:r>
      <w:r w:rsidRPr="007F238C">
        <w:rPr>
          <w:rFonts w:ascii="Arial" w:hAnsi="Arial" w:cs="Arial"/>
          <w:b/>
          <w:u w:val="single"/>
          <w:lang w:val="lt-LT"/>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A1EDE" w:rsidRPr="007F238C" w:rsidTr="00443B8B">
        <w:tc>
          <w:tcPr>
            <w:tcW w:w="7338" w:type="dxa"/>
          </w:tcPr>
          <w:p w:rsidR="0076704C" w:rsidRPr="007F238C" w:rsidRDefault="0076704C" w:rsidP="00047F46">
            <w:pPr>
              <w:spacing w:line="360" w:lineRule="auto"/>
              <w:jc w:val="both"/>
              <w:rPr>
                <w:rFonts w:ascii="Arial" w:hAnsi="Arial" w:cs="Arial"/>
                <w:szCs w:val="22"/>
                <w:lang w:val="lt-LT"/>
              </w:rPr>
            </w:pPr>
            <w:r w:rsidRPr="007F238C">
              <w:rPr>
                <w:rFonts w:ascii="Arial" w:hAnsi="Arial" w:cs="Arial"/>
                <w:szCs w:val="22"/>
                <w:lang w:val="lt-LT"/>
              </w:rPr>
              <w:object w:dxaOrig="4000" w:dyaOrig="380">
                <v:shape id="_x0000_i1437" type="#_x0000_t75" style="width:200pt;height:18pt" o:ole="">
                  <v:imagedata r:id="rId769" o:title=""/>
                </v:shape>
                <o:OLEObject Type="Embed" ProgID="Equation.3" ShapeID="_x0000_i1437" DrawAspect="Content" ObjectID="_1486542534" r:id="rId770"/>
              </w:object>
            </w:r>
          </w:p>
        </w:tc>
        <w:tc>
          <w:tcPr>
            <w:tcW w:w="2516" w:type="dxa"/>
          </w:tcPr>
          <w:p w:rsidR="0076704C" w:rsidRPr="007F238C" w:rsidRDefault="0076704C" w:rsidP="00680836">
            <w:pPr>
              <w:pStyle w:val="Caption"/>
              <w:spacing w:after="120" w:line="360" w:lineRule="auto"/>
              <w:rPr>
                <w:rFonts w:ascii="Arial" w:hAnsi="Arial" w:cs="Arial"/>
                <w:b w:val="0"/>
                <w:color w:val="auto"/>
                <w:sz w:val="22"/>
                <w:lang w:val="lt-LT"/>
              </w:rPr>
            </w:pPr>
            <w:r w:rsidRPr="007F238C">
              <w:rPr>
                <w:b w:val="0"/>
                <w:color w:val="auto"/>
                <w:sz w:val="22"/>
                <w:lang w:val="lt-LT"/>
              </w:rPr>
              <w:t xml:space="preserve"> </w:t>
            </w:r>
            <w:r w:rsidRPr="007F238C">
              <w:rPr>
                <w:rFonts w:ascii="Arial" w:hAnsi="Arial" w:cs="Arial"/>
                <w:b w:val="0"/>
                <w:color w:val="auto"/>
                <w:sz w:val="22"/>
                <w:lang w:val="lt-LT"/>
              </w:rPr>
              <w:t xml:space="preserve"> </w:t>
            </w:r>
            <w:bookmarkStart w:id="98" w:name="_Ref320566051"/>
            <w:r w:rsidRPr="007F238C">
              <w:rPr>
                <w:rFonts w:ascii="Arial" w:hAnsi="Arial" w:cs="Arial"/>
                <w:b w:val="0"/>
                <w:color w:val="auto"/>
                <w:sz w:val="22"/>
                <w:lang w:val="lt-LT"/>
              </w:rPr>
              <w:t>(</w:t>
            </w:r>
            <w:r w:rsidR="00AD6F04" w:rsidRPr="007F238C">
              <w:rPr>
                <w:rFonts w:ascii="Arial" w:hAnsi="Arial" w:cs="Arial"/>
                <w:b w:val="0"/>
                <w:color w:val="auto"/>
                <w:sz w:val="22"/>
                <w:lang w:val="lt-LT"/>
              </w:rPr>
              <w:t>72</w:t>
            </w:r>
            <w:r w:rsidRPr="007F238C">
              <w:rPr>
                <w:rFonts w:ascii="Arial" w:hAnsi="Arial" w:cs="Arial"/>
                <w:b w:val="0"/>
                <w:color w:val="auto"/>
                <w:sz w:val="22"/>
                <w:lang w:val="lt-LT"/>
              </w:rPr>
              <w:t>)</w:t>
            </w:r>
            <w:bookmarkEnd w:id="98"/>
          </w:p>
        </w:tc>
      </w:tr>
    </w:tbl>
    <w:p w:rsidR="0076704C" w:rsidRPr="007F238C" w:rsidRDefault="00680836" w:rsidP="00047F46">
      <w:pPr>
        <w:spacing w:line="360" w:lineRule="auto"/>
        <w:rPr>
          <w:rFonts w:ascii="Arial" w:hAnsi="Arial" w:cs="Arial"/>
          <w:lang w:val="lt-LT"/>
        </w:rPr>
      </w:pPr>
      <w:r w:rsidRPr="007F238C">
        <w:rPr>
          <w:rFonts w:ascii="Arial" w:hAnsi="Arial" w:cs="Arial"/>
          <w:lang w:val="lt-LT"/>
        </w:rPr>
        <w:t>Paaiškinimai:</w:t>
      </w:r>
    </w:p>
    <w:p w:rsidR="00C301EB" w:rsidRPr="007F238C" w:rsidRDefault="0076704C" w:rsidP="00C301EB">
      <w:pPr>
        <w:spacing w:line="360" w:lineRule="auto"/>
        <w:ind w:firstLine="709"/>
        <w:jc w:val="both"/>
        <w:rPr>
          <w:rFonts w:ascii="Arial" w:hAnsi="Arial" w:cs="Arial"/>
          <w:lang w:val="lt-LT"/>
        </w:rPr>
      </w:pPr>
      <w:r w:rsidRPr="007F238C">
        <w:rPr>
          <w:rFonts w:ascii="Arial" w:hAnsi="Arial" w:cs="Arial"/>
          <w:szCs w:val="22"/>
          <w:lang w:val="lt-LT"/>
        </w:rPr>
        <w:object w:dxaOrig="1200" w:dyaOrig="380">
          <v:shape id="_x0000_i1438" type="#_x0000_t75" style="width:60pt;height:18pt" o:ole="">
            <v:imagedata r:id="rId771" o:title=""/>
          </v:shape>
          <o:OLEObject Type="Embed" ProgID="Equation.3" ShapeID="_x0000_i1438" DrawAspect="Content" ObjectID="_1486542535" r:id="rId772"/>
        </w:object>
      </w:r>
      <w:r w:rsidR="00A36173" w:rsidRPr="007F238C">
        <w:rPr>
          <w:rFonts w:ascii="Arial" w:hAnsi="Arial" w:cs="Arial"/>
          <w:lang w:val="lt-LT"/>
        </w:rPr>
        <w:t xml:space="preserve"> - </w:t>
      </w:r>
      <w:r w:rsidRPr="007F238C">
        <w:rPr>
          <w:rFonts w:ascii="Arial" w:hAnsi="Arial" w:cs="Arial"/>
          <w:lang w:val="lt-LT"/>
        </w:rPr>
        <w:t xml:space="preserve">Pagrindinio </w:t>
      </w:r>
      <w:r w:rsidR="00680836" w:rsidRPr="007F238C">
        <w:rPr>
          <w:rFonts w:ascii="Arial" w:hAnsi="Arial" w:cs="Arial"/>
          <w:lang w:val="lt-LT"/>
        </w:rPr>
        <w:t xml:space="preserve">tinklo </w:t>
      </w:r>
      <w:r w:rsidRPr="007F238C">
        <w:rPr>
          <w:rFonts w:ascii="Arial" w:hAnsi="Arial" w:cs="Arial"/>
          <w:lang w:val="lt-LT"/>
        </w:rPr>
        <w:t>Ethernet komutavimo tinklo, esančio TN zonoje, trumpo nuotolio 10GE sąsajų skaičiaus</w:t>
      </w:r>
      <w:r w:rsidR="00680836" w:rsidRPr="007F238C">
        <w:rPr>
          <w:rFonts w:ascii="Arial" w:hAnsi="Arial" w:cs="Arial"/>
          <w:lang w:val="lt-LT"/>
        </w:rPr>
        <w:t>.</w:t>
      </w:r>
      <w:r w:rsidR="00A36173" w:rsidRPr="007F238C">
        <w:rPr>
          <w:rFonts w:ascii="Arial" w:hAnsi="Arial" w:cs="Arial"/>
          <w:lang w:val="lt-LT"/>
        </w:rPr>
        <w:t xml:space="preserve"> Ž</w:t>
      </w:r>
      <w:r w:rsidRPr="007F238C">
        <w:rPr>
          <w:rFonts w:ascii="Arial" w:hAnsi="Arial" w:cs="Arial"/>
          <w:lang w:val="lt-LT"/>
        </w:rPr>
        <w:t xml:space="preserve">iūrėti </w:t>
      </w:r>
      <w:r w:rsidR="00A36173" w:rsidRPr="007F238C">
        <w:rPr>
          <w:rFonts w:ascii="Arial" w:hAnsi="Arial" w:cs="Arial"/>
          <w:lang w:val="lt-LT"/>
        </w:rPr>
        <w:t>(</w:t>
      </w:r>
      <w:r w:rsidR="00AD6F04" w:rsidRPr="007F238C">
        <w:rPr>
          <w:rFonts w:ascii="Arial" w:hAnsi="Arial" w:cs="Arial"/>
          <w:lang w:val="lt-LT"/>
        </w:rPr>
        <w:t>75</w:t>
      </w:r>
      <w:r w:rsidR="00A36173" w:rsidRPr="007F238C">
        <w:rPr>
          <w:rFonts w:ascii="Arial" w:hAnsi="Arial" w:cs="Arial"/>
          <w:lang w:val="lt-LT"/>
        </w:rPr>
        <w:t>)</w:t>
      </w:r>
      <w:r w:rsidRPr="007F238C">
        <w:rPr>
          <w:rFonts w:ascii="Arial" w:hAnsi="Arial" w:cs="Arial"/>
          <w:lang w:val="lt-LT"/>
        </w:rPr>
        <w:t xml:space="preserve"> formulę</w:t>
      </w:r>
      <w:r w:rsidR="00A36173" w:rsidRPr="007F238C">
        <w:rPr>
          <w:rFonts w:ascii="Arial" w:hAnsi="Arial" w:cs="Arial"/>
          <w:lang w:val="lt-LT"/>
        </w:rPr>
        <w:t>;</w:t>
      </w:r>
    </w:p>
    <w:p w:rsidR="00FE60CA" w:rsidRPr="007F238C" w:rsidRDefault="008C1096" w:rsidP="00C301EB">
      <w:pPr>
        <w:spacing w:line="360" w:lineRule="auto"/>
        <w:ind w:firstLine="709"/>
        <w:jc w:val="both"/>
        <w:rPr>
          <w:rFonts w:ascii="Arial" w:hAnsi="Arial" w:cs="Arial"/>
          <w:lang w:val="lt-LT"/>
        </w:rPr>
      </w:pPr>
      <w:r w:rsidRPr="007F238C">
        <w:rPr>
          <w:rFonts w:ascii="Arial" w:hAnsi="Arial" w:cs="Arial"/>
          <w:szCs w:val="22"/>
          <w:lang w:val="lt-LT"/>
        </w:rPr>
        <w:object w:dxaOrig="1200" w:dyaOrig="360">
          <v:shape id="_x0000_i1439" type="#_x0000_t75" style="width:60pt;height:18pt" o:ole="">
            <v:imagedata r:id="rId773" o:title=""/>
          </v:shape>
          <o:OLEObject Type="Embed" ProgID="Equation.3" ShapeID="_x0000_i1439" DrawAspect="Content" ObjectID="_1486542536" r:id="rId774"/>
        </w:object>
      </w:r>
      <w:r w:rsidR="00A36173" w:rsidRPr="007F238C">
        <w:rPr>
          <w:rFonts w:ascii="Arial" w:hAnsi="Arial" w:cs="Arial"/>
          <w:lang w:val="lt-LT"/>
        </w:rPr>
        <w:t xml:space="preserve"> - </w:t>
      </w:r>
      <w:r w:rsidRPr="007F238C">
        <w:rPr>
          <w:rFonts w:ascii="Arial" w:hAnsi="Arial" w:cs="Arial"/>
          <w:lang w:val="lt-LT"/>
        </w:rPr>
        <w:t xml:space="preserve">Pagrindinio </w:t>
      </w:r>
      <w:r w:rsidR="00680836" w:rsidRPr="007F238C">
        <w:rPr>
          <w:rFonts w:ascii="Arial" w:hAnsi="Arial" w:cs="Arial"/>
          <w:lang w:val="lt-LT"/>
        </w:rPr>
        <w:t xml:space="preserve">tinklo </w:t>
      </w:r>
      <w:r w:rsidRPr="007F238C">
        <w:rPr>
          <w:rFonts w:ascii="Arial" w:hAnsi="Arial" w:cs="Arial"/>
          <w:lang w:val="lt-LT"/>
        </w:rPr>
        <w:t>Ethernet komutavimo tinklo, esančio TN zonoje, ilgo nuotolio 10GE sąsajų skaičiaus</w:t>
      </w:r>
      <w:r w:rsidR="00FE60CA" w:rsidRPr="007F238C">
        <w:rPr>
          <w:rFonts w:ascii="Arial" w:hAnsi="Arial" w:cs="Arial"/>
          <w:lang w:val="lt-LT"/>
        </w:rPr>
        <w:t>.</w:t>
      </w:r>
      <w:r w:rsidRPr="007F238C">
        <w:rPr>
          <w:rFonts w:ascii="Arial" w:hAnsi="Arial" w:cs="Arial"/>
          <w:lang w:val="lt-LT"/>
        </w:rPr>
        <w:t xml:space="preserve"> Žiūrėti (</w:t>
      </w:r>
      <w:r w:rsidR="00AD6F04" w:rsidRPr="007F238C">
        <w:rPr>
          <w:rFonts w:ascii="Arial" w:hAnsi="Arial" w:cs="Arial"/>
          <w:lang w:val="lt-LT"/>
        </w:rPr>
        <w:t>73</w:t>
      </w:r>
      <w:r w:rsidRPr="007F238C">
        <w:rPr>
          <w:rFonts w:ascii="Arial" w:hAnsi="Arial" w:cs="Arial"/>
          <w:lang w:val="lt-LT"/>
        </w:rPr>
        <w:t>) formulę</w:t>
      </w:r>
      <w:r w:rsidR="004B0C63" w:rsidRPr="007F238C">
        <w:rPr>
          <w:rFonts w:ascii="Arial" w:hAnsi="Arial" w:cs="Arial"/>
          <w:lang w:val="lt-LT"/>
        </w:rPr>
        <w:t>.</w:t>
      </w:r>
    </w:p>
    <w:p w:rsidR="00C872CC" w:rsidRPr="007F238C" w:rsidRDefault="00FE60CA" w:rsidP="00047F46">
      <w:pPr>
        <w:spacing w:line="360" w:lineRule="auto"/>
        <w:rPr>
          <w:rFonts w:ascii="Arial" w:hAnsi="Arial" w:cs="Arial"/>
          <w:lang w:val="lt-LT"/>
        </w:rPr>
      </w:pPr>
      <w:r w:rsidRPr="007F238C">
        <w:rPr>
          <w:rFonts w:ascii="Arial" w:hAnsi="Arial" w:cs="Arial"/>
          <w:lang w:val="lt-LT"/>
        </w:rPr>
        <w:t xml:space="preserve">Pagrindinio </w:t>
      </w:r>
      <w:r w:rsidR="00C301EB" w:rsidRPr="007F238C">
        <w:rPr>
          <w:rFonts w:ascii="Arial" w:hAnsi="Arial" w:cs="Arial"/>
          <w:lang w:val="lt-LT"/>
        </w:rPr>
        <w:t xml:space="preserve">tinklo </w:t>
      </w:r>
      <w:r w:rsidRPr="007F238C">
        <w:rPr>
          <w:rFonts w:ascii="Arial" w:hAnsi="Arial" w:cs="Arial"/>
          <w:lang w:val="lt-LT"/>
        </w:rPr>
        <w:t xml:space="preserve">Ethernet komutavimo tinklo, esančio TN zonoje, ilgo nuotolio </w:t>
      </w:r>
      <w:r w:rsidR="001F206C" w:rsidRPr="007F238C">
        <w:rPr>
          <w:rFonts w:ascii="Arial" w:hAnsi="Arial" w:cs="Arial"/>
          <w:lang w:val="lt-LT"/>
        </w:rPr>
        <w:t xml:space="preserve">(LR) </w:t>
      </w:r>
      <w:r w:rsidRPr="007F238C">
        <w:rPr>
          <w:rFonts w:ascii="Arial" w:hAnsi="Arial" w:cs="Arial"/>
          <w:lang w:val="lt-LT"/>
        </w:rPr>
        <w:t>10GE sąsajų skaičius</w:t>
      </w:r>
      <w:r w:rsidR="004B0C63" w:rsidRPr="007F238C">
        <w:rPr>
          <w:rFonts w:ascii="Arial" w:hAnsi="Arial" w:cs="Arial"/>
          <w:lang w:val="lt-LT"/>
        </w:rPr>
        <w:t xml:space="preserve"> nustatomas pagal šią formulę:</w:t>
      </w:r>
    </w:p>
    <w:tbl>
      <w:tblPr>
        <w:tblW w:w="0" w:type="auto"/>
        <w:tblLook w:val="04A0" w:firstRow="1" w:lastRow="0" w:firstColumn="1" w:lastColumn="0" w:noHBand="0" w:noVBand="1"/>
      </w:tblPr>
      <w:tblGrid>
        <w:gridCol w:w="7338"/>
        <w:gridCol w:w="2516"/>
      </w:tblGrid>
      <w:tr w:rsidR="003A1EDE" w:rsidRPr="007F238C" w:rsidTr="00443B8B">
        <w:tc>
          <w:tcPr>
            <w:tcW w:w="7338" w:type="dxa"/>
          </w:tcPr>
          <w:p w:rsidR="00C872CC" w:rsidRPr="007F238C" w:rsidRDefault="00C872CC" w:rsidP="00047F46">
            <w:pPr>
              <w:spacing w:line="360" w:lineRule="auto"/>
              <w:jc w:val="both"/>
              <w:rPr>
                <w:rFonts w:ascii="Arial" w:hAnsi="Arial" w:cs="Arial"/>
                <w:szCs w:val="22"/>
                <w:lang w:val="lt-LT"/>
              </w:rPr>
            </w:pPr>
            <w:r w:rsidRPr="007F238C">
              <w:rPr>
                <w:rFonts w:ascii="Arial" w:hAnsi="Arial" w:cs="Arial"/>
                <w:szCs w:val="22"/>
                <w:lang w:val="lt-LT"/>
              </w:rPr>
              <w:object w:dxaOrig="2280" w:dyaOrig="760">
                <v:shape id="_x0000_i1440" type="#_x0000_t75" style="width:114.45pt;height:39pt" o:ole="">
                  <v:imagedata r:id="rId775" o:title=""/>
                </v:shape>
                <o:OLEObject Type="Embed" ProgID="Equation.3" ShapeID="_x0000_i1440" DrawAspect="Content" ObjectID="_1486542537" r:id="rId776"/>
              </w:object>
            </w:r>
          </w:p>
        </w:tc>
        <w:tc>
          <w:tcPr>
            <w:tcW w:w="2516" w:type="dxa"/>
          </w:tcPr>
          <w:p w:rsidR="00C872CC" w:rsidRPr="007F238C" w:rsidRDefault="00C872CC" w:rsidP="00AD6F04">
            <w:pPr>
              <w:pStyle w:val="Caption"/>
              <w:spacing w:after="120" w:line="360" w:lineRule="auto"/>
              <w:rPr>
                <w:rFonts w:ascii="Arial" w:hAnsi="Arial" w:cs="Arial"/>
                <w:b w:val="0"/>
                <w:color w:val="auto"/>
                <w:sz w:val="22"/>
                <w:lang w:val="lt-LT"/>
              </w:rPr>
            </w:pPr>
            <w:r w:rsidRPr="007F238C">
              <w:rPr>
                <w:rFonts w:ascii="Arial" w:hAnsi="Arial" w:cs="Arial"/>
                <w:b w:val="0"/>
                <w:color w:val="auto"/>
                <w:sz w:val="22"/>
                <w:lang w:val="lt-LT"/>
              </w:rPr>
              <w:t xml:space="preserve">  </w:t>
            </w:r>
            <w:bookmarkStart w:id="99" w:name="_Ref323137851"/>
            <w:r w:rsidRPr="007F238C">
              <w:rPr>
                <w:rFonts w:ascii="Arial" w:hAnsi="Arial" w:cs="Arial"/>
                <w:b w:val="0"/>
                <w:color w:val="auto"/>
                <w:sz w:val="22"/>
                <w:lang w:val="lt-LT"/>
              </w:rPr>
              <w:t>(</w:t>
            </w:r>
            <w:r w:rsidR="00C301EB" w:rsidRPr="007F238C">
              <w:rPr>
                <w:rFonts w:ascii="Arial" w:hAnsi="Arial" w:cs="Arial"/>
                <w:b w:val="0"/>
                <w:color w:val="auto"/>
                <w:sz w:val="22"/>
                <w:lang w:val="lt-LT"/>
              </w:rPr>
              <w:t>7</w:t>
            </w:r>
            <w:r w:rsidR="00AD6F04" w:rsidRPr="007F238C">
              <w:rPr>
                <w:rFonts w:ascii="Arial" w:hAnsi="Arial" w:cs="Arial"/>
                <w:b w:val="0"/>
                <w:color w:val="auto"/>
                <w:sz w:val="22"/>
                <w:lang w:val="lt-LT"/>
              </w:rPr>
              <w:t>3</w:t>
            </w:r>
            <w:r w:rsidRPr="007F238C">
              <w:rPr>
                <w:rFonts w:ascii="Arial" w:hAnsi="Arial" w:cs="Arial"/>
                <w:b w:val="0"/>
                <w:color w:val="auto"/>
                <w:sz w:val="22"/>
                <w:lang w:val="lt-LT"/>
              </w:rPr>
              <w:t>)</w:t>
            </w:r>
            <w:bookmarkEnd w:id="99"/>
          </w:p>
        </w:tc>
      </w:tr>
    </w:tbl>
    <w:p w:rsidR="00C872CC" w:rsidRPr="007F238C" w:rsidRDefault="00C301EB" w:rsidP="00047F46">
      <w:pPr>
        <w:spacing w:line="360" w:lineRule="auto"/>
        <w:rPr>
          <w:rFonts w:ascii="Arial" w:hAnsi="Arial" w:cs="Arial"/>
          <w:lang w:val="lt-LT"/>
        </w:rPr>
      </w:pPr>
      <w:r w:rsidRPr="007F238C">
        <w:rPr>
          <w:rFonts w:ascii="Arial" w:hAnsi="Arial" w:cs="Arial"/>
          <w:lang w:val="lt-LT"/>
        </w:rPr>
        <w:t>Paaiškinimai:</w:t>
      </w:r>
    </w:p>
    <w:p w:rsidR="004B0C63" w:rsidRPr="007F238C" w:rsidRDefault="00C872CC" w:rsidP="004B0C63">
      <w:pPr>
        <w:spacing w:line="360" w:lineRule="auto"/>
        <w:ind w:left="709"/>
        <w:rPr>
          <w:rFonts w:ascii="Arial" w:hAnsi="Arial" w:cs="Arial"/>
          <w:lang w:val="lt-LT"/>
        </w:rPr>
      </w:pPr>
      <w:r w:rsidRPr="007F238C">
        <w:rPr>
          <w:rFonts w:ascii="Arial" w:hAnsi="Arial" w:cs="Arial"/>
          <w:lang w:val="lt-LT"/>
        </w:rPr>
        <w:object w:dxaOrig="600" w:dyaOrig="380">
          <v:shape id="_x0000_i1441" type="#_x0000_t75" style="width:30pt;height:18pt" o:ole="">
            <v:imagedata r:id="rId777" o:title=""/>
          </v:shape>
          <o:OLEObject Type="Embed" ProgID="Equation.3" ShapeID="_x0000_i1441" DrawAspect="Content" ObjectID="_1486542538" r:id="rId778"/>
        </w:object>
      </w:r>
      <w:r w:rsidR="00A36173" w:rsidRPr="007F238C">
        <w:rPr>
          <w:rFonts w:ascii="Arial" w:hAnsi="Arial" w:cs="Arial"/>
          <w:lang w:val="lt-LT"/>
        </w:rPr>
        <w:t xml:space="preserve"> - Ilgo nuotolio 10GE </w:t>
      </w:r>
      <w:r w:rsidRPr="007F238C">
        <w:rPr>
          <w:rFonts w:ascii="Arial" w:hAnsi="Arial" w:cs="Arial"/>
          <w:lang w:val="lt-LT"/>
        </w:rPr>
        <w:t xml:space="preserve">sąsajų, reikalingų </w:t>
      </w:r>
      <w:r w:rsidR="00A36173" w:rsidRPr="007F238C">
        <w:rPr>
          <w:rFonts w:ascii="Arial" w:hAnsi="Arial" w:cs="Arial"/>
          <w:lang w:val="lt-LT"/>
        </w:rPr>
        <w:t xml:space="preserve">LN </w:t>
      </w:r>
      <w:r w:rsidRPr="007F238C">
        <w:rPr>
          <w:rFonts w:ascii="Arial" w:hAnsi="Arial" w:cs="Arial"/>
          <w:lang w:val="lt-LT"/>
        </w:rPr>
        <w:t xml:space="preserve">zonoje, </w:t>
      </w:r>
      <w:r w:rsidR="00A36173" w:rsidRPr="007F238C">
        <w:rPr>
          <w:rFonts w:ascii="Arial" w:hAnsi="Arial" w:cs="Arial"/>
          <w:lang w:val="lt-LT"/>
        </w:rPr>
        <w:t>skaičius. Ž</w:t>
      </w:r>
      <w:r w:rsidRPr="007F238C">
        <w:rPr>
          <w:rFonts w:ascii="Arial" w:hAnsi="Arial" w:cs="Arial"/>
          <w:lang w:val="lt-LT"/>
        </w:rPr>
        <w:t xml:space="preserve">iūrėti </w:t>
      </w:r>
      <w:r w:rsidR="00A36173" w:rsidRPr="007F238C">
        <w:rPr>
          <w:rFonts w:ascii="Arial" w:hAnsi="Arial" w:cs="Arial"/>
          <w:lang w:val="lt-LT"/>
        </w:rPr>
        <w:t>(</w:t>
      </w:r>
      <w:r w:rsidR="00D72654" w:rsidRPr="007F238C">
        <w:rPr>
          <w:rFonts w:ascii="Arial" w:hAnsi="Arial" w:cs="Arial"/>
          <w:lang w:val="lt-LT"/>
        </w:rPr>
        <w:t>7</w:t>
      </w:r>
      <w:r w:rsidR="00AD6F04" w:rsidRPr="007F238C">
        <w:rPr>
          <w:rFonts w:ascii="Arial" w:hAnsi="Arial" w:cs="Arial"/>
          <w:lang w:val="lt-LT"/>
        </w:rPr>
        <w:t>4</w:t>
      </w:r>
      <w:r w:rsidR="00A36173" w:rsidRPr="007F238C">
        <w:rPr>
          <w:rFonts w:ascii="Arial" w:hAnsi="Arial" w:cs="Arial"/>
          <w:lang w:val="lt-LT"/>
        </w:rPr>
        <w:t>)</w:t>
      </w:r>
      <w:r w:rsidRPr="007F238C">
        <w:rPr>
          <w:rFonts w:ascii="Arial" w:hAnsi="Arial" w:cs="Arial"/>
          <w:lang w:val="lt-LT"/>
        </w:rPr>
        <w:t xml:space="preserve"> formulę</w:t>
      </w:r>
      <w:r w:rsidR="00A36173" w:rsidRPr="007F238C">
        <w:rPr>
          <w:rFonts w:ascii="Arial" w:hAnsi="Arial" w:cs="Arial"/>
          <w:lang w:val="lt-LT"/>
        </w:rPr>
        <w:t>;</w:t>
      </w:r>
      <w:r w:rsidR="00A36173" w:rsidRPr="007F238C">
        <w:rPr>
          <w:rFonts w:ascii="Arial" w:hAnsi="Arial" w:cs="Arial"/>
          <w:lang w:val="lt-LT"/>
        </w:rPr>
        <w:br/>
      </w:r>
      <w:r w:rsidR="004463F7" w:rsidRPr="007F238C">
        <w:rPr>
          <w:rFonts w:ascii="Arial" w:hAnsi="Arial" w:cs="Arial"/>
          <w:lang w:val="lt-LT"/>
        </w:rPr>
        <w:object w:dxaOrig="400" w:dyaOrig="260">
          <v:shape id="_x0000_i1442" type="#_x0000_t75" style="width:20pt;height:12.5pt" o:ole="">
            <v:imagedata r:id="rId779" o:title=""/>
          </v:shape>
          <o:OLEObject Type="Embed" ProgID="Equation.3" ShapeID="_x0000_i1442" DrawAspect="Content" ObjectID="_1486542539" r:id="rId780"/>
        </w:object>
      </w:r>
      <w:r w:rsidR="00A36173" w:rsidRPr="007F238C">
        <w:rPr>
          <w:rFonts w:ascii="Arial" w:hAnsi="Arial" w:cs="Arial"/>
          <w:lang w:val="lt-LT"/>
        </w:rPr>
        <w:t xml:space="preserve"> - Ethernet </w:t>
      </w:r>
      <w:r w:rsidR="004463F7" w:rsidRPr="007F238C">
        <w:rPr>
          <w:rFonts w:ascii="Arial" w:hAnsi="Arial" w:cs="Arial"/>
          <w:lang w:val="lt-LT"/>
        </w:rPr>
        <w:t xml:space="preserve">komutatoriaus </w:t>
      </w:r>
      <w:r w:rsidR="00D72654" w:rsidRPr="007F238C">
        <w:rPr>
          <w:rFonts w:ascii="Arial" w:hAnsi="Arial" w:cs="Arial"/>
          <w:lang w:val="lt-LT"/>
        </w:rPr>
        <w:t>magistralinės</w:t>
      </w:r>
      <w:r w:rsidR="004463F7" w:rsidRPr="007F238C">
        <w:rPr>
          <w:rFonts w:ascii="Arial" w:hAnsi="Arial" w:cs="Arial"/>
          <w:lang w:val="lt-LT"/>
        </w:rPr>
        <w:t xml:space="preserve"> kortos </w:t>
      </w:r>
      <w:r w:rsidR="005850D5" w:rsidRPr="007F238C">
        <w:rPr>
          <w:rFonts w:ascii="Arial" w:hAnsi="Arial" w:cs="Arial"/>
          <w:lang w:val="lt-LT"/>
        </w:rPr>
        <w:t>Laisvi</w:t>
      </w:r>
      <w:r w:rsidR="004463F7" w:rsidRPr="007F238C">
        <w:rPr>
          <w:rFonts w:ascii="Arial" w:hAnsi="Arial" w:cs="Arial"/>
          <w:lang w:val="lt-LT"/>
        </w:rPr>
        <w:t xml:space="preserve"> pajėgumai</w:t>
      </w:r>
      <w:r w:rsidR="00D72654" w:rsidRPr="007F238C">
        <w:rPr>
          <w:rFonts w:ascii="Arial" w:hAnsi="Arial" w:cs="Arial"/>
          <w:lang w:val="lt-LT"/>
        </w:rPr>
        <w:t xml:space="preserve"> plėtrai</w:t>
      </w:r>
      <w:r w:rsidR="00A36173" w:rsidRPr="007F238C">
        <w:rPr>
          <w:rFonts w:ascii="Arial" w:hAnsi="Arial" w:cs="Arial"/>
          <w:lang w:val="lt-LT"/>
        </w:rPr>
        <w:t>;</w:t>
      </w:r>
      <w:r w:rsidR="00A36173" w:rsidRPr="007F238C">
        <w:rPr>
          <w:rFonts w:ascii="Arial" w:hAnsi="Arial" w:cs="Arial"/>
          <w:lang w:val="lt-LT"/>
        </w:rPr>
        <w:br/>
      </w:r>
    </w:p>
    <w:tbl>
      <w:tblPr>
        <w:tblW w:w="0" w:type="auto"/>
        <w:tblLook w:val="04A0" w:firstRow="1" w:lastRow="0" w:firstColumn="1" w:lastColumn="0" w:noHBand="0" w:noVBand="1"/>
      </w:tblPr>
      <w:tblGrid>
        <w:gridCol w:w="7338"/>
        <w:gridCol w:w="2517"/>
      </w:tblGrid>
      <w:tr w:rsidR="00D72654" w:rsidRPr="007F238C" w:rsidTr="00D72654">
        <w:tc>
          <w:tcPr>
            <w:tcW w:w="7338" w:type="dxa"/>
            <w:hideMark/>
          </w:tcPr>
          <w:p w:rsidR="00D72654" w:rsidRPr="007F238C" w:rsidRDefault="00D72654">
            <w:pPr>
              <w:keepNext/>
              <w:rPr>
                <w:rFonts w:ascii="Arial" w:hAnsi="Arial" w:cs="Arial"/>
                <w:lang w:val="lt-LT"/>
              </w:rPr>
            </w:pPr>
            <w:r w:rsidRPr="007F238C">
              <w:rPr>
                <w:rFonts w:ascii="Arial" w:hAnsi="Arial" w:cs="Arial"/>
                <w:position w:val="-32"/>
                <w:lang w:val="lt-LT"/>
              </w:rPr>
              <w:object w:dxaOrig="1668" w:dyaOrig="708">
                <v:shape id="_x0000_i1443" type="#_x0000_t75" style="width:83.5pt;height:35.5pt" o:ole="">
                  <v:imagedata r:id="rId781" o:title=""/>
                </v:shape>
                <o:OLEObject Type="Embed" ProgID="Equation.3" ShapeID="_x0000_i1443" DrawAspect="Content" ObjectID="_1486542540" r:id="rId782"/>
              </w:object>
            </w:r>
          </w:p>
        </w:tc>
        <w:tc>
          <w:tcPr>
            <w:tcW w:w="2517" w:type="dxa"/>
            <w:hideMark/>
          </w:tcPr>
          <w:p w:rsidR="00D72654" w:rsidRPr="007F238C" w:rsidRDefault="00D72654" w:rsidP="00AD6F04">
            <w:pPr>
              <w:rPr>
                <w:rFonts w:ascii="Arial" w:hAnsi="Arial" w:cs="Arial"/>
                <w:lang w:val="lt-LT"/>
              </w:rPr>
            </w:pPr>
            <w:bookmarkStart w:id="100" w:name="_Ref331072052"/>
            <w:r w:rsidRPr="007F238C">
              <w:rPr>
                <w:rFonts w:ascii="Arial" w:hAnsi="Arial" w:cs="Arial"/>
                <w:lang w:val="lt-LT"/>
              </w:rPr>
              <w:t>(</w:t>
            </w:r>
            <w:r w:rsidR="00AD6F04" w:rsidRPr="007F238C">
              <w:rPr>
                <w:rFonts w:ascii="Arial" w:hAnsi="Arial" w:cs="Arial"/>
                <w:lang w:val="lt-LT"/>
              </w:rPr>
              <w:t>74</w:t>
            </w:r>
            <w:r w:rsidRPr="007F238C">
              <w:rPr>
                <w:rFonts w:ascii="Arial" w:hAnsi="Arial" w:cs="Arial"/>
                <w:lang w:val="lt-LT"/>
              </w:rPr>
              <w:t>)</w:t>
            </w:r>
            <w:bookmarkEnd w:id="100"/>
          </w:p>
        </w:tc>
      </w:tr>
    </w:tbl>
    <w:p w:rsidR="00D72654" w:rsidRPr="007F238C" w:rsidRDefault="00D72654" w:rsidP="00D72654">
      <w:pPr>
        <w:spacing w:line="360" w:lineRule="auto"/>
        <w:rPr>
          <w:rFonts w:ascii="Arial" w:hAnsi="Arial" w:cs="Arial"/>
          <w:lang w:val="lt-LT"/>
        </w:rPr>
      </w:pPr>
      <w:r w:rsidRPr="007F238C">
        <w:rPr>
          <w:rFonts w:ascii="Arial" w:hAnsi="Arial" w:cs="Arial"/>
          <w:lang w:val="lt-LT"/>
        </w:rPr>
        <w:t>Paaiškinimai:</w:t>
      </w:r>
    </w:p>
    <w:p w:rsidR="00D72654" w:rsidRPr="007F238C" w:rsidRDefault="00D72654" w:rsidP="00D72654">
      <w:pPr>
        <w:ind w:left="709"/>
        <w:rPr>
          <w:rFonts w:ascii="Arial" w:hAnsi="Arial" w:cs="Arial"/>
          <w:lang w:val="lt-LT"/>
        </w:rPr>
      </w:pPr>
      <w:r w:rsidRPr="007F238C">
        <w:rPr>
          <w:rFonts w:ascii="Arial" w:hAnsi="Arial" w:cs="Arial"/>
          <w:lang w:val="lt-LT"/>
        </w:rPr>
        <w:object w:dxaOrig="408" w:dyaOrig="240">
          <v:shape id="_x0000_i1444" type="#_x0000_t75" style="width:20.5pt;height:12pt" o:ole="">
            <v:imagedata r:id="rId779" o:title=""/>
          </v:shape>
          <o:OLEObject Type="Embed" ProgID="Equation.3" ShapeID="_x0000_i1444" DrawAspect="Content" ObjectID="_1486542541" r:id="rId783"/>
        </w:object>
      </w:r>
      <w:r w:rsidRPr="007F238C">
        <w:rPr>
          <w:rFonts w:ascii="Arial" w:hAnsi="Arial" w:cs="Arial"/>
          <w:lang w:val="lt-LT"/>
        </w:rPr>
        <w:t xml:space="preserve">- Ethernet komutatoriaus magistralinės kortos </w:t>
      </w:r>
      <w:r w:rsidR="005850D5" w:rsidRPr="007F238C">
        <w:rPr>
          <w:rFonts w:ascii="Arial" w:hAnsi="Arial" w:cs="Arial"/>
          <w:lang w:val="lt-LT"/>
        </w:rPr>
        <w:t>Laisvi</w:t>
      </w:r>
      <w:r w:rsidRPr="007F238C">
        <w:rPr>
          <w:rFonts w:ascii="Arial" w:hAnsi="Arial" w:cs="Arial"/>
          <w:lang w:val="lt-LT"/>
        </w:rPr>
        <w:t xml:space="preserve"> pajėgumai plėtrai;</w:t>
      </w:r>
    </w:p>
    <w:p w:rsidR="00D72654" w:rsidRPr="007F238C" w:rsidRDefault="00D72654" w:rsidP="000E59D8">
      <w:pPr>
        <w:spacing w:line="360" w:lineRule="auto"/>
        <w:ind w:firstLine="709"/>
        <w:jc w:val="both"/>
        <w:rPr>
          <w:rFonts w:ascii="Arial" w:hAnsi="Arial" w:cs="Arial"/>
          <w:szCs w:val="22"/>
          <w:lang w:val="lt-LT"/>
        </w:rPr>
      </w:pPr>
      <w:r w:rsidRPr="007F238C">
        <w:rPr>
          <w:rFonts w:ascii="Arial" w:hAnsi="Arial" w:cs="Arial"/>
          <w:position w:val="-10"/>
          <w:szCs w:val="22"/>
          <w:lang w:val="lt-LT"/>
        </w:rPr>
        <w:object w:dxaOrig="588" w:dyaOrig="372">
          <v:shape id="_x0000_i1445" type="#_x0000_t75" style="width:29.5pt;height:18.5pt" o:ole="">
            <v:imagedata r:id="rId784" o:title=""/>
          </v:shape>
          <o:OLEObject Type="Embed" ProgID="Equation.3" ShapeID="_x0000_i1445" DrawAspect="Content" ObjectID="_1486542542" r:id="rId785"/>
        </w:object>
      </w:r>
      <w:r w:rsidRPr="007F238C">
        <w:rPr>
          <w:rFonts w:ascii="Arial" w:hAnsi="Arial" w:cs="Arial"/>
          <w:szCs w:val="22"/>
          <w:lang w:val="lt-LT"/>
        </w:rPr>
        <w:t xml:space="preserve"> - Jungčių, reikalingų sujungti komutavimo tinklą ir IP maršrutizatorius, skaičius. </w:t>
      </w:r>
      <w:r w:rsidR="00AD6F04" w:rsidRPr="007F238C">
        <w:rPr>
          <w:rFonts w:ascii="Arial" w:hAnsi="Arial" w:cs="Arial"/>
          <w:szCs w:val="22"/>
          <w:lang w:val="lt-LT"/>
        </w:rPr>
        <w:t xml:space="preserve">Skaičiavimai atliekami naudojant </w:t>
      </w:r>
      <w:r w:rsidR="00DC714A">
        <w:rPr>
          <w:rFonts w:ascii="Arial" w:hAnsi="Arial" w:cs="Arial"/>
          <w:szCs w:val="22"/>
          <w:lang w:val="lt-LT"/>
        </w:rPr>
        <w:t xml:space="preserve">(64) </w:t>
      </w:r>
      <w:r w:rsidRPr="007F238C">
        <w:rPr>
          <w:rFonts w:ascii="Arial" w:hAnsi="Arial" w:cs="Arial"/>
          <w:szCs w:val="22"/>
          <w:lang w:val="lt-LT"/>
        </w:rPr>
        <w:t>formulę.</w:t>
      </w:r>
    </w:p>
    <w:p w:rsidR="00010C88" w:rsidRPr="007F238C" w:rsidRDefault="001F206C" w:rsidP="004B0C63">
      <w:pPr>
        <w:spacing w:line="360" w:lineRule="auto"/>
        <w:rPr>
          <w:rFonts w:ascii="Arial" w:hAnsi="Arial" w:cs="Arial"/>
          <w:lang w:val="lt-LT"/>
        </w:rPr>
      </w:pPr>
      <w:r w:rsidRPr="007F238C">
        <w:rPr>
          <w:rFonts w:ascii="Arial" w:hAnsi="Arial" w:cs="Arial"/>
          <w:lang w:val="lt-LT"/>
        </w:rPr>
        <w:t xml:space="preserve">Pagrindinio </w:t>
      </w:r>
      <w:r w:rsidR="000E59D8" w:rsidRPr="007F238C">
        <w:rPr>
          <w:rFonts w:ascii="Arial" w:hAnsi="Arial" w:cs="Arial"/>
          <w:lang w:val="lt-LT"/>
        </w:rPr>
        <w:t xml:space="preserve">tinklo </w:t>
      </w:r>
      <w:r w:rsidRPr="007F238C">
        <w:rPr>
          <w:rFonts w:ascii="Arial" w:hAnsi="Arial" w:cs="Arial"/>
          <w:lang w:val="lt-LT"/>
        </w:rPr>
        <w:t>Ethernet komutavimo tinklo, esančio TN zonoje, trumpo nuotolio (SR) 10GE sąsajų skaičius nustatomas pagal šią formulę:</w:t>
      </w:r>
    </w:p>
    <w:tbl>
      <w:tblPr>
        <w:tblW w:w="0" w:type="auto"/>
        <w:tblLook w:val="04A0" w:firstRow="1" w:lastRow="0" w:firstColumn="1" w:lastColumn="0" w:noHBand="0" w:noVBand="1"/>
      </w:tblPr>
      <w:tblGrid>
        <w:gridCol w:w="7338"/>
        <w:gridCol w:w="2516"/>
      </w:tblGrid>
      <w:tr w:rsidR="003A1EDE" w:rsidRPr="007F238C" w:rsidTr="00443B8B">
        <w:tc>
          <w:tcPr>
            <w:tcW w:w="7338" w:type="dxa"/>
          </w:tcPr>
          <w:tbl>
            <w:tblPr>
              <w:tblW w:w="0" w:type="auto"/>
              <w:tblLook w:val="04A0" w:firstRow="1" w:lastRow="0" w:firstColumn="1" w:lastColumn="0" w:noHBand="0" w:noVBand="1"/>
            </w:tblPr>
            <w:tblGrid>
              <w:gridCol w:w="5414"/>
              <w:gridCol w:w="1708"/>
            </w:tblGrid>
            <w:tr w:rsidR="000E59D8" w:rsidRPr="007F238C" w:rsidTr="000E59D8">
              <w:tc>
                <w:tcPr>
                  <w:tcW w:w="7338" w:type="dxa"/>
                  <w:hideMark/>
                </w:tcPr>
                <w:p w:rsidR="000E59D8" w:rsidRPr="007F238C" w:rsidRDefault="000E59D8" w:rsidP="000E59D8">
                  <w:pPr>
                    <w:keepNext/>
                    <w:rPr>
                      <w:rFonts w:ascii="Arial" w:hAnsi="Arial" w:cs="Arial"/>
                      <w:lang w:val="lt-LT"/>
                    </w:rPr>
                  </w:pPr>
                  <w:r w:rsidRPr="007F238C">
                    <w:rPr>
                      <w:rFonts w:ascii="Arial" w:hAnsi="Arial" w:cs="Arial"/>
                      <w:position w:val="-32"/>
                      <w:lang w:val="lt-LT"/>
                    </w:rPr>
                    <w:object w:dxaOrig="2580" w:dyaOrig="768">
                      <v:shape id="_x0000_i1446" type="#_x0000_t75" style="width:129pt;height:38.5pt" o:ole="">
                        <v:imagedata r:id="rId786" o:title=""/>
                      </v:shape>
                      <o:OLEObject Type="Embed" ProgID="Equation.3" ShapeID="_x0000_i1446" DrawAspect="Content" ObjectID="_1486542543" r:id="rId787"/>
                    </w:object>
                  </w:r>
                </w:p>
              </w:tc>
              <w:tc>
                <w:tcPr>
                  <w:tcW w:w="2516" w:type="dxa"/>
                  <w:hideMark/>
                </w:tcPr>
                <w:p w:rsidR="000E59D8" w:rsidRPr="007F238C" w:rsidRDefault="000E59D8" w:rsidP="00AD6F04">
                  <w:pPr>
                    <w:rPr>
                      <w:rFonts w:ascii="Arial" w:hAnsi="Arial" w:cs="Arial"/>
                      <w:lang w:val="lt-LT"/>
                    </w:rPr>
                  </w:pPr>
                  <w:bookmarkStart w:id="101" w:name="_Ref323137886"/>
                  <w:r w:rsidRPr="007F238C">
                    <w:rPr>
                      <w:rFonts w:ascii="Arial" w:hAnsi="Arial" w:cs="Arial"/>
                      <w:lang w:val="lt-LT"/>
                    </w:rPr>
                    <w:t>(</w:t>
                  </w:r>
                  <w:r w:rsidR="00AD6F04" w:rsidRPr="007F238C">
                    <w:rPr>
                      <w:rFonts w:ascii="Arial" w:hAnsi="Arial" w:cs="Arial"/>
                      <w:lang w:val="lt-LT"/>
                    </w:rPr>
                    <w:t>75</w:t>
                  </w:r>
                  <w:r w:rsidRPr="007F238C">
                    <w:rPr>
                      <w:rFonts w:ascii="Arial" w:hAnsi="Arial" w:cs="Arial"/>
                      <w:lang w:val="lt-LT"/>
                    </w:rPr>
                    <w:t>)</w:t>
                  </w:r>
                  <w:bookmarkEnd w:id="101"/>
                </w:p>
              </w:tc>
            </w:tr>
          </w:tbl>
          <w:p w:rsidR="00010C88" w:rsidRPr="007F238C" w:rsidRDefault="00010C88" w:rsidP="00047F46">
            <w:pPr>
              <w:keepNext/>
              <w:spacing w:line="360" w:lineRule="auto"/>
              <w:rPr>
                <w:rFonts w:ascii="Arial" w:hAnsi="Arial" w:cs="Arial"/>
                <w:lang w:val="lt-LT"/>
              </w:rPr>
            </w:pPr>
          </w:p>
        </w:tc>
        <w:tc>
          <w:tcPr>
            <w:tcW w:w="2516" w:type="dxa"/>
          </w:tcPr>
          <w:p w:rsidR="00010C88" w:rsidRPr="007F238C" w:rsidRDefault="00010C88" w:rsidP="00047F46">
            <w:pPr>
              <w:spacing w:line="360" w:lineRule="auto"/>
              <w:rPr>
                <w:rFonts w:ascii="Arial" w:hAnsi="Arial" w:cs="Arial"/>
                <w:lang w:val="lt-LT"/>
              </w:rPr>
            </w:pPr>
          </w:p>
        </w:tc>
      </w:tr>
    </w:tbl>
    <w:p w:rsidR="00010C88" w:rsidRPr="007F238C" w:rsidRDefault="000E59D8" w:rsidP="00047F46">
      <w:pPr>
        <w:spacing w:line="360" w:lineRule="auto"/>
        <w:rPr>
          <w:rFonts w:ascii="Arial" w:hAnsi="Arial" w:cs="Arial"/>
          <w:lang w:val="lt-LT"/>
        </w:rPr>
      </w:pPr>
      <w:r w:rsidRPr="007F238C">
        <w:rPr>
          <w:rFonts w:ascii="Arial" w:hAnsi="Arial" w:cs="Arial"/>
          <w:lang w:val="lt-LT"/>
        </w:rPr>
        <w:t>Paaiškinimai:</w:t>
      </w:r>
    </w:p>
    <w:p w:rsidR="00A36173" w:rsidRPr="007F238C" w:rsidRDefault="00AD6F04" w:rsidP="00EC336B">
      <w:pPr>
        <w:spacing w:line="360" w:lineRule="auto"/>
        <w:ind w:firstLine="709"/>
        <w:rPr>
          <w:rFonts w:ascii="Arial" w:hAnsi="Arial" w:cs="Arial"/>
          <w:lang w:val="lt-LT"/>
        </w:rPr>
      </w:pPr>
      <w:r w:rsidRPr="007F238C">
        <w:rPr>
          <w:rFonts w:ascii="Arial" w:hAnsi="Arial" w:cs="Arial"/>
          <w:position w:val="-14"/>
          <w:lang w:val="lt-LT"/>
        </w:rPr>
        <w:object w:dxaOrig="888" w:dyaOrig="348">
          <v:shape id="_x0000_i1447" type="#_x0000_t75" style="width:44.4pt;height:17.4pt" o:ole="">
            <v:imagedata r:id="rId788" o:title=""/>
          </v:shape>
          <o:OLEObject Type="Embed" ProgID="Equation.3" ShapeID="_x0000_i1447" DrawAspect="Content" ObjectID="_1486542544" r:id="rId789"/>
        </w:object>
      </w:r>
      <w:r w:rsidR="00A36173" w:rsidRPr="007F238C">
        <w:rPr>
          <w:rFonts w:ascii="Arial" w:hAnsi="Arial" w:cs="Arial"/>
          <w:lang w:val="lt-LT"/>
        </w:rPr>
        <w:t xml:space="preserve"> - </w:t>
      </w:r>
      <w:r w:rsidR="00905AEB" w:rsidRPr="007F238C">
        <w:rPr>
          <w:rFonts w:ascii="Arial" w:hAnsi="Arial" w:cs="Arial"/>
          <w:lang w:val="lt-LT"/>
        </w:rPr>
        <w:t xml:space="preserve">Srautas, ateinantis </w:t>
      </w:r>
      <w:r w:rsidR="000E59D8" w:rsidRPr="007F238C">
        <w:rPr>
          <w:rFonts w:ascii="Arial" w:hAnsi="Arial" w:cs="Arial"/>
          <w:lang w:val="lt-LT"/>
        </w:rPr>
        <w:t xml:space="preserve">iš </w:t>
      </w:r>
      <w:r w:rsidRPr="007F238C">
        <w:rPr>
          <w:rFonts w:ascii="Arial" w:hAnsi="Arial" w:cs="Arial"/>
          <w:lang w:val="lt-LT"/>
        </w:rPr>
        <w:t>Srautą surenkančių a</w:t>
      </w:r>
      <w:r w:rsidR="000E59D8" w:rsidRPr="007F238C">
        <w:rPr>
          <w:rFonts w:ascii="Arial" w:hAnsi="Arial" w:cs="Arial"/>
          <w:lang w:val="lt-LT"/>
        </w:rPr>
        <w:t>greguojančių Ethernet komutatorių</w:t>
      </w:r>
      <w:r w:rsidR="00A36173" w:rsidRPr="007F238C">
        <w:rPr>
          <w:rFonts w:ascii="Arial" w:hAnsi="Arial" w:cs="Arial"/>
          <w:lang w:val="lt-LT"/>
        </w:rPr>
        <w:t xml:space="preserve">, </w:t>
      </w:r>
      <w:r w:rsidR="00905AEB" w:rsidRPr="007F238C">
        <w:rPr>
          <w:rFonts w:ascii="Arial" w:hAnsi="Arial" w:cs="Arial"/>
          <w:lang w:val="lt-LT"/>
        </w:rPr>
        <w:t>prijungt</w:t>
      </w:r>
      <w:r w:rsidR="000E59D8" w:rsidRPr="007F238C">
        <w:rPr>
          <w:rFonts w:ascii="Arial" w:hAnsi="Arial" w:cs="Arial"/>
          <w:lang w:val="lt-LT"/>
        </w:rPr>
        <w:t xml:space="preserve">ų </w:t>
      </w:r>
      <w:r w:rsidR="00905AEB" w:rsidRPr="007F238C">
        <w:rPr>
          <w:rFonts w:ascii="Arial" w:hAnsi="Arial" w:cs="Arial"/>
          <w:lang w:val="lt-LT"/>
        </w:rPr>
        <w:t xml:space="preserve">prie </w:t>
      </w:r>
      <w:r w:rsidR="000E59D8" w:rsidRPr="007F238C">
        <w:rPr>
          <w:rFonts w:ascii="Arial" w:hAnsi="Arial" w:cs="Arial"/>
          <w:lang w:val="lt-LT"/>
        </w:rPr>
        <w:t xml:space="preserve">konkrečių </w:t>
      </w:r>
      <w:r w:rsidR="00A36173" w:rsidRPr="007F238C">
        <w:rPr>
          <w:rFonts w:ascii="Arial" w:hAnsi="Arial" w:cs="Arial"/>
          <w:lang w:val="lt-LT"/>
        </w:rPr>
        <w:t>TN</w:t>
      </w:r>
      <w:r w:rsidR="000E59D8" w:rsidRPr="007F238C">
        <w:rPr>
          <w:rFonts w:ascii="Arial" w:hAnsi="Arial" w:cs="Arial"/>
          <w:lang w:val="lt-LT"/>
        </w:rPr>
        <w:t>.</w:t>
      </w:r>
      <w:r w:rsidR="00A36173" w:rsidRPr="007F238C">
        <w:rPr>
          <w:rFonts w:ascii="Arial" w:hAnsi="Arial" w:cs="Arial"/>
          <w:lang w:val="lt-LT"/>
        </w:rPr>
        <w:t xml:space="preserve"> Jis apskaičiuojamas sudedant sraut</w:t>
      </w:r>
      <w:r w:rsidR="00905AEB" w:rsidRPr="007F238C">
        <w:rPr>
          <w:rFonts w:ascii="Arial" w:hAnsi="Arial" w:cs="Arial"/>
          <w:lang w:val="lt-LT"/>
        </w:rPr>
        <w:t>ą</w:t>
      </w:r>
      <w:r w:rsidR="00A36173" w:rsidRPr="007F238C">
        <w:rPr>
          <w:rFonts w:ascii="Arial" w:hAnsi="Arial" w:cs="Arial"/>
          <w:lang w:val="lt-LT"/>
        </w:rPr>
        <w:t>, išeinan</w:t>
      </w:r>
      <w:r w:rsidR="00905AEB" w:rsidRPr="007F238C">
        <w:rPr>
          <w:rFonts w:ascii="Arial" w:hAnsi="Arial" w:cs="Arial"/>
          <w:lang w:val="lt-LT"/>
        </w:rPr>
        <w:t xml:space="preserve">tį </w:t>
      </w:r>
      <w:r w:rsidR="000E59D8" w:rsidRPr="007F238C">
        <w:rPr>
          <w:rFonts w:ascii="Arial" w:hAnsi="Arial" w:cs="Arial"/>
          <w:lang w:val="lt-LT"/>
        </w:rPr>
        <w:t xml:space="preserve">iš </w:t>
      </w:r>
      <w:r w:rsidRPr="007F238C">
        <w:rPr>
          <w:rFonts w:ascii="Arial" w:hAnsi="Arial" w:cs="Arial"/>
          <w:lang w:val="lt-LT"/>
        </w:rPr>
        <w:t>Srautą surenkančių a</w:t>
      </w:r>
      <w:r w:rsidR="000E59D8" w:rsidRPr="007F238C">
        <w:rPr>
          <w:rFonts w:ascii="Arial" w:hAnsi="Arial" w:cs="Arial"/>
          <w:lang w:val="lt-LT"/>
        </w:rPr>
        <w:t>greguojančių Ethernet komutatorių ir perduodamo į konkretų Tranzito Mazgą, ir iš šio</w:t>
      </w:r>
      <w:r w:rsidR="00EC336B" w:rsidRPr="007F238C">
        <w:rPr>
          <w:rFonts w:ascii="Arial" w:hAnsi="Arial" w:cs="Arial"/>
          <w:lang w:val="lt-LT"/>
        </w:rPr>
        <w:t>s</w:t>
      </w:r>
      <w:r w:rsidR="000E59D8" w:rsidRPr="007F238C">
        <w:rPr>
          <w:rFonts w:ascii="Arial" w:hAnsi="Arial" w:cs="Arial"/>
          <w:lang w:val="lt-LT"/>
        </w:rPr>
        <w:t xml:space="preserve"> sraut</w:t>
      </w:r>
      <w:r w:rsidR="00EC336B" w:rsidRPr="007F238C">
        <w:rPr>
          <w:rFonts w:ascii="Arial" w:hAnsi="Arial" w:cs="Arial"/>
          <w:lang w:val="lt-LT"/>
        </w:rPr>
        <w:t>ų sumos</w:t>
      </w:r>
      <w:r w:rsidR="000E59D8" w:rsidRPr="007F238C">
        <w:rPr>
          <w:rFonts w:ascii="Arial" w:hAnsi="Arial" w:cs="Arial"/>
          <w:lang w:val="lt-LT"/>
        </w:rPr>
        <w:t xml:space="preserve"> atimant per POI </w:t>
      </w:r>
      <w:r w:rsidR="00EC336B" w:rsidRPr="007F238C">
        <w:rPr>
          <w:rFonts w:ascii="Arial" w:hAnsi="Arial" w:cs="Arial"/>
          <w:lang w:val="lt-LT"/>
        </w:rPr>
        <w:t>Srautą surenkančių a</w:t>
      </w:r>
      <w:r w:rsidR="000E59D8" w:rsidRPr="007F238C">
        <w:rPr>
          <w:rFonts w:ascii="Arial" w:hAnsi="Arial" w:cs="Arial"/>
          <w:lang w:val="lt-LT"/>
        </w:rPr>
        <w:t xml:space="preserve">greguojančio </w:t>
      </w:r>
      <w:r w:rsidR="00571000" w:rsidRPr="007F238C">
        <w:rPr>
          <w:rFonts w:ascii="Arial" w:hAnsi="Arial" w:cs="Arial"/>
          <w:lang w:val="lt-LT"/>
        </w:rPr>
        <w:t>E</w:t>
      </w:r>
      <w:r w:rsidR="00EC336B" w:rsidRPr="007F238C">
        <w:rPr>
          <w:rFonts w:ascii="Arial" w:hAnsi="Arial" w:cs="Arial"/>
          <w:lang w:val="lt-LT"/>
        </w:rPr>
        <w:t>thernet komutatoriaus lygmenyje</w:t>
      </w:r>
      <w:r w:rsidR="00571000" w:rsidRPr="007F238C">
        <w:rPr>
          <w:rFonts w:ascii="Arial" w:hAnsi="Arial" w:cs="Arial"/>
          <w:lang w:val="lt-LT"/>
        </w:rPr>
        <w:t xml:space="preserve"> i</w:t>
      </w:r>
      <w:r w:rsidR="00A36173" w:rsidRPr="007F238C">
        <w:rPr>
          <w:rFonts w:ascii="Arial" w:hAnsi="Arial" w:cs="Arial"/>
          <w:lang w:val="lt-LT"/>
        </w:rPr>
        <w:t xml:space="preserve">š </w:t>
      </w:r>
      <w:r w:rsidR="000E59D8" w:rsidRPr="007F238C">
        <w:rPr>
          <w:rFonts w:ascii="Arial" w:hAnsi="Arial" w:cs="Arial"/>
          <w:lang w:val="lt-LT"/>
        </w:rPr>
        <w:t>tinklo išeinantį srautą</w:t>
      </w:r>
      <w:r w:rsidR="00A36173" w:rsidRPr="007F238C">
        <w:rPr>
          <w:rFonts w:ascii="Arial" w:hAnsi="Arial" w:cs="Arial"/>
          <w:lang w:val="lt-LT"/>
        </w:rPr>
        <w:t>;</w:t>
      </w:r>
      <w:r w:rsidR="00A36173" w:rsidRPr="007F238C">
        <w:rPr>
          <w:rFonts w:ascii="Arial" w:hAnsi="Arial" w:cs="Arial"/>
          <w:lang w:val="lt-LT"/>
        </w:rPr>
        <w:br/>
      </w:r>
      <w:r w:rsidR="0025559E" w:rsidRPr="007F238C">
        <w:rPr>
          <w:rFonts w:ascii="Arial" w:hAnsi="Arial" w:cs="Arial"/>
          <w:lang w:val="lt-LT"/>
        </w:rPr>
        <w:object w:dxaOrig="400" w:dyaOrig="260">
          <v:shape id="_x0000_i1448" type="#_x0000_t75" style="width:20pt;height:12.5pt" o:ole="">
            <v:imagedata r:id="rId779" o:title=""/>
          </v:shape>
          <o:OLEObject Type="Embed" ProgID="Equation.3" ShapeID="_x0000_i1448" DrawAspect="Content" ObjectID="_1486542545" r:id="rId790"/>
        </w:object>
      </w:r>
      <w:r w:rsidR="00A36173" w:rsidRPr="007F238C">
        <w:rPr>
          <w:rFonts w:ascii="Arial" w:hAnsi="Arial" w:cs="Arial"/>
          <w:lang w:val="lt-LT"/>
        </w:rPr>
        <w:t xml:space="preserve"> - </w:t>
      </w:r>
      <w:r w:rsidR="0025559E" w:rsidRPr="007F238C">
        <w:rPr>
          <w:rFonts w:ascii="Arial" w:hAnsi="Arial" w:cs="Arial"/>
          <w:lang w:val="lt-LT"/>
        </w:rPr>
        <w:t xml:space="preserve">Ethernet komutatoriaus </w:t>
      </w:r>
      <w:r w:rsidR="00571000" w:rsidRPr="007F238C">
        <w:rPr>
          <w:rFonts w:ascii="Arial" w:hAnsi="Arial" w:cs="Arial"/>
          <w:lang w:val="lt-LT"/>
        </w:rPr>
        <w:t xml:space="preserve">magistralinės </w:t>
      </w:r>
      <w:r w:rsidR="0025559E" w:rsidRPr="007F238C">
        <w:rPr>
          <w:rFonts w:ascii="Arial" w:hAnsi="Arial" w:cs="Arial"/>
          <w:lang w:val="lt-LT"/>
        </w:rPr>
        <w:t xml:space="preserve">kortos </w:t>
      </w:r>
      <w:r w:rsidR="005850D5" w:rsidRPr="007F238C">
        <w:rPr>
          <w:rFonts w:ascii="Arial" w:hAnsi="Arial" w:cs="Arial"/>
          <w:lang w:val="lt-LT"/>
        </w:rPr>
        <w:t>Laisvi</w:t>
      </w:r>
      <w:r w:rsidR="0025559E" w:rsidRPr="007F238C">
        <w:rPr>
          <w:rFonts w:ascii="Arial" w:hAnsi="Arial" w:cs="Arial"/>
          <w:lang w:val="lt-LT"/>
        </w:rPr>
        <w:t xml:space="preserve"> pajėgumai</w:t>
      </w:r>
      <w:r w:rsidR="00571000" w:rsidRPr="007F238C">
        <w:rPr>
          <w:rFonts w:ascii="Arial" w:hAnsi="Arial" w:cs="Arial"/>
          <w:lang w:val="lt-LT"/>
        </w:rPr>
        <w:t xml:space="preserve"> plėtrai</w:t>
      </w:r>
      <w:r w:rsidR="004B0C63" w:rsidRPr="007F238C">
        <w:rPr>
          <w:rFonts w:ascii="Arial" w:hAnsi="Arial" w:cs="Arial"/>
          <w:lang w:val="lt-LT"/>
        </w:rPr>
        <w:t>.</w:t>
      </w:r>
    </w:p>
    <w:p w:rsidR="008D03D6" w:rsidRPr="007F238C" w:rsidRDefault="008D03D6" w:rsidP="00CF2EFB">
      <w:pPr>
        <w:pStyle w:val="Heading2"/>
        <w:numPr>
          <w:ilvl w:val="1"/>
          <w:numId w:val="26"/>
        </w:numPr>
        <w:ind w:hanging="616"/>
        <w:rPr>
          <w:rFonts w:ascii="Arial" w:hAnsi="Arial" w:cs="Arial"/>
          <w:i/>
          <w:color w:val="auto"/>
          <w:lang w:val="lt-LT"/>
        </w:rPr>
      </w:pPr>
      <w:bookmarkStart w:id="102" w:name="_Toc346206051"/>
      <w:r w:rsidRPr="007F238C">
        <w:rPr>
          <w:rFonts w:ascii="Arial" w:hAnsi="Arial" w:cs="Arial"/>
          <w:i/>
          <w:color w:val="auto"/>
          <w:lang w:val="lt-LT"/>
        </w:rPr>
        <w:t>Optinių skaidulų kabelių modeliavimas</w:t>
      </w:r>
      <w:bookmarkEnd w:id="102"/>
      <w:r w:rsidRPr="007F238C">
        <w:rPr>
          <w:rFonts w:ascii="Arial" w:hAnsi="Arial" w:cs="Arial"/>
          <w:i/>
          <w:color w:val="auto"/>
          <w:lang w:val="lt-LT"/>
        </w:rPr>
        <w:t xml:space="preserve"> </w:t>
      </w:r>
      <w:r w:rsidR="00AA1810" w:rsidRPr="007F238C">
        <w:rPr>
          <w:rFonts w:ascii="Arial" w:hAnsi="Arial" w:cs="Arial"/>
          <w:i/>
          <w:color w:val="auto"/>
          <w:lang w:val="lt-LT"/>
        </w:rPr>
        <w:br/>
      </w:r>
    </w:p>
    <w:p w:rsidR="001B56E6" w:rsidRPr="007F238C" w:rsidRDefault="0096725E" w:rsidP="001B56E6">
      <w:pPr>
        <w:spacing w:after="0" w:line="360" w:lineRule="auto"/>
        <w:jc w:val="both"/>
        <w:rPr>
          <w:rFonts w:ascii="Arial" w:hAnsi="Arial" w:cs="Arial"/>
          <w:lang w:val="lt-LT"/>
        </w:rPr>
      </w:pPr>
      <w:r w:rsidRPr="007F238C">
        <w:rPr>
          <w:rFonts w:ascii="Arial" w:hAnsi="Arial" w:cs="Arial"/>
          <w:lang w:val="lt-LT"/>
        </w:rPr>
        <w:t xml:space="preserve">Modeliuojant optinių skaidulų kabelius, reikia apskaičiuoti kabelių ilgius </w:t>
      </w:r>
      <w:r w:rsidR="00AA1810" w:rsidRPr="007F238C">
        <w:rPr>
          <w:rFonts w:ascii="Arial" w:hAnsi="Arial" w:cs="Arial"/>
          <w:lang w:val="lt-LT"/>
        </w:rPr>
        <w:t>kiekvienam perdavimo tinklo lygiu</w:t>
      </w:r>
      <w:r w:rsidRPr="007F238C">
        <w:rPr>
          <w:rFonts w:ascii="Arial" w:hAnsi="Arial" w:cs="Arial"/>
          <w:lang w:val="lt-LT"/>
        </w:rPr>
        <w:t>i</w:t>
      </w:r>
      <w:r w:rsidR="00AA1810" w:rsidRPr="007F238C">
        <w:rPr>
          <w:rFonts w:ascii="Arial" w:hAnsi="Arial" w:cs="Arial"/>
          <w:lang w:val="lt-LT"/>
        </w:rPr>
        <w:t xml:space="preserve"> (</w:t>
      </w:r>
      <w:r w:rsidRPr="007F238C">
        <w:rPr>
          <w:rFonts w:ascii="Arial" w:hAnsi="Arial" w:cs="Arial"/>
          <w:lang w:val="lt-LT"/>
        </w:rPr>
        <w:t>vietiniam lygiui</w:t>
      </w:r>
      <w:r w:rsidR="00AA1810" w:rsidRPr="007F238C">
        <w:rPr>
          <w:rFonts w:ascii="Arial" w:hAnsi="Arial" w:cs="Arial"/>
          <w:lang w:val="lt-LT"/>
        </w:rPr>
        <w:t xml:space="preserve">, </w:t>
      </w:r>
      <w:r w:rsidR="001B56E6" w:rsidRPr="007F238C">
        <w:rPr>
          <w:rFonts w:ascii="Arial" w:hAnsi="Arial" w:cs="Arial"/>
          <w:lang w:val="lt-LT"/>
        </w:rPr>
        <w:t xml:space="preserve">Tranzito </w:t>
      </w:r>
      <w:r w:rsidR="00AA1810" w:rsidRPr="007F238C">
        <w:rPr>
          <w:rFonts w:ascii="Arial" w:hAnsi="Arial" w:cs="Arial"/>
          <w:lang w:val="lt-LT"/>
        </w:rPr>
        <w:t xml:space="preserve">1 </w:t>
      </w:r>
      <w:r w:rsidR="001B56E6" w:rsidRPr="007F238C">
        <w:rPr>
          <w:rFonts w:ascii="Arial" w:hAnsi="Arial" w:cs="Arial"/>
          <w:lang w:val="lt-LT"/>
        </w:rPr>
        <w:t>lygiui</w:t>
      </w:r>
      <w:r w:rsidRPr="007F238C">
        <w:rPr>
          <w:rFonts w:ascii="Arial" w:hAnsi="Arial" w:cs="Arial"/>
          <w:lang w:val="lt-LT"/>
        </w:rPr>
        <w:t xml:space="preserve"> </w:t>
      </w:r>
      <w:r w:rsidR="00AA1810" w:rsidRPr="007F238C">
        <w:rPr>
          <w:rFonts w:ascii="Arial" w:hAnsi="Arial" w:cs="Arial"/>
          <w:lang w:val="lt-LT"/>
        </w:rPr>
        <w:t xml:space="preserve">ir </w:t>
      </w:r>
      <w:r w:rsidR="001B56E6" w:rsidRPr="007F238C">
        <w:rPr>
          <w:rFonts w:ascii="Arial" w:hAnsi="Arial" w:cs="Arial"/>
          <w:lang w:val="lt-LT"/>
        </w:rPr>
        <w:t xml:space="preserve">Tranzito </w:t>
      </w:r>
      <w:r w:rsidR="00AA1810" w:rsidRPr="007F238C">
        <w:rPr>
          <w:rFonts w:ascii="Arial" w:hAnsi="Arial" w:cs="Arial"/>
          <w:lang w:val="lt-LT"/>
        </w:rPr>
        <w:t>2</w:t>
      </w:r>
      <w:r w:rsidRPr="007F238C">
        <w:rPr>
          <w:rFonts w:ascii="Arial" w:hAnsi="Arial" w:cs="Arial"/>
          <w:lang w:val="lt-LT"/>
        </w:rPr>
        <w:t xml:space="preserve"> </w:t>
      </w:r>
      <w:r w:rsidR="001B56E6" w:rsidRPr="007F238C">
        <w:rPr>
          <w:rFonts w:ascii="Arial" w:hAnsi="Arial" w:cs="Arial"/>
          <w:lang w:val="lt-LT"/>
        </w:rPr>
        <w:t>lygiui</w:t>
      </w:r>
      <w:r w:rsidR="00AA1810" w:rsidRPr="007F238C">
        <w:rPr>
          <w:rFonts w:ascii="Arial" w:hAnsi="Arial" w:cs="Arial"/>
          <w:lang w:val="lt-LT"/>
        </w:rPr>
        <w:t>)</w:t>
      </w:r>
      <w:r w:rsidRPr="007F238C">
        <w:rPr>
          <w:rFonts w:ascii="Arial" w:hAnsi="Arial" w:cs="Arial"/>
          <w:lang w:val="lt-LT"/>
        </w:rPr>
        <w:t xml:space="preserve">. Informacija apie optinių skaidulų kalbelių ilgius bus renkama iš operatoriaus (informacija apie faktinius kabelių ilgius), kuri vėliau bus patikrinama atsižvelgiant į tinklo mazgų geografines koordinates, loginę tinklo struktūrą (optimizuotas kabelių ilgis). Optinių skaidulų kabelių pastovios (kabelių tiesimo) ir kintančios (kabelio sąnaudos) sąnaudos bus apskaičiuotos remiantis iš operatorių surinktais </w:t>
      </w:r>
      <w:r w:rsidR="00AA1810" w:rsidRPr="007F238C">
        <w:rPr>
          <w:rFonts w:ascii="Arial" w:hAnsi="Arial" w:cs="Arial"/>
          <w:lang w:val="lt-LT"/>
        </w:rPr>
        <w:t>ekonomini</w:t>
      </w:r>
      <w:r w:rsidRPr="007F238C">
        <w:rPr>
          <w:rFonts w:ascii="Arial" w:hAnsi="Arial" w:cs="Arial"/>
          <w:lang w:val="lt-LT"/>
        </w:rPr>
        <w:t xml:space="preserve">ais </w:t>
      </w:r>
      <w:r w:rsidR="00AA1810" w:rsidRPr="007F238C">
        <w:rPr>
          <w:rFonts w:ascii="Arial" w:hAnsi="Arial" w:cs="Arial"/>
          <w:lang w:val="lt-LT"/>
        </w:rPr>
        <w:t>duomen</w:t>
      </w:r>
      <w:r w:rsidRPr="007F238C">
        <w:rPr>
          <w:rFonts w:ascii="Arial" w:hAnsi="Arial" w:cs="Arial"/>
          <w:lang w:val="lt-LT"/>
        </w:rPr>
        <w:t>imis apie individualius tinklo elementus.</w:t>
      </w:r>
    </w:p>
    <w:p w:rsidR="00D50465" w:rsidRPr="007F238C" w:rsidRDefault="00D50465" w:rsidP="001B56E6">
      <w:pPr>
        <w:spacing w:after="0" w:line="360" w:lineRule="auto"/>
        <w:jc w:val="both"/>
        <w:rPr>
          <w:rFonts w:ascii="Arial" w:hAnsi="Arial" w:cs="Arial"/>
          <w:lang w:val="lt-LT"/>
        </w:rPr>
      </w:pPr>
      <w:r w:rsidRPr="007F238C">
        <w:rPr>
          <w:rFonts w:ascii="Arial" w:hAnsi="Arial" w:cs="Arial"/>
          <w:lang w:val="lt-LT"/>
        </w:rPr>
        <w:t>Atsižvelgiant į nuo srauto priklausančias sąnaudas, konkrečiam paslaugos padidėjimui bus priskirta tik ta kintančioji optinių skaidulų kalbelių sąnaudų dalis, kuri būtų nepatirta jei paslauga būtų neteikiama. Sąnaudos padidėjimui bus priskirtos proporcingai srautui.</w:t>
      </w:r>
    </w:p>
    <w:p w:rsidR="001B56E6" w:rsidRPr="007F238C" w:rsidRDefault="001B56E6" w:rsidP="001B56E6">
      <w:pPr>
        <w:spacing w:after="0" w:line="360" w:lineRule="auto"/>
        <w:rPr>
          <w:rFonts w:ascii="Arial" w:hAnsi="Arial" w:cs="Arial"/>
          <w:b/>
          <w:lang w:val="lt-LT"/>
        </w:rPr>
      </w:pPr>
    </w:p>
    <w:p w:rsidR="004B0C63" w:rsidRPr="007F238C" w:rsidRDefault="00922275" w:rsidP="001B56E6">
      <w:pPr>
        <w:spacing w:after="0" w:line="360" w:lineRule="auto"/>
        <w:rPr>
          <w:rFonts w:ascii="Arial" w:hAnsi="Arial" w:cs="Arial"/>
          <w:lang w:val="lt-LT"/>
        </w:rPr>
      </w:pPr>
      <w:r w:rsidRPr="007F238C">
        <w:rPr>
          <w:rFonts w:ascii="Arial" w:hAnsi="Arial" w:cs="Arial"/>
          <w:b/>
          <w:lang w:val="lt-LT"/>
        </w:rPr>
        <w:t xml:space="preserve">Optinių skaidulų kabelių </w:t>
      </w:r>
      <w:r w:rsidR="00AA1810" w:rsidRPr="007F238C">
        <w:rPr>
          <w:rFonts w:ascii="Arial" w:hAnsi="Arial" w:cs="Arial"/>
          <w:b/>
          <w:lang w:val="lt-LT"/>
        </w:rPr>
        <w:t xml:space="preserve">CVR </w:t>
      </w:r>
      <w:r w:rsidRPr="007F238C">
        <w:rPr>
          <w:rFonts w:ascii="Arial" w:hAnsi="Arial" w:cs="Arial"/>
          <w:b/>
          <w:lang w:val="lt-LT"/>
        </w:rPr>
        <w:t>–</w:t>
      </w:r>
      <w:r w:rsidR="00AA1810" w:rsidRPr="007F238C">
        <w:rPr>
          <w:rFonts w:ascii="Arial" w:hAnsi="Arial" w:cs="Arial"/>
          <w:b/>
          <w:lang w:val="lt-LT"/>
        </w:rPr>
        <w:t xml:space="preserve"> </w:t>
      </w:r>
      <w:r w:rsidR="00725690" w:rsidRPr="007F238C">
        <w:rPr>
          <w:rFonts w:ascii="Arial" w:hAnsi="Arial" w:cs="Arial"/>
          <w:b/>
          <w:lang w:val="lt-LT"/>
        </w:rPr>
        <w:t>S</w:t>
      </w:r>
      <w:r w:rsidRPr="007F238C">
        <w:rPr>
          <w:rFonts w:ascii="Arial" w:hAnsi="Arial" w:cs="Arial"/>
          <w:b/>
          <w:lang w:val="lt-LT"/>
        </w:rPr>
        <w:t>ąnaudų</w:t>
      </w:r>
      <w:r w:rsidR="00725690" w:rsidRPr="007F238C">
        <w:rPr>
          <w:rFonts w:ascii="Arial" w:hAnsi="Arial" w:cs="Arial"/>
          <w:b/>
          <w:lang w:val="lt-LT"/>
        </w:rPr>
        <w:t>-K</w:t>
      </w:r>
      <w:r w:rsidRPr="007F238C">
        <w:rPr>
          <w:rFonts w:ascii="Arial" w:hAnsi="Arial" w:cs="Arial"/>
          <w:b/>
          <w:lang w:val="lt-LT"/>
        </w:rPr>
        <w:t xml:space="preserve">iekio </w:t>
      </w:r>
      <w:r w:rsidR="00725690" w:rsidRPr="007F238C">
        <w:rPr>
          <w:rFonts w:ascii="Arial" w:hAnsi="Arial" w:cs="Arial"/>
          <w:b/>
          <w:lang w:val="lt-LT"/>
        </w:rPr>
        <w:t>sąryši</w:t>
      </w:r>
      <w:r w:rsidRPr="007F238C">
        <w:rPr>
          <w:rFonts w:ascii="Arial" w:hAnsi="Arial" w:cs="Arial"/>
          <w:b/>
          <w:lang w:val="lt-LT"/>
        </w:rPr>
        <w:t xml:space="preserve">s </w:t>
      </w:r>
    </w:p>
    <w:p w:rsidR="001B56E6" w:rsidRPr="007F238C" w:rsidRDefault="001B56E6" w:rsidP="004B0C63">
      <w:pPr>
        <w:spacing w:after="0" w:line="360" w:lineRule="auto"/>
        <w:rPr>
          <w:rFonts w:ascii="Arial" w:hAnsi="Arial" w:cs="Arial"/>
          <w:lang w:val="lt-LT"/>
        </w:rPr>
      </w:pPr>
    </w:p>
    <w:p w:rsidR="004B0C63" w:rsidRPr="007F238C" w:rsidRDefault="00725690" w:rsidP="001B56E6">
      <w:pPr>
        <w:spacing w:after="0" w:line="360" w:lineRule="auto"/>
        <w:jc w:val="both"/>
        <w:rPr>
          <w:rFonts w:ascii="Arial" w:hAnsi="Arial" w:cs="Arial"/>
          <w:lang w:val="lt-LT"/>
        </w:rPr>
      </w:pPr>
      <w:r w:rsidRPr="007F238C">
        <w:rPr>
          <w:rFonts w:ascii="Arial" w:hAnsi="Arial" w:cs="Arial"/>
          <w:lang w:val="lt-LT"/>
        </w:rPr>
        <w:t>Optinių skaidulų k</w:t>
      </w:r>
      <w:r w:rsidR="00AA1810" w:rsidRPr="007F238C">
        <w:rPr>
          <w:rFonts w:ascii="Arial" w:hAnsi="Arial" w:cs="Arial"/>
          <w:lang w:val="lt-LT"/>
        </w:rPr>
        <w:t>abeli</w:t>
      </w:r>
      <w:r w:rsidRPr="007F238C">
        <w:rPr>
          <w:rFonts w:ascii="Arial" w:hAnsi="Arial" w:cs="Arial"/>
          <w:lang w:val="lt-LT"/>
        </w:rPr>
        <w:t xml:space="preserve">ų sąnaudas tiesiogiai veiks kabelio pajėgumai. </w:t>
      </w:r>
      <w:r w:rsidR="00AA1810" w:rsidRPr="007F238C">
        <w:rPr>
          <w:rFonts w:ascii="Arial" w:hAnsi="Arial" w:cs="Arial"/>
          <w:lang w:val="lt-LT"/>
        </w:rPr>
        <w:t xml:space="preserve">Siekiant supaprastinti modelį, daroma prielaida, </w:t>
      </w:r>
      <w:r w:rsidRPr="007F238C">
        <w:rPr>
          <w:rFonts w:ascii="Arial" w:hAnsi="Arial" w:cs="Arial"/>
          <w:lang w:val="lt-LT"/>
        </w:rPr>
        <w:t xml:space="preserve">jog egzistuoja </w:t>
      </w:r>
      <w:r w:rsidR="00AA1810" w:rsidRPr="007F238C">
        <w:rPr>
          <w:rFonts w:ascii="Arial" w:hAnsi="Arial" w:cs="Arial"/>
          <w:lang w:val="lt-LT"/>
        </w:rPr>
        <w:t xml:space="preserve">tiesinė priklausomybė tarp </w:t>
      </w:r>
      <w:r w:rsidRPr="007F238C">
        <w:rPr>
          <w:rFonts w:ascii="Arial" w:hAnsi="Arial" w:cs="Arial"/>
          <w:lang w:val="lt-LT"/>
        </w:rPr>
        <w:t xml:space="preserve">optinių skaidulų kabelio </w:t>
      </w:r>
      <w:r w:rsidR="00AA1810" w:rsidRPr="007F238C">
        <w:rPr>
          <w:rFonts w:ascii="Arial" w:hAnsi="Arial" w:cs="Arial"/>
          <w:lang w:val="lt-LT"/>
        </w:rPr>
        <w:t xml:space="preserve">sąnaudų ir </w:t>
      </w:r>
      <w:r w:rsidRPr="007F238C">
        <w:rPr>
          <w:rFonts w:ascii="Arial" w:hAnsi="Arial" w:cs="Arial"/>
          <w:lang w:val="lt-LT"/>
        </w:rPr>
        <w:t xml:space="preserve">optinių skaidulų kabelio pajėgumų. Siekiant aprašyti šį ryšį, išskiriami du apribojantys veiksniai: </w:t>
      </w:r>
    </w:p>
    <w:p w:rsidR="004B0C63" w:rsidRPr="007F238C" w:rsidRDefault="00AA1810" w:rsidP="001B56E6">
      <w:pPr>
        <w:spacing w:after="0" w:line="360" w:lineRule="auto"/>
        <w:ind w:firstLine="709"/>
        <w:jc w:val="both"/>
        <w:rPr>
          <w:rFonts w:ascii="Arial" w:hAnsi="Arial" w:cs="Arial"/>
          <w:lang w:val="lt-LT"/>
        </w:rPr>
      </w:pPr>
      <w:r w:rsidRPr="007F238C">
        <w:rPr>
          <w:rFonts w:ascii="Arial" w:hAnsi="Arial" w:cs="Arial"/>
          <w:lang w:val="lt-LT"/>
        </w:rPr>
        <w:t xml:space="preserve">1) </w:t>
      </w:r>
      <w:r w:rsidR="000C19BE" w:rsidRPr="007F238C">
        <w:rPr>
          <w:rFonts w:ascii="Arial" w:hAnsi="Arial" w:cs="Arial"/>
          <w:lang w:val="lt-LT"/>
        </w:rPr>
        <w:t xml:space="preserve">Mažiausios </w:t>
      </w:r>
      <w:r w:rsidRPr="007F238C">
        <w:rPr>
          <w:rFonts w:ascii="Arial" w:hAnsi="Arial" w:cs="Arial"/>
          <w:lang w:val="lt-LT"/>
        </w:rPr>
        <w:t>tinkl</w:t>
      </w:r>
      <w:r w:rsidR="000C19BE" w:rsidRPr="007F238C">
        <w:rPr>
          <w:rFonts w:ascii="Arial" w:hAnsi="Arial" w:cs="Arial"/>
          <w:lang w:val="lt-LT"/>
        </w:rPr>
        <w:t>o sąnaudos –</w:t>
      </w:r>
      <w:r w:rsidR="00443B8B" w:rsidRPr="007F238C">
        <w:rPr>
          <w:rFonts w:ascii="Arial" w:hAnsi="Arial" w:cs="Arial"/>
          <w:lang w:val="lt-LT"/>
        </w:rPr>
        <w:t xml:space="preserve"> </w:t>
      </w:r>
      <w:r w:rsidR="000C19BE" w:rsidRPr="007F238C">
        <w:rPr>
          <w:rFonts w:ascii="Arial" w:hAnsi="Arial" w:cs="Arial"/>
          <w:lang w:val="lt-LT"/>
        </w:rPr>
        <w:t xml:space="preserve">optinių skaidulų kabelių tinklo, sumodeliuoto </w:t>
      </w:r>
      <w:r w:rsidR="001B56E6" w:rsidRPr="007F238C">
        <w:rPr>
          <w:rFonts w:ascii="Arial" w:hAnsi="Arial" w:cs="Arial"/>
          <w:lang w:val="lt-LT"/>
        </w:rPr>
        <w:t xml:space="preserve">tik </w:t>
      </w:r>
      <w:r w:rsidR="000C19BE" w:rsidRPr="007F238C">
        <w:rPr>
          <w:rFonts w:ascii="Arial" w:hAnsi="Arial" w:cs="Arial"/>
          <w:lang w:val="lt-LT"/>
        </w:rPr>
        <w:t>sujungti tinklo elementus, sąnaudos (srauto poveikis nevertinamas).</w:t>
      </w:r>
      <w:r w:rsidRPr="007F238C">
        <w:rPr>
          <w:rFonts w:ascii="Arial" w:hAnsi="Arial" w:cs="Arial"/>
          <w:lang w:val="lt-LT"/>
        </w:rPr>
        <w:t xml:space="preserve"> </w:t>
      </w:r>
      <w:r w:rsidR="000C19BE" w:rsidRPr="007F238C">
        <w:rPr>
          <w:rFonts w:ascii="Arial" w:hAnsi="Arial" w:cs="Arial"/>
          <w:lang w:val="lt-LT"/>
        </w:rPr>
        <w:t xml:space="preserve">Šios sąnaudos </w:t>
      </w:r>
      <w:r w:rsidR="00531423" w:rsidRPr="007F238C">
        <w:rPr>
          <w:rFonts w:ascii="Arial" w:hAnsi="Arial" w:cs="Arial"/>
          <w:lang w:val="lt-LT"/>
        </w:rPr>
        <w:t xml:space="preserve">gali </w:t>
      </w:r>
      <w:r w:rsidR="000C19BE" w:rsidRPr="007F238C">
        <w:rPr>
          <w:rFonts w:ascii="Arial" w:hAnsi="Arial" w:cs="Arial"/>
          <w:lang w:val="lt-LT"/>
        </w:rPr>
        <w:t>susid</w:t>
      </w:r>
      <w:r w:rsidR="00531423" w:rsidRPr="007F238C">
        <w:rPr>
          <w:rFonts w:ascii="Arial" w:hAnsi="Arial" w:cs="Arial"/>
          <w:lang w:val="lt-LT"/>
        </w:rPr>
        <w:t xml:space="preserve">ėti </w:t>
      </w:r>
      <w:r w:rsidR="000C19BE" w:rsidRPr="007F238C">
        <w:rPr>
          <w:rFonts w:ascii="Arial" w:hAnsi="Arial" w:cs="Arial"/>
          <w:lang w:val="lt-LT"/>
        </w:rPr>
        <w:t>iš:</w:t>
      </w:r>
      <w:r w:rsidRPr="007F238C">
        <w:rPr>
          <w:rFonts w:ascii="Arial" w:hAnsi="Arial" w:cs="Arial"/>
          <w:lang w:val="lt-LT"/>
        </w:rPr>
        <w:t xml:space="preserve"> </w:t>
      </w:r>
      <w:r w:rsidR="000C19BE" w:rsidRPr="007F238C">
        <w:rPr>
          <w:rFonts w:ascii="Arial" w:hAnsi="Arial" w:cs="Arial"/>
          <w:lang w:val="lt-LT"/>
        </w:rPr>
        <w:t xml:space="preserve">optinių skaidulų kabelių (su mažiausiu optinių skaidulinių skaičiumi) sąnaudų, sujungimų </w:t>
      </w:r>
      <w:r w:rsidRPr="007F238C">
        <w:rPr>
          <w:rFonts w:ascii="Arial" w:hAnsi="Arial" w:cs="Arial"/>
          <w:lang w:val="lt-LT"/>
        </w:rPr>
        <w:t>sąnaud</w:t>
      </w:r>
      <w:r w:rsidR="000C19BE" w:rsidRPr="007F238C">
        <w:rPr>
          <w:rFonts w:ascii="Arial" w:hAnsi="Arial" w:cs="Arial"/>
          <w:lang w:val="lt-LT"/>
        </w:rPr>
        <w:t xml:space="preserve">ų, </w:t>
      </w:r>
      <w:r w:rsidR="00531423" w:rsidRPr="007F238C">
        <w:rPr>
          <w:rFonts w:ascii="Arial" w:hAnsi="Arial" w:cs="Arial"/>
          <w:lang w:val="lt-LT"/>
        </w:rPr>
        <w:t xml:space="preserve">įrengimo </w:t>
      </w:r>
      <w:r w:rsidR="000C19BE" w:rsidRPr="007F238C">
        <w:rPr>
          <w:rFonts w:ascii="Arial" w:hAnsi="Arial" w:cs="Arial"/>
          <w:lang w:val="lt-LT"/>
        </w:rPr>
        <w:t xml:space="preserve">(įdiegimo) </w:t>
      </w:r>
      <w:r w:rsidRPr="007F238C">
        <w:rPr>
          <w:rFonts w:ascii="Arial" w:hAnsi="Arial" w:cs="Arial"/>
          <w:lang w:val="lt-LT"/>
        </w:rPr>
        <w:t>sąnaudų.</w:t>
      </w:r>
    </w:p>
    <w:p w:rsidR="001B56E6" w:rsidRPr="007F238C" w:rsidRDefault="00AA1810" w:rsidP="001B56E6">
      <w:pPr>
        <w:spacing w:after="0" w:line="360" w:lineRule="auto"/>
        <w:ind w:firstLine="709"/>
        <w:jc w:val="both"/>
        <w:rPr>
          <w:rFonts w:ascii="Arial" w:hAnsi="Arial" w:cs="Arial"/>
          <w:lang w:val="lt-LT"/>
        </w:rPr>
      </w:pPr>
      <w:r w:rsidRPr="007F238C">
        <w:rPr>
          <w:rFonts w:ascii="Arial" w:hAnsi="Arial" w:cs="Arial"/>
          <w:lang w:val="lt-LT"/>
        </w:rPr>
        <w:t>2) Nominali</w:t>
      </w:r>
      <w:r w:rsidR="00443B8B" w:rsidRPr="007F238C">
        <w:rPr>
          <w:rFonts w:ascii="Arial" w:hAnsi="Arial" w:cs="Arial"/>
          <w:lang w:val="lt-LT"/>
        </w:rPr>
        <w:t xml:space="preserve">os </w:t>
      </w:r>
      <w:r w:rsidRPr="007F238C">
        <w:rPr>
          <w:rFonts w:ascii="Arial" w:hAnsi="Arial" w:cs="Arial"/>
          <w:lang w:val="lt-LT"/>
        </w:rPr>
        <w:t xml:space="preserve">tinklo sąnaudos </w:t>
      </w:r>
      <w:r w:rsidR="001B56E6" w:rsidRPr="007F238C">
        <w:rPr>
          <w:rFonts w:ascii="Arial" w:hAnsi="Arial" w:cs="Arial"/>
          <w:lang w:val="lt-LT"/>
        </w:rPr>
        <w:t>–</w:t>
      </w:r>
      <w:r w:rsidRPr="007F238C">
        <w:rPr>
          <w:rFonts w:ascii="Arial" w:hAnsi="Arial" w:cs="Arial"/>
          <w:lang w:val="lt-LT"/>
        </w:rPr>
        <w:t xml:space="preserve"> </w:t>
      </w:r>
      <w:r w:rsidR="00443B8B" w:rsidRPr="007F238C">
        <w:rPr>
          <w:rFonts w:ascii="Arial" w:hAnsi="Arial" w:cs="Arial"/>
          <w:lang w:val="lt-LT"/>
        </w:rPr>
        <w:t>optinių skaidulų kabelių tinklo, sumodeliuoto sujungti tinklo elementus ir užtikrinti sugeneruojamo srauto aptarnavimą, sąnaudos.</w:t>
      </w:r>
      <w:r w:rsidRPr="007F238C">
        <w:rPr>
          <w:rFonts w:ascii="Arial" w:hAnsi="Arial" w:cs="Arial"/>
          <w:lang w:val="lt-LT"/>
        </w:rPr>
        <w:t xml:space="preserve"> Nominali</w:t>
      </w:r>
      <w:r w:rsidR="00A25DBF" w:rsidRPr="007F238C">
        <w:rPr>
          <w:rFonts w:ascii="Arial" w:hAnsi="Arial" w:cs="Arial"/>
          <w:lang w:val="lt-LT"/>
        </w:rPr>
        <w:t>os optinių skaidulų kabelių tinklo sąnaudos gali susidėti iš: optinių skaidulų kabelių (su nominaliu optinių skaidu</w:t>
      </w:r>
      <w:r w:rsidR="001B56E6" w:rsidRPr="007F238C">
        <w:rPr>
          <w:rFonts w:ascii="Arial" w:hAnsi="Arial" w:cs="Arial"/>
          <w:lang w:val="lt-LT"/>
        </w:rPr>
        <w:t>l</w:t>
      </w:r>
      <w:r w:rsidR="00A25DBF" w:rsidRPr="007F238C">
        <w:rPr>
          <w:rFonts w:ascii="Arial" w:hAnsi="Arial" w:cs="Arial"/>
          <w:lang w:val="lt-LT"/>
        </w:rPr>
        <w:t xml:space="preserve">ų skaičiumi) sąnaudų, sujungimų sąnaudų, </w:t>
      </w:r>
      <w:r w:rsidR="00531423" w:rsidRPr="007F238C">
        <w:rPr>
          <w:rFonts w:ascii="Arial" w:hAnsi="Arial" w:cs="Arial"/>
          <w:lang w:val="lt-LT"/>
        </w:rPr>
        <w:t xml:space="preserve">įrengimo </w:t>
      </w:r>
      <w:r w:rsidR="00A25DBF" w:rsidRPr="007F238C">
        <w:rPr>
          <w:rFonts w:ascii="Arial" w:hAnsi="Arial" w:cs="Arial"/>
          <w:lang w:val="lt-LT"/>
        </w:rPr>
        <w:t>(įdiegimo) sąnaudų.</w:t>
      </w:r>
      <w:r w:rsidRPr="007F238C">
        <w:rPr>
          <w:rFonts w:ascii="Arial" w:hAnsi="Arial" w:cs="Arial"/>
          <w:lang w:val="lt-LT"/>
        </w:rPr>
        <w:br/>
        <w:t xml:space="preserve">Toliau pateikiamas </w:t>
      </w:r>
      <w:r w:rsidR="008B6FBC" w:rsidRPr="007F238C">
        <w:rPr>
          <w:rFonts w:ascii="Arial" w:hAnsi="Arial" w:cs="Arial"/>
          <w:lang w:val="lt-LT"/>
        </w:rPr>
        <w:t>optinių skaidulų kabelių</w:t>
      </w:r>
      <w:r w:rsidRPr="007F238C">
        <w:rPr>
          <w:rFonts w:ascii="Arial" w:hAnsi="Arial" w:cs="Arial"/>
          <w:lang w:val="lt-LT"/>
        </w:rPr>
        <w:t xml:space="preserve"> CRV </w:t>
      </w:r>
      <w:r w:rsidR="008B6FBC" w:rsidRPr="007F238C">
        <w:rPr>
          <w:rFonts w:ascii="Arial" w:hAnsi="Arial" w:cs="Arial"/>
          <w:lang w:val="lt-LT"/>
        </w:rPr>
        <w:t>grafikas</w:t>
      </w:r>
      <w:r w:rsidRPr="007F238C">
        <w:rPr>
          <w:rFonts w:ascii="Arial" w:hAnsi="Arial" w:cs="Arial"/>
          <w:lang w:val="lt-LT"/>
        </w:rPr>
        <w:t>.</w:t>
      </w:r>
    </w:p>
    <w:p w:rsidR="00F210F9" w:rsidRPr="007F238C" w:rsidRDefault="00AA1810" w:rsidP="001B56E6">
      <w:pPr>
        <w:spacing w:after="0" w:line="360" w:lineRule="auto"/>
        <w:ind w:firstLine="709"/>
        <w:jc w:val="both"/>
        <w:rPr>
          <w:rFonts w:ascii="Arial" w:hAnsi="Arial" w:cs="Arial"/>
          <w:lang w:val="lt-LT"/>
        </w:rPr>
      </w:pPr>
      <w:r w:rsidRPr="007F238C">
        <w:rPr>
          <w:rFonts w:ascii="Arial" w:hAnsi="Arial" w:cs="Arial"/>
          <w:lang w:val="lt-LT"/>
        </w:rPr>
        <w:lastRenderedPageBreak/>
        <w:br/>
        <w:t> </w:t>
      </w:r>
      <w:r w:rsidR="00F210F9" w:rsidRPr="007F238C">
        <w:rPr>
          <w:rFonts w:ascii="Arial" w:hAnsi="Arial" w:cs="Arial"/>
          <w:noProof/>
          <w:sz w:val="24"/>
          <w:lang w:val="lt-LT" w:eastAsia="lt-LT"/>
        </w:rPr>
        <w:drawing>
          <wp:inline distT="0" distB="0" distL="0" distR="0" wp14:anchorId="22ED231A" wp14:editId="7E685B28">
            <wp:extent cx="5759450" cy="2315845"/>
            <wp:effectExtent l="0" t="0" r="0" b="0"/>
            <wp:docPr id="70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91" cstate="print"/>
                    <a:srcRect/>
                    <a:stretch>
                      <a:fillRect/>
                    </a:stretch>
                  </pic:blipFill>
                  <pic:spPr bwMode="auto">
                    <a:xfrm>
                      <a:off x="0" y="0"/>
                      <a:ext cx="5759450" cy="2315845"/>
                    </a:xfrm>
                    <a:prstGeom prst="rect">
                      <a:avLst/>
                    </a:prstGeom>
                    <a:noFill/>
                    <a:ln w="9525">
                      <a:noFill/>
                      <a:miter lim="800000"/>
                      <a:headEnd/>
                      <a:tailEnd/>
                    </a:ln>
                  </pic:spPr>
                </pic:pic>
              </a:graphicData>
            </a:graphic>
          </wp:inline>
        </w:drawing>
      </w:r>
    </w:p>
    <w:p w:rsidR="00886ECB" w:rsidRPr="007F238C" w:rsidRDefault="00F210F9" w:rsidP="004B0C63">
      <w:pPr>
        <w:pStyle w:val="Caption"/>
        <w:spacing w:after="0" w:line="360" w:lineRule="auto"/>
        <w:rPr>
          <w:rFonts w:ascii="Arial" w:hAnsi="Arial" w:cs="Arial"/>
          <w:color w:val="auto"/>
          <w:sz w:val="22"/>
          <w:lang w:val="lt-LT"/>
        </w:rPr>
      </w:pPr>
      <w:r w:rsidRPr="007F238C">
        <w:rPr>
          <w:rFonts w:ascii="Arial" w:hAnsi="Arial" w:cs="Arial"/>
          <w:b w:val="0"/>
          <w:color w:val="auto"/>
          <w:sz w:val="22"/>
          <w:lang w:val="lt-LT"/>
        </w:rPr>
        <w:t xml:space="preserve">Paveikslas </w:t>
      </w:r>
      <w:r w:rsidRPr="007F238C">
        <w:rPr>
          <w:rFonts w:ascii="Arial" w:hAnsi="Arial" w:cs="Arial"/>
          <w:b w:val="0"/>
          <w:color w:val="auto"/>
          <w:sz w:val="22"/>
          <w:lang w:val="lt-LT"/>
        </w:rPr>
        <w:fldChar w:fldCharType="begin"/>
      </w:r>
      <w:r w:rsidRPr="007F238C">
        <w:rPr>
          <w:rFonts w:ascii="Arial" w:hAnsi="Arial" w:cs="Arial"/>
          <w:b w:val="0"/>
          <w:color w:val="auto"/>
          <w:sz w:val="22"/>
          <w:lang w:val="lt-LT"/>
        </w:rPr>
        <w:instrText xml:space="preserve"> SEQ Paveikslas \* ARABIC </w:instrText>
      </w:r>
      <w:r w:rsidRPr="007F238C">
        <w:rPr>
          <w:rFonts w:ascii="Arial" w:hAnsi="Arial" w:cs="Arial"/>
          <w:b w:val="0"/>
          <w:color w:val="auto"/>
          <w:sz w:val="22"/>
          <w:lang w:val="lt-LT"/>
        </w:rPr>
        <w:fldChar w:fldCharType="separate"/>
      </w:r>
      <w:r w:rsidR="00A54C4A">
        <w:rPr>
          <w:rFonts w:ascii="Arial" w:hAnsi="Arial" w:cs="Arial"/>
          <w:b w:val="0"/>
          <w:noProof/>
          <w:color w:val="auto"/>
          <w:sz w:val="22"/>
          <w:lang w:val="lt-LT"/>
        </w:rPr>
        <w:t>12</w:t>
      </w:r>
      <w:r w:rsidRPr="007F238C">
        <w:rPr>
          <w:rFonts w:ascii="Arial" w:hAnsi="Arial" w:cs="Arial"/>
          <w:b w:val="0"/>
          <w:color w:val="auto"/>
          <w:sz w:val="22"/>
          <w:lang w:val="lt-LT"/>
        </w:rPr>
        <w:fldChar w:fldCharType="end"/>
      </w:r>
      <w:r w:rsidRPr="007F238C">
        <w:rPr>
          <w:rFonts w:ascii="Arial" w:hAnsi="Arial" w:cs="Arial"/>
          <w:b w:val="0"/>
          <w:color w:val="auto"/>
          <w:sz w:val="22"/>
          <w:lang w:val="lt-LT"/>
        </w:rPr>
        <w:t xml:space="preserve">. Optinių skaidulų kalbelių </w:t>
      </w:r>
      <w:r w:rsidR="00AA1810" w:rsidRPr="007F238C">
        <w:rPr>
          <w:rFonts w:ascii="Arial" w:hAnsi="Arial" w:cs="Arial"/>
          <w:b w:val="0"/>
          <w:color w:val="auto"/>
          <w:sz w:val="22"/>
          <w:lang w:val="lt-LT"/>
        </w:rPr>
        <w:t>CRV.</w:t>
      </w:r>
      <w:r w:rsidR="00AA1810" w:rsidRPr="007F238C">
        <w:rPr>
          <w:rFonts w:ascii="Arial" w:hAnsi="Arial" w:cs="Arial"/>
          <w:color w:val="auto"/>
          <w:lang w:val="lt-LT"/>
        </w:rPr>
        <w:br/>
      </w:r>
    </w:p>
    <w:p w:rsidR="00886ECB" w:rsidRPr="007F238C" w:rsidRDefault="001B56E6" w:rsidP="004B0C63">
      <w:pPr>
        <w:spacing w:after="0" w:line="360" w:lineRule="auto"/>
        <w:rPr>
          <w:rFonts w:ascii="Arial" w:hAnsi="Arial" w:cs="Arial"/>
          <w:lang w:val="lt-LT"/>
        </w:rPr>
      </w:pPr>
      <w:r w:rsidRPr="007F238C">
        <w:rPr>
          <w:rFonts w:ascii="Arial" w:hAnsi="Arial" w:cs="Arial"/>
          <w:lang w:val="lt-LT"/>
        </w:rPr>
        <w:t>12</w:t>
      </w:r>
      <w:r w:rsidR="00886ECB" w:rsidRPr="007F238C">
        <w:rPr>
          <w:rFonts w:ascii="Arial" w:hAnsi="Arial" w:cs="Arial"/>
          <w:lang w:val="lt-LT"/>
        </w:rPr>
        <w:t xml:space="preserve"> paveikslo terminų vertimas pateiktas toliau: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8"/>
      </w:tblGrid>
      <w:tr w:rsidR="003A1EDE" w:rsidRPr="007F238C" w:rsidTr="004B0C63">
        <w:tc>
          <w:tcPr>
            <w:tcW w:w="4927" w:type="dxa"/>
          </w:tcPr>
          <w:p w:rsidR="00886ECB" w:rsidRPr="007F238C" w:rsidRDefault="00886ECB" w:rsidP="004B0C63">
            <w:pPr>
              <w:pStyle w:val="Caption"/>
              <w:spacing w:after="0"/>
              <w:jc w:val="center"/>
              <w:rPr>
                <w:rFonts w:ascii="Arial" w:hAnsi="Arial" w:cs="Arial"/>
                <w:color w:val="auto"/>
                <w:sz w:val="16"/>
                <w:lang w:val="lt-LT"/>
              </w:rPr>
            </w:pPr>
            <w:r w:rsidRPr="007F238C">
              <w:rPr>
                <w:rFonts w:ascii="Arial" w:hAnsi="Arial" w:cs="Arial"/>
                <w:color w:val="auto"/>
                <w:sz w:val="16"/>
                <w:lang w:val="lt-LT"/>
              </w:rPr>
              <w:t>Angliškas atitikmuo</w:t>
            </w:r>
          </w:p>
        </w:tc>
        <w:tc>
          <w:tcPr>
            <w:tcW w:w="4928" w:type="dxa"/>
          </w:tcPr>
          <w:p w:rsidR="00886ECB" w:rsidRPr="007F238C" w:rsidRDefault="00886ECB" w:rsidP="004B0C63">
            <w:pPr>
              <w:pStyle w:val="Caption"/>
              <w:spacing w:after="0"/>
              <w:jc w:val="center"/>
              <w:rPr>
                <w:rFonts w:ascii="Arial" w:hAnsi="Arial" w:cs="Arial"/>
                <w:color w:val="auto"/>
                <w:sz w:val="16"/>
                <w:lang w:val="lt-LT"/>
              </w:rPr>
            </w:pPr>
            <w:r w:rsidRPr="007F238C">
              <w:rPr>
                <w:rFonts w:ascii="Arial" w:hAnsi="Arial" w:cs="Arial"/>
                <w:color w:val="auto"/>
                <w:sz w:val="16"/>
                <w:lang w:val="lt-LT"/>
              </w:rPr>
              <w:t>Lietuviškas atitikmuo</w:t>
            </w:r>
          </w:p>
        </w:tc>
      </w:tr>
      <w:tr w:rsidR="003A1EDE" w:rsidRPr="007F238C" w:rsidTr="004B0C63">
        <w:tc>
          <w:tcPr>
            <w:tcW w:w="4927" w:type="dxa"/>
          </w:tcPr>
          <w:p w:rsidR="00886ECB" w:rsidRPr="007F238C" w:rsidRDefault="00886ECB"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Fiber cable cost</w:t>
            </w:r>
          </w:p>
        </w:tc>
        <w:tc>
          <w:tcPr>
            <w:tcW w:w="4928" w:type="dxa"/>
          </w:tcPr>
          <w:p w:rsidR="00886ECB" w:rsidRPr="007F238C" w:rsidRDefault="00886ECB"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Optinių skaidulų kabelių sąnaudos</w:t>
            </w:r>
          </w:p>
        </w:tc>
      </w:tr>
      <w:tr w:rsidR="003A1EDE" w:rsidRPr="007F238C" w:rsidTr="004B0C63">
        <w:tc>
          <w:tcPr>
            <w:tcW w:w="4927" w:type="dxa"/>
          </w:tcPr>
          <w:p w:rsidR="00886ECB" w:rsidRPr="007F238C" w:rsidRDefault="00886ECB"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Nominal Network</w:t>
            </w:r>
          </w:p>
        </w:tc>
        <w:tc>
          <w:tcPr>
            <w:tcW w:w="4928" w:type="dxa"/>
          </w:tcPr>
          <w:p w:rsidR="00886ECB" w:rsidRPr="007F238C" w:rsidRDefault="00886ECB"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Nominalus tinklas</w:t>
            </w:r>
          </w:p>
        </w:tc>
      </w:tr>
      <w:tr w:rsidR="003A1EDE" w:rsidRPr="007F238C" w:rsidTr="004B0C63">
        <w:tc>
          <w:tcPr>
            <w:tcW w:w="4927" w:type="dxa"/>
          </w:tcPr>
          <w:p w:rsidR="00886ECB" w:rsidRPr="007F238C" w:rsidRDefault="00886ECB"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Minimal network</w:t>
            </w:r>
          </w:p>
        </w:tc>
        <w:tc>
          <w:tcPr>
            <w:tcW w:w="4928" w:type="dxa"/>
          </w:tcPr>
          <w:p w:rsidR="00886ECB" w:rsidRPr="007F238C" w:rsidRDefault="00886ECB"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Minimalus tinklas</w:t>
            </w:r>
          </w:p>
        </w:tc>
      </w:tr>
      <w:tr w:rsidR="003A1EDE" w:rsidRPr="007F238C" w:rsidTr="004B0C63">
        <w:tc>
          <w:tcPr>
            <w:tcW w:w="4927" w:type="dxa"/>
          </w:tcPr>
          <w:p w:rsidR="00886ECB" w:rsidRPr="007F238C" w:rsidRDefault="00886ECB"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Thoughput</w:t>
            </w:r>
          </w:p>
        </w:tc>
        <w:tc>
          <w:tcPr>
            <w:tcW w:w="4928" w:type="dxa"/>
          </w:tcPr>
          <w:p w:rsidR="00886ECB" w:rsidRPr="007F238C" w:rsidRDefault="00886ECB"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Pajėgumai</w:t>
            </w:r>
          </w:p>
        </w:tc>
      </w:tr>
      <w:tr w:rsidR="00AB781B" w:rsidRPr="007F238C" w:rsidTr="004B0C63">
        <w:tc>
          <w:tcPr>
            <w:tcW w:w="4927" w:type="dxa"/>
          </w:tcPr>
          <w:p w:rsidR="00886ECB" w:rsidRPr="007F238C" w:rsidRDefault="00886ECB"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Incremental costs driven by throughput</w:t>
            </w:r>
          </w:p>
        </w:tc>
        <w:tc>
          <w:tcPr>
            <w:tcW w:w="4928" w:type="dxa"/>
          </w:tcPr>
          <w:p w:rsidR="00886ECB" w:rsidRPr="007F238C" w:rsidRDefault="00531423" w:rsidP="00531423">
            <w:pPr>
              <w:pStyle w:val="Caption"/>
              <w:spacing w:after="0"/>
              <w:rPr>
                <w:rFonts w:ascii="Arial" w:hAnsi="Arial" w:cs="Arial"/>
                <w:b w:val="0"/>
                <w:color w:val="auto"/>
                <w:sz w:val="16"/>
                <w:lang w:val="lt-LT"/>
              </w:rPr>
            </w:pPr>
            <w:r w:rsidRPr="007F238C">
              <w:rPr>
                <w:rFonts w:ascii="Arial" w:hAnsi="Arial" w:cs="Arial"/>
                <w:b w:val="0"/>
                <w:color w:val="auto"/>
                <w:sz w:val="16"/>
                <w:lang w:val="lt-LT"/>
              </w:rPr>
              <w:t xml:space="preserve">Perduodamo srauto </w:t>
            </w:r>
            <w:r w:rsidR="00886ECB" w:rsidRPr="007F238C">
              <w:rPr>
                <w:rFonts w:ascii="Arial" w:hAnsi="Arial" w:cs="Arial"/>
                <w:b w:val="0"/>
                <w:color w:val="auto"/>
                <w:sz w:val="16"/>
                <w:lang w:val="lt-LT"/>
              </w:rPr>
              <w:t xml:space="preserve">padidėjimo sąlygojamas sąnaudų padidėjimas </w:t>
            </w:r>
          </w:p>
        </w:tc>
      </w:tr>
    </w:tbl>
    <w:p w:rsidR="00886ECB" w:rsidRPr="007F238C" w:rsidRDefault="00886ECB" w:rsidP="00F210F9">
      <w:pPr>
        <w:pStyle w:val="Caption"/>
        <w:rPr>
          <w:rFonts w:ascii="Arial" w:hAnsi="Arial" w:cs="Arial"/>
          <w:color w:val="auto"/>
          <w:lang w:val="lt-LT"/>
        </w:rPr>
      </w:pPr>
    </w:p>
    <w:p w:rsidR="00531423" w:rsidRPr="007F238C" w:rsidRDefault="00531423" w:rsidP="00531423">
      <w:pPr>
        <w:spacing w:line="276" w:lineRule="auto"/>
        <w:rPr>
          <w:rFonts w:ascii="Arial" w:hAnsi="Arial" w:cs="Arial"/>
          <w:lang w:val="lt-LT"/>
        </w:rPr>
      </w:pPr>
      <w:r w:rsidRPr="007F238C">
        <w:rPr>
          <w:rFonts w:ascii="Arial" w:hAnsi="Arial" w:cs="Arial"/>
          <w:lang w:val="lt-LT"/>
        </w:rPr>
        <w:t>Faktiškai veikiančio operatoriaus optinių skaidulų kabelių sąnaudos bus skirtumas tarp abiem aukščiau paminėtais scenarijais apskaičiuotų sąnaudų.</w:t>
      </w:r>
    </w:p>
    <w:p w:rsidR="00AB781B" w:rsidRPr="007F238C" w:rsidRDefault="00AB781B" w:rsidP="001B56E6">
      <w:pPr>
        <w:pStyle w:val="Heading2"/>
        <w:ind w:firstLine="284"/>
        <w:rPr>
          <w:rFonts w:ascii="Arial" w:hAnsi="Arial" w:cs="Arial"/>
          <w:i/>
          <w:color w:val="auto"/>
          <w:sz w:val="28"/>
          <w:szCs w:val="28"/>
          <w:lang w:val="lt-LT"/>
        </w:rPr>
      </w:pPr>
      <w:bookmarkStart w:id="103" w:name="_Toc346206052"/>
      <w:r w:rsidRPr="007F238C">
        <w:rPr>
          <w:rFonts w:ascii="Arial" w:hAnsi="Arial" w:cs="Arial"/>
          <w:i/>
          <w:color w:val="auto"/>
          <w:sz w:val="28"/>
          <w:szCs w:val="28"/>
          <w:lang w:val="lt-LT"/>
        </w:rPr>
        <w:t xml:space="preserve">6.9. </w:t>
      </w:r>
      <w:r w:rsidR="009502B0" w:rsidRPr="007F238C">
        <w:rPr>
          <w:rFonts w:ascii="Arial" w:hAnsi="Arial" w:cs="Arial"/>
          <w:i/>
          <w:color w:val="auto"/>
          <w:sz w:val="28"/>
          <w:szCs w:val="28"/>
          <w:lang w:val="lt-LT"/>
        </w:rPr>
        <w:t>Ryšių kabelių k</w:t>
      </w:r>
      <w:r w:rsidRPr="007F238C">
        <w:rPr>
          <w:rFonts w:ascii="Arial" w:hAnsi="Arial" w:cs="Arial"/>
          <w:i/>
          <w:color w:val="auto"/>
          <w:sz w:val="28"/>
          <w:szCs w:val="28"/>
          <w:lang w:val="lt-LT"/>
        </w:rPr>
        <w:t>analų modeliavimas</w:t>
      </w:r>
      <w:bookmarkEnd w:id="103"/>
    </w:p>
    <w:p w:rsidR="008F3F7F" w:rsidRPr="007F238C" w:rsidRDefault="008F3F7F" w:rsidP="00D64B02">
      <w:pPr>
        <w:rPr>
          <w:rFonts w:ascii="Arial" w:hAnsi="Arial" w:cs="Arial"/>
          <w:lang w:val="lt-LT"/>
        </w:rPr>
      </w:pPr>
    </w:p>
    <w:p w:rsidR="00D64B02" w:rsidRPr="007F238C" w:rsidRDefault="009502B0" w:rsidP="001B56E6">
      <w:pPr>
        <w:spacing w:line="360" w:lineRule="auto"/>
        <w:jc w:val="both"/>
        <w:rPr>
          <w:rFonts w:ascii="Arial" w:hAnsi="Arial" w:cs="Arial"/>
          <w:lang w:val="lt-LT"/>
        </w:rPr>
      </w:pPr>
      <w:r w:rsidRPr="007F238C">
        <w:rPr>
          <w:rFonts w:ascii="Arial" w:hAnsi="Arial" w:cs="Arial"/>
          <w:lang w:val="lt-LT"/>
        </w:rPr>
        <w:t xml:space="preserve">Informacija apie ryšių kabelių kanalų ilgius </w:t>
      </w:r>
      <w:r w:rsidR="00D64B02" w:rsidRPr="007F238C">
        <w:rPr>
          <w:rFonts w:ascii="Arial" w:hAnsi="Arial" w:cs="Arial"/>
          <w:lang w:val="lt-LT"/>
        </w:rPr>
        <w:t xml:space="preserve">bus renkama iš operatoriaus (informacija apie faktinius </w:t>
      </w:r>
      <w:r w:rsidRPr="007F238C">
        <w:rPr>
          <w:rFonts w:ascii="Arial" w:hAnsi="Arial" w:cs="Arial"/>
          <w:lang w:val="lt-LT"/>
        </w:rPr>
        <w:t xml:space="preserve">ryšių </w:t>
      </w:r>
      <w:r w:rsidR="00D64B02" w:rsidRPr="007F238C">
        <w:rPr>
          <w:rFonts w:ascii="Arial" w:hAnsi="Arial" w:cs="Arial"/>
          <w:lang w:val="lt-LT"/>
        </w:rPr>
        <w:t xml:space="preserve">kabelių </w:t>
      </w:r>
      <w:r w:rsidRPr="007F238C">
        <w:rPr>
          <w:rFonts w:ascii="Arial" w:hAnsi="Arial" w:cs="Arial"/>
          <w:lang w:val="lt-LT"/>
        </w:rPr>
        <w:t xml:space="preserve">kanalų </w:t>
      </w:r>
      <w:r w:rsidR="00D64B02" w:rsidRPr="007F238C">
        <w:rPr>
          <w:rFonts w:ascii="Arial" w:hAnsi="Arial" w:cs="Arial"/>
          <w:lang w:val="lt-LT"/>
        </w:rPr>
        <w:t xml:space="preserve">ilgius), kuri vėliau bus patikrinama atsižvelgiant į tinklo mazgų geografines koordinates, loginę tinklo struktūrą (optimizuotas </w:t>
      </w:r>
      <w:r w:rsidRPr="007F238C">
        <w:rPr>
          <w:rFonts w:ascii="Arial" w:hAnsi="Arial" w:cs="Arial"/>
          <w:lang w:val="lt-LT"/>
        </w:rPr>
        <w:t xml:space="preserve">ryšių </w:t>
      </w:r>
      <w:r w:rsidR="00D64B02" w:rsidRPr="007F238C">
        <w:rPr>
          <w:rFonts w:ascii="Arial" w:hAnsi="Arial" w:cs="Arial"/>
          <w:lang w:val="lt-LT"/>
        </w:rPr>
        <w:t xml:space="preserve">kabelių </w:t>
      </w:r>
      <w:r w:rsidRPr="007F238C">
        <w:rPr>
          <w:rFonts w:ascii="Arial" w:hAnsi="Arial" w:cs="Arial"/>
          <w:lang w:val="lt-LT"/>
        </w:rPr>
        <w:t xml:space="preserve">kanalų </w:t>
      </w:r>
      <w:r w:rsidR="00D64B02" w:rsidRPr="007F238C">
        <w:rPr>
          <w:rFonts w:ascii="Arial" w:hAnsi="Arial" w:cs="Arial"/>
          <w:lang w:val="lt-LT"/>
        </w:rPr>
        <w:t xml:space="preserve">ilgis). </w:t>
      </w:r>
      <w:r w:rsidRPr="007F238C">
        <w:rPr>
          <w:rFonts w:ascii="Arial" w:hAnsi="Arial" w:cs="Arial"/>
          <w:lang w:val="lt-LT"/>
        </w:rPr>
        <w:t xml:space="preserve">Ryšių kabelių kanalų </w:t>
      </w:r>
      <w:r w:rsidR="00D64B02" w:rsidRPr="007F238C">
        <w:rPr>
          <w:rFonts w:ascii="Arial" w:hAnsi="Arial" w:cs="Arial"/>
          <w:lang w:val="lt-LT"/>
        </w:rPr>
        <w:t>pastovios (</w:t>
      </w:r>
      <w:r w:rsidRPr="007F238C">
        <w:rPr>
          <w:rFonts w:ascii="Arial" w:hAnsi="Arial" w:cs="Arial"/>
          <w:lang w:val="lt-LT"/>
        </w:rPr>
        <w:t>pvz., kasimo ir rekonstravimo darbai</w:t>
      </w:r>
      <w:r w:rsidR="00D64B02" w:rsidRPr="007F238C">
        <w:rPr>
          <w:rFonts w:ascii="Arial" w:hAnsi="Arial" w:cs="Arial"/>
          <w:lang w:val="lt-LT"/>
        </w:rPr>
        <w:t>) ir kintančios (</w:t>
      </w:r>
      <w:r w:rsidRPr="007F238C">
        <w:rPr>
          <w:rFonts w:ascii="Arial" w:hAnsi="Arial" w:cs="Arial"/>
          <w:lang w:val="lt-LT"/>
        </w:rPr>
        <w:t>ryšių kabelių kanalas</w:t>
      </w:r>
      <w:r w:rsidR="00D64B02" w:rsidRPr="007F238C">
        <w:rPr>
          <w:rFonts w:ascii="Arial" w:hAnsi="Arial" w:cs="Arial"/>
          <w:lang w:val="lt-LT"/>
        </w:rPr>
        <w:t>) sąnaudos bus apskaičiuotos remiantis iš operatorių surinktais ekonominiais duomenimis apie individualius tinklo elementus.</w:t>
      </w:r>
      <w:r w:rsidR="00D64B02" w:rsidRPr="007F238C">
        <w:rPr>
          <w:rFonts w:ascii="Arial" w:hAnsi="Arial" w:cs="Arial"/>
          <w:lang w:val="lt-LT"/>
        </w:rPr>
        <w:br/>
        <w:t xml:space="preserve">Atsižvelgiant į nuo srauto priklausančias sąnaudas, konkrečiam paslaugos padidėjimui bus priskirta tik ta kintančioji </w:t>
      </w:r>
      <w:r w:rsidRPr="007F238C">
        <w:rPr>
          <w:rFonts w:ascii="Arial" w:hAnsi="Arial" w:cs="Arial"/>
          <w:lang w:val="lt-LT"/>
        </w:rPr>
        <w:t xml:space="preserve">ryšių kabelių kanalų </w:t>
      </w:r>
      <w:r w:rsidR="00D64B02" w:rsidRPr="007F238C">
        <w:rPr>
          <w:rFonts w:ascii="Arial" w:hAnsi="Arial" w:cs="Arial"/>
          <w:lang w:val="lt-LT"/>
        </w:rPr>
        <w:t xml:space="preserve">sąnaudų dalis, kuri būtų nepatirta jei paslauga būtų neteikiama. Sąnaudos padidėjimui bus priskirtos proporcingai </w:t>
      </w:r>
      <w:r w:rsidRPr="007F238C">
        <w:rPr>
          <w:rFonts w:ascii="Arial" w:hAnsi="Arial" w:cs="Arial"/>
          <w:lang w:val="lt-LT"/>
        </w:rPr>
        <w:t>optinių skaidulų kabelio padidėjimo sąnaudoms</w:t>
      </w:r>
      <w:r w:rsidR="00D64B02" w:rsidRPr="007F238C">
        <w:rPr>
          <w:rFonts w:ascii="Arial" w:hAnsi="Arial" w:cs="Arial"/>
          <w:lang w:val="lt-LT"/>
        </w:rPr>
        <w:t>.</w:t>
      </w:r>
    </w:p>
    <w:p w:rsidR="008F3F7F" w:rsidRPr="007F238C" w:rsidRDefault="008F3F7F" w:rsidP="001B56E6">
      <w:pPr>
        <w:pStyle w:val="Caption"/>
        <w:numPr>
          <w:ilvl w:val="2"/>
          <w:numId w:val="30"/>
        </w:numPr>
        <w:tabs>
          <w:tab w:val="left" w:pos="1560"/>
        </w:tabs>
        <w:ind w:firstLine="131"/>
        <w:rPr>
          <w:rFonts w:ascii="Arial" w:hAnsi="Arial" w:cs="Arial"/>
          <w:i/>
          <w:color w:val="auto"/>
          <w:lang w:val="lt-LT"/>
        </w:rPr>
      </w:pPr>
      <w:r w:rsidRPr="007F238C">
        <w:rPr>
          <w:rFonts w:ascii="Arial" w:hAnsi="Arial" w:cs="Arial"/>
          <w:i/>
          <w:color w:val="auto"/>
          <w:sz w:val="22"/>
          <w:lang w:val="lt-LT"/>
        </w:rPr>
        <w:t xml:space="preserve">Ryšių kabelių kanalų </w:t>
      </w:r>
      <w:r w:rsidR="00AA1810" w:rsidRPr="007F238C">
        <w:rPr>
          <w:rFonts w:ascii="Arial" w:hAnsi="Arial" w:cs="Arial"/>
          <w:i/>
          <w:color w:val="auto"/>
          <w:sz w:val="22"/>
          <w:lang w:val="lt-LT"/>
        </w:rPr>
        <w:t xml:space="preserve">CVR - </w:t>
      </w:r>
      <w:r w:rsidRPr="007F238C">
        <w:rPr>
          <w:rFonts w:ascii="Arial" w:hAnsi="Arial" w:cs="Arial"/>
          <w:i/>
          <w:color w:val="auto"/>
          <w:sz w:val="22"/>
          <w:lang w:val="lt-LT"/>
        </w:rPr>
        <w:t>Sąnaudų-Kiekio sąryšis</w:t>
      </w:r>
      <w:r w:rsidR="00AA1810" w:rsidRPr="007F238C">
        <w:rPr>
          <w:rFonts w:ascii="Arial" w:hAnsi="Arial" w:cs="Arial"/>
          <w:i/>
          <w:color w:val="auto"/>
          <w:sz w:val="22"/>
          <w:lang w:val="lt-LT"/>
        </w:rPr>
        <w:t xml:space="preserve"> (kaimo ir priemiesčių</w:t>
      </w:r>
      <w:r w:rsidRPr="007F238C">
        <w:rPr>
          <w:rFonts w:ascii="Arial" w:hAnsi="Arial" w:cs="Arial"/>
          <w:i/>
          <w:color w:val="auto"/>
          <w:sz w:val="22"/>
          <w:lang w:val="lt-LT"/>
        </w:rPr>
        <w:t xml:space="preserve"> vietovės</w:t>
      </w:r>
      <w:r w:rsidR="00AA1810" w:rsidRPr="007F238C">
        <w:rPr>
          <w:rFonts w:ascii="Arial" w:hAnsi="Arial" w:cs="Arial"/>
          <w:i/>
          <w:color w:val="auto"/>
          <w:sz w:val="22"/>
          <w:lang w:val="lt-LT"/>
        </w:rPr>
        <w:t>)</w:t>
      </w:r>
    </w:p>
    <w:p w:rsidR="004B0C63" w:rsidRPr="007F238C" w:rsidRDefault="008F3F7F" w:rsidP="00E15B50">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 xml:space="preserve">Ryšių kabelių kanalų sąnaudas kaimo bei priemiesčių vietovėse įtakos optinių skaidulų kabelių sąnaudos. Skaičiavimuose bus naudota optinių skaidulų kabelių CVR funkcija, tačiau </w:t>
      </w:r>
      <w:r w:rsidR="00B3334A" w:rsidRPr="007F238C">
        <w:rPr>
          <w:rFonts w:ascii="Arial" w:hAnsi="Arial" w:cs="Arial"/>
          <w:b w:val="0"/>
          <w:color w:val="auto"/>
          <w:sz w:val="22"/>
          <w:lang w:val="lt-LT"/>
        </w:rPr>
        <w:t>turi būti išskirti</w:t>
      </w:r>
      <w:r w:rsidRPr="007F238C">
        <w:rPr>
          <w:rFonts w:ascii="Arial" w:hAnsi="Arial" w:cs="Arial"/>
          <w:b w:val="0"/>
          <w:color w:val="auto"/>
          <w:sz w:val="22"/>
          <w:lang w:val="lt-LT"/>
        </w:rPr>
        <w:t xml:space="preserve"> du apribojantys veiksniai: </w:t>
      </w:r>
    </w:p>
    <w:p w:rsidR="004B0C63" w:rsidRPr="007F238C" w:rsidRDefault="008F3F7F" w:rsidP="00E15B50">
      <w:pPr>
        <w:pStyle w:val="Caption"/>
        <w:spacing w:after="120" w:line="360" w:lineRule="auto"/>
        <w:ind w:firstLine="720"/>
        <w:jc w:val="both"/>
        <w:rPr>
          <w:rFonts w:ascii="Arial" w:hAnsi="Arial" w:cs="Arial"/>
          <w:b w:val="0"/>
          <w:color w:val="auto"/>
          <w:sz w:val="22"/>
          <w:lang w:val="lt-LT"/>
        </w:rPr>
      </w:pPr>
      <w:r w:rsidRPr="007F238C">
        <w:rPr>
          <w:rFonts w:ascii="Arial" w:hAnsi="Arial" w:cs="Arial"/>
          <w:b w:val="0"/>
          <w:color w:val="auto"/>
          <w:sz w:val="22"/>
          <w:lang w:val="lt-LT"/>
        </w:rPr>
        <w:lastRenderedPageBreak/>
        <w:t xml:space="preserve">1) Mažiausios tinklo sąnaudos – </w:t>
      </w:r>
      <w:r w:rsidR="00B3334A" w:rsidRPr="007F238C">
        <w:rPr>
          <w:rFonts w:ascii="Arial" w:hAnsi="Arial" w:cs="Arial"/>
          <w:b w:val="0"/>
          <w:color w:val="auto"/>
          <w:sz w:val="22"/>
          <w:lang w:val="lt-LT"/>
        </w:rPr>
        <w:t xml:space="preserve">ryšių kabelių kanalų </w:t>
      </w:r>
      <w:r w:rsidRPr="007F238C">
        <w:rPr>
          <w:rFonts w:ascii="Arial" w:hAnsi="Arial" w:cs="Arial"/>
          <w:b w:val="0"/>
          <w:color w:val="auto"/>
          <w:sz w:val="22"/>
          <w:lang w:val="lt-LT"/>
        </w:rPr>
        <w:t>tinklo, sumodeliuoto sujungti tik tinklo elementus, sąnaudos (</w:t>
      </w:r>
      <w:r w:rsidR="007F10DF" w:rsidRPr="007F238C">
        <w:rPr>
          <w:rFonts w:ascii="Arial" w:hAnsi="Arial" w:cs="Arial"/>
          <w:b w:val="0"/>
          <w:color w:val="auto"/>
          <w:sz w:val="22"/>
          <w:lang w:val="lt-LT"/>
        </w:rPr>
        <w:t xml:space="preserve">perduodamo </w:t>
      </w:r>
      <w:r w:rsidRPr="007F238C">
        <w:rPr>
          <w:rFonts w:ascii="Arial" w:hAnsi="Arial" w:cs="Arial"/>
          <w:b w:val="0"/>
          <w:color w:val="auto"/>
          <w:sz w:val="22"/>
          <w:lang w:val="lt-LT"/>
        </w:rPr>
        <w:t xml:space="preserve">srauto poveikis nevertinamas). Šios sąnaudos susideda iš: </w:t>
      </w:r>
      <w:r w:rsidR="00B3334A" w:rsidRPr="007F238C">
        <w:rPr>
          <w:rFonts w:ascii="Arial" w:hAnsi="Arial" w:cs="Arial"/>
          <w:b w:val="0"/>
          <w:color w:val="auto"/>
          <w:sz w:val="22"/>
          <w:lang w:val="lt-LT"/>
        </w:rPr>
        <w:t xml:space="preserve">kanalų/tranšėjų sąnaudų, paviršiaus rekonstravimo ir kitų žemės darbų </w:t>
      </w:r>
      <w:r w:rsidRPr="007F238C">
        <w:rPr>
          <w:rFonts w:ascii="Arial" w:hAnsi="Arial" w:cs="Arial"/>
          <w:b w:val="0"/>
          <w:color w:val="auto"/>
          <w:sz w:val="22"/>
          <w:lang w:val="lt-LT"/>
        </w:rPr>
        <w:t>sąnaudų.</w:t>
      </w:r>
    </w:p>
    <w:p w:rsidR="008F3F7F" w:rsidRPr="007F238C" w:rsidRDefault="008F3F7F" w:rsidP="00E15B50">
      <w:pPr>
        <w:pStyle w:val="Caption"/>
        <w:spacing w:after="120" w:line="360" w:lineRule="auto"/>
        <w:ind w:firstLine="720"/>
        <w:jc w:val="both"/>
        <w:rPr>
          <w:rFonts w:ascii="Arial" w:hAnsi="Arial" w:cs="Arial"/>
          <w:b w:val="0"/>
          <w:color w:val="auto"/>
          <w:sz w:val="22"/>
          <w:lang w:val="lt-LT"/>
        </w:rPr>
      </w:pPr>
      <w:r w:rsidRPr="007F238C">
        <w:rPr>
          <w:rFonts w:ascii="Arial" w:hAnsi="Arial" w:cs="Arial"/>
          <w:b w:val="0"/>
          <w:color w:val="auto"/>
          <w:sz w:val="22"/>
          <w:lang w:val="lt-LT"/>
        </w:rPr>
        <w:t xml:space="preserve">2) Nominalios tinklo sąnaudos </w:t>
      </w:r>
      <w:r w:rsidR="001B56E6" w:rsidRPr="007F238C">
        <w:rPr>
          <w:rFonts w:ascii="Arial" w:hAnsi="Arial" w:cs="Arial"/>
          <w:b w:val="0"/>
          <w:color w:val="auto"/>
          <w:sz w:val="22"/>
          <w:lang w:val="lt-LT"/>
        </w:rPr>
        <w:t>–</w:t>
      </w:r>
      <w:r w:rsidRPr="007F238C">
        <w:rPr>
          <w:rFonts w:ascii="Arial" w:hAnsi="Arial" w:cs="Arial"/>
          <w:b w:val="0"/>
          <w:color w:val="auto"/>
          <w:sz w:val="22"/>
          <w:lang w:val="lt-LT"/>
        </w:rPr>
        <w:t xml:space="preserve"> </w:t>
      </w:r>
      <w:r w:rsidR="00B3334A" w:rsidRPr="007F238C">
        <w:rPr>
          <w:rFonts w:ascii="Arial" w:hAnsi="Arial" w:cs="Arial"/>
          <w:b w:val="0"/>
          <w:color w:val="auto"/>
          <w:sz w:val="22"/>
          <w:lang w:val="lt-LT"/>
        </w:rPr>
        <w:t>ryšių kabelių kanalų tinklo, sumodeliuoto sujungti tinklo elementus</w:t>
      </w:r>
      <w:r w:rsidR="009476FD" w:rsidRPr="007F238C">
        <w:rPr>
          <w:rFonts w:ascii="Arial" w:hAnsi="Arial" w:cs="Arial"/>
          <w:b w:val="0"/>
          <w:color w:val="auto"/>
          <w:sz w:val="22"/>
          <w:lang w:val="lt-LT"/>
        </w:rPr>
        <w:t xml:space="preserve"> ir aptarnauti </w:t>
      </w:r>
      <w:r w:rsidR="007F10DF" w:rsidRPr="007F238C">
        <w:rPr>
          <w:rFonts w:ascii="Arial" w:hAnsi="Arial" w:cs="Arial"/>
          <w:b w:val="0"/>
          <w:color w:val="auto"/>
          <w:sz w:val="22"/>
          <w:lang w:val="lt-LT"/>
        </w:rPr>
        <w:t xml:space="preserve">perduodamą </w:t>
      </w:r>
      <w:r w:rsidR="009476FD" w:rsidRPr="007F238C">
        <w:rPr>
          <w:rFonts w:ascii="Arial" w:hAnsi="Arial" w:cs="Arial"/>
          <w:b w:val="0"/>
          <w:color w:val="auto"/>
          <w:sz w:val="22"/>
          <w:lang w:val="lt-LT"/>
        </w:rPr>
        <w:t>srautą, są</w:t>
      </w:r>
      <w:r w:rsidR="00B3334A" w:rsidRPr="007F238C">
        <w:rPr>
          <w:rFonts w:ascii="Arial" w:hAnsi="Arial" w:cs="Arial"/>
          <w:b w:val="0"/>
          <w:color w:val="auto"/>
          <w:sz w:val="22"/>
          <w:lang w:val="lt-LT"/>
        </w:rPr>
        <w:t>n</w:t>
      </w:r>
      <w:r w:rsidR="009476FD" w:rsidRPr="007F238C">
        <w:rPr>
          <w:rFonts w:ascii="Arial" w:hAnsi="Arial" w:cs="Arial"/>
          <w:b w:val="0"/>
          <w:color w:val="auto"/>
          <w:sz w:val="22"/>
          <w:lang w:val="lt-LT"/>
        </w:rPr>
        <w:t>a</w:t>
      </w:r>
      <w:r w:rsidR="00B3334A" w:rsidRPr="007F238C">
        <w:rPr>
          <w:rFonts w:ascii="Arial" w:hAnsi="Arial" w:cs="Arial"/>
          <w:b w:val="0"/>
          <w:color w:val="auto"/>
          <w:sz w:val="22"/>
          <w:lang w:val="lt-LT"/>
        </w:rPr>
        <w:t xml:space="preserve">udos. Šios sąnaudos susideda iš: </w:t>
      </w:r>
      <w:r w:rsidR="009476FD" w:rsidRPr="007F238C">
        <w:rPr>
          <w:rFonts w:ascii="Arial" w:hAnsi="Arial" w:cs="Arial"/>
          <w:b w:val="0"/>
          <w:color w:val="auto"/>
          <w:sz w:val="22"/>
          <w:lang w:val="lt-LT"/>
        </w:rPr>
        <w:t>ryšių kabelių kanalų (nominalus kanalų ir tranšėjų skaičius</w:t>
      </w:r>
      <w:r w:rsidR="009A3B04" w:rsidRPr="007F238C">
        <w:rPr>
          <w:rFonts w:ascii="Arial" w:hAnsi="Arial" w:cs="Arial"/>
          <w:b w:val="0"/>
          <w:color w:val="auto"/>
          <w:sz w:val="22"/>
          <w:lang w:val="lt-LT"/>
        </w:rPr>
        <w:t xml:space="preserve"> kaimo</w:t>
      </w:r>
      <w:r w:rsidR="00660201" w:rsidRPr="007F238C">
        <w:rPr>
          <w:rFonts w:ascii="Arial" w:hAnsi="Arial" w:cs="Arial"/>
          <w:b w:val="0"/>
          <w:color w:val="auto"/>
          <w:sz w:val="22"/>
          <w:lang w:val="lt-LT"/>
        </w:rPr>
        <w:t xml:space="preserve"> vietovėse</w:t>
      </w:r>
      <w:r w:rsidR="009476FD" w:rsidRPr="007F238C">
        <w:rPr>
          <w:rFonts w:ascii="Arial" w:hAnsi="Arial" w:cs="Arial"/>
          <w:b w:val="0"/>
          <w:color w:val="auto"/>
          <w:sz w:val="22"/>
          <w:lang w:val="lt-LT"/>
        </w:rPr>
        <w:t xml:space="preserve">) </w:t>
      </w:r>
      <w:r w:rsidR="00B3334A" w:rsidRPr="007F238C">
        <w:rPr>
          <w:rFonts w:ascii="Arial" w:hAnsi="Arial" w:cs="Arial"/>
          <w:b w:val="0"/>
          <w:color w:val="auto"/>
          <w:sz w:val="22"/>
          <w:lang w:val="lt-LT"/>
        </w:rPr>
        <w:t xml:space="preserve">sąnaudų, </w:t>
      </w:r>
      <w:r w:rsidR="009476FD" w:rsidRPr="007F238C">
        <w:rPr>
          <w:rFonts w:ascii="Arial" w:hAnsi="Arial" w:cs="Arial"/>
          <w:b w:val="0"/>
          <w:color w:val="auto"/>
          <w:sz w:val="22"/>
          <w:lang w:val="lt-LT"/>
        </w:rPr>
        <w:t xml:space="preserve">šulinių sąnaudų, </w:t>
      </w:r>
      <w:r w:rsidR="00B3334A" w:rsidRPr="007F238C">
        <w:rPr>
          <w:rFonts w:ascii="Arial" w:hAnsi="Arial" w:cs="Arial"/>
          <w:b w:val="0"/>
          <w:color w:val="auto"/>
          <w:sz w:val="22"/>
          <w:lang w:val="lt-LT"/>
        </w:rPr>
        <w:t>paviršiaus rekonstravimo ir kitų žemės darbų sąnaudų</w:t>
      </w:r>
      <w:r w:rsidR="00660201" w:rsidRPr="007F238C">
        <w:rPr>
          <w:rFonts w:ascii="Arial" w:hAnsi="Arial" w:cs="Arial"/>
          <w:b w:val="0"/>
          <w:color w:val="auto"/>
          <w:sz w:val="22"/>
          <w:lang w:val="lt-LT"/>
        </w:rPr>
        <w:t xml:space="preserve"> (statistinė informacija bus renkama iš operatorių)</w:t>
      </w:r>
      <w:r w:rsidR="00B3334A" w:rsidRPr="007F238C">
        <w:rPr>
          <w:rFonts w:ascii="Arial" w:hAnsi="Arial" w:cs="Arial"/>
          <w:b w:val="0"/>
          <w:color w:val="auto"/>
          <w:sz w:val="22"/>
          <w:lang w:val="lt-LT"/>
        </w:rPr>
        <w:t>.</w:t>
      </w:r>
    </w:p>
    <w:p w:rsidR="009476FD" w:rsidRPr="007F238C" w:rsidRDefault="00E15B50" w:rsidP="00E15B50">
      <w:pPr>
        <w:pStyle w:val="Caption"/>
        <w:numPr>
          <w:ilvl w:val="2"/>
          <w:numId w:val="30"/>
        </w:numPr>
        <w:tabs>
          <w:tab w:val="left" w:pos="1418"/>
        </w:tabs>
        <w:ind w:firstLine="131"/>
        <w:rPr>
          <w:rFonts w:ascii="Arial" w:hAnsi="Arial" w:cs="Arial"/>
          <w:b w:val="0"/>
          <w:i/>
          <w:color w:val="auto"/>
          <w:lang w:val="lt-LT"/>
        </w:rPr>
      </w:pPr>
      <w:r w:rsidRPr="007F238C">
        <w:rPr>
          <w:rFonts w:ascii="Arial" w:hAnsi="Arial" w:cs="Arial"/>
          <w:i/>
          <w:color w:val="auto"/>
          <w:sz w:val="22"/>
          <w:lang w:val="lt-LT"/>
        </w:rPr>
        <w:t xml:space="preserve"> </w:t>
      </w:r>
      <w:r w:rsidR="009476FD" w:rsidRPr="007F238C">
        <w:rPr>
          <w:rFonts w:ascii="Arial" w:hAnsi="Arial" w:cs="Arial"/>
          <w:i/>
          <w:color w:val="auto"/>
          <w:sz w:val="22"/>
          <w:lang w:val="lt-LT"/>
        </w:rPr>
        <w:t>Ryšių kabelių kanalų CVR - Sąnaudų-Kiekio sąryšis (miesto vietovės)</w:t>
      </w:r>
    </w:p>
    <w:p w:rsidR="004B0C63" w:rsidRPr="007F238C" w:rsidRDefault="009D38C2" w:rsidP="00E15B50">
      <w:pPr>
        <w:spacing w:line="360" w:lineRule="auto"/>
        <w:jc w:val="both"/>
        <w:rPr>
          <w:rFonts w:ascii="Arial" w:hAnsi="Arial" w:cs="Arial"/>
          <w:lang w:val="lt-LT"/>
        </w:rPr>
      </w:pPr>
      <w:r w:rsidRPr="007F238C">
        <w:rPr>
          <w:rFonts w:ascii="Arial" w:hAnsi="Arial" w:cs="Arial"/>
          <w:lang w:val="lt-LT"/>
        </w:rPr>
        <w:t xml:space="preserve">Ryšių kabelių kanalų sąnaudas miestų vietovėse įtakos optinių skaidulų kabelių sąnaudos. Skaičiavimuose bus naudota optinių skaidulų kabelių CVR funkcija, tačiau turi būti išskirti du apribojantys veiksniai: </w:t>
      </w:r>
    </w:p>
    <w:p w:rsidR="004B0C63" w:rsidRPr="007F238C" w:rsidRDefault="009D38C2" w:rsidP="00E15B50">
      <w:pPr>
        <w:spacing w:line="360" w:lineRule="auto"/>
        <w:ind w:firstLine="709"/>
        <w:jc w:val="both"/>
        <w:rPr>
          <w:rFonts w:ascii="Arial" w:hAnsi="Arial" w:cs="Arial"/>
          <w:lang w:val="lt-LT"/>
        </w:rPr>
      </w:pPr>
      <w:r w:rsidRPr="007F238C">
        <w:rPr>
          <w:rFonts w:ascii="Arial" w:hAnsi="Arial" w:cs="Arial"/>
          <w:lang w:val="lt-LT"/>
        </w:rPr>
        <w:t>1) Mažiausios tinklo sąnaudos – ryšių kabelių kanalų tinklo, sumodeliuoto sujungti tik tinklo elementus, sąnaudos (</w:t>
      </w:r>
      <w:r w:rsidR="007F10DF" w:rsidRPr="007F238C">
        <w:rPr>
          <w:rFonts w:ascii="Arial" w:hAnsi="Arial" w:cs="Arial"/>
          <w:lang w:val="lt-LT"/>
        </w:rPr>
        <w:t xml:space="preserve">perduodamo </w:t>
      </w:r>
      <w:r w:rsidRPr="007F238C">
        <w:rPr>
          <w:rFonts w:ascii="Arial" w:hAnsi="Arial" w:cs="Arial"/>
          <w:lang w:val="lt-LT"/>
        </w:rPr>
        <w:t>srauto poveikis nevertinamas). Šios sąnaudos susideda iš: kanalų/tranšėjų sąnaudų, paviršiaus rekonstravimo ir kitų žemės darbų sąnaudų.</w:t>
      </w:r>
    </w:p>
    <w:p w:rsidR="009A3B04" w:rsidRPr="007F238C" w:rsidRDefault="009D38C2" w:rsidP="00E15B50">
      <w:pPr>
        <w:spacing w:line="360" w:lineRule="auto"/>
        <w:ind w:firstLine="709"/>
        <w:jc w:val="both"/>
        <w:rPr>
          <w:rFonts w:ascii="Arial" w:hAnsi="Arial" w:cs="Arial"/>
          <w:lang w:val="lt-LT"/>
        </w:rPr>
      </w:pPr>
      <w:r w:rsidRPr="007F238C">
        <w:rPr>
          <w:rFonts w:ascii="Arial" w:hAnsi="Arial" w:cs="Arial"/>
          <w:lang w:val="lt-LT"/>
        </w:rPr>
        <w:t xml:space="preserve">2) Nominalios tinklo sąnaudos </w:t>
      </w:r>
      <w:r w:rsidR="00E15B50" w:rsidRPr="007F238C">
        <w:rPr>
          <w:rFonts w:ascii="Arial" w:hAnsi="Arial" w:cs="Arial"/>
          <w:lang w:val="lt-LT"/>
        </w:rPr>
        <w:t>–</w:t>
      </w:r>
      <w:r w:rsidRPr="007F238C">
        <w:rPr>
          <w:rFonts w:ascii="Arial" w:hAnsi="Arial" w:cs="Arial"/>
          <w:lang w:val="lt-LT"/>
        </w:rPr>
        <w:t xml:space="preserve"> ryšių kabelių kanalų tinklo, sumodeliuoto sujungti tinklo elementus ir aptarnauti </w:t>
      </w:r>
      <w:r w:rsidR="007F10DF" w:rsidRPr="007F238C">
        <w:rPr>
          <w:rFonts w:ascii="Arial" w:hAnsi="Arial" w:cs="Arial"/>
          <w:lang w:val="lt-LT"/>
        </w:rPr>
        <w:t xml:space="preserve">perduodamą </w:t>
      </w:r>
      <w:r w:rsidRPr="007F238C">
        <w:rPr>
          <w:rFonts w:ascii="Arial" w:hAnsi="Arial" w:cs="Arial"/>
          <w:lang w:val="lt-LT"/>
        </w:rPr>
        <w:t xml:space="preserve">srautą, sąnaudos. </w:t>
      </w:r>
      <w:r w:rsidR="009A3B04" w:rsidRPr="007F238C">
        <w:rPr>
          <w:rFonts w:ascii="Arial" w:hAnsi="Arial" w:cs="Arial"/>
          <w:lang w:val="lt-LT"/>
        </w:rPr>
        <w:t xml:space="preserve">Didžiausios </w:t>
      </w:r>
      <w:r w:rsidRPr="007F238C">
        <w:rPr>
          <w:rFonts w:ascii="Arial" w:hAnsi="Arial" w:cs="Arial"/>
          <w:lang w:val="lt-LT"/>
        </w:rPr>
        <w:t>sąnaudos susideda iš: ryšių kabelių kanalų (nominalus kanalų ir tranšėjų skaičius</w:t>
      </w:r>
      <w:r w:rsidR="009A3B04" w:rsidRPr="007F238C">
        <w:rPr>
          <w:rFonts w:ascii="Arial" w:hAnsi="Arial" w:cs="Arial"/>
          <w:lang w:val="lt-LT"/>
        </w:rPr>
        <w:t xml:space="preserve"> miesto vietovėse</w:t>
      </w:r>
      <w:r w:rsidRPr="007F238C">
        <w:rPr>
          <w:rFonts w:ascii="Arial" w:hAnsi="Arial" w:cs="Arial"/>
          <w:lang w:val="lt-LT"/>
        </w:rPr>
        <w:t>) sąnaudų, šulinių sąnaudų, paviršiaus rekonstravimo ir kitų žemės darbų sąnaudų.</w:t>
      </w:r>
      <w:r w:rsidR="009A3B04" w:rsidRPr="007F238C">
        <w:rPr>
          <w:rFonts w:ascii="Arial" w:hAnsi="Arial" w:cs="Arial"/>
          <w:lang w:val="lt-LT"/>
        </w:rPr>
        <w:t xml:space="preserve"> Toliau esančiame paveiksle pateikiama ryšių kabelių kanalų CVR funkcija. </w:t>
      </w:r>
    </w:p>
    <w:p w:rsidR="009A3B04" w:rsidRPr="007F238C" w:rsidRDefault="009A3B04" w:rsidP="009D38C2">
      <w:pPr>
        <w:rPr>
          <w:rFonts w:ascii="Arial" w:hAnsi="Arial" w:cs="Arial"/>
          <w:lang w:val="lt-LT"/>
        </w:rPr>
      </w:pPr>
      <w:r w:rsidRPr="007F238C">
        <w:rPr>
          <w:rFonts w:ascii="Arial" w:hAnsi="Arial" w:cs="Arial"/>
          <w:noProof/>
          <w:szCs w:val="20"/>
          <w:lang w:val="lt-LT" w:eastAsia="lt-LT"/>
        </w:rPr>
        <w:drawing>
          <wp:inline distT="0" distB="0" distL="0" distR="0" wp14:anchorId="047E0F03" wp14:editId="731294C4">
            <wp:extent cx="5759450" cy="2315845"/>
            <wp:effectExtent l="0" t="0" r="0" b="0"/>
            <wp:docPr id="70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92" cstate="print"/>
                    <a:srcRect/>
                    <a:stretch>
                      <a:fillRect/>
                    </a:stretch>
                  </pic:blipFill>
                  <pic:spPr bwMode="auto">
                    <a:xfrm>
                      <a:off x="0" y="0"/>
                      <a:ext cx="5759450" cy="2315845"/>
                    </a:xfrm>
                    <a:prstGeom prst="rect">
                      <a:avLst/>
                    </a:prstGeom>
                    <a:noFill/>
                    <a:ln w="9525">
                      <a:noFill/>
                      <a:miter lim="800000"/>
                      <a:headEnd/>
                      <a:tailEnd/>
                    </a:ln>
                  </pic:spPr>
                </pic:pic>
              </a:graphicData>
            </a:graphic>
          </wp:inline>
        </w:drawing>
      </w:r>
    </w:p>
    <w:p w:rsidR="009A3B04" w:rsidRPr="007F238C" w:rsidRDefault="009A3B04" w:rsidP="009A3B04">
      <w:pPr>
        <w:pStyle w:val="Caption"/>
        <w:rPr>
          <w:rFonts w:ascii="Arial" w:hAnsi="Arial" w:cs="Arial"/>
          <w:b w:val="0"/>
          <w:color w:val="auto"/>
          <w:sz w:val="22"/>
          <w:lang w:val="lt-LT"/>
        </w:rPr>
      </w:pPr>
      <w:r w:rsidRPr="007F238C">
        <w:rPr>
          <w:rFonts w:ascii="Arial" w:hAnsi="Arial" w:cs="Arial"/>
          <w:b w:val="0"/>
          <w:color w:val="auto"/>
          <w:sz w:val="22"/>
          <w:lang w:val="lt-LT"/>
        </w:rPr>
        <w:t xml:space="preserve">Paveikslas </w:t>
      </w:r>
      <w:r w:rsidRPr="007F238C">
        <w:rPr>
          <w:rFonts w:ascii="Arial" w:hAnsi="Arial" w:cs="Arial"/>
          <w:b w:val="0"/>
          <w:color w:val="auto"/>
          <w:sz w:val="22"/>
          <w:lang w:val="lt-LT"/>
        </w:rPr>
        <w:fldChar w:fldCharType="begin"/>
      </w:r>
      <w:r w:rsidRPr="007F238C">
        <w:rPr>
          <w:rFonts w:ascii="Arial" w:hAnsi="Arial" w:cs="Arial"/>
          <w:b w:val="0"/>
          <w:color w:val="auto"/>
          <w:sz w:val="22"/>
          <w:lang w:val="lt-LT"/>
        </w:rPr>
        <w:instrText xml:space="preserve"> SEQ Paveikslas \* ARABIC </w:instrText>
      </w:r>
      <w:r w:rsidRPr="007F238C">
        <w:rPr>
          <w:rFonts w:ascii="Arial" w:hAnsi="Arial" w:cs="Arial"/>
          <w:b w:val="0"/>
          <w:color w:val="auto"/>
          <w:sz w:val="22"/>
          <w:lang w:val="lt-LT"/>
        </w:rPr>
        <w:fldChar w:fldCharType="separate"/>
      </w:r>
      <w:r w:rsidR="00A54C4A">
        <w:rPr>
          <w:rFonts w:ascii="Arial" w:hAnsi="Arial" w:cs="Arial"/>
          <w:b w:val="0"/>
          <w:noProof/>
          <w:color w:val="auto"/>
          <w:sz w:val="22"/>
          <w:lang w:val="lt-LT"/>
        </w:rPr>
        <w:t>13</w:t>
      </w:r>
      <w:r w:rsidRPr="007F238C">
        <w:rPr>
          <w:rFonts w:ascii="Arial" w:hAnsi="Arial" w:cs="Arial"/>
          <w:b w:val="0"/>
          <w:color w:val="auto"/>
          <w:sz w:val="22"/>
          <w:lang w:val="lt-LT"/>
        </w:rPr>
        <w:fldChar w:fldCharType="end"/>
      </w:r>
      <w:r w:rsidRPr="007F238C">
        <w:rPr>
          <w:rFonts w:ascii="Arial" w:hAnsi="Arial" w:cs="Arial"/>
          <w:b w:val="0"/>
          <w:color w:val="auto"/>
          <w:sz w:val="22"/>
          <w:lang w:val="lt-LT"/>
        </w:rPr>
        <w:t>. Ryšių kabelių kanalų CRV funkcija.</w:t>
      </w:r>
    </w:p>
    <w:p w:rsidR="009A3B04" w:rsidRPr="007F238C" w:rsidRDefault="00E15B50" w:rsidP="009A3B04">
      <w:pPr>
        <w:rPr>
          <w:rFonts w:ascii="Arial" w:hAnsi="Arial" w:cs="Arial"/>
          <w:lang w:val="lt-LT"/>
        </w:rPr>
      </w:pPr>
      <w:r w:rsidRPr="007F238C">
        <w:rPr>
          <w:rFonts w:ascii="Arial" w:hAnsi="Arial" w:cs="Arial"/>
          <w:lang w:val="lt-LT"/>
        </w:rPr>
        <w:t>13</w:t>
      </w:r>
      <w:r w:rsidR="009A3B04" w:rsidRPr="007F238C">
        <w:rPr>
          <w:rFonts w:ascii="Arial" w:hAnsi="Arial" w:cs="Arial"/>
          <w:lang w:val="lt-LT"/>
        </w:rPr>
        <w:t xml:space="preserve"> paveikslo terminų vertimas pateiktas toliau: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8"/>
      </w:tblGrid>
      <w:tr w:rsidR="003A1EDE" w:rsidRPr="007F238C" w:rsidTr="004B0C63">
        <w:tc>
          <w:tcPr>
            <w:tcW w:w="4927" w:type="dxa"/>
          </w:tcPr>
          <w:p w:rsidR="009A3B04" w:rsidRPr="007F238C" w:rsidRDefault="009A3B04" w:rsidP="004B0C63">
            <w:pPr>
              <w:pStyle w:val="Caption"/>
              <w:spacing w:after="0"/>
              <w:jc w:val="center"/>
              <w:rPr>
                <w:rFonts w:ascii="Arial" w:hAnsi="Arial" w:cs="Arial"/>
                <w:color w:val="auto"/>
                <w:sz w:val="16"/>
                <w:lang w:val="lt-LT"/>
              </w:rPr>
            </w:pPr>
            <w:r w:rsidRPr="007F238C">
              <w:rPr>
                <w:rFonts w:ascii="Arial" w:hAnsi="Arial" w:cs="Arial"/>
                <w:color w:val="auto"/>
                <w:sz w:val="16"/>
                <w:lang w:val="lt-LT"/>
              </w:rPr>
              <w:t>Angliškas atitikmuo</w:t>
            </w:r>
          </w:p>
        </w:tc>
        <w:tc>
          <w:tcPr>
            <w:tcW w:w="4928" w:type="dxa"/>
          </w:tcPr>
          <w:p w:rsidR="009A3B04" w:rsidRPr="007F238C" w:rsidRDefault="009A3B04" w:rsidP="004B0C63">
            <w:pPr>
              <w:pStyle w:val="Caption"/>
              <w:spacing w:after="0"/>
              <w:jc w:val="center"/>
              <w:rPr>
                <w:rFonts w:ascii="Arial" w:hAnsi="Arial" w:cs="Arial"/>
                <w:color w:val="auto"/>
                <w:sz w:val="16"/>
                <w:lang w:val="lt-LT"/>
              </w:rPr>
            </w:pPr>
            <w:r w:rsidRPr="007F238C">
              <w:rPr>
                <w:rFonts w:ascii="Arial" w:hAnsi="Arial" w:cs="Arial"/>
                <w:color w:val="auto"/>
                <w:sz w:val="16"/>
                <w:lang w:val="lt-LT"/>
              </w:rPr>
              <w:t>Lietuviškas atitikmuo</w:t>
            </w:r>
          </w:p>
        </w:tc>
      </w:tr>
      <w:tr w:rsidR="003A1EDE" w:rsidRPr="007F238C" w:rsidTr="004B0C63">
        <w:tc>
          <w:tcPr>
            <w:tcW w:w="4927" w:type="dxa"/>
          </w:tcPr>
          <w:p w:rsidR="009A3B04" w:rsidRPr="007F238C" w:rsidRDefault="00C435B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 xml:space="preserve">Duct </w:t>
            </w:r>
            <w:r w:rsidR="009A3B04" w:rsidRPr="007F238C">
              <w:rPr>
                <w:rFonts w:ascii="Arial" w:hAnsi="Arial" w:cs="Arial"/>
                <w:b w:val="0"/>
                <w:color w:val="auto"/>
                <w:sz w:val="16"/>
                <w:lang w:val="lt-LT"/>
              </w:rPr>
              <w:t>cost</w:t>
            </w:r>
          </w:p>
        </w:tc>
        <w:tc>
          <w:tcPr>
            <w:tcW w:w="4928" w:type="dxa"/>
          </w:tcPr>
          <w:p w:rsidR="009A3B04" w:rsidRPr="007F238C" w:rsidRDefault="00C435B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 xml:space="preserve">Ryšių kabelių kanalų </w:t>
            </w:r>
            <w:r w:rsidR="009A3B04" w:rsidRPr="007F238C">
              <w:rPr>
                <w:rFonts w:ascii="Arial" w:hAnsi="Arial" w:cs="Arial"/>
                <w:b w:val="0"/>
                <w:color w:val="auto"/>
                <w:sz w:val="16"/>
                <w:lang w:val="lt-LT"/>
              </w:rPr>
              <w:t>sąnaudos</w:t>
            </w:r>
          </w:p>
        </w:tc>
      </w:tr>
      <w:tr w:rsidR="003A1EDE" w:rsidRPr="007F238C" w:rsidTr="004B0C63">
        <w:tc>
          <w:tcPr>
            <w:tcW w:w="4927" w:type="dxa"/>
          </w:tcPr>
          <w:p w:rsidR="009A3B04" w:rsidRPr="007F238C" w:rsidRDefault="009A3B0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Nominal Network</w:t>
            </w:r>
          </w:p>
        </w:tc>
        <w:tc>
          <w:tcPr>
            <w:tcW w:w="4928" w:type="dxa"/>
          </w:tcPr>
          <w:p w:rsidR="009A3B04" w:rsidRPr="007F238C" w:rsidRDefault="009A3B0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Nominalus tinklas</w:t>
            </w:r>
          </w:p>
        </w:tc>
      </w:tr>
      <w:tr w:rsidR="003A1EDE" w:rsidRPr="007F238C" w:rsidTr="004B0C63">
        <w:tc>
          <w:tcPr>
            <w:tcW w:w="4927" w:type="dxa"/>
          </w:tcPr>
          <w:p w:rsidR="009A3B04" w:rsidRPr="007F238C" w:rsidRDefault="009A3B0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Minimal network</w:t>
            </w:r>
          </w:p>
        </w:tc>
        <w:tc>
          <w:tcPr>
            <w:tcW w:w="4928" w:type="dxa"/>
          </w:tcPr>
          <w:p w:rsidR="009A3B04" w:rsidRPr="007F238C" w:rsidRDefault="009A3B0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Minimalus tinklas</w:t>
            </w:r>
          </w:p>
        </w:tc>
      </w:tr>
      <w:tr w:rsidR="003A1EDE" w:rsidRPr="007F238C" w:rsidTr="004B0C63">
        <w:tc>
          <w:tcPr>
            <w:tcW w:w="4927" w:type="dxa"/>
          </w:tcPr>
          <w:p w:rsidR="009A3B04" w:rsidRPr="007F238C" w:rsidRDefault="00C435B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Fiber cost</w:t>
            </w:r>
          </w:p>
        </w:tc>
        <w:tc>
          <w:tcPr>
            <w:tcW w:w="4928" w:type="dxa"/>
          </w:tcPr>
          <w:p w:rsidR="009A3B04" w:rsidRPr="007F238C" w:rsidRDefault="00C435B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Optinių skaid</w:t>
            </w:r>
            <w:r w:rsidR="007F10DF" w:rsidRPr="007F238C">
              <w:rPr>
                <w:rFonts w:ascii="Arial" w:hAnsi="Arial" w:cs="Arial"/>
                <w:b w:val="0"/>
                <w:color w:val="auto"/>
                <w:sz w:val="16"/>
                <w:lang w:val="lt-LT"/>
              </w:rPr>
              <w:t>ulų kabelių</w:t>
            </w:r>
            <w:r w:rsidRPr="007F238C">
              <w:rPr>
                <w:rFonts w:ascii="Arial" w:hAnsi="Arial" w:cs="Arial"/>
                <w:b w:val="0"/>
                <w:color w:val="auto"/>
                <w:sz w:val="16"/>
                <w:lang w:val="lt-LT"/>
              </w:rPr>
              <w:t xml:space="preserve"> sąnaudos</w:t>
            </w:r>
          </w:p>
        </w:tc>
      </w:tr>
      <w:tr w:rsidR="009A3B04" w:rsidRPr="007F238C" w:rsidTr="004B0C63">
        <w:tc>
          <w:tcPr>
            <w:tcW w:w="4927" w:type="dxa"/>
          </w:tcPr>
          <w:p w:rsidR="009A3B04" w:rsidRPr="007F238C" w:rsidRDefault="009A3B0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 xml:space="preserve">Incremental costs driven by </w:t>
            </w:r>
            <w:r w:rsidR="00C435B4" w:rsidRPr="007F238C">
              <w:rPr>
                <w:rFonts w:ascii="Arial" w:hAnsi="Arial" w:cs="Arial"/>
                <w:b w:val="0"/>
                <w:color w:val="auto"/>
                <w:sz w:val="16"/>
                <w:lang w:val="lt-LT"/>
              </w:rPr>
              <w:t>Fiber CVR</w:t>
            </w:r>
          </w:p>
        </w:tc>
        <w:tc>
          <w:tcPr>
            <w:tcW w:w="4928" w:type="dxa"/>
          </w:tcPr>
          <w:p w:rsidR="009A3B04" w:rsidRPr="007F238C" w:rsidRDefault="00C435B4" w:rsidP="004B0C63">
            <w:pPr>
              <w:pStyle w:val="Caption"/>
              <w:spacing w:after="0"/>
              <w:rPr>
                <w:rFonts w:ascii="Arial" w:hAnsi="Arial" w:cs="Arial"/>
                <w:b w:val="0"/>
                <w:color w:val="auto"/>
                <w:sz w:val="16"/>
                <w:lang w:val="lt-LT"/>
              </w:rPr>
            </w:pPr>
            <w:r w:rsidRPr="007F238C">
              <w:rPr>
                <w:rFonts w:ascii="Arial" w:hAnsi="Arial" w:cs="Arial"/>
                <w:b w:val="0"/>
                <w:color w:val="auto"/>
                <w:sz w:val="16"/>
                <w:lang w:val="lt-LT"/>
              </w:rPr>
              <w:t xml:space="preserve">Padidėjimo sąnaudos, kurias </w:t>
            </w:r>
            <w:r w:rsidR="007F10DF" w:rsidRPr="007F238C">
              <w:rPr>
                <w:rFonts w:ascii="Arial" w:hAnsi="Arial" w:cs="Arial"/>
                <w:b w:val="0"/>
                <w:color w:val="auto"/>
                <w:sz w:val="16"/>
                <w:lang w:val="lt-LT"/>
              </w:rPr>
              <w:t>įtakoja optinių skaidulų kabelių</w:t>
            </w:r>
            <w:r w:rsidRPr="007F238C">
              <w:rPr>
                <w:rFonts w:ascii="Arial" w:hAnsi="Arial" w:cs="Arial"/>
                <w:b w:val="0"/>
                <w:color w:val="auto"/>
                <w:sz w:val="16"/>
                <w:lang w:val="lt-LT"/>
              </w:rPr>
              <w:t xml:space="preserve"> CVR funkcija.</w:t>
            </w:r>
            <w:r w:rsidR="009A3B04" w:rsidRPr="007F238C">
              <w:rPr>
                <w:rFonts w:ascii="Arial" w:hAnsi="Arial" w:cs="Arial"/>
                <w:b w:val="0"/>
                <w:color w:val="auto"/>
                <w:sz w:val="16"/>
                <w:lang w:val="lt-LT"/>
              </w:rPr>
              <w:t xml:space="preserve"> </w:t>
            </w:r>
          </w:p>
        </w:tc>
      </w:tr>
    </w:tbl>
    <w:p w:rsidR="009A3B04" w:rsidRPr="007F238C" w:rsidRDefault="009A3B04" w:rsidP="009A3B04">
      <w:pPr>
        <w:rPr>
          <w:lang w:val="lt-LT"/>
        </w:rPr>
      </w:pPr>
    </w:p>
    <w:p w:rsidR="006213A1" w:rsidRPr="007F238C" w:rsidRDefault="00E15B50" w:rsidP="00E15B50">
      <w:pPr>
        <w:pStyle w:val="Heading2"/>
        <w:numPr>
          <w:ilvl w:val="1"/>
          <w:numId w:val="30"/>
        </w:numPr>
        <w:rPr>
          <w:rFonts w:ascii="Arial" w:hAnsi="Arial" w:cs="Arial"/>
          <w:i/>
          <w:color w:val="auto"/>
          <w:sz w:val="28"/>
          <w:lang w:val="lt-LT"/>
        </w:rPr>
      </w:pPr>
      <w:bookmarkStart w:id="104" w:name="_Toc346206053"/>
      <w:r w:rsidRPr="007F238C">
        <w:rPr>
          <w:rFonts w:ascii="Arial" w:hAnsi="Arial" w:cs="Arial"/>
          <w:i/>
          <w:color w:val="auto"/>
          <w:sz w:val="28"/>
          <w:lang w:val="lt-LT"/>
        </w:rPr>
        <w:lastRenderedPageBreak/>
        <w:t>Kiti tinklo elementai</w:t>
      </w:r>
      <w:bookmarkEnd w:id="104"/>
    </w:p>
    <w:p w:rsidR="00E15B50" w:rsidRPr="007F238C" w:rsidRDefault="00E15B50" w:rsidP="00E15B50">
      <w:pPr>
        <w:ind w:left="284"/>
        <w:rPr>
          <w:rFonts w:ascii="Arial" w:hAnsi="Arial" w:cs="Arial"/>
          <w:b/>
          <w:i/>
          <w:sz w:val="28"/>
          <w:lang w:val="lt-LT"/>
        </w:rPr>
      </w:pPr>
    </w:p>
    <w:p w:rsidR="00E15B50" w:rsidRPr="007F238C" w:rsidRDefault="00E15B50" w:rsidP="006D62B0">
      <w:pPr>
        <w:pStyle w:val="Heading3"/>
        <w:numPr>
          <w:ilvl w:val="2"/>
          <w:numId w:val="30"/>
        </w:numPr>
        <w:tabs>
          <w:tab w:val="left" w:pos="1560"/>
        </w:tabs>
        <w:ind w:hanging="153"/>
        <w:rPr>
          <w:rFonts w:ascii="Arial" w:hAnsi="Arial" w:cs="Arial"/>
          <w:i/>
          <w:color w:val="auto"/>
          <w:sz w:val="24"/>
          <w:lang w:val="lt-LT"/>
        </w:rPr>
      </w:pPr>
      <w:bookmarkStart w:id="105" w:name="_Toc346206054"/>
      <w:r w:rsidRPr="007F238C">
        <w:rPr>
          <w:rFonts w:ascii="Arial" w:hAnsi="Arial" w:cs="Arial"/>
          <w:i/>
          <w:color w:val="auto"/>
          <w:sz w:val="24"/>
          <w:lang w:val="lt-LT"/>
        </w:rPr>
        <w:t>IMS – IP daugialypės terpės sistema</w:t>
      </w:r>
      <w:bookmarkEnd w:id="105"/>
    </w:p>
    <w:p w:rsidR="006D62B0" w:rsidRPr="007F238C" w:rsidRDefault="006D62B0" w:rsidP="006D62B0">
      <w:pPr>
        <w:rPr>
          <w:lang w:val="lt-LT"/>
        </w:rPr>
      </w:pPr>
    </w:p>
    <w:p w:rsidR="00E15B50" w:rsidRPr="007F238C" w:rsidRDefault="00E15B50" w:rsidP="008C0827">
      <w:pPr>
        <w:spacing w:line="360" w:lineRule="auto"/>
        <w:jc w:val="both"/>
        <w:rPr>
          <w:rFonts w:ascii="Arial" w:hAnsi="Arial" w:cs="Arial"/>
          <w:lang w:val="lt-LT"/>
        </w:rPr>
      </w:pPr>
      <w:r w:rsidRPr="007F238C">
        <w:rPr>
          <w:rFonts w:ascii="Arial" w:hAnsi="Arial" w:cs="Arial"/>
          <w:lang w:val="lt-LT"/>
        </w:rPr>
        <w:t>IMS</w:t>
      </w:r>
      <w:r w:rsidR="007F10DF" w:rsidRPr="007F238C">
        <w:rPr>
          <w:rFonts w:ascii="Arial" w:hAnsi="Arial" w:cs="Arial"/>
          <w:lang w:val="lt-LT"/>
        </w:rPr>
        <w:t xml:space="preserve"> – IP daugialypės terpės sistemos</w:t>
      </w:r>
      <w:r w:rsidRPr="007F238C">
        <w:rPr>
          <w:rFonts w:ascii="Arial" w:hAnsi="Arial" w:cs="Arial"/>
          <w:lang w:val="lt-LT"/>
        </w:rPr>
        <w:t xml:space="preserve"> apskaičiavimas atliekamas atliekant šiuos veiksmus:</w:t>
      </w:r>
    </w:p>
    <w:p w:rsidR="00E15B50" w:rsidRPr="007F238C" w:rsidRDefault="00E15B50" w:rsidP="00967C74">
      <w:pPr>
        <w:pStyle w:val="ListParagraph"/>
        <w:numPr>
          <w:ilvl w:val="0"/>
          <w:numId w:val="23"/>
        </w:numPr>
        <w:spacing w:line="360" w:lineRule="auto"/>
        <w:ind w:hanging="436"/>
        <w:jc w:val="both"/>
        <w:rPr>
          <w:rFonts w:ascii="Arial" w:hAnsi="Arial" w:cs="Arial"/>
          <w:lang w:val="lt-LT"/>
        </w:rPr>
      </w:pPr>
      <w:r w:rsidRPr="007F238C">
        <w:rPr>
          <w:rFonts w:ascii="Arial" w:hAnsi="Arial" w:cs="Arial"/>
          <w:lang w:val="lt-LT"/>
        </w:rPr>
        <w:t>Visam tinkui yra apskaičiuojamas BHCA apimtis. BHCA apimtis visam tinklui apskaičiuojama pagal šią formulę:</w:t>
      </w:r>
    </w:p>
    <w:tbl>
      <w:tblPr>
        <w:tblW w:w="0" w:type="auto"/>
        <w:tblLook w:val="04A0" w:firstRow="1" w:lastRow="0" w:firstColumn="1" w:lastColumn="0" w:noHBand="0" w:noVBand="1"/>
      </w:tblPr>
      <w:tblGrid>
        <w:gridCol w:w="7338"/>
        <w:gridCol w:w="2516"/>
      </w:tblGrid>
      <w:tr w:rsidR="00E15B50" w:rsidRPr="007F238C" w:rsidTr="00B47445">
        <w:tc>
          <w:tcPr>
            <w:tcW w:w="7338" w:type="dxa"/>
          </w:tcPr>
          <w:p w:rsidR="00E15B50" w:rsidRPr="007F238C" w:rsidRDefault="00E15B50" w:rsidP="006D62B0">
            <w:pPr>
              <w:tabs>
                <w:tab w:val="left" w:pos="1560"/>
              </w:tabs>
              <w:spacing w:line="360" w:lineRule="auto"/>
              <w:jc w:val="both"/>
              <w:rPr>
                <w:rFonts w:ascii="Arial" w:hAnsi="Arial" w:cs="Arial"/>
                <w:lang w:val="lt-LT"/>
              </w:rPr>
            </w:pPr>
            <w:r w:rsidRPr="007F238C">
              <w:rPr>
                <w:rFonts w:ascii="Arial" w:hAnsi="Arial" w:cs="Arial"/>
                <w:lang w:val="lt-LT"/>
              </w:rPr>
              <w:object w:dxaOrig="3280" w:dyaOrig="980">
                <v:shape id="_x0000_i1449" type="#_x0000_t75" style="width:166.45pt;height:49.5pt" o:ole="">
                  <v:imagedata r:id="rId793" o:title=""/>
                </v:shape>
                <o:OLEObject Type="Embed" ProgID="Equation.3" ShapeID="_x0000_i1449" DrawAspect="Content" ObjectID="_1486542546" r:id="rId794"/>
              </w:object>
            </w:r>
          </w:p>
        </w:tc>
        <w:tc>
          <w:tcPr>
            <w:tcW w:w="2516" w:type="dxa"/>
          </w:tcPr>
          <w:p w:rsidR="00E15B50" w:rsidRPr="007F238C" w:rsidRDefault="00E15B50" w:rsidP="007F10DF">
            <w:pPr>
              <w:spacing w:line="360" w:lineRule="auto"/>
              <w:jc w:val="both"/>
              <w:rPr>
                <w:rFonts w:ascii="Arial" w:hAnsi="Arial" w:cs="Arial"/>
                <w:lang w:val="lt-LT"/>
              </w:rPr>
            </w:pPr>
            <w:bookmarkStart w:id="106" w:name="_Ref320563860"/>
            <w:r w:rsidRPr="007F238C">
              <w:rPr>
                <w:rFonts w:ascii="Arial" w:hAnsi="Arial" w:cs="Arial"/>
                <w:lang w:val="lt-LT"/>
              </w:rPr>
              <w:t>(7</w:t>
            </w:r>
            <w:r w:rsidR="007F10DF" w:rsidRPr="007F238C">
              <w:rPr>
                <w:rFonts w:ascii="Arial" w:hAnsi="Arial" w:cs="Arial"/>
                <w:lang w:val="lt-LT"/>
              </w:rPr>
              <w:t>6</w:t>
            </w:r>
            <w:r w:rsidRPr="007F238C">
              <w:rPr>
                <w:rFonts w:ascii="Arial" w:hAnsi="Arial" w:cs="Arial"/>
                <w:lang w:val="lt-LT"/>
              </w:rPr>
              <w:t>)</w:t>
            </w:r>
            <w:bookmarkEnd w:id="106"/>
          </w:p>
        </w:tc>
      </w:tr>
    </w:tbl>
    <w:p w:rsidR="00E15B50" w:rsidRPr="007F238C" w:rsidRDefault="00E15B50" w:rsidP="008C0827">
      <w:pPr>
        <w:spacing w:line="360" w:lineRule="auto"/>
        <w:jc w:val="both"/>
        <w:rPr>
          <w:rFonts w:ascii="Arial" w:hAnsi="Arial" w:cs="Arial"/>
          <w:lang w:val="lt-LT"/>
        </w:rPr>
      </w:pPr>
      <w:r w:rsidRPr="007F238C">
        <w:rPr>
          <w:rFonts w:ascii="Arial" w:hAnsi="Arial" w:cs="Arial"/>
          <w:lang w:val="lt-LT"/>
        </w:rPr>
        <w:t>Paaiškinimai:</w:t>
      </w:r>
    </w:p>
    <w:p w:rsidR="006639CA" w:rsidRPr="007F238C" w:rsidRDefault="00E15B50" w:rsidP="008C0827">
      <w:pPr>
        <w:spacing w:line="360" w:lineRule="auto"/>
        <w:ind w:left="720"/>
        <w:jc w:val="both"/>
        <w:rPr>
          <w:rFonts w:ascii="Arial" w:hAnsi="Arial" w:cs="Arial"/>
          <w:lang w:val="lt-LT"/>
        </w:rPr>
      </w:pPr>
      <w:r w:rsidRPr="007F238C">
        <w:rPr>
          <w:rFonts w:ascii="Arial" w:hAnsi="Arial" w:cs="Arial"/>
          <w:lang w:val="lt-LT"/>
        </w:rPr>
        <w:object w:dxaOrig="700" w:dyaOrig="279">
          <v:shape id="_x0000_i1450" type="#_x0000_t75" style="width:34.5pt;height:14pt" o:ole="">
            <v:imagedata r:id="rId795" o:title=""/>
          </v:shape>
          <o:OLEObject Type="Embed" ProgID="Equation.3" ShapeID="_x0000_i1450" DrawAspect="Content" ObjectID="_1486542547" r:id="rId796"/>
        </w:object>
      </w:r>
      <w:r w:rsidRPr="007F238C">
        <w:rPr>
          <w:rFonts w:ascii="Arial" w:hAnsi="Arial" w:cs="Arial"/>
          <w:lang w:val="lt-LT"/>
        </w:rPr>
        <w:t> - Piko laiku tinkle įvykdytų bandymų skambinti skaičius;</w:t>
      </w:r>
    </w:p>
    <w:p w:rsidR="006639CA" w:rsidRPr="007F238C" w:rsidRDefault="00E15B50" w:rsidP="008C0827">
      <w:pPr>
        <w:spacing w:line="360" w:lineRule="auto"/>
        <w:ind w:left="720"/>
        <w:jc w:val="both"/>
        <w:rPr>
          <w:rFonts w:ascii="Arial" w:hAnsi="Arial" w:cs="Arial"/>
          <w:lang w:val="lt-LT"/>
        </w:rPr>
      </w:pPr>
      <w:r w:rsidRPr="007F238C">
        <w:rPr>
          <w:rFonts w:ascii="Arial" w:hAnsi="Arial" w:cs="Arial"/>
          <w:noProof/>
          <w:lang w:val="lt-LT" w:eastAsia="lt-LT"/>
        </w:rPr>
        <w:drawing>
          <wp:inline distT="0" distB="0" distL="0" distR="0" wp14:anchorId="2AE229A0" wp14:editId="4163B3B8">
            <wp:extent cx="177800" cy="222250"/>
            <wp:effectExtent l="0" t="0" r="0" b="635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77800" cy="222250"/>
                    </a:xfrm>
                    <a:prstGeom prst="rect">
                      <a:avLst/>
                    </a:prstGeom>
                    <a:noFill/>
                    <a:ln>
                      <a:noFill/>
                    </a:ln>
                  </pic:spPr>
                </pic:pic>
              </a:graphicData>
            </a:graphic>
          </wp:inline>
        </w:drawing>
      </w:r>
      <w:r w:rsidRPr="007F238C">
        <w:rPr>
          <w:rFonts w:ascii="Arial" w:hAnsi="Arial" w:cs="Arial"/>
          <w:lang w:val="lt-LT"/>
        </w:rPr>
        <w:t> - Faktiškai pateiktų paslaugų apimtis;</w:t>
      </w:r>
    </w:p>
    <w:p w:rsidR="006639CA" w:rsidRPr="007F238C" w:rsidRDefault="00E15B50" w:rsidP="008C0827">
      <w:pPr>
        <w:spacing w:line="360" w:lineRule="auto"/>
        <w:ind w:left="709"/>
        <w:jc w:val="both"/>
        <w:rPr>
          <w:rFonts w:ascii="Arial" w:hAnsi="Arial" w:cs="Arial"/>
          <w:lang w:val="lt-LT"/>
        </w:rPr>
      </w:pPr>
      <w:r w:rsidRPr="007F238C">
        <w:rPr>
          <w:rFonts w:ascii="Arial" w:hAnsi="Arial" w:cs="Arial"/>
          <w:noProof/>
          <w:lang w:val="lt-LT" w:eastAsia="lt-LT"/>
        </w:rPr>
        <w:drawing>
          <wp:inline distT="0" distB="0" distL="0" distR="0" wp14:anchorId="28F27675" wp14:editId="78B72D75">
            <wp:extent cx="516255" cy="231140"/>
            <wp:effectExtent l="0" t="0" r="0" b="0"/>
            <wp:docPr id="689" name="Picture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2"/>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516255" cy="231140"/>
                    </a:xfrm>
                    <a:prstGeom prst="rect">
                      <a:avLst/>
                    </a:prstGeom>
                    <a:noFill/>
                    <a:ln>
                      <a:noFill/>
                    </a:ln>
                  </pic:spPr>
                </pic:pic>
              </a:graphicData>
            </a:graphic>
          </wp:inline>
        </w:drawing>
      </w:r>
      <w:r w:rsidRPr="007F238C">
        <w:rPr>
          <w:rFonts w:ascii="Arial" w:hAnsi="Arial" w:cs="Arial"/>
          <w:lang w:val="lt-LT"/>
        </w:rPr>
        <w:t> - Srauto piko lai</w:t>
      </w:r>
      <w:r w:rsidR="00DF1EB3" w:rsidRPr="007F238C">
        <w:rPr>
          <w:rFonts w:ascii="Arial" w:hAnsi="Arial" w:cs="Arial"/>
          <w:lang w:val="lt-LT"/>
        </w:rPr>
        <w:t>ku santykis su vidutiniu srautu</w:t>
      </w:r>
      <w:r w:rsidRPr="007F238C">
        <w:rPr>
          <w:rFonts w:ascii="Arial" w:hAnsi="Arial" w:cs="Arial"/>
          <w:lang w:val="lt-LT"/>
        </w:rPr>
        <w:t>;</w:t>
      </w:r>
    </w:p>
    <w:p w:rsidR="006639CA" w:rsidRPr="007F238C" w:rsidRDefault="00E15B50" w:rsidP="008C0827">
      <w:pPr>
        <w:spacing w:line="360" w:lineRule="auto"/>
        <w:ind w:firstLine="709"/>
        <w:jc w:val="both"/>
        <w:rPr>
          <w:rFonts w:ascii="Arial" w:hAnsi="Arial" w:cs="Arial"/>
          <w:lang w:val="lt-LT"/>
        </w:rPr>
      </w:pPr>
      <w:r w:rsidRPr="007F238C">
        <w:rPr>
          <w:rFonts w:ascii="Arial" w:hAnsi="Arial" w:cs="Arial"/>
          <w:position w:val="-10"/>
          <w:lang w:val="lt-LT"/>
        </w:rPr>
        <w:object w:dxaOrig="300" w:dyaOrig="340">
          <v:shape id="_x0000_i1451" type="#_x0000_t75" style="width:15.5pt;height:17.5pt" o:ole="">
            <v:imagedata r:id="rId797" o:title=""/>
          </v:shape>
          <o:OLEObject Type="Embed" ProgID="Equation.3" ShapeID="_x0000_i1451" DrawAspect="Content" ObjectID="_1486542548" r:id="rId798"/>
        </w:object>
      </w:r>
      <w:r w:rsidRPr="007F238C">
        <w:rPr>
          <w:rFonts w:ascii="Arial" w:hAnsi="Arial" w:cs="Arial"/>
          <w:lang w:val="lt-LT"/>
        </w:rPr>
        <w:t xml:space="preserve"> - </w:t>
      </w:r>
      <w:r w:rsidR="00DF1EB3" w:rsidRPr="007F238C">
        <w:rPr>
          <w:rFonts w:ascii="Arial" w:hAnsi="Arial" w:cs="Arial"/>
          <w:lang w:val="lt-LT"/>
        </w:rPr>
        <w:t>proporcija, parodanti n</w:t>
      </w:r>
      <w:r w:rsidRPr="007F238C">
        <w:rPr>
          <w:rFonts w:ascii="Arial" w:hAnsi="Arial" w:cs="Arial"/>
          <w:lang w:val="lt-LT"/>
        </w:rPr>
        <w:t xml:space="preserve">esėkmingų bandymų skambinti </w:t>
      </w:r>
      <w:r w:rsidR="00DF1EB3" w:rsidRPr="007F238C">
        <w:rPr>
          <w:rFonts w:ascii="Arial" w:hAnsi="Arial" w:cs="Arial"/>
          <w:lang w:val="lt-LT"/>
        </w:rPr>
        <w:t>apimtį</w:t>
      </w:r>
      <w:r w:rsidRPr="007F238C">
        <w:rPr>
          <w:rFonts w:ascii="Arial" w:hAnsi="Arial" w:cs="Arial"/>
          <w:lang w:val="lt-LT"/>
        </w:rPr>
        <w:t xml:space="preserve"> vis</w:t>
      </w:r>
      <w:r w:rsidR="00DF1EB3" w:rsidRPr="007F238C">
        <w:rPr>
          <w:rFonts w:ascii="Arial" w:hAnsi="Arial" w:cs="Arial"/>
          <w:lang w:val="lt-LT"/>
        </w:rPr>
        <w:t>uose bandymuose</w:t>
      </w:r>
      <w:r w:rsidRPr="007F238C">
        <w:rPr>
          <w:rFonts w:ascii="Arial" w:hAnsi="Arial" w:cs="Arial"/>
          <w:lang w:val="lt-LT"/>
        </w:rPr>
        <w:t xml:space="preserve"> skambinti;</w:t>
      </w:r>
    </w:p>
    <w:p w:rsidR="00967C74" w:rsidRPr="007F238C" w:rsidRDefault="00E15B50" w:rsidP="008C0827">
      <w:pPr>
        <w:spacing w:line="360" w:lineRule="auto"/>
        <w:ind w:left="709"/>
        <w:jc w:val="both"/>
        <w:rPr>
          <w:rFonts w:ascii="Arial" w:hAnsi="Arial" w:cs="Arial"/>
          <w:lang w:val="lt-LT"/>
        </w:rPr>
      </w:pPr>
      <w:r w:rsidRPr="007F238C">
        <w:rPr>
          <w:rFonts w:ascii="Arial" w:hAnsi="Arial" w:cs="Arial"/>
          <w:position w:val="-12"/>
          <w:lang w:val="lt-LT"/>
        </w:rPr>
        <w:object w:dxaOrig="279" w:dyaOrig="360">
          <v:shape id="_x0000_i1452" type="#_x0000_t75" style="width:14pt;height:18pt" o:ole="">
            <v:imagedata r:id="rId799" o:title=""/>
          </v:shape>
          <o:OLEObject Type="Embed" ProgID="Equation.3" ShapeID="_x0000_i1452" DrawAspect="Content" ObjectID="_1486542549" r:id="rId800"/>
        </w:object>
      </w:r>
      <w:r w:rsidRPr="007F238C">
        <w:rPr>
          <w:rFonts w:ascii="Arial" w:hAnsi="Arial" w:cs="Arial"/>
          <w:lang w:val="lt-LT"/>
        </w:rPr>
        <w:t> - Vidutinė skambučio trukmė;</w:t>
      </w:r>
    </w:p>
    <w:p w:rsidR="00E15B50" w:rsidRPr="007F238C" w:rsidRDefault="00E15B50" w:rsidP="008C0827">
      <w:pPr>
        <w:spacing w:line="360" w:lineRule="auto"/>
        <w:ind w:left="709"/>
        <w:jc w:val="both"/>
        <w:rPr>
          <w:rFonts w:ascii="Arial" w:hAnsi="Arial" w:cs="Arial"/>
          <w:lang w:val="lt-LT"/>
        </w:rPr>
      </w:pPr>
      <w:r w:rsidRPr="007F238C">
        <w:rPr>
          <w:rFonts w:ascii="Arial" w:hAnsi="Arial" w:cs="Arial"/>
          <w:noProof/>
          <w:lang w:val="lt-LT" w:eastAsia="lt-LT"/>
        </w:rPr>
        <w:drawing>
          <wp:inline distT="0" distB="0" distL="0" distR="0" wp14:anchorId="2657E23C" wp14:editId="148ECD86">
            <wp:extent cx="254000" cy="165100"/>
            <wp:effectExtent l="0" t="0" r="0" b="635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54000" cy="165100"/>
                    </a:xfrm>
                    <a:prstGeom prst="rect">
                      <a:avLst/>
                    </a:prstGeom>
                    <a:noFill/>
                    <a:ln>
                      <a:noFill/>
                    </a:ln>
                  </pic:spPr>
                </pic:pic>
              </a:graphicData>
            </a:graphic>
          </wp:inline>
        </w:drawing>
      </w:r>
      <w:r w:rsidRPr="007F238C">
        <w:rPr>
          <w:rFonts w:ascii="Arial" w:hAnsi="Arial" w:cs="Arial"/>
          <w:lang w:val="lt-LT"/>
        </w:rPr>
        <w:t> - IMS balso apd</w:t>
      </w:r>
      <w:r w:rsidR="00DF1EB3" w:rsidRPr="007F238C">
        <w:rPr>
          <w:rFonts w:ascii="Arial" w:hAnsi="Arial" w:cs="Arial"/>
          <w:lang w:val="lt-LT"/>
        </w:rPr>
        <w:t xml:space="preserve">orojimo elementų </w:t>
      </w:r>
      <w:r w:rsidR="005850D5" w:rsidRPr="007F238C">
        <w:rPr>
          <w:rFonts w:ascii="Arial" w:hAnsi="Arial" w:cs="Arial"/>
          <w:lang w:val="lt-LT"/>
        </w:rPr>
        <w:t>Laisvi</w:t>
      </w:r>
      <w:r w:rsidR="00DF1EB3" w:rsidRPr="007F238C">
        <w:rPr>
          <w:rFonts w:ascii="Arial" w:hAnsi="Arial" w:cs="Arial"/>
          <w:lang w:val="lt-LT"/>
        </w:rPr>
        <w:t xml:space="preserve"> pajėgumai plėtrai</w:t>
      </w:r>
      <w:r w:rsidRPr="007F238C">
        <w:rPr>
          <w:rFonts w:ascii="Arial" w:hAnsi="Arial" w:cs="Arial"/>
          <w:lang w:val="lt-LT"/>
        </w:rPr>
        <w:t>.</w:t>
      </w:r>
    </w:p>
    <w:p w:rsidR="00E15B50" w:rsidRPr="007F238C" w:rsidRDefault="00E15B50" w:rsidP="00967C74">
      <w:pPr>
        <w:pStyle w:val="ListParagraph"/>
        <w:numPr>
          <w:ilvl w:val="0"/>
          <w:numId w:val="23"/>
        </w:numPr>
        <w:tabs>
          <w:tab w:val="left" w:pos="851"/>
        </w:tabs>
        <w:spacing w:line="360" w:lineRule="auto"/>
        <w:ind w:left="0" w:firstLine="284"/>
        <w:jc w:val="both"/>
        <w:rPr>
          <w:rFonts w:ascii="Arial" w:hAnsi="Arial" w:cs="Arial"/>
          <w:lang w:val="lt-LT"/>
        </w:rPr>
      </w:pPr>
      <w:r w:rsidRPr="007F238C">
        <w:rPr>
          <w:rFonts w:ascii="Arial" w:hAnsi="Arial" w:cs="Arial"/>
          <w:lang w:val="lt-LT"/>
        </w:rPr>
        <w:t>Visam tinklui apskaičiuo</w:t>
      </w:r>
      <w:r w:rsidR="006639CA" w:rsidRPr="007F238C">
        <w:rPr>
          <w:rFonts w:ascii="Arial" w:hAnsi="Arial" w:cs="Arial"/>
          <w:lang w:val="lt-LT"/>
        </w:rPr>
        <w:t xml:space="preserve">jama </w:t>
      </w:r>
      <w:r w:rsidRPr="007F238C">
        <w:rPr>
          <w:rFonts w:ascii="Arial" w:hAnsi="Arial" w:cs="Arial"/>
          <w:lang w:val="lt-LT"/>
        </w:rPr>
        <w:t xml:space="preserve">BHE </w:t>
      </w:r>
      <w:r w:rsidR="006639CA" w:rsidRPr="007F238C">
        <w:rPr>
          <w:rFonts w:ascii="Arial" w:hAnsi="Arial" w:cs="Arial"/>
          <w:lang w:val="lt-LT"/>
        </w:rPr>
        <w:t>apimtis</w:t>
      </w:r>
      <w:r w:rsidRPr="007F238C">
        <w:rPr>
          <w:rFonts w:ascii="Arial" w:hAnsi="Arial" w:cs="Arial"/>
          <w:lang w:val="lt-LT"/>
        </w:rPr>
        <w:t xml:space="preserve">. Erlangų piko </w:t>
      </w:r>
      <w:r w:rsidR="00967C74" w:rsidRPr="007F238C">
        <w:rPr>
          <w:rFonts w:ascii="Arial" w:hAnsi="Arial" w:cs="Arial"/>
          <w:lang w:val="lt-LT"/>
        </w:rPr>
        <w:t xml:space="preserve">laiku </w:t>
      </w:r>
      <w:r w:rsidRPr="007F238C">
        <w:rPr>
          <w:rFonts w:ascii="Arial" w:hAnsi="Arial" w:cs="Arial"/>
          <w:lang w:val="lt-LT"/>
        </w:rPr>
        <w:t>apimtis apskaičiuojama pagal šią formulę:</w:t>
      </w:r>
    </w:p>
    <w:tbl>
      <w:tblPr>
        <w:tblW w:w="0" w:type="auto"/>
        <w:tblLook w:val="04A0" w:firstRow="1" w:lastRow="0" w:firstColumn="1" w:lastColumn="0" w:noHBand="0" w:noVBand="1"/>
      </w:tblPr>
      <w:tblGrid>
        <w:gridCol w:w="7338"/>
        <w:gridCol w:w="2516"/>
      </w:tblGrid>
      <w:tr w:rsidR="00E15B50" w:rsidRPr="007F238C" w:rsidTr="00B47445">
        <w:tc>
          <w:tcPr>
            <w:tcW w:w="7338" w:type="dxa"/>
          </w:tcPr>
          <w:p w:rsidR="00E15B50" w:rsidRPr="007F238C" w:rsidRDefault="00E15B50" w:rsidP="008C0827">
            <w:pPr>
              <w:spacing w:line="360" w:lineRule="auto"/>
              <w:jc w:val="both"/>
              <w:rPr>
                <w:rFonts w:ascii="Arial" w:hAnsi="Arial" w:cs="Arial"/>
                <w:szCs w:val="22"/>
                <w:lang w:val="lt-LT"/>
              </w:rPr>
            </w:pPr>
            <w:r w:rsidRPr="007F238C">
              <w:rPr>
                <w:rFonts w:ascii="Arial" w:hAnsi="Arial" w:cs="Arial"/>
                <w:szCs w:val="22"/>
                <w:lang w:val="lt-LT"/>
              </w:rPr>
              <w:object w:dxaOrig="2799" w:dyaOrig="639">
                <v:shape id="_x0000_i1453" type="#_x0000_t75" style="width:139.95pt;height:32pt" o:ole="">
                  <v:imagedata r:id="rId801" o:title=""/>
                </v:shape>
                <o:OLEObject Type="Embed" ProgID="Equation.3" ShapeID="_x0000_i1453" DrawAspect="Content" ObjectID="_1486542550" r:id="rId802"/>
              </w:object>
            </w:r>
          </w:p>
        </w:tc>
        <w:tc>
          <w:tcPr>
            <w:tcW w:w="2516" w:type="dxa"/>
          </w:tcPr>
          <w:p w:rsidR="00E15B50" w:rsidRPr="007F238C" w:rsidRDefault="00E15B50" w:rsidP="006C1B4E">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 xml:space="preserve">  (</w:t>
            </w:r>
            <w:r w:rsidR="006C1B4E">
              <w:rPr>
                <w:rFonts w:ascii="Arial" w:hAnsi="Arial" w:cs="Arial"/>
                <w:b w:val="0"/>
                <w:color w:val="auto"/>
                <w:sz w:val="22"/>
                <w:lang w:val="lt-LT"/>
              </w:rPr>
              <w:t>77</w:t>
            </w:r>
            <w:r w:rsidRPr="007F238C">
              <w:rPr>
                <w:rFonts w:ascii="Arial" w:hAnsi="Arial" w:cs="Arial"/>
                <w:b w:val="0"/>
                <w:color w:val="auto"/>
                <w:sz w:val="22"/>
                <w:lang w:val="lt-LT"/>
              </w:rPr>
              <w:t>)</w:t>
            </w:r>
          </w:p>
        </w:tc>
      </w:tr>
    </w:tbl>
    <w:p w:rsidR="00967C74" w:rsidRPr="007F238C" w:rsidRDefault="006639CA" w:rsidP="008C0827">
      <w:pPr>
        <w:spacing w:line="360" w:lineRule="auto"/>
        <w:ind w:left="709" w:hanging="709"/>
        <w:jc w:val="both"/>
        <w:rPr>
          <w:rFonts w:ascii="Arial" w:hAnsi="Arial" w:cs="Arial"/>
          <w:lang w:val="lt-LT"/>
        </w:rPr>
      </w:pPr>
      <w:r w:rsidRPr="007F238C">
        <w:rPr>
          <w:rFonts w:ascii="Arial" w:hAnsi="Arial" w:cs="Arial"/>
          <w:lang w:val="lt-LT"/>
        </w:rPr>
        <w:t>Paaiškinimai:</w:t>
      </w:r>
      <w:r w:rsidR="00E15B50" w:rsidRPr="007F238C">
        <w:rPr>
          <w:rFonts w:ascii="Arial" w:hAnsi="Arial" w:cs="Arial"/>
          <w:lang w:val="lt-LT"/>
        </w:rPr>
        <w:br/>
      </w:r>
      <w:r w:rsidR="00E15B50" w:rsidRPr="007F238C">
        <w:rPr>
          <w:szCs w:val="22"/>
          <w:lang w:val="lt-LT"/>
        </w:rPr>
        <w:object w:dxaOrig="820" w:dyaOrig="360">
          <v:shape id="_x0000_i1454" type="#_x0000_t75" style="width:40.5pt;height:18pt" o:ole="">
            <v:imagedata r:id="rId803" o:title=""/>
          </v:shape>
          <o:OLEObject Type="Embed" ProgID="Equation.3" ShapeID="_x0000_i1454" DrawAspect="Content" ObjectID="_1486542551" r:id="rId804"/>
        </w:object>
      </w:r>
      <w:r w:rsidR="00967C74" w:rsidRPr="007F238C">
        <w:rPr>
          <w:rFonts w:ascii="Arial" w:hAnsi="Arial" w:cs="Arial"/>
          <w:lang w:val="lt-LT"/>
        </w:rPr>
        <w:t> - Erlangai piko laiku</w:t>
      </w:r>
      <w:r w:rsidR="00E15B50" w:rsidRPr="007F238C">
        <w:rPr>
          <w:rFonts w:ascii="Arial" w:hAnsi="Arial" w:cs="Arial"/>
          <w:lang w:val="lt-LT"/>
        </w:rPr>
        <w:t>;</w:t>
      </w:r>
    </w:p>
    <w:p w:rsidR="00E15B50" w:rsidRPr="007F238C" w:rsidRDefault="00E15B50" w:rsidP="00967C74">
      <w:pPr>
        <w:spacing w:line="360" w:lineRule="auto"/>
        <w:ind w:left="709"/>
        <w:jc w:val="both"/>
        <w:rPr>
          <w:rFonts w:ascii="Arial" w:hAnsi="Arial" w:cs="Arial"/>
          <w:lang w:val="lt-LT"/>
        </w:rPr>
      </w:pPr>
      <w:r w:rsidRPr="007F238C">
        <w:rPr>
          <w:szCs w:val="22"/>
          <w:lang w:val="lt-LT"/>
        </w:rPr>
        <w:object w:dxaOrig="880" w:dyaOrig="360">
          <v:shape id="_x0000_i1455" type="#_x0000_t75" style="width:44pt;height:18pt" o:ole="">
            <v:imagedata r:id="rId805" o:title=""/>
          </v:shape>
          <o:OLEObject Type="Embed" ProgID="Equation.3" ShapeID="_x0000_i1455" DrawAspect="Content" ObjectID="_1486542552" r:id="rId806"/>
        </w:object>
      </w:r>
      <w:r w:rsidRPr="007F238C">
        <w:rPr>
          <w:rFonts w:ascii="Arial" w:hAnsi="Arial" w:cs="Arial"/>
          <w:szCs w:val="22"/>
          <w:lang w:val="lt-LT"/>
        </w:rPr>
        <w:t xml:space="preserve"> - Prieigos </w:t>
      </w:r>
      <w:r w:rsidR="006639CA" w:rsidRPr="007F238C">
        <w:rPr>
          <w:rFonts w:ascii="Arial" w:hAnsi="Arial" w:cs="Arial"/>
          <w:szCs w:val="22"/>
          <w:lang w:val="lt-LT"/>
        </w:rPr>
        <w:t>M</w:t>
      </w:r>
      <w:r w:rsidRPr="007F238C">
        <w:rPr>
          <w:rFonts w:ascii="Arial" w:hAnsi="Arial" w:cs="Arial"/>
          <w:szCs w:val="22"/>
          <w:lang w:val="lt-LT"/>
        </w:rPr>
        <w:t>azgo vienos jungties vidutinė greitaveika.</w:t>
      </w:r>
      <w:r w:rsidRPr="007F238C">
        <w:rPr>
          <w:rFonts w:ascii="Arial" w:hAnsi="Arial" w:cs="Arial"/>
          <w:lang w:val="lt-LT"/>
        </w:rPr>
        <w:t xml:space="preserve"> Žiūrėti (1) formulę;</w:t>
      </w:r>
      <w:r w:rsidRPr="007F238C">
        <w:rPr>
          <w:rFonts w:ascii="Arial" w:hAnsi="Arial" w:cs="Arial"/>
          <w:lang w:val="lt-LT"/>
        </w:rPr>
        <w:br/>
      </w:r>
      <w:r w:rsidRPr="007F238C">
        <w:rPr>
          <w:szCs w:val="22"/>
          <w:lang w:val="lt-LT"/>
        </w:rPr>
        <w:object w:dxaOrig="660" w:dyaOrig="360">
          <v:shape id="_x0000_i1456" type="#_x0000_t75" style="width:32pt;height:18pt" o:ole="">
            <v:imagedata r:id="rId807" o:title=""/>
          </v:shape>
          <o:OLEObject Type="Embed" ProgID="Equation.3" ShapeID="_x0000_i1456" DrawAspect="Content" ObjectID="_1486542553" r:id="rId808"/>
        </w:object>
      </w:r>
      <w:r w:rsidRPr="007F238C">
        <w:rPr>
          <w:rFonts w:ascii="Arial" w:hAnsi="Arial" w:cs="Arial"/>
          <w:lang w:val="lt-LT"/>
        </w:rPr>
        <w:t xml:space="preserve"> - Bendras </w:t>
      </w:r>
      <w:r w:rsidR="006639CA" w:rsidRPr="007F238C">
        <w:rPr>
          <w:rFonts w:ascii="Arial" w:hAnsi="Arial" w:cs="Arial"/>
          <w:lang w:val="lt-LT"/>
        </w:rPr>
        <w:t xml:space="preserve">balso linijų skaičius </w:t>
      </w:r>
      <w:r w:rsidRPr="007F238C">
        <w:rPr>
          <w:rFonts w:ascii="Arial" w:hAnsi="Arial" w:cs="Arial"/>
          <w:lang w:val="lt-LT"/>
        </w:rPr>
        <w:t xml:space="preserve">Prieigos </w:t>
      </w:r>
      <w:r w:rsidR="006639CA" w:rsidRPr="007F238C">
        <w:rPr>
          <w:rFonts w:ascii="Arial" w:hAnsi="Arial" w:cs="Arial"/>
          <w:lang w:val="lt-LT"/>
        </w:rPr>
        <w:t>Mazgų tinkle</w:t>
      </w:r>
      <w:r w:rsidRPr="007F238C">
        <w:rPr>
          <w:rFonts w:ascii="Arial" w:hAnsi="Arial" w:cs="Arial"/>
          <w:lang w:val="lt-LT"/>
        </w:rPr>
        <w:t>. Žiūrėti (2) formulę;</w:t>
      </w:r>
      <w:r w:rsidRPr="007F238C">
        <w:rPr>
          <w:rFonts w:ascii="Arial" w:hAnsi="Arial" w:cs="Arial"/>
          <w:lang w:val="lt-LT"/>
        </w:rPr>
        <w:br/>
      </w:r>
      <w:r w:rsidRPr="007F238C">
        <w:rPr>
          <w:noProof/>
          <w:lang w:val="lt-LT" w:eastAsia="lt-LT"/>
        </w:rPr>
        <w:drawing>
          <wp:inline distT="0" distB="0" distL="0" distR="0" wp14:anchorId="456F4A39" wp14:editId="597F3D8E">
            <wp:extent cx="255905" cy="161925"/>
            <wp:effectExtent l="0" t="0" r="0" b="9525"/>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55905" cy="161925"/>
                    </a:xfrm>
                    <a:prstGeom prst="rect">
                      <a:avLst/>
                    </a:prstGeom>
                    <a:noFill/>
                    <a:ln>
                      <a:noFill/>
                    </a:ln>
                  </pic:spPr>
                </pic:pic>
              </a:graphicData>
            </a:graphic>
          </wp:inline>
        </w:drawing>
      </w:r>
      <w:r w:rsidRPr="007F238C">
        <w:rPr>
          <w:rFonts w:ascii="Arial" w:hAnsi="Arial" w:cs="Arial"/>
          <w:lang w:val="lt-LT"/>
        </w:rPr>
        <w:t xml:space="preserve"> - IMS balso apdorojimo elementų </w:t>
      </w:r>
      <w:r w:rsidR="005850D5" w:rsidRPr="007F238C">
        <w:rPr>
          <w:rFonts w:ascii="Arial" w:hAnsi="Arial" w:cs="Arial"/>
          <w:lang w:val="lt-LT"/>
        </w:rPr>
        <w:t>Laisvi</w:t>
      </w:r>
      <w:r w:rsidRPr="007F238C">
        <w:rPr>
          <w:rFonts w:ascii="Arial" w:hAnsi="Arial" w:cs="Arial"/>
          <w:lang w:val="lt-LT"/>
        </w:rPr>
        <w:t xml:space="preserve"> </w:t>
      </w:r>
      <w:r w:rsidR="006639CA" w:rsidRPr="007F238C">
        <w:rPr>
          <w:rFonts w:ascii="Arial" w:hAnsi="Arial" w:cs="Arial"/>
          <w:lang w:val="lt-LT"/>
        </w:rPr>
        <w:t>pajėgumai plėtrai</w:t>
      </w:r>
      <w:r w:rsidRPr="007F238C">
        <w:rPr>
          <w:rFonts w:ascii="Arial" w:hAnsi="Arial" w:cs="Arial"/>
          <w:lang w:val="lt-LT"/>
        </w:rPr>
        <w:t>.</w:t>
      </w:r>
    </w:p>
    <w:p w:rsidR="009D7FC6" w:rsidRPr="007F238C" w:rsidRDefault="00967C74" w:rsidP="00967C74">
      <w:pPr>
        <w:pStyle w:val="ListParagraph"/>
        <w:numPr>
          <w:ilvl w:val="0"/>
          <w:numId w:val="23"/>
        </w:numPr>
        <w:tabs>
          <w:tab w:val="left" w:pos="709"/>
        </w:tabs>
        <w:spacing w:line="360" w:lineRule="auto"/>
        <w:ind w:left="0" w:firstLine="284"/>
        <w:jc w:val="both"/>
        <w:rPr>
          <w:rFonts w:ascii="Arial" w:hAnsi="Arial" w:cs="Arial"/>
          <w:lang w:val="lt-LT"/>
        </w:rPr>
      </w:pPr>
      <w:r w:rsidRPr="007F238C">
        <w:rPr>
          <w:rFonts w:ascii="Arial" w:hAnsi="Arial" w:cs="Arial"/>
          <w:lang w:val="lt-LT"/>
        </w:rPr>
        <w:t xml:space="preserve">Visam tinklui apskaičiuojamas </w:t>
      </w:r>
      <w:r w:rsidR="009D7FC6" w:rsidRPr="007F238C">
        <w:rPr>
          <w:rFonts w:ascii="Arial" w:hAnsi="Arial" w:cs="Arial"/>
          <w:lang w:val="lt-LT"/>
        </w:rPr>
        <w:t>b</w:t>
      </w:r>
      <w:r w:rsidR="00E15B50" w:rsidRPr="007F238C">
        <w:rPr>
          <w:rFonts w:ascii="Arial" w:hAnsi="Arial" w:cs="Arial"/>
          <w:lang w:val="lt-LT"/>
        </w:rPr>
        <w:t xml:space="preserve">also paslaugų </w:t>
      </w:r>
      <w:r w:rsidR="009D7FC6" w:rsidRPr="007F238C">
        <w:rPr>
          <w:rFonts w:ascii="Arial" w:hAnsi="Arial" w:cs="Arial"/>
          <w:lang w:val="lt-LT"/>
        </w:rPr>
        <w:t>skaičius</w:t>
      </w:r>
      <w:r w:rsidR="00E15B50" w:rsidRPr="007F238C">
        <w:rPr>
          <w:rFonts w:ascii="Arial" w:hAnsi="Arial" w:cs="Arial"/>
          <w:lang w:val="lt-LT"/>
        </w:rPr>
        <w:t xml:space="preserve">. </w:t>
      </w:r>
      <w:r w:rsidR="009D7FC6" w:rsidRPr="007F238C">
        <w:rPr>
          <w:rFonts w:ascii="Arial" w:hAnsi="Arial" w:cs="Arial"/>
          <w:lang w:val="lt-LT"/>
        </w:rPr>
        <w:t>Skaičiavimai atliekami remiantis toliau pateikta formule</w:t>
      </w:r>
      <w:r w:rsidR="00E15B50" w:rsidRPr="007F238C">
        <w:rPr>
          <w:rFonts w:ascii="Arial" w:hAnsi="Arial" w:cs="Arial"/>
          <w:lang w:val="lt-LT"/>
        </w:rPr>
        <w:t>:</w:t>
      </w:r>
    </w:p>
    <w:tbl>
      <w:tblPr>
        <w:tblW w:w="0" w:type="auto"/>
        <w:tblLook w:val="04A0" w:firstRow="1" w:lastRow="0" w:firstColumn="1" w:lastColumn="0" w:noHBand="0" w:noVBand="1"/>
      </w:tblPr>
      <w:tblGrid>
        <w:gridCol w:w="7338"/>
        <w:gridCol w:w="2516"/>
      </w:tblGrid>
      <w:tr w:rsidR="00E15B50" w:rsidRPr="007F238C" w:rsidTr="00B47445">
        <w:tc>
          <w:tcPr>
            <w:tcW w:w="7338" w:type="dxa"/>
          </w:tcPr>
          <w:p w:rsidR="00E15B50" w:rsidRPr="007F238C" w:rsidRDefault="00E15B50" w:rsidP="008C0827">
            <w:pPr>
              <w:spacing w:line="360" w:lineRule="auto"/>
              <w:jc w:val="both"/>
              <w:rPr>
                <w:rFonts w:ascii="Arial" w:hAnsi="Arial" w:cs="Arial"/>
                <w:szCs w:val="22"/>
                <w:lang w:val="lt-LT"/>
              </w:rPr>
            </w:pPr>
            <w:r w:rsidRPr="007F238C">
              <w:rPr>
                <w:rFonts w:ascii="Arial" w:hAnsi="Arial" w:cs="Arial"/>
                <w:szCs w:val="22"/>
                <w:lang w:val="lt-LT"/>
              </w:rPr>
              <w:object w:dxaOrig="1440" w:dyaOrig="639">
                <v:shape id="_x0000_i1457" type="#_x0000_t75" style="width:1in;height:32pt" o:ole="">
                  <v:imagedata r:id="rId809" o:title=""/>
                </v:shape>
                <o:OLEObject Type="Embed" ProgID="Equation.3" ShapeID="_x0000_i1457" DrawAspect="Content" ObjectID="_1486542554" r:id="rId810"/>
              </w:object>
            </w:r>
          </w:p>
        </w:tc>
        <w:tc>
          <w:tcPr>
            <w:tcW w:w="2516" w:type="dxa"/>
          </w:tcPr>
          <w:p w:rsidR="00E15B50" w:rsidRPr="007F238C" w:rsidRDefault="00E15B50" w:rsidP="00967C74">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 xml:space="preserve">  (</w:t>
            </w:r>
            <w:r w:rsidR="00967C74" w:rsidRPr="007F238C">
              <w:rPr>
                <w:rFonts w:ascii="Arial" w:hAnsi="Arial" w:cs="Arial"/>
                <w:b w:val="0"/>
                <w:color w:val="auto"/>
                <w:sz w:val="22"/>
                <w:lang w:val="lt-LT"/>
              </w:rPr>
              <w:t>7</w:t>
            </w:r>
            <w:r w:rsidR="009D7FC6" w:rsidRPr="007F238C">
              <w:rPr>
                <w:rFonts w:ascii="Arial" w:hAnsi="Arial" w:cs="Arial"/>
                <w:b w:val="0"/>
                <w:color w:val="auto"/>
                <w:sz w:val="22"/>
                <w:lang w:val="lt-LT"/>
              </w:rPr>
              <w:t>8</w:t>
            </w:r>
            <w:r w:rsidRPr="007F238C">
              <w:rPr>
                <w:rFonts w:ascii="Arial" w:hAnsi="Arial" w:cs="Arial"/>
                <w:b w:val="0"/>
                <w:color w:val="auto"/>
                <w:sz w:val="22"/>
                <w:lang w:val="lt-LT"/>
              </w:rPr>
              <w:t>)</w:t>
            </w:r>
          </w:p>
        </w:tc>
      </w:tr>
    </w:tbl>
    <w:p w:rsidR="00E15B50" w:rsidRPr="007F238C" w:rsidRDefault="009D7FC6" w:rsidP="008C0827">
      <w:pPr>
        <w:spacing w:line="360" w:lineRule="auto"/>
        <w:jc w:val="both"/>
        <w:rPr>
          <w:rFonts w:ascii="Arial" w:hAnsi="Arial" w:cs="Arial"/>
          <w:lang w:val="lt-LT"/>
        </w:rPr>
      </w:pPr>
      <w:r w:rsidRPr="007F238C">
        <w:rPr>
          <w:rFonts w:ascii="Arial" w:hAnsi="Arial" w:cs="Arial"/>
          <w:lang w:val="lt-LT"/>
        </w:rPr>
        <w:t>Paaiškinimai:</w:t>
      </w:r>
    </w:p>
    <w:p w:rsidR="00967C74" w:rsidRPr="007F238C" w:rsidRDefault="00E15B50" w:rsidP="008C0827">
      <w:pPr>
        <w:pStyle w:val="ListParagraph"/>
        <w:spacing w:line="360" w:lineRule="auto"/>
        <w:jc w:val="both"/>
        <w:rPr>
          <w:rFonts w:ascii="Arial" w:hAnsi="Arial" w:cs="Arial"/>
          <w:lang w:val="lt-LT"/>
        </w:rPr>
      </w:pPr>
      <w:r w:rsidRPr="007F238C">
        <w:rPr>
          <w:rFonts w:ascii="Arial" w:hAnsi="Arial" w:cs="Arial"/>
          <w:szCs w:val="22"/>
          <w:lang w:val="lt-LT"/>
        </w:rPr>
        <w:object w:dxaOrig="480" w:dyaOrig="360">
          <v:shape id="_x0000_i1458" type="#_x0000_t75" style="width:25pt;height:18pt" o:ole="">
            <v:imagedata r:id="rId811" o:title=""/>
          </v:shape>
          <o:OLEObject Type="Embed" ProgID="Equation.3" ShapeID="_x0000_i1458" DrawAspect="Content" ObjectID="_1486542555" r:id="rId812"/>
        </w:object>
      </w:r>
      <w:r w:rsidRPr="007F238C">
        <w:rPr>
          <w:rFonts w:ascii="Arial" w:hAnsi="Arial" w:cs="Arial"/>
          <w:lang w:val="lt-LT"/>
        </w:rPr>
        <w:t> - Bendra</w:t>
      </w:r>
      <w:r w:rsidR="00967C74" w:rsidRPr="007F238C">
        <w:rPr>
          <w:rFonts w:ascii="Arial" w:hAnsi="Arial" w:cs="Arial"/>
          <w:lang w:val="lt-LT"/>
        </w:rPr>
        <w:t>s</w:t>
      </w:r>
      <w:r w:rsidRPr="007F238C">
        <w:rPr>
          <w:rFonts w:ascii="Arial" w:hAnsi="Arial" w:cs="Arial"/>
          <w:lang w:val="lt-LT"/>
        </w:rPr>
        <w:t xml:space="preserve"> balso paslaugų </w:t>
      </w:r>
      <w:r w:rsidR="009D7FC6" w:rsidRPr="007F238C">
        <w:rPr>
          <w:rFonts w:ascii="Arial" w:hAnsi="Arial" w:cs="Arial"/>
          <w:lang w:val="lt-LT"/>
        </w:rPr>
        <w:t xml:space="preserve">skaičius </w:t>
      </w:r>
      <w:r w:rsidRPr="007F238C">
        <w:rPr>
          <w:rFonts w:ascii="Arial" w:hAnsi="Arial" w:cs="Arial"/>
          <w:lang w:val="lt-LT"/>
        </w:rPr>
        <w:t>tinkle;</w:t>
      </w:r>
    </w:p>
    <w:p w:rsidR="00E15B50" w:rsidRPr="007F238C" w:rsidRDefault="00E15B50" w:rsidP="008C0827">
      <w:pPr>
        <w:pStyle w:val="ListParagraph"/>
        <w:spacing w:line="360" w:lineRule="auto"/>
        <w:jc w:val="both"/>
        <w:rPr>
          <w:rFonts w:ascii="Arial" w:hAnsi="Arial" w:cs="Arial"/>
          <w:lang w:val="lt-LT"/>
        </w:rPr>
      </w:pPr>
      <w:r w:rsidRPr="007F238C">
        <w:rPr>
          <w:rFonts w:ascii="Arial" w:hAnsi="Arial" w:cs="Arial"/>
          <w:noProof/>
          <w:szCs w:val="22"/>
          <w:lang w:val="lt-LT" w:eastAsia="lt-LT"/>
        </w:rPr>
        <w:drawing>
          <wp:inline distT="0" distB="0" distL="0" distR="0" wp14:anchorId="01694A0E" wp14:editId="3F4AA9EB">
            <wp:extent cx="408305" cy="220980"/>
            <wp:effectExtent l="0" t="0" r="0" b="7620"/>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4"/>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408305" cy="220980"/>
                    </a:xfrm>
                    <a:prstGeom prst="rect">
                      <a:avLst/>
                    </a:prstGeom>
                    <a:noFill/>
                    <a:ln>
                      <a:noFill/>
                    </a:ln>
                  </pic:spPr>
                </pic:pic>
              </a:graphicData>
            </a:graphic>
          </wp:inline>
        </w:drawing>
      </w:r>
      <w:r w:rsidRPr="007F238C">
        <w:rPr>
          <w:rFonts w:ascii="Arial" w:hAnsi="Arial" w:cs="Arial"/>
          <w:lang w:val="lt-LT"/>
        </w:rPr>
        <w:t xml:space="preserve"> - </w:t>
      </w:r>
      <w:r w:rsidR="00967C74" w:rsidRPr="007F238C">
        <w:rPr>
          <w:rFonts w:ascii="Arial" w:hAnsi="Arial" w:cs="Arial"/>
          <w:lang w:val="lt-LT"/>
        </w:rPr>
        <w:t xml:space="preserve">Balso linijų bendras skaičius </w:t>
      </w:r>
      <w:r w:rsidRPr="007F238C">
        <w:rPr>
          <w:rFonts w:ascii="Arial" w:hAnsi="Arial" w:cs="Arial"/>
          <w:lang w:val="lt-LT"/>
        </w:rPr>
        <w:t xml:space="preserve">Prieigos </w:t>
      </w:r>
      <w:r w:rsidR="009D7FC6" w:rsidRPr="007F238C">
        <w:rPr>
          <w:rFonts w:ascii="Arial" w:hAnsi="Arial" w:cs="Arial"/>
          <w:lang w:val="lt-LT"/>
        </w:rPr>
        <w:t xml:space="preserve">Mazgų </w:t>
      </w:r>
      <w:r w:rsidRPr="007F238C">
        <w:rPr>
          <w:rFonts w:ascii="Arial" w:hAnsi="Arial" w:cs="Arial"/>
          <w:lang w:val="lt-LT"/>
        </w:rPr>
        <w:t>tinkl</w:t>
      </w:r>
      <w:r w:rsidR="00967C74" w:rsidRPr="007F238C">
        <w:rPr>
          <w:rFonts w:ascii="Arial" w:hAnsi="Arial" w:cs="Arial"/>
          <w:lang w:val="lt-LT"/>
        </w:rPr>
        <w:t>e</w:t>
      </w:r>
      <w:r w:rsidRPr="007F238C">
        <w:rPr>
          <w:rFonts w:ascii="Arial" w:hAnsi="Arial" w:cs="Arial"/>
          <w:lang w:val="lt-LT"/>
        </w:rPr>
        <w:t xml:space="preserve">. Jis apskaičiuojamas sudedant visas balso linijas (kurios apskaičiuojamos naudojant </w:t>
      </w:r>
      <w:r w:rsidR="009D7FC6" w:rsidRPr="007F238C">
        <w:rPr>
          <w:rFonts w:ascii="Arial" w:hAnsi="Arial" w:cs="Arial"/>
          <w:lang w:val="lt-LT"/>
        </w:rPr>
        <w:t xml:space="preserve">(3) </w:t>
      </w:r>
      <w:r w:rsidRPr="007F238C">
        <w:rPr>
          <w:rFonts w:ascii="Arial" w:hAnsi="Arial" w:cs="Arial"/>
          <w:lang w:val="lt-LT"/>
        </w:rPr>
        <w:t xml:space="preserve">formulę) Prieigos </w:t>
      </w:r>
      <w:r w:rsidR="009D7FC6" w:rsidRPr="007F238C">
        <w:rPr>
          <w:rFonts w:ascii="Arial" w:hAnsi="Arial" w:cs="Arial"/>
          <w:lang w:val="lt-LT"/>
        </w:rPr>
        <w:t xml:space="preserve">Mazgų </w:t>
      </w:r>
      <w:r w:rsidRPr="007F238C">
        <w:rPr>
          <w:rFonts w:ascii="Arial" w:hAnsi="Arial" w:cs="Arial"/>
          <w:lang w:val="lt-LT"/>
        </w:rPr>
        <w:t>tinkle;</w:t>
      </w:r>
      <w:r w:rsidRPr="007F238C">
        <w:rPr>
          <w:rFonts w:ascii="Arial" w:hAnsi="Arial" w:cs="Arial"/>
          <w:lang w:val="lt-LT"/>
        </w:rPr>
        <w:br/>
      </w:r>
      <w:r w:rsidRPr="007F238C">
        <w:rPr>
          <w:rFonts w:ascii="Arial" w:hAnsi="Arial" w:cs="Arial"/>
          <w:noProof/>
          <w:lang w:val="lt-LT" w:eastAsia="lt-LT"/>
        </w:rPr>
        <w:drawing>
          <wp:inline distT="0" distB="0" distL="0" distR="0" wp14:anchorId="2E656401" wp14:editId="02BA522F">
            <wp:extent cx="255905" cy="161925"/>
            <wp:effectExtent l="0" t="0" r="0" b="9525"/>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55905" cy="161925"/>
                    </a:xfrm>
                    <a:prstGeom prst="rect">
                      <a:avLst/>
                    </a:prstGeom>
                    <a:noFill/>
                    <a:ln>
                      <a:noFill/>
                    </a:ln>
                  </pic:spPr>
                </pic:pic>
              </a:graphicData>
            </a:graphic>
          </wp:inline>
        </w:drawing>
      </w:r>
      <w:r w:rsidRPr="007F238C">
        <w:rPr>
          <w:rFonts w:ascii="Arial" w:hAnsi="Arial" w:cs="Arial"/>
          <w:lang w:val="lt-LT"/>
        </w:rPr>
        <w:t xml:space="preserve"> - IMS abonentus aptarnaujančių elementų </w:t>
      </w:r>
      <w:r w:rsidR="005850D5" w:rsidRPr="007F238C">
        <w:rPr>
          <w:rFonts w:ascii="Arial" w:hAnsi="Arial" w:cs="Arial"/>
          <w:lang w:val="lt-LT"/>
        </w:rPr>
        <w:t>Laisvi</w:t>
      </w:r>
      <w:r w:rsidR="009D7FC6" w:rsidRPr="007F238C">
        <w:rPr>
          <w:rFonts w:ascii="Arial" w:hAnsi="Arial" w:cs="Arial"/>
          <w:lang w:val="lt-LT"/>
        </w:rPr>
        <w:t xml:space="preserve"> </w:t>
      </w:r>
      <w:r w:rsidRPr="007F238C">
        <w:rPr>
          <w:rFonts w:ascii="Arial" w:hAnsi="Arial" w:cs="Arial"/>
          <w:lang w:val="lt-LT"/>
        </w:rPr>
        <w:t>pajėgumai</w:t>
      </w:r>
      <w:r w:rsidR="009D7FC6" w:rsidRPr="007F238C">
        <w:rPr>
          <w:rFonts w:ascii="Arial" w:hAnsi="Arial" w:cs="Arial"/>
          <w:lang w:val="lt-LT"/>
        </w:rPr>
        <w:t xml:space="preserve"> plėtrai</w:t>
      </w:r>
      <w:r w:rsidRPr="007F238C">
        <w:rPr>
          <w:rFonts w:ascii="Arial" w:hAnsi="Arial" w:cs="Arial"/>
          <w:lang w:val="lt-LT"/>
        </w:rPr>
        <w:t>.</w:t>
      </w:r>
    </w:p>
    <w:p w:rsidR="0066691C" w:rsidRPr="007F238C" w:rsidRDefault="00967C74" w:rsidP="00967C74">
      <w:pPr>
        <w:pStyle w:val="ListParagraph"/>
        <w:numPr>
          <w:ilvl w:val="0"/>
          <w:numId w:val="23"/>
        </w:numPr>
        <w:spacing w:line="360" w:lineRule="auto"/>
        <w:ind w:hanging="436"/>
        <w:jc w:val="both"/>
        <w:rPr>
          <w:rFonts w:ascii="Arial" w:hAnsi="Arial" w:cs="Arial"/>
          <w:lang w:val="lt-LT"/>
        </w:rPr>
      </w:pPr>
      <w:r w:rsidRPr="007F238C">
        <w:rPr>
          <w:rFonts w:ascii="Arial" w:hAnsi="Arial" w:cs="Arial"/>
          <w:lang w:val="lt-LT"/>
        </w:rPr>
        <w:t xml:space="preserve">Daroma prielaida, jog IMS spintų ir </w:t>
      </w:r>
      <w:r w:rsidR="0066691C" w:rsidRPr="007F238C">
        <w:rPr>
          <w:rFonts w:ascii="Arial" w:hAnsi="Arial" w:cs="Arial"/>
          <w:lang w:val="lt-LT"/>
        </w:rPr>
        <w:t>paslaugų paketų skaičius yra 1 vienetas.</w:t>
      </w:r>
    </w:p>
    <w:p w:rsidR="00967C74" w:rsidRPr="007F238C" w:rsidRDefault="0066691C" w:rsidP="00967C74">
      <w:pPr>
        <w:pStyle w:val="ListParagraph"/>
        <w:numPr>
          <w:ilvl w:val="0"/>
          <w:numId w:val="23"/>
        </w:numPr>
        <w:spacing w:line="360" w:lineRule="auto"/>
        <w:ind w:hanging="436"/>
        <w:jc w:val="both"/>
        <w:rPr>
          <w:rFonts w:ascii="Arial" w:hAnsi="Arial" w:cs="Arial"/>
          <w:lang w:val="lt-LT"/>
        </w:rPr>
      </w:pPr>
      <w:r w:rsidRPr="007F238C">
        <w:rPr>
          <w:rFonts w:ascii="Arial" w:hAnsi="Arial" w:cs="Arial"/>
          <w:lang w:val="lt-LT"/>
        </w:rPr>
        <w:t>IMS plėtinių (TDM apdorojimas, VoIP apdorojimas) skačius yra apskaičiuojamas remianti</w:t>
      </w:r>
      <w:r w:rsidR="00BA3705" w:rsidRPr="007F238C">
        <w:rPr>
          <w:rFonts w:ascii="Arial" w:hAnsi="Arial" w:cs="Arial"/>
          <w:lang w:val="lt-LT"/>
        </w:rPr>
        <w:t>s toliau pateiktu algoritmu:</w:t>
      </w:r>
      <w:r w:rsidRPr="007F238C">
        <w:rPr>
          <w:rFonts w:ascii="Arial" w:hAnsi="Arial" w:cs="Arial"/>
          <w:lang w:val="lt-LT"/>
        </w:rPr>
        <w:t xml:space="preserve"> </w:t>
      </w:r>
      <w:r w:rsidR="00967C74" w:rsidRPr="007F238C">
        <w:rPr>
          <w:rFonts w:ascii="Arial" w:hAnsi="Arial" w:cs="Arial"/>
          <w:lang w:val="lt-LT"/>
        </w:rPr>
        <w:t xml:space="preserve"> </w:t>
      </w:r>
    </w:p>
    <w:p w:rsidR="00E15B50" w:rsidRPr="007F238C" w:rsidRDefault="00C122B0" w:rsidP="008C0827">
      <w:pPr>
        <w:spacing w:line="360" w:lineRule="auto"/>
        <w:jc w:val="both"/>
        <w:rPr>
          <w:rFonts w:ascii="Arial" w:hAnsi="Arial" w:cs="Arial"/>
          <w:lang w:val="lt-LT"/>
        </w:rPr>
      </w:pPr>
      <w:r w:rsidRPr="007F238C">
        <w:rPr>
          <w:rFonts w:ascii="Arial" w:hAnsi="Arial" w:cs="Arial"/>
          <w:lang w:val="lt-LT"/>
        </w:rPr>
        <w:t>IMS r</w:t>
      </w:r>
      <w:r w:rsidR="00E15B50" w:rsidRPr="007F238C">
        <w:rPr>
          <w:rFonts w:ascii="Arial" w:hAnsi="Arial" w:cs="Arial"/>
          <w:lang w:val="lt-LT"/>
        </w:rPr>
        <w:t xml:space="preserve">eikalingų </w:t>
      </w:r>
      <w:r w:rsidRPr="007F238C">
        <w:rPr>
          <w:rFonts w:ascii="Arial" w:hAnsi="Arial" w:cs="Arial"/>
          <w:lang w:val="lt-LT"/>
        </w:rPr>
        <w:t xml:space="preserve">1, 2, 3, 4, 5, 6, 7 </w:t>
      </w:r>
      <w:r w:rsidR="00C7341E" w:rsidRPr="007F238C">
        <w:rPr>
          <w:rFonts w:ascii="Arial" w:hAnsi="Arial" w:cs="Arial"/>
          <w:lang w:val="lt-LT"/>
        </w:rPr>
        <w:t>Tipo</w:t>
      </w:r>
      <w:r w:rsidR="00E15B50" w:rsidRPr="007F238C">
        <w:rPr>
          <w:rFonts w:ascii="Arial" w:hAnsi="Arial" w:cs="Arial"/>
          <w:lang w:val="lt-LT"/>
        </w:rPr>
        <w:t xml:space="preserve"> kortų skaičius yra apskaičiuojamas pagal šią formulę:</w:t>
      </w:r>
    </w:p>
    <w:tbl>
      <w:tblPr>
        <w:tblW w:w="0" w:type="auto"/>
        <w:tblLook w:val="04A0" w:firstRow="1" w:lastRow="0" w:firstColumn="1" w:lastColumn="0" w:noHBand="0" w:noVBand="1"/>
      </w:tblPr>
      <w:tblGrid>
        <w:gridCol w:w="7338"/>
        <w:gridCol w:w="2516"/>
      </w:tblGrid>
      <w:tr w:rsidR="00C122B0" w:rsidRPr="007F238C" w:rsidTr="00C122B0">
        <w:tc>
          <w:tcPr>
            <w:tcW w:w="7338" w:type="dxa"/>
            <w:hideMark/>
          </w:tcPr>
          <w:p w:rsidR="00C122B0" w:rsidRPr="007F238C" w:rsidRDefault="006C1B4E" w:rsidP="008C0827">
            <w:pPr>
              <w:keepNext/>
              <w:spacing w:line="360" w:lineRule="auto"/>
              <w:jc w:val="both"/>
              <w:rPr>
                <w:lang w:val="lt-LT"/>
              </w:rPr>
            </w:pPr>
            <w:r w:rsidRPr="00C91138">
              <w:rPr>
                <w:rFonts w:ascii="Arial" w:hAnsi="Arial" w:cs="Arial"/>
                <w:position w:val="-34"/>
                <w:szCs w:val="22"/>
                <w:lang w:val="en-US"/>
              </w:rPr>
              <w:object w:dxaOrig="3820" w:dyaOrig="800">
                <v:shape id="_x0000_i1459" type="#_x0000_t75" style="width:193.5pt;height:41.25pt" o:ole="">
                  <v:imagedata r:id="rId814" o:title=""/>
                </v:shape>
                <o:OLEObject Type="Embed" ProgID="Equation.3" ShapeID="_x0000_i1459" DrawAspect="Content" ObjectID="_1486542556" r:id="rId815"/>
              </w:object>
            </w:r>
          </w:p>
        </w:tc>
        <w:tc>
          <w:tcPr>
            <w:tcW w:w="2516" w:type="dxa"/>
            <w:vAlign w:val="center"/>
            <w:hideMark/>
          </w:tcPr>
          <w:p w:rsidR="00C122B0" w:rsidRPr="007F238C" w:rsidRDefault="00C122B0" w:rsidP="00BA3705">
            <w:pPr>
              <w:spacing w:line="360" w:lineRule="auto"/>
              <w:jc w:val="both"/>
              <w:rPr>
                <w:rFonts w:ascii="Arial" w:hAnsi="Arial" w:cs="Arial"/>
                <w:szCs w:val="22"/>
                <w:lang w:val="lt-LT"/>
              </w:rPr>
            </w:pPr>
            <w:r w:rsidRPr="007F238C">
              <w:rPr>
                <w:rFonts w:ascii="Arial" w:hAnsi="Arial" w:cs="Arial"/>
                <w:szCs w:val="22"/>
                <w:lang w:val="lt-LT"/>
              </w:rPr>
              <w:t>(</w:t>
            </w:r>
            <w:r w:rsidR="00BA3705" w:rsidRPr="007F238C">
              <w:rPr>
                <w:rFonts w:ascii="Arial" w:hAnsi="Arial" w:cs="Arial"/>
                <w:szCs w:val="22"/>
                <w:lang w:val="lt-LT"/>
              </w:rPr>
              <w:t>79</w:t>
            </w:r>
            <w:r w:rsidRPr="007F238C">
              <w:rPr>
                <w:rFonts w:ascii="Arial" w:hAnsi="Arial" w:cs="Arial"/>
                <w:szCs w:val="22"/>
                <w:lang w:val="lt-LT"/>
              </w:rPr>
              <w:t>)</w:t>
            </w:r>
          </w:p>
        </w:tc>
      </w:tr>
    </w:tbl>
    <w:p w:rsidR="00E15B50" w:rsidRPr="007F238C" w:rsidRDefault="00C122B0" w:rsidP="008C0827">
      <w:pPr>
        <w:spacing w:line="360" w:lineRule="auto"/>
        <w:jc w:val="both"/>
        <w:rPr>
          <w:rFonts w:ascii="Arial" w:hAnsi="Arial" w:cs="Arial"/>
          <w:lang w:val="lt-LT"/>
        </w:rPr>
      </w:pPr>
      <w:r w:rsidRPr="007F238C">
        <w:rPr>
          <w:rFonts w:ascii="Arial" w:hAnsi="Arial" w:cs="Arial"/>
          <w:lang w:val="lt-LT"/>
        </w:rPr>
        <w:t>Paaiškinimai:</w:t>
      </w:r>
    </w:p>
    <w:p w:rsidR="008C0827" w:rsidRPr="007F238C" w:rsidRDefault="00E15B50" w:rsidP="008C0827">
      <w:pPr>
        <w:spacing w:line="360" w:lineRule="auto"/>
        <w:ind w:left="709"/>
        <w:jc w:val="both"/>
        <w:rPr>
          <w:rFonts w:ascii="Arial" w:hAnsi="Arial" w:cs="Arial"/>
          <w:lang w:val="lt-LT"/>
        </w:rPr>
      </w:pPr>
      <w:r w:rsidRPr="007F238C">
        <w:rPr>
          <w:rFonts w:ascii="Arial" w:hAnsi="Arial" w:cs="Arial"/>
          <w:szCs w:val="22"/>
          <w:lang w:val="lt-LT"/>
        </w:rPr>
        <w:object w:dxaOrig="880" w:dyaOrig="380">
          <v:shape id="_x0000_i1460" type="#_x0000_t75" style="width:44pt;height:18pt" o:ole="">
            <v:imagedata r:id="rId816" o:title=""/>
          </v:shape>
          <o:OLEObject Type="Embed" ProgID="Equation.3" ShapeID="_x0000_i1460" DrawAspect="Content" ObjectID="_1486542557" r:id="rId817"/>
        </w:object>
      </w:r>
      <w:r w:rsidRPr="007F238C">
        <w:rPr>
          <w:rFonts w:ascii="Arial" w:hAnsi="Arial" w:cs="Arial"/>
          <w:lang w:val="lt-LT"/>
        </w:rPr>
        <w:t xml:space="preserve">  - </w:t>
      </w:r>
      <w:r w:rsidR="00FC2EAD" w:rsidRPr="007F238C">
        <w:rPr>
          <w:rFonts w:ascii="Arial" w:hAnsi="Arial" w:cs="Arial"/>
          <w:lang w:val="lt-LT"/>
        </w:rPr>
        <w:t>P</w:t>
      </w:r>
      <w:r w:rsidRPr="007F238C">
        <w:rPr>
          <w:rFonts w:ascii="Arial" w:hAnsi="Arial" w:cs="Arial"/>
          <w:lang w:val="lt-LT"/>
        </w:rPr>
        <w:t xml:space="preserve">aslaugas apdorojančios </w:t>
      </w:r>
      <w:r w:rsidR="00FC2EAD" w:rsidRPr="007F238C">
        <w:rPr>
          <w:rFonts w:ascii="Arial" w:hAnsi="Arial" w:cs="Arial"/>
          <w:lang w:val="lt-LT"/>
        </w:rPr>
        <w:t xml:space="preserve">IMS </w:t>
      </w:r>
      <w:r w:rsidRPr="007F238C">
        <w:rPr>
          <w:rFonts w:ascii="Arial" w:hAnsi="Arial" w:cs="Arial"/>
          <w:lang w:val="lt-LT"/>
        </w:rPr>
        <w:t xml:space="preserve">x </w:t>
      </w:r>
      <w:r w:rsidR="00C7341E" w:rsidRPr="007F238C">
        <w:rPr>
          <w:rFonts w:ascii="Arial" w:hAnsi="Arial" w:cs="Arial"/>
          <w:lang w:val="lt-LT"/>
        </w:rPr>
        <w:t>Tipo</w:t>
      </w:r>
      <w:r w:rsidRPr="007F238C">
        <w:rPr>
          <w:rFonts w:ascii="Arial" w:hAnsi="Arial" w:cs="Arial"/>
          <w:lang w:val="lt-LT"/>
        </w:rPr>
        <w:t xml:space="preserve"> kortos pajėgumai;</w:t>
      </w:r>
    </w:p>
    <w:p w:rsidR="008C0827" w:rsidRPr="007F238C" w:rsidRDefault="00E15B50" w:rsidP="008C0827">
      <w:pPr>
        <w:spacing w:line="360" w:lineRule="auto"/>
        <w:ind w:left="709"/>
        <w:jc w:val="both"/>
        <w:rPr>
          <w:rFonts w:ascii="Arial" w:hAnsi="Arial" w:cs="Arial"/>
          <w:lang w:val="lt-LT"/>
        </w:rPr>
      </w:pPr>
      <w:r w:rsidRPr="007F238C">
        <w:rPr>
          <w:rFonts w:ascii="Arial" w:hAnsi="Arial" w:cs="Arial"/>
          <w:szCs w:val="22"/>
          <w:lang w:val="lt-LT"/>
        </w:rPr>
        <w:object w:dxaOrig="279" w:dyaOrig="340">
          <v:shape id="_x0000_i1461" type="#_x0000_t75" style="width:14pt;height:17.5pt" o:ole="">
            <v:imagedata r:id="rId818" o:title=""/>
          </v:shape>
          <o:OLEObject Type="Embed" ProgID="Equation.3" ShapeID="_x0000_i1461" DrawAspect="Content" ObjectID="_1486542558" r:id="rId819"/>
        </w:object>
      </w:r>
      <w:r w:rsidRPr="007F238C">
        <w:rPr>
          <w:rFonts w:ascii="Arial" w:hAnsi="Arial" w:cs="Arial"/>
          <w:lang w:val="lt-LT"/>
        </w:rPr>
        <w:t xml:space="preserve"> - Tinklo srautas </w:t>
      </w:r>
      <w:r w:rsidRPr="007F238C">
        <w:rPr>
          <w:rFonts w:ascii="Arial" w:hAnsi="Arial" w:cs="Arial"/>
          <w:szCs w:val="22"/>
          <w:lang w:val="lt-LT"/>
        </w:rPr>
        <w:object w:dxaOrig="139" w:dyaOrig="160">
          <v:shape id="_x0000_i1462" type="#_x0000_t75" style="width:12.5pt;height:17.5pt" o:ole="">
            <v:imagedata r:id="rId820" o:title=""/>
          </v:shape>
          <o:OLEObject Type="Embed" ProgID="Equation.3" ShapeID="_x0000_i1462" DrawAspect="Content" ObjectID="_1486542559" r:id="rId821"/>
        </w:object>
      </w:r>
      <w:r w:rsidRPr="007F238C">
        <w:rPr>
          <w:rFonts w:ascii="Arial" w:hAnsi="Arial" w:cs="Arial"/>
          <w:szCs w:val="22"/>
          <w:lang w:val="lt-LT"/>
        </w:rPr>
        <w:t xml:space="preserve">, apdorojamas x </w:t>
      </w:r>
      <w:r w:rsidR="00C7341E" w:rsidRPr="007F238C">
        <w:rPr>
          <w:rFonts w:ascii="Arial" w:hAnsi="Arial" w:cs="Arial"/>
          <w:szCs w:val="22"/>
          <w:lang w:val="lt-LT"/>
        </w:rPr>
        <w:t>Tipo</w:t>
      </w:r>
      <w:r w:rsidRPr="007F238C">
        <w:rPr>
          <w:rFonts w:ascii="Arial" w:hAnsi="Arial" w:cs="Arial"/>
          <w:szCs w:val="22"/>
          <w:lang w:val="lt-LT"/>
        </w:rPr>
        <w:t xml:space="preserve"> komponentu</w:t>
      </w:r>
      <w:r w:rsidRPr="007F238C">
        <w:rPr>
          <w:rFonts w:ascii="Arial" w:hAnsi="Arial" w:cs="Arial"/>
          <w:lang w:val="lt-LT"/>
        </w:rPr>
        <w:t>;</w:t>
      </w:r>
    </w:p>
    <w:p w:rsidR="008C0827" w:rsidRPr="007F238C" w:rsidRDefault="00E15B50" w:rsidP="008C0827">
      <w:pPr>
        <w:spacing w:line="360" w:lineRule="auto"/>
        <w:ind w:left="709"/>
        <w:jc w:val="both"/>
        <w:rPr>
          <w:rFonts w:ascii="Arial" w:hAnsi="Arial" w:cs="Arial"/>
          <w:lang w:val="lt-LT"/>
        </w:rPr>
      </w:pPr>
      <w:r w:rsidRPr="007F238C">
        <w:rPr>
          <w:rFonts w:ascii="Arial" w:hAnsi="Arial" w:cs="Arial"/>
          <w:szCs w:val="22"/>
          <w:lang w:val="lt-LT"/>
        </w:rPr>
        <w:object w:dxaOrig="139" w:dyaOrig="160">
          <v:shape id="_x0000_i1463" type="#_x0000_t75" style="width:12.5pt;height:17.5pt" o:ole="">
            <v:imagedata r:id="rId820" o:title=""/>
          </v:shape>
          <o:OLEObject Type="Embed" ProgID="Equation.3" ShapeID="_x0000_i1463" DrawAspect="Content" ObjectID="_1486542560" r:id="rId822"/>
        </w:object>
      </w:r>
      <w:r w:rsidRPr="007F238C">
        <w:rPr>
          <w:rFonts w:ascii="Arial" w:hAnsi="Arial" w:cs="Arial"/>
          <w:lang w:val="lt-LT"/>
        </w:rPr>
        <w:t xml:space="preserve"> - Tinklo srauto apimtis, matuojant BHE arba BHCA, arba </w:t>
      </w:r>
      <w:r w:rsidRPr="007F238C">
        <w:rPr>
          <w:rFonts w:ascii="Arial" w:hAnsi="Arial" w:cs="Arial"/>
          <w:szCs w:val="22"/>
          <w:lang w:val="lt-LT"/>
        </w:rPr>
        <w:object w:dxaOrig="480" w:dyaOrig="360">
          <v:shape id="_x0000_i1464" type="#_x0000_t75" style="width:24.5pt;height:18pt" o:ole="">
            <v:imagedata r:id="rId811" o:title=""/>
          </v:shape>
          <o:OLEObject Type="Embed" ProgID="Equation.3" ShapeID="_x0000_i1464" DrawAspect="Content" ObjectID="_1486542561" r:id="rId823"/>
        </w:object>
      </w:r>
      <w:r w:rsidRPr="007F238C">
        <w:rPr>
          <w:rFonts w:ascii="Arial" w:hAnsi="Arial" w:cs="Arial"/>
          <w:lang w:val="lt-LT"/>
        </w:rPr>
        <w:t>;</w:t>
      </w:r>
    </w:p>
    <w:p w:rsidR="006C1B4E" w:rsidRPr="006C1B4E" w:rsidRDefault="006C1B4E" w:rsidP="006C1B4E">
      <w:pPr>
        <w:spacing w:line="360" w:lineRule="auto"/>
        <w:ind w:left="709"/>
        <w:jc w:val="both"/>
        <w:rPr>
          <w:rFonts w:ascii="Arial" w:hAnsi="Arial" w:cs="Arial"/>
          <w:lang w:val="lt-LT"/>
        </w:rPr>
      </w:pPr>
      <w:r>
        <w:rPr>
          <w:rFonts w:ascii="Arial" w:hAnsi="Arial" w:cs="Arial"/>
          <w:lang w:val="lt-LT"/>
        </w:rPr>
        <w:t xml:space="preserve">y - Tinklo srauto apimtis, matuojant BHE arba BHCA, arba </w:t>
      </w:r>
      <w:r w:rsidRPr="007F238C">
        <w:rPr>
          <w:rFonts w:ascii="Arial" w:hAnsi="Arial" w:cs="Arial"/>
          <w:szCs w:val="22"/>
          <w:lang w:val="lt-LT"/>
        </w:rPr>
        <w:object w:dxaOrig="480" w:dyaOrig="360">
          <v:shape id="_x0000_i1465" type="#_x0000_t75" style="width:24.5pt;height:18pt" o:ole="">
            <v:imagedata r:id="rId811" o:title=""/>
          </v:shape>
          <o:OLEObject Type="Embed" ProgID="Equation.3" ShapeID="_x0000_i1465" DrawAspect="Content" ObjectID="_1486542562" r:id="rId824"/>
        </w:object>
      </w:r>
    </w:p>
    <w:p w:rsidR="00E15B50" w:rsidRDefault="006C1B4E" w:rsidP="008C0827">
      <w:pPr>
        <w:spacing w:line="360" w:lineRule="auto"/>
        <w:ind w:left="709"/>
        <w:jc w:val="both"/>
        <w:rPr>
          <w:rFonts w:ascii="Arial" w:hAnsi="Arial" w:cs="Arial"/>
          <w:lang w:val="lt-LT"/>
        </w:rPr>
      </w:pPr>
      <w:r>
        <w:rPr>
          <w:rFonts w:ascii="Arial" w:hAnsi="Arial" w:cs="Arial"/>
          <w:szCs w:val="22"/>
          <w:lang w:val="lt-LT"/>
        </w:rPr>
        <w:t>x</w:t>
      </w:r>
      <w:r w:rsidR="00E15B50" w:rsidRPr="007F238C">
        <w:rPr>
          <w:rFonts w:ascii="Arial" w:hAnsi="Arial" w:cs="Arial"/>
          <w:lang w:val="lt-LT"/>
        </w:rPr>
        <w:t xml:space="preserve"> - </w:t>
      </w:r>
      <w:r w:rsidR="00FC2EAD" w:rsidRPr="007F238C">
        <w:rPr>
          <w:rFonts w:ascii="Arial" w:hAnsi="Arial" w:cs="Arial"/>
          <w:lang w:val="lt-LT"/>
        </w:rPr>
        <w:t>P</w:t>
      </w:r>
      <w:r w:rsidR="00E15B50" w:rsidRPr="007F238C">
        <w:rPr>
          <w:rFonts w:ascii="Arial" w:hAnsi="Arial" w:cs="Arial"/>
          <w:lang w:val="lt-LT"/>
        </w:rPr>
        <w:t xml:space="preserve">aslaugas apdorojančios </w:t>
      </w:r>
      <w:r w:rsidR="00FC2EAD" w:rsidRPr="007F238C">
        <w:rPr>
          <w:rFonts w:ascii="Arial" w:hAnsi="Arial" w:cs="Arial"/>
          <w:lang w:val="lt-LT"/>
        </w:rPr>
        <w:t xml:space="preserve">IMS </w:t>
      </w:r>
      <w:r w:rsidR="00E15B50" w:rsidRPr="007F238C">
        <w:rPr>
          <w:rFonts w:ascii="Arial" w:hAnsi="Arial" w:cs="Arial"/>
          <w:lang w:val="lt-LT"/>
        </w:rPr>
        <w:t xml:space="preserve">kortos Tipas: </w:t>
      </w:r>
      <w:r w:rsidR="00BA3705" w:rsidRPr="007F238C">
        <w:rPr>
          <w:rFonts w:ascii="Arial" w:hAnsi="Arial" w:cs="Arial"/>
          <w:lang w:val="lt-LT"/>
        </w:rPr>
        <w:t xml:space="preserve">1 arba </w:t>
      </w:r>
      <w:r w:rsidR="00E15B50" w:rsidRPr="007F238C">
        <w:rPr>
          <w:rFonts w:ascii="Arial" w:hAnsi="Arial" w:cs="Arial"/>
          <w:lang w:val="lt-LT"/>
        </w:rPr>
        <w:t>2 arba 3, arba 4, arba 5</w:t>
      </w:r>
      <w:r w:rsidR="00BA3705" w:rsidRPr="007F238C">
        <w:rPr>
          <w:rFonts w:ascii="Arial" w:hAnsi="Arial" w:cs="Arial"/>
          <w:lang w:val="lt-LT"/>
        </w:rPr>
        <w:t>, arba 6</w:t>
      </w:r>
      <w:r>
        <w:rPr>
          <w:rFonts w:ascii="Arial" w:hAnsi="Arial" w:cs="Arial"/>
          <w:lang w:val="lt-LT"/>
        </w:rPr>
        <w:t>;</w:t>
      </w:r>
    </w:p>
    <w:p w:rsidR="008C0827" w:rsidRPr="007F238C" w:rsidRDefault="008C0827" w:rsidP="008C0827">
      <w:pPr>
        <w:spacing w:line="360" w:lineRule="auto"/>
        <w:jc w:val="both"/>
        <w:rPr>
          <w:rFonts w:ascii="Arial" w:hAnsi="Arial" w:cs="Arial"/>
          <w:szCs w:val="22"/>
          <w:lang w:val="lt-LT"/>
        </w:rPr>
      </w:pPr>
      <w:r w:rsidRPr="007F238C">
        <w:rPr>
          <w:rFonts w:ascii="Arial" w:hAnsi="Arial" w:cs="Arial"/>
          <w:lang w:val="lt-LT"/>
        </w:rPr>
        <w:t>HSS paslaugų kortų skaičius yra apskaičiuojamas naudojant toliau pateiktą formulę:</w:t>
      </w:r>
    </w:p>
    <w:tbl>
      <w:tblPr>
        <w:tblW w:w="0" w:type="auto"/>
        <w:tblLook w:val="04A0" w:firstRow="1" w:lastRow="0" w:firstColumn="1" w:lastColumn="0" w:noHBand="0" w:noVBand="1"/>
      </w:tblPr>
      <w:tblGrid>
        <w:gridCol w:w="7338"/>
        <w:gridCol w:w="2516"/>
      </w:tblGrid>
      <w:tr w:rsidR="008C0827" w:rsidRPr="007F238C" w:rsidTr="008C0827">
        <w:tc>
          <w:tcPr>
            <w:tcW w:w="7338" w:type="dxa"/>
          </w:tcPr>
          <w:p w:rsidR="008C0827" w:rsidRPr="007F238C" w:rsidRDefault="006C1B4E" w:rsidP="008C0827">
            <w:pPr>
              <w:keepNext/>
              <w:spacing w:line="360" w:lineRule="auto"/>
              <w:jc w:val="both"/>
              <w:rPr>
                <w:lang w:val="lt-LT"/>
              </w:rPr>
            </w:pPr>
            <w:r w:rsidRPr="00C91138">
              <w:rPr>
                <w:rFonts w:ascii="Arial" w:hAnsi="Arial" w:cs="Arial"/>
                <w:position w:val="-34"/>
                <w:szCs w:val="22"/>
                <w:lang w:val="en-US"/>
              </w:rPr>
              <w:object w:dxaOrig="4080" w:dyaOrig="800">
                <v:shape id="_x0000_i1466" type="#_x0000_t75" style="width:204.8pt;height:41.25pt" o:ole="">
                  <v:imagedata r:id="rId825" o:title=""/>
                </v:shape>
                <o:OLEObject Type="Embed" ProgID="Equation.3" ShapeID="_x0000_i1466" DrawAspect="Content" ObjectID="_1486542563" r:id="rId826"/>
              </w:object>
            </w:r>
          </w:p>
        </w:tc>
        <w:tc>
          <w:tcPr>
            <w:tcW w:w="2516" w:type="dxa"/>
            <w:vAlign w:val="center"/>
            <w:hideMark/>
          </w:tcPr>
          <w:p w:rsidR="008C0827" w:rsidRPr="007F238C" w:rsidRDefault="008C0827" w:rsidP="00BA3705">
            <w:pPr>
              <w:spacing w:line="360" w:lineRule="auto"/>
              <w:rPr>
                <w:rFonts w:ascii="Arial" w:hAnsi="Arial" w:cs="Arial"/>
                <w:szCs w:val="22"/>
                <w:lang w:val="lt-LT"/>
              </w:rPr>
            </w:pPr>
            <w:r w:rsidRPr="007F238C">
              <w:rPr>
                <w:rFonts w:ascii="Arial" w:hAnsi="Arial" w:cs="Arial"/>
                <w:szCs w:val="22"/>
                <w:lang w:val="lt-LT"/>
              </w:rPr>
              <w:t>(</w:t>
            </w:r>
            <w:r w:rsidR="00BA3705" w:rsidRPr="007F238C">
              <w:rPr>
                <w:rFonts w:ascii="Arial" w:hAnsi="Arial" w:cs="Arial"/>
                <w:szCs w:val="22"/>
                <w:lang w:val="lt-LT"/>
              </w:rPr>
              <w:t>80</w:t>
            </w:r>
            <w:r w:rsidRPr="007F238C">
              <w:rPr>
                <w:rFonts w:ascii="Arial" w:hAnsi="Arial" w:cs="Arial"/>
                <w:szCs w:val="22"/>
                <w:lang w:val="lt-LT"/>
              </w:rPr>
              <w:t>)</w:t>
            </w:r>
          </w:p>
        </w:tc>
      </w:tr>
    </w:tbl>
    <w:p w:rsidR="008C0827" w:rsidRPr="007F238C" w:rsidRDefault="008C0827" w:rsidP="00E15B50">
      <w:pPr>
        <w:spacing w:line="360" w:lineRule="auto"/>
        <w:rPr>
          <w:rFonts w:ascii="Arial" w:hAnsi="Arial" w:cs="Arial"/>
          <w:szCs w:val="22"/>
          <w:lang w:val="lt-LT"/>
        </w:rPr>
      </w:pPr>
      <w:r w:rsidRPr="007F238C">
        <w:rPr>
          <w:rFonts w:ascii="Arial" w:hAnsi="Arial" w:cs="Arial"/>
          <w:szCs w:val="22"/>
          <w:lang w:val="lt-LT"/>
        </w:rPr>
        <w:t xml:space="preserve">Paaiškinimai: </w:t>
      </w:r>
    </w:p>
    <w:p w:rsidR="008C0827" w:rsidRDefault="008C0827" w:rsidP="008C0827">
      <w:pPr>
        <w:spacing w:line="360" w:lineRule="auto"/>
        <w:ind w:left="709"/>
        <w:jc w:val="both"/>
        <w:rPr>
          <w:rFonts w:ascii="Arial" w:hAnsi="Arial" w:cs="Arial"/>
          <w:szCs w:val="22"/>
          <w:lang w:val="lt-LT"/>
        </w:rPr>
      </w:pPr>
      <w:r w:rsidRPr="007F238C">
        <w:rPr>
          <w:rFonts w:ascii="Arial" w:hAnsi="Arial" w:cs="Arial"/>
          <w:szCs w:val="22"/>
          <w:lang w:val="lt-LT"/>
        </w:rPr>
        <w:object w:dxaOrig="492" w:dyaOrig="372">
          <v:shape id="_x0000_i1467" type="#_x0000_t75" style="width:24.5pt;height:18.5pt" o:ole="">
            <v:imagedata r:id="rId811" o:title=""/>
          </v:shape>
          <o:OLEObject Type="Embed" ProgID="Equation.3" ShapeID="_x0000_i1467" DrawAspect="Content" ObjectID="_1486542564" r:id="rId827"/>
        </w:object>
      </w:r>
      <w:r w:rsidRPr="007F238C">
        <w:rPr>
          <w:rFonts w:ascii="Arial" w:hAnsi="Arial" w:cs="Arial"/>
          <w:szCs w:val="22"/>
          <w:lang w:val="lt-LT"/>
        </w:rPr>
        <w:t xml:space="preserve"> - Bendras abonentų skaičius tinkle;</w:t>
      </w:r>
    </w:p>
    <w:p w:rsidR="006C1B4E" w:rsidRPr="004557ED" w:rsidRDefault="006C1B4E" w:rsidP="008C0827">
      <w:pPr>
        <w:spacing w:line="360" w:lineRule="auto"/>
        <w:ind w:left="709"/>
        <w:jc w:val="both"/>
        <w:rPr>
          <w:rFonts w:ascii="Arial" w:hAnsi="Arial" w:cs="Arial"/>
          <w:szCs w:val="22"/>
          <w:lang w:val="lt-LT"/>
        </w:rPr>
      </w:pPr>
      <w:r w:rsidRPr="004557ED">
        <w:rPr>
          <w:rFonts w:ascii="Arial" w:hAnsi="Arial" w:cs="Arial"/>
          <w:lang w:val="lt-LT"/>
        </w:rPr>
        <w:object w:dxaOrig="700" w:dyaOrig="279">
          <v:shape id="_x0000_i1468" type="#_x0000_t75" style="width:35.25pt;height:14.25pt" o:ole="">
            <v:imagedata r:id="rId795" o:title=""/>
          </v:shape>
          <o:OLEObject Type="Embed" ProgID="Equation.3" ShapeID="_x0000_i1468" DrawAspect="Content" ObjectID="_1486542565" r:id="rId828"/>
        </w:object>
      </w:r>
      <w:r w:rsidRPr="004557ED">
        <w:rPr>
          <w:rFonts w:ascii="Arial" w:hAnsi="Arial" w:cs="Arial"/>
          <w:lang w:val="lt-LT"/>
        </w:rPr>
        <w:t xml:space="preserve"> - bandymų skambinti piko laiku kiekis tinkle; </w:t>
      </w:r>
    </w:p>
    <w:p w:rsidR="008C0827" w:rsidRPr="007F238C" w:rsidRDefault="008C0827" w:rsidP="008C0827">
      <w:pPr>
        <w:spacing w:line="360" w:lineRule="auto"/>
        <w:ind w:left="709"/>
        <w:jc w:val="both"/>
        <w:rPr>
          <w:rFonts w:ascii="Arial" w:hAnsi="Arial" w:cs="Arial"/>
          <w:szCs w:val="22"/>
          <w:lang w:val="lt-LT"/>
        </w:rPr>
      </w:pPr>
      <w:r w:rsidRPr="007F238C">
        <w:rPr>
          <w:rFonts w:ascii="Arial" w:hAnsi="Arial" w:cs="Arial"/>
          <w:szCs w:val="22"/>
          <w:lang w:val="lt-LT"/>
        </w:rPr>
        <w:object w:dxaOrig="888" w:dyaOrig="348">
          <v:shape id="_x0000_i1469" type="#_x0000_t75" style="width:44.5pt;height:17.5pt" o:ole="">
            <v:imagedata r:id="rId829" o:title=""/>
          </v:shape>
          <o:OLEObject Type="Embed" ProgID="Equation.3" ShapeID="_x0000_i1469" DrawAspect="Content" ObjectID="_1486542566" r:id="rId830"/>
        </w:object>
      </w:r>
      <w:r w:rsidRPr="007F238C">
        <w:rPr>
          <w:rFonts w:ascii="Arial" w:hAnsi="Arial" w:cs="Arial"/>
          <w:szCs w:val="22"/>
          <w:lang w:val="lt-LT"/>
        </w:rPr>
        <w:t xml:space="preserve"> - HSS x </w:t>
      </w:r>
      <w:r w:rsidR="00C7341E" w:rsidRPr="007F238C">
        <w:rPr>
          <w:rFonts w:ascii="Arial" w:hAnsi="Arial" w:cs="Arial"/>
          <w:szCs w:val="22"/>
          <w:lang w:val="lt-LT"/>
        </w:rPr>
        <w:t>Tipo</w:t>
      </w:r>
      <w:r w:rsidRPr="007F238C">
        <w:rPr>
          <w:rFonts w:ascii="Arial" w:hAnsi="Arial" w:cs="Arial"/>
          <w:szCs w:val="22"/>
          <w:lang w:val="lt-LT"/>
        </w:rPr>
        <w:t xml:space="preserve"> paslaugų kortos pajėgumai;</w:t>
      </w:r>
    </w:p>
    <w:p w:rsidR="008C0827" w:rsidRPr="007F238C" w:rsidRDefault="008C0827" w:rsidP="008C0827">
      <w:pPr>
        <w:pStyle w:val="Bulletcopy1"/>
        <w:rPr>
          <w:lang w:val="lt-LT"/>
        </w:rPr>
      </w:pPr>
      <w:r w:rsidRPr="007F238C">
        <w:rPr>
          <w:lang w:val="lt-LT"/>
        </w:rPr>
        <w:object w:dxaOrig="240" w:dyaOrig="240">
          <v:shape id="_x0000_i1470" type="#_x0000_t75" style="width:12pt;height:12pt" o:ole="">
            <v:imagedata r:id="rId432" o:title=""/>
          </v:shape>
          <o:OLEObject Type="Embed" ProgID="Equation.3" ShapeID="_x0000_i1470" DrawAspect="Content" ObjectID="_1486542567" r:id="rId831"/>
        </w:object>
      </w:r>
      <w:r w:rsidRPr="007F238C">
        <w:rPr>
          <w:lang w:val="lt-LT"/>
        </w:rPr>
        <w:t>- Paslaugų kortos tipas. Daroma prielaida, jog yra dviejų tipų paslaugų kortos.</w:t>
      </w:r>
    </w:p>
    <w:p w:rsidR="006A3C58" w:rsidRPr="007F238C" w:rsidRDefault="006A3C58" w:rsidP="006A3C58">
      <w:pPr>
        <w:pStyle w:val="Heading3"/>
        <w:numPr>
          <w:ilvl w:val="2"/>
          <w:numId w:val="30"/>
        </w:numPr>
        <w:tabs>
          <w:tab w:val="left" w:pos="1843"/>
        </w:tabs>
        <w:ind w:firstLine="131"/>
        <w:rPr>
          <w:rFonts w:ascii="Arial" w:hAnsi="Arial" w:cs="Arial"/>
          <w:i/>
          <w:color w:val="auto"/>
          <w:sz w:val="24"/>
          <w:lang w:val="lt-LT"/>
        </w:rPr>
      </w:pPr>
      <w:bookmarkStart w:id="107" w:name="_Toc346206055"/>
      <w:r w:rsidRPr="007F238C">
        <w:rPr>
          <w:rFonts w:ascii="Arial" w:hAnsi="Arial" w:cs="Arial"/>
          <w:i/>
          <w:color w:val="auto"/>
          <w:sz w:val="24"/>
          <w:lang w:val="lt-LT"/>
        </w:rPr>
        <w:t>Apskaitos ir apmokestinimo sistema</w:t>
      </w:r>
      <w:bookmarkEnd w:id="107"/>
    </w:p>
    <w:p w:rsidR="006A3C58" w:rsidRPr="007F238C" w:rsidRDefault="006A3C58" w:rsidP="006A3C58">
      <w:pPr>
        <w:spacing w:line="360" w:lineRule="auto"/>
        <w:rPr>
          <w:rFonts w:ascii="Arial" w:hAnsi="Arial" w:cs="Arial"/>
          <w:highlight w:val="red"/>
          <w:lang w:val="lt-LT"/>
        </w:rPr>
      </w:pPr>
    </w:p>
    <w:p w:rsidR="006A3C58" w:rsidRPr="007F238C" w:rsidRDefault="006A3C58" w:rsidP="006A3C58">
      <w:pPr>
        <w:spacing w:line="360" w:lineRule="auto"/>
        <w:rPr>
          <w:rFonts w:ascii="Arial" w:hAnsi="Arial" w:cs="Arial"/>
          <w:lang w:val="lt-LT"/>
        </w:rPr>
      </w:pPr>
      <w:r w:rsidRPr="007F238C">
        <w:rPr>
          <w:rFonts w:ascii="Arial" w:hAnsi="Arial" w:cs="Arial"/>
          <w:lang w:val="lt-LT"/>
        </w:rPr>
        <w:t xml:space="preserve">Modelis modeliuos tik tuos tinklo elementus, kurie yra naudojami teikti didmenines skambučių užbaigimo, inicijavimo ir tranzito paslaugas. Taigi, </w:t>
      </w:r>
      <w:r w:rsidR="005D016E" w:rsidRPr="007F238C">
        <w:rPr>
          <w:rFonts w:ascii="Arial" w:hAnsi="Arial" w:cs="Arial"/>
          <w:lang w:val="lt-LT"/>
        </w:rPr>
        <w:t xml:space="preserve">apskaitos ir apmokestinimo </w:t>
      </w:r>
      <w:r w:rsidRPr="007F238C">
        <w:rPr>
          <w:rFonts w:ascii="Arial" w:hAnsi="Arial" w:cs="Arial"/>
          <w:lang w:val="lt-LT"/>
        </w:rPr>
        <w:t xml:space="preserve">sistema bus modeliuojama tik tiek, kiek tai yra susiję su didmeninių paslaugų teikimu. </w:t>
      </w:r>
      <w:r w:rsidRPr="007F238C">
        <w:rPr>
          <w:rFonts w:ascii="Arial" w:hAnsi="Arial" w:cs="Arial"/>
          <w:lang w:val="lt-LT"/>
        </w:rPr>
        <w:br/>
        <w:t>A</w:t>
      </w:r>
      <w:r w:rsidR="005D016E" w:rsidRPr="007F238C">
        <w:rPr>
          <w:rFonts w:ascii="Arial" w:hAnsi="Arial" w:cs="Arial"/>
          <w:lang w:val="lt-LT"/>
        </w:rPr>
        <w:t xml:space="preserve">pskaitos </w:t>
      </w:r>
      <w:r w:rsidRPr="007F238C">
        <w:rPr>
          <w:rFonts w:ascii="Arial" w:hAnsi="Arial" w:cs="Arial"/>
          <w:lang w:val="lt-LT"/>
        </w:rPr>
        <w:t xml:space="preserve">ir apmokestinimo sistema, susijusi su didmeninėmis paslaugomis, apima techninę </w:t>
      </w:r>
      <w:r w:rsidRPr="007F238C">
        <w:rPr>
          <w:rFonts w:ascii="Arial" w:hAnsi="Arial" w:cs="Arial"/>
          <w:lang w:val="lt-LT"/>
        </w:rPr>
        <w:lastRenderedPageBreak/>
        <w:t>įrangą, susijusią su informacijos surinkimu sąskaitoms išrašyti ir atsiskaitymų priežiūr</w:t>
      </w:r>
      <w:r w:rsidR="005D016E" w:rsidRPr="007F238C">
        <w:rPr>
          <w:rFonts w:ascii="Arial" w:hAnsi="Arial" w:cs="Arial"/>
          <w:lang w:val="lt-LT"/>
        </w:rPr>
        <w:t>ą</w:t>
      </w:r>
      <w:r w:rsidRPr="007F238C">
        <w:rPr>
          <w:rFonts w:ascii="Arial" w:hAnsi="Arial" w:cs="Arial"/>
          <w:lang w:val="lt-LT"/>
        </w:rPr>
        <w:t>, ypač techninę ir programinę įrangą, skirtą:</w:t>
      </w:r>
    </w:p>
    <w:p w:rsidR="006A3C58" w:rsidRPr="007F238C" w:rsidRDefault="006A3C58" w:rsidP="006A3C58">
      <w:pPr>
        <w:pStyle w:val="ListParagraph"/>
        <w:numPr>
          <w:ilvl w:val="0"/>
          <w:numId w:val="23"/>
        </w:numPr>
        <w:spacing w:line="360" w:lineRule="auto"/>
        <w:rPr>
          <w:rFonts w:ascii="Arial" w:hAnsi="Arial" w:cs="Arial"/>
          <w:lang w:val="lt-LT"/>
        </w:rPr>
      </w:pPr>
      <w:r w:rsidRPr="007F238C">
        <w:rPr>
          <w:rFonts w:ascii="Arial" w:hAnsi="Arial" w:cs="Arial"/>
          <w:lang w:val="lt-LT"/>
        </w:rPr>
        <w:t>Informacijos įrašams apie didmenines paslaugas surinkti ir apdoroti;</w:t>
      </w:r>
    </w:p>
    <w:p w:rsidR="006A3C58" w:rsidRPr="007F238C" w:rsidRDefault="006A3C58" w:rsidP="006A3C58">
      <w:pPr>
        <w:pStyle w:val="ListParagraph"/>
        <w:numPr>
          <w:ilvl w:val="0"/>
          <w:numId w:val="23"/>
        </w:numPr>
        <w:spacing w:line="360" w:lineRule="auto"/>
        <w:rPr>
          <w:rFonts w:ascii="Arial" w:hAnsi="Arial" w:cs="Arial"/>
          <w:lang w:val="lt-LT"/>
        </w:rPr>
      </w:pPr>
      <w:r w:rsidRPr="007F238C">
        <w:rPr>
          <w:rFonts w:ascii="Arial" w:hAnsi="Arial" w:cs="Arial"/>
          <w:lang w:val="lt-LT"/>
        </w:rPr>
        <w:t>Saugoti didmeninių paslaugų srauto informaciją;</w:t>
      </w:r>
    </w:p>
    <w:p w:rsidR="006A3C58" w:rsidRPr="007F238C" w:rsidRDefault="006A3C58" w:rsidP="006A3C58">
      <w:pPr>
        <w:pStyle w:val="ListParagraph"/>
        <w:numPr>
          <w:ilvl w:val="0"/>
          <w:numId w:val="23"/>
        </w:numPr>
        <w:spacing w:line="360" w:lineRule="auto"/>
        <w:rPr>
          <w:rFonts w:ascii="Arial" w:hAnsi="Arial" w:cs="Arial"/>
          <w:lang w:val="lt-LT"/>
        </w:rPr>
      </w:pPr>
      <w:r w:rsidRPr="007F238C">
        <w:rPr>
          <w:rFonts w:ascii="Arial" w:hAnsi="Arial" w:cs="Arial"/>
          <w:lang w:val="lt-LT"/>
        </w:rPr>
        <w:t>Išrašyti sąskaitas.</w:t>
      </w:r>
    </w:p>
    <w:p w:rsidR="006A3C58" w:rsidRPr="007F238C" w:rsidRDefault="006A3C58" w:rsidP="00D47E21">
      <w:pPr>
        <w:spacing w:line="360" w:lineRule="auto"/>
        <w:rPr>
          <w:rFonts w:ascii="Arial" w:hAnsi="Arial" w:cs="Arial"/>
          <w:lang w:val="lt-LT"/>
        </w:rPr>
      </w:pPr>
      <w:r w:rsidRPr="007F238C">
        <w:rPr>
          <w:rFonts w:ascii="Arial" w:hAnsi="Arial" w:cs="Arial"/>
          <w:lang w:val="lt-LT"/>
        </w:rPr>
        <w:t>A</w:t>
      </w:r>
      <w:r w:rsidR="005D016E" w:rsidRPr="007F238C">
        <w:rPr>
          <w:rFonts w:ascii="Arial" w:hAnsi="Arial" w:cs="Arial"/>
          <w:lang w:val="lt-LT"/>
        </w:rPr>
        <w:t xml:space="preserve">pskaitos ir atsiskaitymo </w:t>
      </w:r>
      <w:r w:rsidRPr="007F238C">
        <w:rPr>
          <w:rFonts w:ascii="Arial" w:hAnsi="Arial" w:cs="Arial"/>
          <w:lang w:val="lt-LT"/>
        </w:rPr>
        <w:t>sistema modeliuojama atliekant šiuos veiksmus:</w:t>
      </w:r>
    </w:p>
    <w:p w:rsidR="00D47E21" w:rsidRPr="007F238C" w:rsidRDefault="00D47E21" w:rsidP="00D47E21">
      <w:pPr>
        <w:spacing w:line="360" w:lineRule="auto"/>
        <w:rPr>
          <w:rFonts w:ascii="Arial" w:hAnsi="Arial" w:cs="Arial"/>
          <w:lang w:val="lt-LT"/>
        </w:rPr>
      </w:pPr>
      <w:r w:rsidRPr="007F238C">
        <w:rPr>
          <w:rFonts w:ascii="Arial" w:hAnsi="Arial" w:cs="Arial"/>
          <w:lang w:val="lt-LT"/>
        </w:rPr>
        <w:t xml:space="preserve">Apskaičiuojamas tarnybinių stočių, kurių reikia aptarnauti CDR, skaičius. Skaičiavimai atliekami naudojant toliau aprašytą formulę: </w:t>
      </w:r>
    </w:p>
    <w:tbl>
      <w:tblPr>
        <w:tblW w:w="0" w:type="auto"/>
        <w:tblLook w:val="04A0" w:firstRow="1" w:lastRow="0" w:firstColumn="1" w:lastColumn="0" w:noHBand="0" w:noVBand="1"/>
      </w:tblPr>
      <w:tblGrid>
        <w:gridCol w:w="7338"/>
        <w:gridCol w:w="2516"/>
      </w:tblGrid>
      <w:tr w:rsidR="00D47E21" w:rsidRPr="007F238C" w:rsidTr="00D47E21">
        <w:tc>
          <w:tcPr>
            <w:tcW w:w="7338" w:type="dxa"/>
            <w:hideMark/>
          </w:tcPr>
          <w:p w:rsidR="00D47E21" w:rsidRPr="007F238C" w:rsidRDefault="00D47E21">
            <w:pPr>
              <w:spacing w:line="360" w:lineRule="auto"/>
              <w:jc w:val="both"/>
              <w:rPr>
                <w:rFonts w:ascii="Arial" w:hAnsi="Arial" w:cs="Arial"/>
                <w:szCs w:val="22"/>
                <w:lang w:val="lt-LT"/>
              </w:rPr>
            </w:pPr>
            <w:r w:rsidRPr="007F238C">
              <w:rPr>
                <w:rFonts w:ascii="Arial" w:hAnsi="Arial" w:cs="Arial"/>
                <w:szCs w:val="22"/>
                <w:lang w:val="lt-LT"/>
              </w:rPr>
              <w:object w:dxaOrig="2088" w:dyaOrig="792">
                <v:shape id="_x0000_i1471" type="#_x0000_t75" style="width:104.4pt;height:39.6pt" o:ole="">
                  <v:imagedata r:id="rId832" o:title=""/>
                </v:shape>
                <o:OLEObject Type="Embed" ProgID="Equation.3" ShapeID="_x0000_i1471" DrawAspect="Content" ObjectID="_1486542568" r:id="rId833"/>
              </w:object>
            </w:r>
          </w:p>
        </w:tc>
        <w:tc>
          <w:tcPr>
            <w:tcW w:w="2516" w:type="dxa"/>
            <w:hideMark/>
          </w:tcPr>
          <w:p w:rsidR="00D47E21" w:rsidRPr="007F238C" w:rsidRDefault="00D47E21" w:rsidP="004557ED">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r w:rsidR="004557ED">
              <w:rPr>
                <w:rFonts w:ascii="Arial" w:hAnsi="Arial" w:cs="Arial"/>
                <w:b w:val="0"/>
                <w:color w:val="auto"/>
                <w:sz w:val="22"/>
                <w:szCs w:val="22"/>
                <w:lang w:val="lt-LT"/>
              </w:rPr>
              <w:t>81</w:t>
            </w:r>
            <w:r w:rsidRPr="007F238C">
              <w:rPr>
                <w:rFonts w:ascii="Arial" w:hAnsi="Arial" w:cs="Arial"/>
                <w:b w:val="0"/>
                <w:color w:val="auto"/>
                <w:sz w:val="22"/>
                <w:szCs w:val="22"/>
                <w:lang w:val="lt-LT"/>
              </w:rPr>
              <w:t>)</w:t>
            </w:r>
          </w:p>
        </w:tc>
      </w:tr>
    </w:tbl>
    <w:p w:rsidR="00D47E21" w:rsidRPr="007F238C" w:rsidRDefault="00CA0ACC" w:rsidP="00D47E21">
      <w:pPr>
        <w:spacing w:line="360" w:lineRule="auto"/>
        <w:rPr>
          <w:rFonts w:ascii="Arial" w:hAnsi="Arial" w:cs="Arial"/>
          <w:lang w:val="lt-LT"/>
        </w:rPr>
      </w:pPr>
      <w:r w:rsidRPr="007F238C">
        <w:rPr>
          <w:rFonts w:ascii="Arial" w:hAnsi="Arial" w:cs="Arial"/>
          <w:lang w:val="lt-LT"/>
        </w:rPr>
        <w:t>Paaiškinimai,</w:t>
      </w:r>
    </w:p>
    <w:p w:rsidR="00CA0ACC" w:rsidRPr="007F238C" w:rsidRDefault="00CA0ACC" w:rsidP="00CA0ACC">
      <w:pPr>
        <w:spacing w:line="360" w:lineRule="auto"/>
        <w:ind w:left="709"/>
        <w:jc w:val="both"/>
        <w:rPr>
          <w:rFonts w:ascii="Arial" w:hAnsi="Arial" w:cs="Arial"/>
          <w:szCs w:val="22"/>
          <w:lang w:val="lt-LT"/>
        </w:rPr>
      </w:pPr>
      <w:r w:rsidRPr="007F238C">
        <w:rPr>
          <w:rFonts w:ascii="Arial" w:hAnsi="Arial" w:cs="Arial"/>
          <w:szCs w:val="22"/>
          <w:lang w:val="lt-LT"/>
        </w:rPr>
        <w:object w:dxaOrig="444" w:dyaOrig="396">
          <v:shape id="_x0000_i1472" type="#_x0000_t75" style="width:22.2pt;height:19.8pt" o:ole="">
            <v:imagedata r:id="rId834" o:title=""/>
          </v:shape>
          <o:OLEObject Type="Embed" ProgID="Equation.3" ShapeID="_x0000_i1472" DrawAspect="Content" ObjectID="_1486542569" r:id="rId835"/>
        </w:object>
      </w:r>
      <w:r w:rsidRPr="007F238C">
        <w:rPr>
          <w:rFonts w:ascii="Arial" w:hAnsi="Arial" w:cs="Arial"/>
          <w:szCs w:val="22"/>
          <w:lang w:val="lt-LT"/>
        </w:rPr>
        <w:t xml:space="preserve">- </w:t>
      </w:r>
      <w:r w:rsidRPr="007F238C">
        <w:rPr>
          <w:rFonts w:ascii="Arial" w:hAnsi="Arial" w:cs="Arial"/>
          <w:lang w:val="lt-LT"/>
        </w:rPr>
        <w:t>Apskaitos ir atsiskaitymo sistema</w:t>
      </w:r>
      <w:r w:rsidRPr="007F238C">
        <w:rPr>
          <w:rFonts w:ascii="Arial" w:hAnsi="Arial" w:cs="Arial"/>
          <w:szCs w:val="22"/>
          <w:lang w:val="lt-LT"/>
        </w:rPr>
        <w:t xml:space="preserve"> pagrindinių dalių skaičius;</w:t>
      </w:r>
    </w:p>
    <w:p w:rsidR="00CA0ACC" w:rsidRPr="007F238C" w:rsidRDefault="00CA0ACC" w:rsidP="00CA0ACC">
      <w:pPr>
        <w:spacing w:line="360" w:lineRule="auto"/>
        <w:ind w:left="709"/>
        <w:jc w:val="both"/>
        <w:rPr>
          <w:rFonts w:ascii="Arial" w:hAnsi="Arial" w:cs="Arial"/>
          <w:szCs w:val="22"/>
          <w:lang w:val="lt-LT"/>
        </w:rPr>
      </w:pPr>
      <w:r w:rsidRPr="007F238C">
        <w:rPr>
          <w:rFonts w:ascii="Arial" w:hAnsi="Arial" w:cs="Arial"/>
          <w:szCs w:val="22"/>
          <w:lang w:val="lt-LT"/>
        </w:rPr>
        <w:object w:dxaOrig="1128" w:dyaOrig="348">
          <v:shape id="_x0000_i1473" type="#_x0000_t75" style="width:56.4pt;height:17.4pt" o:ole="">
            <v:imagedata r:id="rId836" o:title=""/>
          </v:shape>
          <o:OLEObject Type="Embed" ProgID="Equation.3" ShapeID="_x0000_i1473" DrawAspect="Content" ObjectID="_1486542570" r:id="rId837"/>
        </w:object>
      </w:r>
      <w:r w:rsidRPr="007F238C">
        <w:rPr>
          <w:rFonts w:ascii="Arial" w:hAnsi="Arial" w:cs="Arial"/>
          <w:szCs w:val="22"/>
          <w:lang w:val="lt-LT"/>
        </w:rPr>
        <w:t xml:space="preserve"> - </w:t>
      </w:r>
      <w:r w:rsidRPr="007F238C">
        <w:rPr>
          <w:rFonts w:ascii="Arial" w:hAnsi="Arial" w:cs="Arial"/>
          <w:lang w:val="lt-LT"/>
        </w:rPr>
        <w:t>Apskaitos ir atsiskaitymo sistemos</w:t>
      </w:r>
      <w:r w:rsidRPr="007F238C">
        <w:rPr>
          <w:rFonts w:ascii="Arial" w:hAnsi="Arial" w:cs="Arial"/>
          <w:szCs w:val="22"/>
          <w:lang w:val="lt-LT"/>
        </w:rPr>
        <w:t xml:space="preserve"> pagrindinės dalies jungčių (slot) pajėgumai;</w:t>
      </w:r>
    </w:p>
    <w:p w:rsidR="00CA0ACC" w:rsidRPr="007F238C" w:rsidRDefault="00CA0ACC" w:rsidP="00CA0ACC">
      <w:pPr>
        <w:spacing w:line="360" w:lineRule="auto"/>
        <w:ind w:firstLine="709"/>
        <w:rPr>
          <w:rFonts w:ascii="Arial" w:hAnsi="Arial" w:cs="Arial"/>
          <w:lang w:val="lt-LT"/>
        </w:rPr>
      </w:pPr>
      <w:r w:rsidRPr="007F238C">
        <w:rPr>
          <w:rFonts w:ascii="Arial" w:hAnsi="Arial" w:cs="Arial"/>
          <w:szCs w:val="22"/>
          <w:lang w:val="lt-LT"/>
        </w:rPr>
        <w:object w:dxaOrig="732" w:dyaOrig="348">
          <v:shape id="_x0000_i1474" type="#_x0000_t75" style="width:36.6pt;height:17.4pt" o:ole="">
            <v:imagedata r:id="rId838" o:title=""/>
          </v:shape>
          <o:OLEObject Type="Embed" ProgID="Equation.3" ShapeID="_x0000_i1474" DrawAspect="Content" ObjectID="_1486542571" r:id="rId839"/>
        </w:object>
      </w:r>
      <w:r w:rsidRPr="007F238C">
        <w:rPr>
          <w:rFonts w:ascii="Arial" w:hAnsi="Arial" w:cs="Arial"/>
          <w:szCs w:val="22"/>
          <w:lang w:val="lt-LT"/>
        </w:rPr>
        <w:t xml:space="preserve">- </w:t>
      </w:r>
      <w:r w:rsidRPr="007F238C">
        <w:rPr>
          <w:rFonts w:ascii="Arial" w:hAnsi="Arial" w:cs="Arial"/>
          <w:lang w:val="lt-LT"/>
        </w:rPr>
        <w:t>Apskaitos ir atsiskaitymo sistemos plėtinių kortų skaičius</w:t>
      </w:r>
      <w:r w:rsidRPr="007F238C">
        <w:rPr>
          <w:rFonts w:ascii="Arial" w:hAnsi="Arial" w:cs="Arial"/>
          <w:szCs w:val="22"/>
          <w:lang w:val="lt-LT"/>
        </w:rPr>
        <w:t>.</w:t>
      </w:r>
    </w:p>
    <w:p w:rsidR="00D47E21" w:rsidRPr="007F238C" w:rsidRDefault="003D36C7" w:rsidP="00D47E21">
      <w:pPr>
        <w:spacing w:line="360" w:lineRule="auto"/>
        <w:rPr>
          <w:rFonts w:ascii="Arial" w:hAnsi="Arial" w:cs="Arial"/>
          <w:lang w:val="lt-LT"/>
        </w:rPr>
      </w:pPr>
      <w:r w:rsidRPr="007F238C">
        <w:rPr>
          <w:rFonts w:ascii="Arial" w:hAnsi="Arial" w:cs="Arial"/>
          <w:lang w:val="lt-LT"/>
        </w:rPr>
        <w:t>Plėtinių kortų skaičius apskaičiuojamas naudojant toliau pateiktą formulę:</w:t>
      </w:r>
    </w:p>
    <w:tbl>
      <w:tblPr>
        <w:tblW w:w="0" w:type="auto"/>
        <w:tblLook w:val="04A0" w:firstRow="1" w:lastRow="0" w:firstColumn="1" w:lastColumn="0" w:noHBand="0" w:noVBand="1"/>
      </w:tblPr>
      <w:tblGrid>
        <w:gridCol w:w="7338"/>
        <w:gridCol w:w="2516"/>
      </w:tblGrid>
      <w:tr w:rsidR="003D36C7" w:rsidRPr="007F238C" w:rsidTr="003D36C7">
        <w:tc>
          <w:tcPr>
            <w:tcW w:w="7338" w:type="dxa"/>
            <w:hideMark/>
          </w:tcPr>
          <w:p w:rsidR="003D36C7" w:rsidRPr="007F238C" w:rsidRDefault="003D36C7">
            <w:pPr>
              <w:spacing w:line="360" w:lineRule="auto"/>
              <w:jc w:val="both"/>
              <w:rPr>
                <w:rFonts w:ascii="Arial" w:hAnsi="Arial" w:cs="Arial"/>
                <w:szCs w:val="22"/>
                <w:lang w:val="lt-LT"/>
              </w:rPr>
            </w:pPr>
            <w:r w:rsidRPr="007F238C">
              <w:rPr>
                <w:rFonts w:ascii="Arial" w:hAnsi="Arial" w:cs="Arial"/>
                <w:position w:val="-34"/>
                <w:szCs w:val="22"/>
                <w:lang w:val="lt-LT"/>
              </w:rPr>
              <w:object w:dxaOrig="2988" w:dyaOrig="792">
                <v:shape id="_x0000_i1475" type="#_x0000_t75" style="width:149.4pt;height:39.6pt" o:ole="">
                  <v:imagedata r:id="rId840" o:title=""/>
                </v:shape>
                <o:OLEObject Type="Embed" ProgID="Equation.3" ShapeID="_x0000_i1475" DrawAspect="Content" ObjectID="_1486542572" r:id="rId841"/>
              </w:object>
            </w:r>
          </w:p>
        </w:tc>
        <w:tc>
          <w:tcPr>
            <w:tcW w:w="2516" w:type="dxa"/>
            <w:hideMark/>
          </w:tcPr>
          <w:p w:rsidR="003D36C7" w:rsidRPr="007F238C" w:rsidRDefault="003D36C7" w:rsidP="004557ED">
            <w:pPr>
              <w:pStyle w:val="Caption"/>
              <w:rPr>
                <w:rFonts w:ascii="Arial" w:hAnsi="Arial" w:cs="Arial"/>
                <w:b w:val="0"/>
                <w:sz w:val="22"/>
                <w:szCs w:val="22"/>
                <w:lang w:val="lt-LT"/>
              </w:rPr>
            </w:pPr>
            <w:r w:rsidRPr="007F238C">
              <w:rPr>
                <w:rFonts w:ascii="Arial" w:hAnsi="Arial" w:cs="Arial"/>
                <w:b w:val="0"/>
                <w:color w:val="auto"/>
                <w:sz w:val="22"/>
                <w:szCs w:val="22"/>
                <w:lang w:val="lt-LT"/>
              </w:rPr>
              <w:t xml:space="preserve">  (</w:t>
            </w:r>
            <w:r w:rsidR="004557ED">
              <w:rPr>
                <w:rFonts w:ascii="Arial" w:hAnsi="Arial" w:cs="Arial"/>
                <w:b w:val="0"/>
                <w:color w:val="auto"/>
                <w:sz w:val="22"/>
                <w:szCs w:val="22"/>
                <w:lang w:val="lt-LT"/>
              </w:rPr>
              <w:t>82</w:t>
            </w:r>
            <w:r w:rsidRPr="007F238C">
              <w:rPr>
                <w:rFonts w:ascii="Arial" w:hAnsi="Arial" w:cs="Arial"/>
                <w:b w:val="0"/>
                <w:color w:val="auto"/>
                <w:sz w:val="22"/>
                <w:szCs w:val="22"/>
                <w:lang w:val="lt-LT"/>
              </w:rPr>
              <w:t>)</w:t>
            </w:r>
          </w:p>
        </w:tc>
      </w:tr>
    </w:tbl>
    <w:p w:rsidR="00D47E21" w:rsidRPr="007F238C" w:rsidRDefault="003D36C7" w:rsidP="00D47E21">
      <w:pPr>
        <w:spacing w:line="360" w:lineRule="auto"/>
        <w:rPr>
          <w:rFonts w:ascii="Arial" w:hAnsi="Arial" w:cs="Arial"/>
          <w:lang w:val="lt-LT"/>
        </w:rPr>
      </w:pPr>
      <w:r w:rsidRPr="007F238C">
        <w:rPr>
          <w:rFonts w:ascii="Arial" w:hAnsi="Arial" w:cs="Arial"/>
          <w:lang w:val="lt-LT"/>
        </w:rPr>
        <w:t>Paaiškinimai,</w:t>
      </w:r>
    </w:p>
    <w:p w:rsidR="003D36C7" w:rsidRPr="007F238C" w:rsidRDefault="003D36C7" w:rsidP="0009252E">
      <w:pPr>
        <w:spacing w:line="276" w:lineRule="auto"/>
        <w:ind w:firstLine="709"/>
        <w:jc w:val="both"/>
        <w:rPr>
          <w:rFonts w:ascii="Arial" w:hAnsi="Arial" w:cs="Arial"/>
          <w:szCs w:val="22"/>
          <w:lang w:val="lt-LT"/>
        </w:rPr>
      </w:pPr>
      <w:r w:rsidRPr="007F238C">
        <w:rPr>
          <w:rFonts w:ascii="Arial" w:hAnsi="Arial" w:cs="Arial"/>
          <w:szCs w:val="22"/>
          <w:lang w:val="lt-LT"/>
        </w:rPr>
        <w:object w:dxaOrig="1200" w:dyaOrig="348">
          <v:shape id="_x0000_i1476" type="#_x0000_t75" style="width:60pt;height:17.4pt" o:ole="">
            <v:imagedata r:id="rId842" o:title=""/>
          </v:shape>
          <o:OLEObject Type="Embed" ProgID="Equation.3" ShapeID="_x0000_i1476" DrawAspect="Content" ObjectID="_1486542573" r:id="rId843"/>
        </w:object>
      </w:r>
      <w:r w:rsidRPr="007F238C">
        <w:rPr>
          <w:rFonts w:ascii="Arial" w:hAnsi="Arial" w:cs="Arial"/>
          <w:szCs w:val="22"/>
          <w:lang w:val="lt-LT"/>
        </w:rPr>
        <w:t xml:space="preserve"> - Plėtinio, aptarnaujančio BHE, pajėgumai;</w:t>
      </w:r>
    </w:p>
    <w:p w:rsidR="003D36C7" w:rsidRPr="007F238C" w:rsidRDefault="003D36C7" w:rsidP="0009252E">
      <w:pPr>
        <w:spacing w:line="276" w:lineRule="auto"/>
        <w:ind w:firstLine="709"/>
        <w:jc w:val="both"/>
        <w:rPr>
          <w:rFonts w:ascii="Arial" w:hAnsi="Arial" w:cs="Arial"/>
          <w:lang w:val="lt-LT"/>
        </w:rPr>
      </w:pPr>
      <w:r w:rsidRPr="007F238C">
        <w:rPr>
          <w:rFonts w:ascii="Arial" w:hAnsi="Arial" w:cs="Arial"/>
          <w:noProof/>
          <w:lang w:val="lt-LT" w:eastAsia="lt-LT"/>
        </w:rPr>
        <w:drawing>
          <wp:inline distT="0" distB="0" distL="0" distR="0" wp14:anchorId="40EF840E" wp14:editId="3FA9E2A8">
            <wp:extent cx="259080" cy="16002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59080" cy="160020"/>
                    </a:xfrm>
                    <a:prstGeom prst="rect">
                      <a:avLst/>
                    </a:prstGeom>
                    <a:noFill/>
                    <a:ln>
                      <a:noFill/>
                    </a:ln>
                  </pic:spPr>
                </pic:pic>
              </a:graphicData>
            </a:graphic>
          </wp:inline>
        </w:drawing>
      </w:r>
      <w:r w:rsidRPr="007F238C">
        <w:rPr>
          <w:rFonts w:ascii="Arial" w:hAnsi="Arial" w:cs="Arial"/>
          <w:lang w:val="lt-LT"/>
        </w:rPr>
        <w:t xml:space="preserve">- Apskaitos ir atsiskaitymo sistemos techninės ir programinės įrangos </w:t>
      </w:r>
      <w:r w:rsidR="005850D5" w:rsidRPr="007F238C">
        <w:rPr>
          <w:rFonts w:ascii="Arial" w:hAnsi="Arial" w:cs="Arial"/>
          <w:lang w:val="lt-LT"/>
        </w:rPr>
        <w:t>Laisvi</w:t>
      </w:r>
      <w:r w:rsidRPr="007F238C">
        <w:rPr>
          <w:rFonts w:ascii="Arial" w:hAnsi="Arial" w:cs="Arial"/>
          <w:lang w:val="lt-LT"/>
        </w:rPr>
        <w:t xml:space="preserve"> pajėgumai plėtrai;</w:t>
      </w:r>
    </w:p>
    <w:p w:rsidR="003D36C7" w:rsidRPr="007F238C" w:rsidRDefault="003D36C7" w:rsidP="0009252E">
      <w:pPr>
        <w:spacing w:line="276" w:lineRule="auto"/>
        <w:ind w:firstLine="709"/>
        <w:jc w:val="both"/>
        <w:rPr>
          <w:rFonts w:ascii="Arial" w:hAnsi="Arial" w:cs="Arial"/>
          <w:lang w:val="lt-LT"/>
        </w:rPr>
      </w:pPr>
      <w:r w:rsidRPr="007F238C">
        <w:rPr>
          <w:rFonts w:ascii="Arial" w:hAnsi="Arial" w:cs="Arial"/>
          <w:position w:val="-6"/>
          <w:lang w:val="lt-LT"/>
        </w:rPr>
        <w:object w:dxaOrig="552" w:dyaOrig="276">
          <v:shape id="_x0000_i1477" type="#_x0000_t75" style="width:27.6pt;height:13.8pt" o:ole="">
            <v:imagedata r:id="rId844" o:title=""/>
          </v:shape>
          <o:OLEObject Type="Embed" ProgID="Equation.3" ShapeID="_x0000_i1477" DrawAspect="Content" ObjectID="_1486542574" r:id="rId845"/>
        </w:object>
      </w:r>
      <w:r w:rsidRPr="007F238C">
        <w:rPr>
          <w:rFonts w:ascii="Arial" w:hAnsi="Arial" w:cs="Arial"/>
          <w:lang w:val="lt-LT"/>
        </w:rPr>
        <w:t xml:space="preserve"> - Skambučio informacijos įrašai, kuriuos turi apdoroti Apskaitos ir atsiskaitymo sistema. Šis dydis apskaičiuojamas </w:t>
      </w:r>
      <w:r w:rsidR="00645622" w:rsidRPr="007F238C">
        <w:rPr>
          <w:rFonts w:ascii="Arial" w:hAnsi="Arial" w:cs="Arial"/>
          <w:lang w:val="lt-LT"/>
        </w:rPr>
        <w:t>sudedant tinklų sujungimo srauto ir jo CDR statistikos sandaugą</w:t>
      </w:r>
      <w:r w:rsidRPr="007F238C">
        <w:rPr>
          <w:rFonts w:ascii="Arial" w:hAnsi="Arial" w:cs="Arial"/>
          <w:lang w:val="lt-LT"/>
        </w:rPr>
        <w:t>.</w:t>
      </w:r>
    </w:p>
    <w:p w:rsidR="006A3C58" w:rsidRPr="007F238C" w:rsidRDefault="006A3C58" w:rsidP="00E82523">
      <w:pPr>
        <w:ind w:left="709"/>
        <w:rPr>
          <w:rFonts w:ascii="Arial" w:hAnsi="Arial" w:cs="Arial"/>
          <w:lang w:val="lt-LT"/>
        </w:rPr>
      </w:pPr>
    </w:p>
    <w:p w:rsidR="00A91A30" w:rsidRPr="007F238C" w:rsidRDefault="006B292E" w:rsidP="006B292E">
      <w:pPr>
        <w:pStyle w:val="Heading3"/>
        <w:numPr>
          <w:ilvl w:val="2"/>
          <w:numId w:val="30"/>
        </w:numPr>
        <w:tabs>
          <w:tab w:val="left" w:pos="1701"/>
        </w:tabs>
        <w:ind w:firstLine="131"/>
        <w:rPr>
          <w:rFonts w:ascii="Arial" w:hAnsi="Arial" w:cs="Arial"/>
          <w:i/>
          <w:color w:val="auto"/>
          <w:sz w:val="24"/>
          <w:lang w:val="lt-LT"/>
        </w:rPr>
      </w:pPr>
      <w:bookmarkStart w:id="108" w:name="_Toc346206056"/>
      <w:r w:rsidRPr="007F238C">
        <w:rPr>
          <w:rFonts w:ascii="Arial" w:hAnsi="Arial" w:cs="Arial"/>
          <w:i/>
          <w:color w:val="auto"/>
          <w:sz w:val="24"/>
          <w:lang w:val="lt-LT"/>
        </w:rPr>
        <w:t>Galutinio paslaugų gavėjo įranga (CPE)</w:t>
      </w:r>
      <w:bookmarkEnd w:id="108"/>
    </w:p>
    <w:p w:rsidR="00E378C9" w:rsidRPr="007F238C" w:rsidRDefault="00E378C9" w:rsidP="00E378C9">
      <w:pPr>
        <w:rPr>
          <w:rFonts w:ascii="Arial" w:hAnsi="Arial" w:cs="Arial"/>
          <w:lang w:val="lt-LT"/>
        </w:rPr>
      </w:pPr>
    </w:p>
    <w:p w:rsidR="006B292E" w:rsidRPr="007F238C" w:rsidRDefault="006B292E" w:rsidP="008C156F">
      <w:pPr>
        <w:spacing w:line="360" w:lineRule="auto"/>
        <w:rPr>
          <w:rFonts w:ascii="Arial" w:hAnsi="Arial" w:cs="Arial"/>
          <w:lang w:val="lt-LT"/>
        </w:rPr>
      </w:pPr>
      <w:r w:rsidRPr="007F238C">
        <w:rPr>
          <w:rFonts w:ascii="Arial" w:hAnsi="Arial" w:cs="Arial"/>
          <w:lang w:val="lt-LT"/>
        </w:rPr>
        <w:t xml:space="preserve">Daroma prielaida, jog abonentui prisijungti prie tinklo GPON arba P2P technologija, reikia vieno vieneto CPE įrangos. </w:t>
      </w:r>
      <w:r w:rsidR="008C156F" w:rsidRPr="007F238C">
        <w:rPr>
          <w:rFonts w:ascii="Arial" w:hAnsi="Arial" w:cs="Arial"/>
          <w:lang w:val="lt-LT"/>
        </w:rPr>
        <w:t>Taip pat daroma prielaida, jog CPE įranga galima teikti interneto prieigos, VoIP ir IPTV paslaugas.</w:t>
      </w:r>
    </w:p>
    <w:p w:rsidR="00826FB5" w:rsidRPr="007F238C" w:rsidRDefault="00D32E7B" w:rsidP="001C22D8">
      <w:pPr>
        <w:pStyle w:val="Heading1"/>
        <w:numPr>
          <w:ilvl w:val="0"/>
          <w:numId w:val="30"/>
        </w:numPr>
        <w:rPr>
          <w:rFonts w:ascii="Arial" w:hAnsi="Arial" w:cs="Arial"/>
          <w:color w:val="auto"/>
          <w:sz w:val="32"/>
          <w:lang w:val="lt-LT"/>
        </w:rPr>
      </w:pPr>
      <w:bookmarkStart w:id="109" w:name="_Toc346206057"/>
      <w:r w:rsidRPr="007F238C">
        <w:rPr>
          <w:rFonts w:ascii="Arial" w:hAnsi="Arial" w:cs="Arial"/>
          <w:color w:val="auto"/>
          <w:sz w:val="32"/>
          <w:lang w:val="lt-LT"/>
        </w:rPr>
        <w:t>Tinklo sąnaudų apskaičiavimas</w:t>
      </w:r>
      <w:bookmarkEnd w:id="109"/>
    </w:p>
    <w:p w:rsidR="005B1308" w:rsidRPr="007F238C" w:rsidRDefault="005B1308">
      <w:pPr>
        <w:rPr>
          <w:rFonts w:ascii="Arial" w:hAnsi="Arial" w:cs="Arial"/>
          <w:lang w:val="lt-LT"/>
        </w:rPr>
      </w:pPr>
    </w:p>
    <w:p w:rsidR="004B0C63" w:rsidRPr="007F238C" w:rsidRDefault="005B797D" w:rsidP="00545CA5">
      <w:pPr>
        <w:spacing w:line="360" w:lineRule="auto"/>
        <w:jc w:val="both"/>
        <w:rPr>
          <w:rFonts w:ascii="Arial" w:hAnsi="Arial" w:cs="Arial"/>
          <w:lang w:val="lt-LT"/>
        </w:rPr>
      </w:pPr>
      <w:r w:rsidRPr="007F238C">
        <w:rPr>
          <w:rFonts w:ascii="Arial" w:hAnsi="Arial" w:cs="Arial"/>
          <w:lang w:val="lt-LT"/>
        </w:rPr>
        <w:lastRenderedPageBreak/>
        <w:t>Galimos</w:t>
      </w:r>
      <w:r w:rsidR="00FB51C5" w:rsidRPr="007F238C">
        <w:rPr>
          <w:rFonts w:ascii="Arial" w:hAnsi="Arial" w:cs="Arial"/>
          <w:lang w:val="lt-LT"/>
        </w:rPr>
        <w:t xml:space="preserve"> </w:t>
      </w:r>
      <w:r w:rsidRPr="007F238C">
        <w:rPr>
          <w:rFonts w:ascii="Arial" w:hAnsi="Arial" w:cs="Arial"/>
          <w:lang w:val="lt-LT"/>
        </w:rPr>
        <w:t xml:space="preserve">dvi </w:t>
      </w:r>
      <w:r w:rsidR="00FB51C5" w:rsidRPr="007F238C">
        <w:rPr>
          <w:rFonts w:ascii="Arial" w:hAnsi="Arial" w:cs="Arial"/>
          <w:lang w:val="lt-LT"/>
        </w:rPr>
        <w:t xml:space="preserve">tinklo komponentų sąnaudų </w:t>
      </w:r>
      <w:r w:rsidRPr="007F238C">
        <w:rPr>
          <w:rFonts w:ascii="Arial" w:hAnsi="Arial" w:cs="Arial"/>
          <w:lang w:val="lt-LT"/>
        </w:rPr>
        <w:t>ap</w:t>
      </w:r>
      <w:r w:rsidR="00FB51C5" w:rsidRPr="007F238C">
        <w:rPr>
          <w:rFonts w:ascii="Arial" w:hAnsi="Arial" w:cs="Arial"/>
          <w:lang w:val="lt-LT"/>
        </w:rPr>
        <w:t>skaičiavim</w:t>
      </w:r>
      <w:r w:rsidRPr="007F238C">
        <w:rPr>
          <w:rFonts w:ascii="Arial" w:hAnsi="Arial" w:cs="Arial"/>
          <w:lang w:val="lt-LT"/>
        </w:rPr>
        <w:t>o alternatyvos:</w:t>
      </w:r>
    </w:p>
    <w:p w:rsidR="004B0C63" w:rsidRPr="007F238C" w:rsidRDefault="00FB51C5" w:rsidP="00545CA5">
      <w:pPr>
        <w:spacing w:line="360" w:lineRule="auto"/>
        <w:ind w:firstLine="709"/>
        <w:jc w:val="both"/>
        <w:rPr>
          <w:rFonts w:ascii="Arial" w:hAnsi="Arial" w:cs="Arial"/>
          <w:lang w:val="lt-LT"/>
        </w:rPr>
      </w:pPr>
      <w:r w:rsidRPr="007F238C">
        <w:rPr>
          <w:rFonts w:ascii="Arial" w:hAnsi="Arial" w:cs="Arial"/>
          <w:lang w:val="lt-LT"/>
        </w:rPr>
        <w:t>1) Tiesiogini</w:t>
      </w:r>
      <w:r w:rsidR="005C06F8" w:rsidRPr="007F238C">
        <w:rPr>
          <w:rFonts w:ascii="Arial" w:hAnsi="Arial" w:cs="Arial"/>
          <w:lang w:val="lt-LT"/>
        </w:rPr>
        <w:t xml:space="preserve">ų sąnaudų apskaičiavimas </w:t>
      </w:r>
      <w:r w:rsidR="00545CA5" w:rsidRPr="007F238C">
        <w:rPr>
          <w:rFonts w:ascii="Arial" w:hAnsi="Arial" w:cs="Arial"/>
          <w:lang w:val="lt-LT"/>
        </w:rPr>
        <w:t>–</w:t>
      </w:r>
      <w:r w:rsidRPr="007F238C">
        <w:rPr>
          <w:rFonts w:ascii="Arial" w:hAnsi="Arial" w:cs="Arial"/>
          <w:lang w:val="lt-LT"/>
        </w:rPr>
        <w:t xml:space="preserve"> </w:t>
      </w:r>
      <w:r w:rsidR="005C06F8" w:rsidRPr="007F238C">
        <w:rPr>
          <w:rFonts w:ascii="Arial" w:hAnsi="Arial" w:cs="Arial"/>
          <w:lang w:val="lt-LT"/>
        </w:rPr>
        <w:t>t</w:t>
      </w:r>
      <w:r w:rsidRPr="007F238C">
        <w:rPr>
          <w:rFonts w:ascii="Arial" w:hAnsi="Arial" w:cs="Arial"/>
          <w:lang w:val="lt-LT"/>
        </w:rPr>
        <w:t xml:space="preserve">inklo elementų </w:t>
      </w:r>
      <w:r w:rsidR="005C06F8" w:rsidRPr="007F238C">
        <w:rPr>
          <w:rFonts w:ascii="Arial" w:hAnsi="Arial" w:cs="Arial"/>
          <w:lang w:val="lt-LT"/>
        </w:rPr>
        <w:t xml:space="preserve">sąnaudų apskaičiavimas remsis inžineriniu </w:t>
      </w:r>
      <w:r w:rsidRPr="007F238C">
        <w:rPr>
          <w:rFonts w:ascii="Arial" w:hAnsi="Arial" w:cs="Arial"/>
          <w:lang w:val="lt-LT"/>
        </w:rPr>
        <w:t>modeli</w:t>
      </w:r>
      <w:r w:rsidR="005C06F8" w:rsidRPr="007F238C">
        <w:rPr>
          <w:rFonts w:ascii="Arial" w:hAnsi="Arial" w:cs="Arial"/>
          <w:lang w:val="lt-LT"/>
        </w:rPr>
        <w:t>u</w:t>
      </w:r>
      <w:r w:rsidRPr="007F238C">
        <w:rPr>
          <w:rFonts w:ascii="Arial" w:hAnsi="Arial" w:cs="Arial"/>
          <w:lang w:val="lt-LT"/>
        </w:rPr>
        <w:t>;</w:t>
      </w:r>
    </w:p>
    <w:p w:rsidR="005C06F8" w:rsidRPr="007F238C" w:rsidRDefault="00FB51C5" w:rsidP="00545CA5">
      <w:pPr>
        <w:spacing w:line="360" w:lineRule="auto"/>
        <w:ind w:firstLine="709"/>
        <w:jc w:val="both"/>
        <w:rPr>
          <w:rFonts w:ascii="Arial" w:hAnsi="Arial" w:cs="Arial"/>
          <w:lang w:val="lt-LT"/>
        </w:rPr>
      </w:pPr>
      <w:r w:rsidRPr="007F238C">
        <w:rPr>
          <w:rFonts w:ascii="Arial" w:hAnsi="Arial" w:cs="Arial"/>
          <w:lang w:val="lt-LT"/>
        </w:rPr>
        <w:t xml:space="preserve">2) CAPEX sąnaudų </w:t>
      </w:r>
      <w:r w:rsidR="005C06F8" w:rsidRPr="007F238C">
        <w:rPr>
          <w:rFonts w:ascii="Arial" w:hAnsi="Arial" w:cs="Arial"/>
          <w:lang w:val="lt-LT"/>
        </w:rPr>
        <w:t xml:space="preserve">dalis, tenkanti </w:t>
      </w:r>
      <w:r w:rsidRPr="007F238C">
        <w:rPr>
          <w:rFonts w:ascii="Arial" w:hAnsi="Arial" w:cs="Arial"/>
          <w:lang w:val="lt-LT"/>
        </w:rPr>
        <w:t>tinklo sąnaudo</w:t>
      </w:r>
      <w:r w:rsidR="005C06F8" w:rsidRPr="007F238C">
        <w:rPr>
          <w:rFonts w:ascii="Arial" w:hAnsi="Arial" w:cs="Arial"/>
          <w:lang w:val="lt-LT"/>
        </w:rPr>
        <w:t>m</w:t>
      </w:r>
      <w:r w:rsidRPr="007F238C">
        <w:rPr>
          <w:rFonts w:ascii="Arial" w:hAnsi="Arial" w:cs="Arial"/>
          <w:lang w:val="lt-LT"/>
        </w:rPr>
        <w:t xml:space="preserve">s </w:t>
      </w:r>
      <w:r w:rsidR="00545CA5" w:rsidRPr="007F238C">
        <w:rPr>
          <w:rFonts w:ascii="Arial" w:hAnsi="Arial" w:cs="Arial"/>
          <w:lang w:val="lt-LT"/>
        </w:rPr>
        <w:t>–</w:t>
      </w:r>
      <w:r w:rsidRPr="007F238C">
        <w:rPr>
          <w:rFonts w:ascii="Arial" w:hAnsi="Arial" w:cs="Arial"/>
          <w:lang w:val="lt-LT"/>
        </w:rPr>
        <w:t xml:space="preserve"> </w:t>
      </w:r>
      <w:r w:rsidR="005C06F8" w:rsidRPr="007F238C">
        <w:rPr>
          <w:rFonts w:ascii="Arial" w:hAnsi="Arial" w:cs="Arial"/>
          <w:lang w:val="lt-LT"/>
        </w:rPr>
        <w:t>tinklo elementų sąnaudų apskaičiavimas remsis</w:t>
      </w:r>
      <w:r w:rsidRPr="007F238C">
        <w:rPr>
          <w:rFonts w:ascii="Arial" w:hAnsi="Arial" w:cs="Arial"/>
          <w:lang w:val="lt-LT"/>
        </w:rPr>
        <w:t xml:space="preserve"> </w:t>
      </w:r>
      <w:r w:rsidR="005C06F8" w:rsidRPr="007F238C">
        <w:rPr>
          <w:rFonts w:ascii="Arial" w:hAnsi="Arial" w:cs="Arial"/>
          <w:lang w:val="lt-LT"/>
        </w:rPr>
        <w:t>iš operatorių surinktais buhalterinės apskaitos duomenimis.</w:t>
      </w:r>
      <w:r w:rsidRPr="007F238C">
        <w:rPr>
          <w:rFonts w:ascii="Arial" w:hAnsi="Arial" w:cs="Arial"/>
          <w:lang w:val="lt-LT"/>
        </w:rPr>
        <w:br/>
      </w:r>
      <w:r w:rsidR="005C06F8" w:rsidRPr="007F238C">
        <w:rPr>
          <w:rFonts w:ascii="Arial" w:hAnsi="Arial" w:cs="Arial"/>
          <w:lang w:val="lt-LT"/>
        </w:rPr>
        <w:t xml:space="preserve">Toliau pateikta lentelė parodo kokie elementai naudojami teikiant paslaugas ir </w:t>
      </w:r>
      <w:r w:rsidR="005B1308" w:rsidRPr="007F238C">
        <w:rPr>
          <w:rFonts w:ascii="Arial" w:hAnsi="Arial" w:cs="Arial"/>
          <w:lang w:val="lt-LT"/>
        </w:rPr>
        <w:t xml:space="preserve">koks sąnaudų apskaičiavimo metodas naudojamas </w:t>
      </w:r>
      <w:r w:rsidR="005C06F8" w:rsidRPr="007F238C">
        <w:rPr>
          <w:rFonts w:ascii="Arial" w:hAnsi="Arial" w:cs="Arial"/>
          <w:lang w:val="lt-LT"/>
        </w:rPr>
        <w:t>apskaičiuo</w:t>
      </w:r>
      <w:r w:rsidR="005B1308" w:rsidRPr="007F238C">
        <w:rPr>
          <w:rFonts w:ascii="Arial" w:hAnsi="Arial" w:cs="Arial"/>
          <w:lang w:val="lt-LT"/>
        </w:rPr>
        <w:t xml:space="preserve">ti </w:t>
      </w:r>
      <w:r w:rsidR="005C06F8" w:rsidRPr="007F238C">
        <w:rPr>
          <w:rFonts w:ascii="Arial" w:hAnsi="Arial" w:cs="Arial"/>
          <w:lang w:val="lt-LT"/>
        </w:rPr>
        <w:t xml:space="preserve">kiekvieno elemento </w:t>
      </w:r>
      <w:r w:rsidR="005B1308" w:rsidRPr="007F238C">
        <w:rPr>
          <w:rFonts w:ascii="Arial" w:hAnsi="Arial" w:cs="Arial"/>
          <w:lang w:val="lt-LT"/>
        </w:rPr>
        <w:t>sąnauda</w:t>
      </w:r>
      <w:r w:rsidR="005C06F8" w:rsidRPr="007F238C">
        <w:rPr>
          <w:rFonts w:ascii="Arial" w:hAnsi="Arial" w:cs="Arial"/>
          <w:lang w:val="lt-LT"/>
        </w:rPr>
        <w:t>s</w:t>
      </w:r>
      <w:r w:rsidR="005B1308" w:rsidRPr="007F238C">
        <w:rPr>
          <w:rFonts w:ascii="Arial" w:hAnsi="Arial" w:cs="Arial"/>
          <w:lang w:val="lt-LT"/>
        </w:rPr>
        <w:t xml:space="preserve">: </w:t>
      </w:r>
    </w:p>
    <w:p w:rsidR="005B1308" w:rsidRPr="007F238C" w:rsidRDefault="005B1308" w:rsidP="004B0C63">
      <w:pPr>
        <w:pStyle w:val="Caption"/>
        <w:spacing w:after="120" w:line="360" w:lineRule="auto"/>
        <w:rPr>
          <w:rFonts w:ascii="Arial" w:hAnsi="Arial" w:cs="Arial"/>
          <w:color w:val="auto"/>
          <w:lang w:val="lt-LT"/>
        </w:rPr>
      </w:pPr>
      <w:r w:rsidRPr="007F238C">
        <w:rPr>
          <w:rFonts w:ascii="Arial" w:hAnsi="Arial" w:cs="Arial"/>
          <w:b w:val="0"/>
          <w:color w:val="auto"/>
          <w:sz w:val="22"/>
          <w:lang w:val="lt-LT"/>
        </w:rPr>
        <w:t xml:space="preserve">Lentelė </w:t>
      </w:r>
      <w:r w:rsidR="00C04EBC" w:rsidRPr="007F238C">
        <w:rPr>
          <w:rFonts w:ascii="Arial" w:hAnsi="Arial" w:cs="Arial"/>
          <w:b w:val="0"/>
          <w:color w:val="auto"/>
          <w:sz w:val="22"/>
          <w:lang w:val="lt-LT"/>
        </w:rPr>
        <w:t>7</w:t>
      </w:r>
      <w:r w:rsidRPr="007F238C">
        <w:rPr>
          <w:rFonts w:ascii="Arial" w:hAnsi="Arial" w:cs="Arial"/>
          <w:b w:val="0"/>
          <w:color w:val="auto"/>
          <w:sz w:val="22"/>
          <w:lang w:val="lt-LT"/>
        </w:rPr>
        <w:t xml:space="preserve">. </w:t>
      </w:r>
      <w:r w:rsidR="00FB51C5" w:rsidRPr="007F238C">
        <w:rPr>
          <w:rFonts w:ascii="Arial" w:hAnsi="Arial" w:cs="Arial"/>
          <w:b w:val="0"/>
          <w:color w:val="auto"/>
          <w:sz w:val="22"/>
          <w:lang w:val="lt-LT"/>
        </w:rPr>
        <w:t>Tinklo element</w:t>
      </w:r>
      <w:r w:rsidRPr="007F238C">
        <w:rPr>
          <w:rFonts w:ascii="Arial" w:hAnsi="Arial" w:cs="Arial"/>
          <w:b w:val="0"/>
          <w:color w:val="auto"/>
          <w:sz w:val="22"/>
          <w:lang w:val="lt-LT"/>
        </w:rPr>
        <w:t>ų priskyrimas paslaugoms</w:t>
      </w:r>
      <w:r w:rsidRPr="007F238C">
        <w:rPr>
          <w:rFonts w:ascii="Arial" w:hAnsi="Arial" w:cs="Arial"/>
          <w:color w:val="auto"/>
          <w:lang w:val="lt-LT"/>
        </w:rPr>
        <w:t xml:space="preserve"> </w:t>
      </w:r>
    </w:p>
    <w:tbl>
      <w:tblPr>
        <w:tblW w:w="4400" w:type="pct"/>
        <w:tblBorders>
          <w:top w:val="dotted" w:sz="8" w:space="0" w:color="BFBFBF"/>
          <w:left w:val="dotted" w:sz="8" w:space="0" w:color="BFBFBF"/>
          <w:bottom w:val="dotted" w:sz="8" w:space="0" w:color="BFBFBF"/>
          <w:right w:val="dotted" w:sz="8" w:space="0" w:color="BFBFBF"/>
          <w:insideH w:val="dotted" w:sz="8" w:space="0" w:color="BFBFBF"/>
          <w:insideV w:val="dotted" w:sz="8" w:space="0" w:color="BFBFBF"/>
        </w:tblBorders>
        <w:tblLook w:val="04A0" w:firstRow="1" w:lastRow="0" w:firstColumn="1" w:lastColumn="0" w:noHBand="0" w:noVBand="1"/>
      </w:tblPr>
      <w:tblGrid>
        <w:gridCol w:w="1867"/>
        <w:gridCol w:w="1379"/>
        <w:gridCol w:w="1493"/>
        <w:gridCol w:w="1263"/>
        <w:gridCol w:w="1263"/>
        <w:gridCol w:w="1407"/>
      </w:tblGrid>
      <w:tr w:rsidR="0026157B" w:rsidRPr="007F238C" w:rsidTr="0009252E">
        <w:trPr>
          <w:tblHeader/>
        </w:trPr>
        <w:tc>
          <w:tcPr>
            <w:tcW w:w="1076" w:type="pct"/>
            <w:vMerge w:val="restart"/>
            <w:tcBorders>
              <w:top w:val="dotted" w:sz="8" w:space="0" w:color="BFBFBF"/>
              <w:left w:val="dotted" w:sz="8" w:space="0" w:color="BFBFBF"/>
              <w:bottom w:val="dotted" w:sz="8" w:space="0" w:color="BFBFBF"/>
              <w:right w:val="dotted" w:sz="8" w:space="0" w:color="BFBFBF"/>
            </w:tcBorders>
            <w:shd w:val="clear" w:color="auto" w:fill="A6A6A6"/>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Tinklo elementas</w:t>
            </w:r>
          </w:p>
        </w:tc>
        <w:tc>
          <w:tcPr>
            <w:tcW w:w="2384" w:type="pct"/>
            <w:gridSpan w:val="3"/>
            <w:tcBorders>
              <w:top w:val="dotted" w:sz="8" w:space="0" w:color="BFBFBF"/>
              <w:left w:val="dotted" w:sz="8" w:space="0" w:color="BFBFBF"/>
              <w:bottom w:val="dotted" w:sz="8" w:space="0" w:color="BFBFBF"/>
              <w:right w:val="dotted" w:sz="8" w:space="0" w:color="BFBFBF"/>
            </w:tcBorders>
            <w:shd w:val="clear" w:color="auto" w:fill="A6A6A6"/>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Panaudojimas teikiant paslaugas</w:t>
            </w:r>
          </w:p>
        </w:tc>
        <w:tc>
          <w:tcPr>
            <w:tcW w:w="1539" w:type="pct"/>
            <w:gridSpan w:val="2"/>
            <w:tcBorders>
              <w:top w:val="dotted" w:sz="8" w:space="0" w:color="BFBFBF"/>
              <w:left w:val="dotted" w:sz="8" w:space="0" w:color="BFBFBF"/>
              <w:bottom w:val="dotted" w:sz="8" w:space="0" w:color="BFBFBF"/>
              <w:right w:val="dotted" w:sz="8" w:space="0" w:color="BFBFBF"/>
            </w:tcBorders>
            <w:shd w:val="clear" w:color="auto" w:fill="A6A6A6"/>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Sąnaudų apskaičiavimas</w:t>
            </w:r>
          </w:p>
        </w:tc>
      </w:tr>
      <w:tr w:rsidR="0026157B" w:rsidRPr="007F238C" w:rsidTr="00545CA5">
        <w:trPr>
          <w:tblHeader/>
        </w:trPr>
        <w:tc>
          <w:tcPr>
            <w:tcW w:w="0" w:type="auto"/>
            <w:vMerge/>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spacing w:after="0" w:line="240" w:lineRule="auto"/>
              <w:rPr>
                <w:rFonts w:ascii="Arial" w:hAnsi="Arial" w:cs="Arial"/>
                <w:sz w:val="20"/>
                <w:szCs w:val="22"/>
                <w:lang w:val="lt-LT"/>
              </w:rPr>
            </w:pPr>
          </w:p>
        </w:tc>
        <w:tc>
          <w:tcPr>
            <w:tcW w:w="795" w:type="pct"/>
            <w:tcBorders>
              <w:top w:val="dotted" w:sz="8" w:space="0" w:color="BFBFBF"/>
              <w:left w:val="dotted" w:sz="8" w:space="0" w:color="BFBFBF"/>
              <w:bottom w:val="dotted" w:sz="8" w:space="0" w:color="BFBFBF"/>
              <w:right w:val="dotted" w:sz="8" w:space="0" w:color="BFBFBF"/>
            </w:tcBorders>
            <w:shd w:val="clear" w:color="auto" w:fill="BFBFBF"/>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Balsas – didmeninis inicijavimas</w:t>
            </w:r>
          </w:p>
        </w:tc>
        <w:tc>
          <w:tcPr>
            <w:tcW w:w="861" w:type="pct"/>
            <w:tcBorders>
              <w:top w:val="dotted" w:sz="8" w:space="0" w:color="BFBFBF"/>
              <w:left w:val="dotted" w:sz="8" w:space="0" w:color="BFBFBF"/>
              <w:bottom w:val="dotted" w:sz="8" w:space="0" w:color="BFBFBF"/>
              <w:right w:val="dotted" w:sz="8" w:space="0" w:color="BFBFBF"/>
            </w:tcBorders>
            <w:shd w:val="clear" w:color="auto" w:fill="BFBFBF"/>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Balsas - didmeninis užbaigimas</w:t>
            </w:r>
          </w:p>
        </w:tc>
        <w:tc>
          <w:tcPr>
            <w:tcW w:w="728" w:type="pct"/>
            <w:tcBorders>
              <w:top w:val="dotted" w:sz="8" w:space="0" w:color="BFBFBF"/>
              <w:left w:val="dotted" w:sz="8" w:space="0" w:color="BFBFBF"/>
              <w:bottom w:val="dotted" w:sz="8" w:space="0" w:color="BFBFBF"/>
              <w:right w:val="dotted" w:sz="8" w:space="0" w:color="BFBFBF"/>
            </w:tcBorders>
            <w:shd w:val="clear" w:color="auto" w:fill="BFBFBF"/>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Balso tranzitas</w:t>
            </w:r>
          </w:p>
        </w:tc>
        <w:tc>
          <w:tcPr>
            <w:tcW w:w="728" w:type="pct"/>
            <w:tcBorders>
              <w:top w:val="dotted" w:sz="8" w:space="0" w:color="BFBFBF"/>
              <w:left w:val="dotted" w:sz="8" w:space="0" w:color="BFBFBF"/>
              <w:bottom w:val="dotted" w:sz="8" w:space="0" w:color="BFBFBF"/>
              <w:right w:val="dotted" w:sz="8" w:space="0" w:color="BFBFBF"/>
            </w:tcBorders>
            <w:shd w:val="clear" w:color="auto" w:fill="BFBFBF"/>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Tiesiogiai</w:t>
            </w:r>
          </w:p>
        </w:tc>
        <w:tc>
          <w:tcPr>
            <w:tcW w:w="811" w:type="pct"/>
            <w:tcBorders>
              <w:top w:val="dotted" w:sz="8" w:space="0" w:color="BFBFBF"/>
              <w:left w:val="dotted" w:sz="8" w:space="0" w:color="BFBFBF"/>
              <w:bottom w:val="dotted" w:sz="8" w:space="0" w:color="BFBFBF"/>
              <w:right w:val="dotted" w:sz="8" w:space="0" w:color="BFBFBF"/>
            </w:tcBorders>
            <w:shd w:val="clear" w:color="auto" w:fill="BFBFBF"/>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Naudojant Priedus sąnaudoms padengti (Mark-up)</w:t>
            </w: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CPE</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tabs>
                <w:tab w:val="center" w:pos="4536"/>
                <w:tab w:val="right" w:pos="9072"/>
              </w:tabs>
              <w:jc w:val="center"/>
              <w:rPr>
                <w:rFonts w:ascii="Arial" w:hAnsi="Arial" w:cs="Arial"/>
                <w:sz w:val="20"/>
                <w:szCs w:val="22"/>
                <w:lang w:val="lt-LT"/>
              </w:rPr>
            </w:pP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tabs>
                <w:tab w:val="center" w:pos="4536"/>
                <w:tab w:val="right" w:pos="9072"/>
              </w:tabs>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MSAN</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tabs>
                <w:tab w:val="center" w:pos="4536"/>
                <w:tab w:val="right" w:pos="9072"/>
              </w:tabs>
              <w:jc w:val="center"/>
              <w:rPr>
                <w:rFonts w:ascii="Arial" w:hAnsi="Arial" w:cs="Arial"/>
                <w:sz w:val="20"/>
                <w:szCs w:val="22"/>
                <w:lang w:val="lt-LT"/>
              </w:rPr>
            </w:pP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tabs>
                <w:tab w:val="center" w:pos="4536"/>
                <w:tab w:val="right" w:pos="9072"/>
              </w:tabs>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OLT</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ind w:left="0"/>
              <w:jc w:val="center"/>
              <w:rPr>
                <w:rFonts w:ascii="Arial" w:hAnsi="Arial" w:cs="Arial"/>
                <w:sz w:val="20"/>
                <w:szCs w:val="22"/>
                <w:lang w:val="lt-LT"/>
              </w:rPr>
            </w:pP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tabs>
                <w:tab w:val="center" w:pos="4536"/>
                <w:tab w:val="right" w:pos="9072"/>
              </w:tabs>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AETH</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ind w:left="0"/>
              <w:jc w:val="center"/>
              <w:rPr>
                <w:rFonts w:ascii="Arial" w:hAnsi="Arial" w:cs="Arial"/>
                <w:sz w:val="20"/>
                <w:szCs w:val="22"/>
                <w:lang w:val="lt-LT"/>
              </w:rPr>
            </w:pP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tabs>
                <w:tab w:val="center" w:pos="4536"/>
                <w:tab w:val="right" w:pos="9072"/>
              </w:tabs>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IMS</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tabs>
                <w:tab w:val="center" w:pos="4536"/>
                <w:tab w:val="right" w:pos="9072"/>
              </w:tabs>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26157B" w:rsidP="0026157B">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Terpių Sąsaja</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autoSpaceDE w:val="0"/>
              <w:autoSpaceDN w:val="0"/>
              <w:adjustRightInd w:val="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autoSpaceDE w:val="0"/>
              <w:autoSpaceDN w:val="0"/>
              <w:adjustRightInd w:val="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autoSpaceDE w:val="0"/>
              <w:autoSpaceDN w:val="0"/>
              <w:adjustRightInd w:val="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tabs>
                <w:tab w:val="center" w:pos="4536"/>
                <w:tab w:val="right" w:pos="9072"/>
              </w:tabs>
              <w:autoSpaceDE w:val="0"/>
              <w:autoSpaceDN w:val="0"/>
              <w:adjustRightInd w:val="0"/>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tabs>
                <w:tab w:val="center" w:pos="4536"/>
                <w:tab w:val="right" w:pos="9072"/>
              </w:tabs>
              <w:autoSpaceDE w:val="0"/>
              <w:autoSpaceDN w:val="0"/>
              <w:adjustRightInd w:val="0"/>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MGC</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NMS</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p>
        </w:tc>
        <w:tc>
          <w:tcPr>
            <w:tcW w:w="81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26157B" w:rsidP="0026157B">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Srautą surenkantis Agreguojantis Ethernet komutatorius</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26157B" w:rsidP="0026157B">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Agreguojantis Ethernet komutatorius</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26157B" w:rsidP="0026157B">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 xml:space="preserve">Pagrindinio tinklo </w:t>
            </w:r>
            <w:r w:rsidR="00545CA5" w:rsidRPr="007F238C">
              <w:rPr>
                <w:rFonts w:ascii="Arial" w:hAnsi="Arial" w:cs="Arial"/>
                <w:sz w:val="20"/>
                <w:szCs w:val="22"/>
                <w:lang w:val="lt-LT"/>
              </w:rPr>
              <w:t xml:space="preserve">Ethernet </w:t>
            </w:r>
            <w:r w:rsidRPr="007F238C">
              <w:rPr>
                <w:rFonts w:ascii="Arial" w:hAnsi="Arial" w:cs="Arial"/>
                <w:sz w:val="20"/>
                <w:szCs w:val="22"/>
                <w:lang w:val="lt-LT"/>
              </w:rPr>
              <w:t>komutatorius</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26157B">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IP maršrutizatorius</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26157B" w:rsidP="0026157B">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Apskaitos ir apmokestinimo sistema</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p>
        </w:tc>
      </w:tr>
      <w:tr w:rsidR="0026157B" w:rsidRPr="007F238C" w:rsidTr="0009252E">
        <w:trPr>
          <w:trHeight w:val="340"/>
        </w:trPr>
        <w:tc>
          <w:tcPr>
            <w:tcW w:w="1076"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26157B" w:rsidP="0026157B">
            <w:pPr>
              <w:pStyle w:val="ListParagraph"/>
              <w:tabs>
                <w:tab w:val="center" w:pos="4536"/>
                <w:tab w:val="right" w:pos="9072"/>
              </w:tabs>
              <w:ind w:left="0"/>
              <w:rPr>
                <w:rFonts w:ascii="Arial" w:hAnsi="Arial" w:cs="Arial"/>
                <w:sz w:val="20"/>
                <w:szCs w:val="22"/>
                <w:lang w:val="lt-LT"/>
              </w:rPr>
            </w:pPr>
            <w:r w:rsidRPr="007F238C">
              <w:rPr>
                <w:rFonts w:ascii="Arial" w:hAnsi="Arial" w:cs="Arial"/>
                <w:sz w:val="20"/>
                <w:szCs w:val="22"/>
                <w:lang w:val="lt-LT"/>
              </w:rPr>
              <w:t>Optinių skaidulų kabeliai ir susiję elementai</w:t>
            </w:r>
          </w:p>
        </w:tc>
        <w:tc>
          <w:tcPr>
            <w:tcW w:w="795"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61"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728" w:type="pct"/>
            <w:tcBorders>
              <w:top w:val="dotted" w:sz="8" w:space="0" w:color="BFBFBF"/>
              <w:left w:val="dotted" w:sz="8" w:space="0" w:color="BFBFBF"/>
              <w:bottom w:val="dotted" w:sz="8" w:space="0" w:color="BFBFBF"/>
              <w:right w:val="dotted" w:sz="8" w:space="0" w:color="BFBFBF"/>
            </w:tcBorders>
            <w:vAlign w:val="center"/>
            <w:hideMark/>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r w:rsidRPr="007F238C">
              <w:rPr>
                <w:rFonts w:ascii="Arial" w:hAnsi="Arial" w:cs="Arial"/>
                <w:sz w:val="20"/>
                <w:szCs w:val="22"/>
                <w:lang w:val="lt-LT"/>
              </w:rPr>
              <w:t>X</w:t>
            </w:r>
          </w:p>
        </w:tc>
        <w:tc>
          <w:tcPr>
            <w:tcW w:w="811" w:type="pct"/>
            <w:tcBorders>
              <w:top w:val="dotted" w:sz="8" w:space="0" w:color="BFBFBF"/>
              <w:left w:val="dotted" w:sz="8" w:space="0" w:color="BFBFBF"/>
              <w:bottom w:val="dotted" w:sz="8" w:space="0" w:color="BFBFBF"/>
              <w:right w:val="dotted" w:sz="8" w:space="0" w:color="BFBFBF"/>
            </w:tcBorders>
            <w:vAlign w:val="center"/>
          </w:tcPr>
          <w:p w:rsidR="00545CA5" w:rsidRPr="007F238C" w:rsidRDefault="00545CA5">
            <w:pPr>
              <w:pStyle w:val="ListParagraph"/>
              <w:tabs>
                <w:tab w:val="center" w:pos="4536"/>
                <w:tab w:val="right" w:pos="9072"/>
              </w:tabs>
              <w:autoSpaceDE w:val="0"/>
              <w:autoSpaceDN w:val="0"/>
              <w:adjustRightInd w:val="0"/>
              <w:ind w:left="0"/>
              <w:jc w:val="center"/>
              <w:rPr>
                <w:rFonts w:ascii="Arial" w:hAnsi="Arial" w:cs="Arial"/>
                <w:sz w:val="20"/>
                <w:szCs w:val="22"/>
                <w:lang w:val="lt-LT"/>
              </w:rPr>
            </w:pPr>
          </w:p>
        </w:tc>
      </w:tr>
    </w:tbl>
    <w:p w:rsidR="00545CA5" w:rsidRPr="007F238C" w:rsidRDefault="00545CA5" w:rsidP="00545CA5">
      <w:pPr>
        <w:rPr>
          <w:lang w:val="lt-LT"/>
        </w:rPr>
      </w:pPr>
    </w:p>
    <w:p w:rsidR="005B1308" w:rsidRPr="007F238C" w:rsidRDefault="005B1308" w:rsidP="0026157B">
      <w:pPr>
        <w:pStyle w:val="Heading2"/>
        <w:numPr>
          <w:ilvl w:val="1"/>
          <w:numId w:val="33"/>
        </w:numPr>
        <w:tabs>
          <w:tab w:val="left" w:pos="709"/>
        </w:tabs>
        <w:ind w:hanging="76"/>
        <w:rPr>
          <w:rFonts w:ascii="Arial" w:hAnsi="Arial" w:cs="Arial"/>
          <w:i/>
          <w:color w:val="auto"/>
          <w:sz w:val="28"/>
          <w:lang w:val="lt-LT"/>
        </w:rPr>
      </w:pPr>
      <w:bookmarkStart w:id="110" w:name="_Toc346206058"/>
      <w:r w:rsidRPr="007F238C">
        <w:rPr>
          <w:rFonts w:ascii="Arial" w:hAnsi="Arial" w:cs="Arial"/>
          <w:i/>
          <w:color w:val="auto"/>
          <w:sz w:val="28"/>
          <w:lang w:val="lt-LT"/>
        </w:rPr>
        <w:t>Metinių sąnaudų apskaičiavimas</w:t>
      </w:r>
      <w:bookmarkEnd w:id="110"/>
    </w:p>
    <w:p w:rsidR="005B1308" w:rsidRPr="007F238C" w:rsidRDefault="005B1308" w:rsidP="005B1308">
      <w:pPr>
        <w:rPr>
          <w:lang w:val="lt-LT"/>
        </w:rPr>
      </w:pPr>
    </w:p>
    <w:p w:rsidR="005B1308" w:rsidRPr="007F238C" w:rsidRDefault="0009252E" w:rsidP="005B1308">
      <w:pPr>
        <w:spacing w:line="360" w:lineRule="auto"/>
        <w:jc w:val="both"/>
        <w:rPr>
          <w:rFonts w:ascii="Arial" w:hAnsi="Arial" w:cs="Arial"/>
          <w:lang w:val="lt-LT"/>
        </w:rPr>
      </w:pPr>
      <w:r w:rsidRPr="007F238C">
        <w:rPr>
          <w:rFonts w:ascii="Arial" w:hAnsi="Arial" w:cs="Arial"/>
          <w:lang w:val="lt-LT"/>
        </w:rPr>
        <w:t>F</w:t>
      </w:r>
      <w:r w:rsidR="005B1308" w:rsidRPr="007F238C">
        <w:rPr>
          <w:rFonts w:ascii="Arial" w:hAnsi="Arial" w:cs="Arial"/>
          <w:lang w:val="lt-LT"/>
        </w:rPr>
        <w:t xml:space="preserve">iksuoto tinklo elementai, identifikuoti tinklo modeliavimo dalyje, yra pervertinami į bendrąją atkuriamąją vertę (GRC). Tada, remiantis GRC, apskaičiuojamos metinės sąnaudos. Perskaičiuojant CAPEX sąnaudas į metinius dydžius galima naudoti vieną iš šių keturių metodų:  </w:t>
      </w:r>
    </w:p>
    <w:p w:rsidR="005B1308" w:rsidRPr="007F238C" w:rsidRDefault="005B1308" w:rsidP="001C22D8">
      <w:pPr>
        <w:numPr>
          <w:ilvl w:val="0"/>
          <w:numId w:val="31"/>
        </w:numPr>
        <w:spacing w:line="360" w:lineRule="auto"/>
        <w:jc w:val="both"/>
        <w:rPr>
          <w:rFonts w:ascii="Arial" w:hAnsi="Arial" w:cs="Arial"/>
          <w:lang w:val="lt-LT"/>
        </w:rPr>
      </w:pPr>
      <w:r w:rsidRPr="007F238C">
        <w:rPr>
          <w:rFonts w:ascii="Arial" w:hAnsi="Arial" w:cs="Arial"/>
          <w:szCs w:val="22"/>
          <w:lang w:val="lt-LT"/>
        </w:rPr>
        <w:lastRenderedPageBreak/>
        <w:t>Tiesiogiai proporcingo nusidėvėjimo metodą;</w:t>
      </w:r>
    </w:p>
    <w:p w:rsidR="005B1308" w:rsidRPr="007F238C" w:rsidRDefault="005B1308" w:rsidP="001C22D8">
      <w:pPr>
        <w:numPr>
          <w:ilvl w:val="0"/>
          <w:numId w:val="31"/>
        </w:numPr>
        <w:spacing w:line="360" w:lineRule="auto"/>
        <w:jc w:val="both"/>
        <w:rPr>
          <w:rFonts w:ascii="Arial" w:hAnsi="Arial" w:cs="Arial"/>
          <w:lang w:val="lt-LT"/>
        </w:rPr>
      </w:pPr>
      <w:r w:rsidRPr="007F238C">
        <w:rPr>
          <w:rFonts w:ascii="Arial" w:hAnsi="Arial" w:cs="Arial"/>
          <w:lang w:val="lt-LT"/>
        </w:rPr>
        <w:t>Anuiteto metodą;</w:t>
      </w:r>
    </w:p>
    <w:p w:rsidR="005B1308" w:rsidRPr="007F238C" w:rsidRDefault="005B1308" w:rsidP="001C22D8">
      <w:pPr>
        <w:numPr>
          <w:ilvl w:val="0"/>
          <w:numId w:val="31"/>
        </w:numPr>
        <w:spacing w:before="120" w:after="0" w:line="360" w:lineRule="auto"/>
        <w:jc w:val="both"/>
        <w:rPr>
          <w:rFonts w:ascii="Arial" w:hAnsi="Arial" w:cs="Arial"/>
          <w:szCs w:val="22"/>
          <w:lang w:val="lt-LT"/>
        </w:rPr>
      </w:pPr>
      <w:r w:rsidRPr="007F238C">
        <w:rPr>
          <w:rFonts w:ascii="Arial" w:hAnsi="Arial" w:cs="Arial"/>
          <w:szCs w:val="22"/>
          <w:lang w:val="lt-LT"/>
        </w:rPr>
        <w:t>Indeksuotas anuiteto metodą;</w:t>
      </w:r>
    </w:p>
    <w:p w:rsidR="005B1308" w:rsidRPr="007F238C" w:rsidRDefault="005B1308" w:rsidP="001C22D8">
      <w:pPr>
        <w:numPr>
          <w:ilvl w:val="0"/>
          <w:numId w:val="31"/>
        </w:numPr>
        <w:spacing w:before="120" w:after="0" w:line="360" w:lineRule="auto"/>
        <w:jc w:val="both"/>
        <w:rPr>
          <w:rFonts w:ascii="Arial" w:hAnsi="Arial" w:cs="Arial"/>
          <w:szCs w:val="22"/>
          <w:lang w:val="lt-LT"/>
        </w:rPr>
      </w:pPr>
      <w:r w:rsidRPr="007F238C">
        <w:rPr>
          <w:rFonts w:ascii="Arial" w:hAnsi="Arial" w:cs="Arial"/>
          <w:szCs w:val="22"/>
          <w:lang w:val="lt-LT"/>
        </w:rPr>
        <w:t>Ekonominio nusidėvėjimo metodą.</w:t>
      </w:r>
    </w:p>
    <w:p w:rsidR="005B1308" w:rsidRPr="007F238C" w:rsidRDefault="005B1308" w:rsidP="005B1308">
      <w:pPr>
        <w:spacing w:before="120" w:after="0" w:line="360" w:lineRule="auto"/>
        <w:jc w:val="both"/>
        <w:rPr>
          <w:rFonts w:ascii="Arial" w:hAnsi="Arial" w:cs="Arial"/>
          <w:lang w:val="lt-LT"/>
        </w:rPr>
      </w:pPr>
      <w:r w:rsidRPr="007F238C">
        <w:rPr>
          <w:rFonts w:ascii="Arial" w:hAnsi="Arial" w:cs="Arial"/>
          <w:lang w:val="lt-LT"/>
        </w:rPr>
        <w:t xml:space="preserve">Toliau pateikiami CAPEX sąnaudų perskaičiavimo į metines sąnaudas (nusidėvėjimo ir ROI) </w:t>
      </w:r>
      <w:r w:rsidR="008E362D" w:rsidRPr="007F238C">
        <w:rPr>
          <w:rFonts w:ascii="Arial" w:hAnsi="Arial" w:cs="Arial"/>
          <w:lang w:val="lt-LT"/>
        </w:rPr>
        <w:t xml:space="preserve">skirtingais metodais </w:t>
      </w:r>
      <w:r w:rsidR="0026157B" w:rsidRPr="007F238C">
        <w:rPr>
          <w:rFonts w:ascii="Arial" w:hAnsi="Arial" w:cs="Arial"/>
          <w:lang w:val="lt-LT"/>
        </w:rPr>
        <w:t>–</w:t>
      </w:r>
      <w:r w:rsidR="008E362D" w:rsidRPr="007F238C">
        <w:rPr>
          <w:rFonts w:ascii="Arial" w:hAnsi="Arial" w:cs="Arial"/>
          <w:lang w:val="lt-LT"/>
        </w:rPr>
        <w:t xml:space="preserve"> </w:t>
      </w:r>
      <w:r w:rsidR="008E362D" w:rsidRPr="007F238C">
        <w:rPr>
          <w:rFonts w:ascii="Arial" w:hAnsi="Arial" w:cs="Arial"/>
          <w:szCs w:val="22"/>
          <w:lang w:val="lt-LT"/>
        </w:rPr>
        <w:t xml:space="preserve">tiesiogiai proporcingo, </w:t>
      </w:r>
      <w:r w:rsidRPr="007F238C">
        <w:rPr>
          <w:rFonts w:ascii="Arial" w:hAnsi="Arial" w:cs="Arial"/>
          <w:lang w:val="lt-LT"/>
        </w:rPr>
        <w:t xml:space="preserve">anuiteto, indeksuoto anuiteto </w:t>
      </w:r>
      <w:r w:rsidR="008E362D" w:rsidRPr="007F238C">
        <w:rPr>
          <w:rFonts w:ascii="Arial" w:hAnsi="Arial" w:cs="Arial"/>
          <w:lang w:val="lt-LT"/>
        </w:rPr>
        <w:t xml:space="preserve">ir ekonominio nusidėvėjimo – </w:t>
      </w:r>
      <w:r w:rsidRPr="007F238C">
        <w:rPr>
          <w:rFonts w:ascii="Arial" w:hAnsi="Arial" w:cs="Arial"/>
          <w:lang w:val="lt-LT"/>
        </w:rPr>
        <w:t>aprašymai.</w:t>
      </w:r>
    </w:p>
    <w:p w:rsidR="0026157B" w:rsidRPr="007F238C" w:rsidRDefault="0026157B" w:rsidP="005B1308">
      <w:pPr>
        <w:spacing w:before="120" w:after="0" w:line="360" w:lineRule="auto"/>
        <w:jc w:val="both"/>
        <w:rPr>
          <w:rFonts w:ascii="Arial" w:hAnsi="Arial" w:cs="Arial"/>
          <w:lang w:val="lt-LT"/>
        </w:rPr>
      </w:pPr>
    </w:p>
    <w:p w:rsidR="005B1308" w:rsidRPr="007F238C" w:rsidRDefault="005B1308" w:rsidP="005B1308">
      <w:pPr>
        <w:spacing w:line="360" w:lineRule="auto"/>
        <w:jc w:val="both"/>
        <w:rPr>
          <w:rFonts w:ascii="Arial" w:hAnsi="Arial" w:cs="Arial"/>
          <w:b/>
          <w:bCs/>
          <w:iCs/>
          <w:sz w:val="24"/>
          <w:lang w:val="lt-LT"/>
        </w:rPr>
      </w:pPr>
      <w:r w:rsidRPr="007F238C">
        <w:rPr>
          <w:rFonts w:ascii="Arial" w:hAnsi="Arial" w:cs="Arial"/>
          <w:b/>
          <w:sz w:val="24"/>
          <w:lang w:val="lt-LT"/>
        </w:rPr>
        <w:t>Tiesiogiai proporcingo nusidėvėjimo metodas</w:t>
      </w:r>
      <w:r w:rsidRPr="007F238C" w:rsidDel="00534935">
        <w:rPr>
          <w:rFonts w:ascii="Arial" w:hAnsi="Arial" w:cs="Arial"/>
          <w:b/>
          <w:bCs/>
          <w:iCs/>
          <w:sz w:val="24"/>
          <w:lang w:val="lt-LT"/>
        </w:rPr>
        <w:t xml:space="preserve"> </w:t>
      </w:r>
    </w:p>
    <w:p w:rsidR="005B1308" w:rsidRPr="007F238C" w:rsidRDefault="005B1308" w:rsidP="005B1308">
      <w:pPr>
        <w:spacing w:line="360" w:lineRule="auto"/>
        <w:jc w:val="both"/>
        <w:rPr>
          <w:rFonts w:ascii="Arial" w:hAnsi="Arial" w:cs="Arial"/>
          <w:lang w:val="lt-LT"/>
        </w:rPr>
      </w:pPr>
      <w:r w:rsidRPr="007F238C">
        <w:rPr>
          <w:rFonts w:ascii="Arial" w:hAnsi="Arial" w:cs="Arial"/>
          <w:bCs/>
          <w:iCs/>
          <w:szCs w:val="22"/>
          <w:lang w:val="lt-LT"/>
        </w:rPr>
        <w:t xml:space="preserve">Metinės CAPEX sąnaudos, taikant tiesiogiai proporcingo nusidėvėjimo metodą, yra apskaičiuojamos, remiantis </w:t>
      </w:r>
      <w:r w:rsidR="0026157B" w:rsidRPr="007F238C">
        <w:rPr>
          <w:rFonts w:ascii="Arial" w:hAnsi="Arial" w:cs="Arial"/>
          <w:bCs/>
          <w:iCs/>
          <w:szCs w:val="22"/>
          <w:lang w:val="lt-LT"/>
        </w:rPr>
        <w:t>toliau</w:t>
      </w:r>
      <w:r w:rsidRPr="007F238C">
        <w:rPr>
          <w:rFonts w:ascii="Arial" w:hAnsi="Arial" w:cs="Arial"/>
          <w:bCs/>
          <w:iCs/>
          <w:szCs w:val="22"/>
          <w:lang w:val="lt-LT"/>
        </w:rPr>
        <w:t xml:space="preserve"> pateikta formule:</w:t>
      </w:r>
    </w:p>
    <w:tbl>
      <w:tblPr>
        <w:tblW w:w="0" w:type="auto"/>
        <w:tblLook w:val="01E0" w:firstRow="1" w:lastRow="1" w:firstColumn="1" w:lastColumn="1" w:noHBand="0" w:noVBand="0"/>
      </w:tblPr>
      <w:tblGrid>
        <w:gridCol w:w="3076"/>
        <w:gridCol w:w="4052"/>
      </w:tblGrid>
      <w:tr w:rsidR="003A1EDE" w:rsidRPr="007F238C" w:rsidTr="004C2F2F">
        <w:tc>
          <w:tcPr>
            <w:tcW w:w="3076" w:type="dxa"/>
          </w:tcPr>
          <w:p w:rsidR="005B1308" w:rsidRPr="007F238C" w:rsidRDefault="005B1308" w:rsidP="004C2F2F">
            <w:pPr>
              <w:spacing w:line="360" w:lineRule="auto"/>
              <w:jc w:val="both"/>
              <w:rPr>
                <w:rFonts w:ascii="Arial" w:hAnsi="Arial" w:cs="Arial"/>
                <w:lang w:val="lt-LT"/>
              </w:rPr>
            </w:pPr>
            <w:r w:rsidRPr="007F238C">
              <w:rPr>
                <w:rFonts w:ascii="Arial" w:hAnsi="Arial" w:cs="Arial"/>
                <w:lang w:val="lt-LT"/>
              </w:rPr>
              <w:object w:dxaOrig="1920" w:dyaOrig="260">
                <v:shape id="_x0000_i1478" type="#_x0000_t75" style="width:96pt;height:13pt" o:ole="">
                  <v:imagedata r:id="rId846" o:title=""/>
                </v:shape>
                <o:OLEObject Type="Embed" ProgID="Equation.3" ShapeID="_x0000_i1478" DrawAspect="Content" ObjectID="_1486542575" r:id="rId847"/>
              </w:object>
            </w:r>
          </w:p>
        </w:tc>
        <w:tc>
          <w:tcPr>
            <w:tcW w:w="4052" w:type="dxa"/>
          </w:tcPr>
          <w:p w:rsidR="005B1308" w:rsidRPr="007F238C" w:rsidRDefault="008E362D" w:rsidP="0026157B">
            <w:pPr>
              <w:spacing w:line="360" w:lineRule="auto"/>
              <w:ind w:left="3060"/>
              <w:jc w:val="right"/>
              <w:rPr>
                <w:rFonts w:ascii="Arial" w:hAnsi="Arial" w:cs="Arial"/>
                <w:lang w:val="lt-LT"/>
              </w:rPr>
            </w:pPr>
            <w:r w:rsidRPr="007F238C">
              <w:rPr>
                <w:rFonts w:ascii="Arial" w:hAnsi="Arial" w:cs="Arial"/>
                <w:lang w:val="lt-LT"/>
              </w:rPr>
              <w:t>(</w:t>
            </w:r>
            <w:r w:rsidR="0009252E" w:rsidRPr="007F238C">
              <w:rPr>
                <w:rFonts w:ascii="Arial" w:hAnsi="Arial" w:cs="Arial"/>
                <w:lang w:val="lt-LT"/>
              </w:rPr>
              <w:t>83</w:t>
            </w:r>
            <w:r w:rsidRPr="007F238C">
              <w:rPr>
                <w:rFonts w:ascii="Arial" w:hAnsi="Arial" w:cs="Arial"/>
                <w:lang w:val="lt-LT"/>
              </w:rPr>
              <w:t>)</w:t>
            </w:r>
          </w:p>
        </w:tc>
      </w:tr>
    </w:tbl>
    <w:p w:rsidR="005B1308" w:rsidRPr="007F238C" w:rsidRDefault="0026157B" w:rsidP="005B1308">
      <w:pPr>
        <w:keepLines/>
        <w:spacing w:line="360" w:lineRule="auto"/>
        <w:jc w:val="both"/>
        <w:rPr>
          <w:rFonts w:ascii="Arial" w:hAnsi="Arial" w:cs="Arial"/>
          <w:lang w:val="lt-LT"/>
        </w:rPr>
      </w:pPr>
      <w:r w:rsidRPr="007F238C">
        <w:rPr>
          <w:rFonts w:ascii="Arial" w:hAnsi="Arial" w:cs="Arial"/>
          <w:lang w:val="lt-LT"/>
        </w:rPr>
        <w:t>Paaiškinimai</w:t>
      </w:r>
      <w:r w:rsidR="008E362D" w:rsidRPr="007F238C">
        <w:rPr>
          <w:rFonts w:ascii="Arial" w:hAnsi="Arial" w:cs="Arial"/>
          <w:lang w:val="lt-LT"/>
        </w:rPr>
        <w:t>,</w:t>
      </w:r>
    </w:p>
    <w:p w:rsidR="005B1308" w:rsidRPr="007F238C" w:rsidRDefault="005B1308" w:rsidP="001C22D8">
      <w:pPr>
        <w:keepLines/>
        <w:numPr>
          <w:ilvl w:val="0"/>
          <w:numId w:val="32"/>
        </w:numPr>
        <w:spacing w:line="360" w:lineRule="auto"/>
        <w:jc w:val="both"/>
        <w:rPr>
          <w:rFonts w:ascii="Arial" w:hAnsi="Arial" w:cs="Arial"/>
          <w:szCs w:val="22"/>
          <w:lang w:val="lt-LT"/>
        </w:rPr>
      </w:pPr>
      <w:r w:rsidRPr="007F238C">
        <w:rPr>
          <w:rFonts w:ascii="Arial" w:hAnsi="Arial" w:cs="Arial"/>
          <w:position w:val="-24"/>
          <w:szCs w:val="22"/>
          <w:lang w:val="lt-LT"/>
        </w:rPr>
        <w:object w:dxaOrig="1180" w:dyaOrig="620">
          <v:shape id="_x0000_i1479" type="#_x0000_t75" style="width:59pt;height:31pt" o:ole="">
            <v:imagedata r:id="rId848" o:title=""/>
          </v:shape>
          <o:OLEObject Type="Embed" ProgID="Equation.3" ShapeID="_x0000_i1479" DrawAspect="Content" ObjectID="_1486542576" r:id="rId849"/>
        </w:object>
      </w:r>
      <w:r w:rsidRPr="007F238C">
        <w:rPr>
          <w:rFonts w:ascii="Arial" w:hAnsi="Arial" w:cs="Arial"/>
          <w:szCs w:val="22"/>
          <w:lang w:val="lt-LT"/>
        </w:rPr>
        <w:t xml:space="preserve"> - nusidėvėjimas einamąja verte (l – naudingas ilgalaikio turto naudojimo laikotarpis (duomenys bus surenkami iš Operatorių); GRC – turto bendroji atkuriamoji vertė);</w:t>
      </w:r>
    </w:p>
    <w:p w:rsidR="005B1308" w:rsidRPr="007F238C" w:rsidRDefault="005B1308" w:rsidP="001C22D8">
      <w:pPr>
        <w:numPr>
          <w:ilvl w:val="0"/>
          <w:numId w:val="32"/>
        </w:numPr>
        <w:spacing w:line="360" w:lineRule="auto"/>
        <w:jc w:val="both"/>
        <w:rPr>
          <w:rFonts w:ascii="Arial" w:hAnsi="Arial" w:cs="Arial"/>
          <w:szCs w:val="22"/>
          <w:lang w:val="lt-LT"/>
        </w:rPr>
      </w:pPr>
      <w:r w:rsidRPr="007F238C">
        <w:rPr>
          <w:rFonts w:ascii="Arial" w:hAnsi="Arial" w:cs="Arial"/>
          <w:position w:val="-24"/>
          <w:szCs w:val="22"/>
          <w:lang w:val="lt-LT"/>
        </w:rPr>
        <w:object w:dxaOrig="2480" w:dyaOrig="620">
          <v:shape id="_x0000_i1480" type="#_x0000_t75" style="width:124pt;height:31pt" o:ole="">
            <v:imagedata r:id="rId850" o:title=""/>
          </v:shape>
          <o:OLEObject Type="Embed" ProgID="Equation.3" ShapeID="_x0000_i1480" DrawAspect="Content" ObjectID="_1486542577" r:id="rId851"/>
        </w:object>
      </w:r>
      <w:r w:rsidRPr="007F238C">
        <w:rPr>
          <w:rFonts w:ascii="Arial" w:hAnsi="Arial" w:cs="Arial"/>
          <w:szCs w:val="22"/>
          <w:lang w:val="lt-LT"/>
        </w:rPr>
        <w:t xml:space="preserve">, turto laikymo pajamos (netekimai); </w:t>
      </w:r>
    </w:p>
    <w:p w:rsidR="005B1308" w:rsidRPr="007F238C" w:rsidRDefault="005B1308" w:rsidP="001C22D8">
      <w:pPr>
        <w:numPr>
          <w:ilvl w:val="0"/>
          <w:numId w:val="32"/>
        </w:numPr>
        <w:spacing w:line="360" w:lineRule="auto"/>
        <w:jc w:val="both"/>
        <w:rPr>
          <w:rFonts w:ascii="Arial" w:hAnsi="Arial" w:cs="Arial"/>
          <w:lang w:val="lt-LT"/>
        </w:rPr>
      </w:pPr>
      <w:r w:rsidRPr="007F238C">
        <w:rPr>
          <w:rFonts w:ascii="Arial" w:hAnsi="Arial" w:cs="Arial"/>
          <w:position w:val="-24"/>
          <w:lang w:val="lt-LT"/>
        </w:rPr>
        <w:object w:dxaOrig="2680" w:dyaOrig="620">
          <v:shape id="_x0000_i1481" type="#_x0000_t75" style="width:134pt;height:31pt" o:ole="">
            <v:imagedata r:id="rId852" o:title=""/>
          </v:shape>
          <o:OLEObject Type="Embed" ProgID="Equation.3" ShapeID="_x0000_i1481" DrawAspect="Content" ObjectID="_1486542578" r:id="rId853"/>
        </w:object>
      </w:r>
      <w:r w:rsidRPr="007F238C">
        <w:rPr>
          <w:rFonts w:ascii="Arial" w:hAnsi="Arial" w:cs="Arial"/>
          <w:lang w:val="lt-LT"/>
        </w:rPr>
        <w:t xml:space="preserve"> - kapitalo sąnaudos;</w:t>
      </w:r>
    </w:p>
    <w:p w:rsidR="005B1308" w:rsidRPr="007F238C" w:rsidRDefault="005B1308" w:rsidP="001C22D8">
      <w:pPr>
        <w:numPr>
          <w:ilvl w:val="0"/>
          <w:numId w:val="32"/>
        </w:numPr>
        <w:spacing w:line="360" w:lineRule="auto"/>
        <w:jc w:val="both"/>
        <w:rPr>
          <w:rFonts w:ascii="Arial" w:hAnsi="Arial" w:cs="Arial"/>
          <w:i/>
          <w:lang w:val="lt-LT"/>
        </w:rPr>
      </w:pPr>
      <w:r w:rsidRPr="007F238C">
        <w:rPr>
          <w:rFonts w:ascii="Arial" w:hAnsi="Arial" w:cs="Arial"/>
          <w:i/>
          <w:lang w:val="lt-LT"/>
        </w:rPr>
        <w:t xml:space="preserve">Index - </w:t>
      </w:r>
      <w:r w:rsidRPr="007F238C">
        <w:rPr>
          <w:rFonts w:ascii="Arial" w:hAnsi="Arial"/>
          <w:lang w:val="lt-LT"/>
        </w:rPr>
        <w:t>metinis kainų pasikeitimas</w:t>
      </w:r>
      <w:r w:rsidRPr="007F238C">
        <w:rPr>
          <w:rFonts w:ascii="Arial" w:eastAsia="Arial Unicode MS" w:hAnsi="Arial" w:cs="Arial"/>
          <w:szCs w:val="22"/>
          <w:lang w:val="lt-LT"/>
        </w:rPr>
        <w:t xml:space="preserve"> (duomenys bus surenkami iš Operatorių)</w:t>
      </w:r>
    </w:p>
    <w:p w:rsidR="005B1308" w:rsidRPr="007F238C" w:rsidRDefault="005B1308" w:rsidP="001C22D8">
      <w:pPr>
        <w:numPr>
          <w:ilvl w:val="0"/>
          <w:numId w:val="32"/>
        </w:numPr>
        <w:spacing w:line="360" w:lineRule="auto"/>
        <w:jc w:val="both"/>
        <w:rPr>
          <w:rFonts w:ascii="Arial" w:hAnsi="Arial" w:cs="Arial"/>
          <w:lang w:val="lt-LT"/>
        </w:rPr>
      </w:pPr>
      <w:r w:rsidRPr="007F238C">
        <w:rPr>
          <w:rFonts w:ascii="Arial" w:hAnsi="Arial" w:cs="Arial"/>
          <w:lang w:val="lt-LT"/>
        </w:rPr>
        <w:t xml:space="preserve">NBV – </w:t>
      </w:r>
      <w:r w:rsidRPr="007F238C">
        <w:rPr>
          <w:rFonts w:ascii="Arial" w:hAnsi="Arial" w:cs="Arial"/>
          <w:szCs w:val="22"/>
          <w:lang w:val="lt-LT"/>
        </w:rPr>
        <w:t>Likutinė vertė</w:t>
      </w:r>
      <w:r w:rsidRPr="007F238C">
        <w:rPr>
          <w:rFonts w:ascii="Arial" w:hAnsi="Arial" w:cs="Arial"/>
          <w:lang w:val="lt-LT"/>
        </w:rPr>
        <w:t>;</w:t>
      </w:r>
    </w:p>
    <w:p w:rsidR="005B1308" w:rsidRPr="007F238C" w:rsidRDefault="005B1308" w:rsidP="001C22D8">
      <w:pPr>
        <w:numPr>
          <w:ilvl w:val="0"/>
          <w:numId w:val="32"/>
        </w:numPr>
        <w:spacing w:line="360" w:lineRule="auto"/>
        <w:jc w:val="both"/>
        <w:rPr>
          <w:rFonts w:ascii="Arial" w:hAnsi="Arial" w:cs="Arial"/>
          <w:i/>
          <w:szCs w:val="22"/>
          <w:lang w:val="lt-LT"/>
        </w:rPr>
      </w:pPr>
      <w:r w:rsidRPr="007F238C">
        <w:rPr>
          <w:rFonts w:ascii="Arial" w:hAnsi="Arial" w:cs="Arial"/>
          <w:lang w:val="lt-LT"/>
        </w:rPr>
        <w:t xml:space="preserve">GBV – </w:t>
      </w:r>
      <w:r w:rsidRPr="007F238C">
        <w:rPr>
          <w:rFonts w:ascii="Arial" w:hAnsi="Arial" w:cs="Arial"/>
          <w:szCs w:val="22"/>
          <w:lang w:val="lt-LT"/>
        </w:rPr>
        <w:t>Įsigijimo (pasigaminimo) savikaina</w:t>
      </w:r>
    </w:p>
    <w:p w:rsidR="005B1308" w:rsidRPr="007F238C" w:rsidRDefault="005B1308" w:rsidP="001C22D8">
      <w:pPr>
        <w:numPr>
          <w:ilvl w:val="0"/>
          <w:numId w:val="32"/>
        </w:numPr>
        <w:spacing w:line="360" w:lineRule="auto"/>
        <w:jc w:val="both"/>
        <w:rPr>
          <w:rFonts w:ascii="Arial" w:hAnsi="Arial" w:cs="Arial"/>
          <w:i/>
          <w:szCs w:val="22"/>
          <w:lang w:val="lt-LT"/>
        </w:rPr>
      </w:pPr>
      <w:r w:rsidRPr="007F238C">
        <w:rPr>
          <w:rFonts w:ascii="Arial" w:hAnsi="Arial" w:cs="Arial"/>
          <w:i/>
          <w:szCs w:val="22"/>
          <w:lang w:val="lt-LT"/>
        </w:rPr>
        <w:t xml:space="preserve">WACC – </w:t>
      </w:r>
      <w:r w:rsidR="0026157B" w:rsidRPr="007F238C">
        <w:rPr>
          <w:rFonts w:ascii="Arial" w:eastAsia="Arial Unicode MS" w:hAnsi="Arial" w:cs="Arial"/>
          <w:szCs w:val="22"/>
          <w:lang w:val="lt-LT"/>
        </w:rPr>
        <w:t>vidutinė</w:t>
      </w:r>
      <w:r w:rsidRPr="007F238C">
        <w:rPr>
          <w:rFonts w:ascii="Arial" w:eastAsia="Arial Unicode MS" w:hAnsi="Arial" w:cs="Arial"/>
          <w:szCs w:val="22"/>
          <w:lang w:val="lt-LT"/>
        </w:rPr>
        <w:t xml:space="preserve"> svertin</w:t>
      </w:r>
      <w:r w:rsidR="0026157B" w:rsidRPr="007F238C">
        <w:rPr>
          <w:rFonts w:ascii="Arial" w:eastAsia="Arial Unicode MS" w:hAnsi="Arial" w:cs="Arial"/>
          <w:szCs w:val="22"/>
          <w:lang w:val="lt-LT"/>
        </w:rPr>
        <w:t>ė</w:t>
      </w:r>
      <w:r w:rsidRPr="007F238C">
        <w:rPr>
          <w:rFonts w:ascii="Arial" w:eastAsia="Arial Unicode MS" w:hAnsi="Arial" w:cs="Arial"/>
          <w:szCs w:val="22"/>
          <w:lang w:val="lt-LT"/>
        </w:rPr>
        <w:t xml:space="preserve"> kapitalo kaina.</w:t>
      </w:r>
    </w:p>
    <w:p w:rsidR="005B1308" w:rsidRPr="007F238C" w:rsidRDefault="005B1308" w:rsidP="005B1308">
      <w:pPr>
        <w:tabs>
          <w:tab w:val="left" w:pos="1800"/>
        </w:tabs>
        <w:spacing w:line="360" w:lineRule="auto"/>
        <w:jc w:val="both"/>
        <w:rPr>
          <w:rFonts w:ascii="Arial" w:hAnsi="Arial" w:cs="Arial"/>
          <w:b/>
          <w:bCs/>
          <w:iCs/>
          <w:sz w:val="24"/>
          <w:lang w:val="lt-LT"/>
        </w:rPr>
      </w:pPr>
      <w:r w:rsidRPr="007F238C">
        <w:rPr>
          <w:rFonts w:ascii="Arial" w:hAnsi="Arial" w:cs="Arial"/>
          <w:b/>
          <w:bCs/>
          <w:iCs/>
          <w:sz w:val="24"/>
          <w:lang w:val="lt-LT"/>
        </w:rPr>
        <w:t>Anuiteto metodas</w:t>
      </w:r>
    </w:p>
    <w:p w:rsidR="005B1308" w:rsidRPr="007F238C" w:rsidRDefault="005B1308" w:rsidP="005B1308">
      <w:pPr>
        <w:tabs>
          <w:tab w:val="left" w:pos="1800"/>
        </w:tabs>
        <w:spacing w:line="360" w:lineRule="auto"/>
        <w:jc w:val="both"/>
        <w:rPr>
          <w:rFonts w:ascii="Arial" w:hAnsi="Arial" w:cs="Arial"/>
          <w:lang w:val="lt-LT"/>
        </w:rPr>
      </w:pPr>
      <w:r w:rsidRPr="007F238C">
        <w:rPr>
          <w:rFonts w:ascii="Arial" w:hAnsi="Arial" w:cs="Arial"/>
          <w:bCs/>
          <w:iCs/>
          <w:szCs w:val="22"/>
          <w:lang w:val="lt-LT"/>
        </w:rPr>
        <w:t>Metinės CAPEX sąnaudos, taikant anuiteto metodą, yra apskaičiuojamos, remiantis žemiau pateikta formule:</w:t>
      </w:r>
    </w:p>
    <w:tbl>
      <w:tblPr>
        <w:tblW w:w="0" w:type="auto"/>
        <w:tblLook w:val="01E0" w:firstRow="1" w:lastRow="1" w:firstColumn="1" w:lastColumn="1" w:noHBand="0" w:noVBand="0"/>
      </w:tblPr>
      <w:tblGrid>
        <w:gridCol w:w="3076"/>
        <w:gridCol w:w="4052"/>
      </w:tblGrid>
      <w:tr w:rsidR="003A1EDE" w:rsidRPr="007F238C" w:rsidTr="004C2F2F">
        <w:tc>
          <w:tcPr>
            <w:tcW w:w="3076" w:type="dxa"/>
          </w:tcPr>
          <w:p w:rsidR="005B1308" w:rsidRPr="007F238C" w:rsidRDefault="005B1308" w:rsidP="004C2F2F">
            <w:pPr>
              <w:spacing w:line="360" w:lineRule="auto"/>
              <w:jc w:val="both"/>
              <w:rPr>
                <w:rFonts w:ascii="Arial" w:hAnsi="Arial" w:cs="Arial"/>
                <w:lang w:val="lt-LT"/>
              </w:rPr>
            </w:pPr>
            <w:r w:rsidRPr="007F238C">
              <w:rPr>
                <w:rFonts w:ascii="Arial" w:hAnsi="Arial" w:cs="Arial"/>
                <w:position w:val="-66"/>
                <w:szCs w:val="22"/>
                <w:lang w:val="lt-LT"/>
              </w:rPr>
              <w:object w:dxaOrig="2640" w:dyaOrig="1040">
                <v:shape id="_x0000_i1482" type="#_x0000_t75" style="width:132pt;height:52.5pt" o:ole="">
                  <v:imagedata r:id="rId854" o:title=""/>
                </v:shape>
                <o:OLEObject Type="Embed" ProgID="Equation.3" ShapeID="_x0000_i1482" DrawAspect="Content" ObjectID="_1486542579" r:id="rId855"/>
              </w:object>
            </w:r>
          </w:p>
        </w:tc>
        <w:tc>
          <w:tcPr>
            <w:tcW w:w="4052" w:type="dxa"/>
          </w:tcPr>
          <w:p w:rsidR="005B1308" w:rsidRPr="007F238C" w:rsidRDefault="008E362D" w:rsidP="0026157B">
            <w:pPr>
              <w:spacing w:line="360" w:lineRule="auto"/>
              <w:ind w:left="3060"/>
              <w:jc w:val="right"/>
              <w:rPr>
                <w:rFonts w:ascii="Arial" w:hAnsi="Arial" w:cs="Arial"/>
                <w:lang w:val="lt-LT"/>
              </w:rPr>
            </w:pPr>
            <w:r w:rsidRPr="007F238C">
              <w:rPr>
                <w:rFonts w:ascii="Arial" w:hAnsi="Arial" w:cs="Arial"/>
                <w:lang w:val="lt-LT"/>
              </w:rPr>
              <w:t>(</w:t>
            </w:r>
            <w:r w:rsidR="0026157B" w:rsidRPr="007F238C">
              <w:rPr>
                <w:rFonts w:ascii="Arial" w:hAnsi="Arial" w:cs="Arial"/>
                <w:lang w:val="lt-LT"/>
              </w:rPr>
              <w:t>8</w:t>
            </w:r>
            <w:r w:rsidR="0009252E" w:rsidRPr="007F238C">
              <w:rPr>
                <w:rFonts w:ascii="Arial" w:hAnsi="Arial" w:cs="Arial"/>
                <w:lang w:val="lt-LT"/>
              </w:rPr>
              <w:t>4</w:t>
            </w:r>
            <w:r w:rsidRPr="007F238C">
              <w:rPr>
                <w:rFonts w:ascii="Arial" w:hAnsi="Arial" w:cs="Arial"/>
                <w:lang w:val="lt-LT"/>
              </w:rPr>
              <w:t>)</w:t>
            </w:r>
          </w:p>
        </w:tc>
      </w:tr>
    </w:tbl>
    <w:p w:rsidR="005B1308" w:rsidRPr="007F238C" w:rsidRDefault="005B1308" w:rsidP="005B1308">
      <w:pPr>
        <w:tabs>
          <w:tab w:val="left" w:pos="1800"/>
        </w:tabs>
        <w:spacing w:before="120" w:line="360" w:lineRule="auto"/>
        <w:jc w:val="both"/>
        <w:rPr>
          <w:rFonts w:ascii="Arial" w:hAnsi="Arial" w:cs="Arial"/>
          <w:b/>
          <w:bCs/>
          <w:iCs/>
          <w:sz w:val="24"/>
          <w:lang w:val="lt-LT"/>
        </w:rPr>
      </w:pPr>
      <w:r w:rsidRPr="007F238C">
        <w:rPr>
          <w:rFonts w:ascii="Arial" w:hAnsi="Arial" w:cs="Arial"/>
          <w:b/>
          <w:bCs/>
          <w:iCs/>
          <w:sz w:val="24"/>
          <w:lang w:val="lt-LT"/>
        </w:rPr>
        <w:t>Indeksuotas anuiteto metodas</w:t>
      </w:r>
    </w:p>
    <w:p w:rsidR="005B1308" w:rsidRPr="007F238C" w:rsidRDefault="005B1308" w:rsidP="005B1308">
      <w:pPr>
        <w:tabs>
          <w:tab w:val="left" w:pos="1800"/>
        </w:tabs>
        <w:spacing w:line="360" w:lineRule="auto"/>
        <w:jc w:val="both"/>
        <w:rPr>
          <w:rFonts w:ascii="Arial" w:hAnsi="Arial" w:cs="Arial"/>
          <w:lang w:val="lt-LT"/>
        </w:rPr>
      </w:pPr>
      <w:r w:rsidRPr="007F238C">
        <w:rPr>
          <w:rFonts w:ascii="Arial" w:hAnsi="Arial" w:cs="Arial"/>
          <w:bCs/>
          <w:iCs/>
          <w:szCs w:val="22"/>
          <w:lang w:val="lt-LT"/>
        </w:rPr>
        <w:lastRenderedPageBreak/>
        <w:t>Metinės CAPEX sąnaudos, taikant indeksuotą anuiteto metod</w:t>
      </w:r>
      <w:r w:rsidR="0026157B" w:rsidRPr="007F238C">
        <w:rPr>
          <w:rFonts w:ascii="Arial" w:hAnsi="Arial" w:cs="Arial"/>
          <w:bCs/>
          <w:iCs/>
          <w:szCs w:val="22"/>
          <w:lang w:val="lt-LT"/>
        </w:rPr>
        <w:t>ą, yra apskaičiuojamos</w:t>
      </w:r>
      <w:r w:rsidRPr="007F238C">
        <w:rPr>
          <w:rFonts w:ascii="Arial" w:hAnsi="Arial" w:cs="Arial"/>
          <w:bCs/>
          <w:iCs/>
          <w:szCs w:val="22"/>
          <w:lang w:val="lt-LT"/>
        </w:rPr>
        <w:t xml:space="preserve"> remiantis žemiau pateikta formule:</w:t>
      </w:r>
    </w:p>
    <w:tbl>
      <w:tblPr>
        <w:tblW w:w="0" w:type="auto"/>
        <w:tblLook w:val="01E0" w:firstRow="1" w:lastRow="1" w:firstColumn="1" w:lastColumn="1" w:noHBand="0" w:noVBand="0"/>
      </w:tblPr>
      <w:tblGrid>
        <w:gridCol w:w="3076"/>
        <w:gridCol w:w="4052"/>
      </w:tblGrid>
      <w:tr w:rsidR="003A1EDE" w:rsidRPr="007F238C" w:rsidTr="004C2F2F">
        <w:tc>
          <w:tcPr>
            <w:tcW w:w="3076" w:type="dxa"/>
          </w:tcPr>
          <w:p w:rsidR="005B1308" w:rsidRPr="007F238C" w:rsidRDefault="005B1308" w:rsidP="004C2F2F">
            <w:pPr>
              <w:spacing w:line="360" w:lineRule="auto"/>
              <w:jc w:val="both"/>
              <w:rPr>
                <w:rFonts w:ascii="Arial" w:hAnsi="Arial" w:cs="Arial"/>
                <w:lang w:val="lt-LT"/>
              </w:rPr>
            </w:pPr>
            <w:r w:rsidRPr="007F238C">
              <w:rPr>
                <w:rFonts w:ascii="Arial" w:hAnsi="Arial" w:cs="Arial"/>
                <w:szCs w:val="22"/>
                <w:lang w:val="lt-LT"/>
              </w:rPr>
              <w:t xml:space="preserve"> </w:t>
            </w:r>
            <w:r w:rsidRPr="007F238C">
              <w:rPr>
                <w:rFonts w:ascii="Arial" w:hAnsi="Arial" w:cs="Arial"/>
                <w:position w:val="-66"/>
                <w:lang w:val="lt-LT"/>
              </w:rPr>
              <w:object w:dxaOrig="2640" w:dyaOrig="1040">
                <v:shape id="_x0000_i1483" type="#_x0000_t75" style="width:132pt;height:52pt" o:ole="">
                  <v:imagedata r:id="rId856" o:title=""/>
                </v:shape>
                <o:OLEObject Type="Embed" ProgID="Equation.3" ShapeID="_x0000_i1483" DrawAspect="Content" ObjectID="_1486542580" r:id="rId857"/>
              </w:object>
            </w:r>
          </w:p>
        </w:tc>
        <w:tc>
          <w:tcPr>
            <w:tcW w:w="4052" w:type="dxa"/>
          </w:tcPr>
          <w:p w:rsidR="005B1308" w:rsidRPr="007F238C" w:rsidRDefault="008E362D" w:rsidP="0026157B">
            <w:pPr>
              <w:spacing w:line="360" w:lineRule="auto"/>
              <w:ind w:left="3060"/>
              <w:jc w:val="right"/>
              <w:rPr>
                <w:rFonts w:ascii="Arial" w:hAnsi="Arial" w:cs="Arial"/>
                <w:lang w:val="lt-LT"/>
              </w:rPr>
            </w:pPr>
            <w:r w:rsidRPr="007F238C">
              <w:rPr>
                <w:rFonts w:ascii="Arial" w:hAnsi="Arial" w:cs="Arial"/>
                <w:lang w:val="lt-LT"/>
              </w:rPr>
              <w:t>(</w:t>
            </w:r>
            <w:r w:rsidR="0009252E" w:rsidRPr="007F238C">
              <w:rPr>
                <w:rFonts w:ascii="Arial" w:hAnsi="Arial" w:cs="Arial"/>
                <w:lang w:val="lt-LT"/>
              </w:rPr>
              <w:t>85</w:t>
            </w:r>
            <w:r w:rsidRPr="007F238C">
              <w:rPr>
                <w:rFonts w:ascii="Arial" w:hAnsi="Arial" w:cs="Arial"/>
                <w:lang w:val="lt-LT"/>
              </w:rPr>
              <w:t>)</w:t>
            </w:r>
          </w:p>
        </w:tc>
      </w:tr>
    </w:tbl>
    <w:p w:rsidR="008E362D" w:rsidRPr="007F238C" w:rsidRDefault="008E362D" w:rsidP="008E362D">
      <w:pPr>
        <w:tabs>
          <w:tab w:val="left" w:pos="1800"/>
        </w:tabs>
        <w:spacing w:before="120" w:line="360" w:lineRule="auto"/>
        <w:jc w:val="both"/>
        <w:rPr>
          <w:rFonts w:ascii="Arial" w:hAnsi="Arial" w:cs="Arial"/>
          <w:b/>
          <w:bCs/>
          <w:iCs/>
          <w:sz w:val="24"/>
          <w:lang w:val="lt-LT"/>
        </w:rPr>
      </w:pPr>
      <w:r w:rsidRPr="007F238C">
        <w:rPr>
          <w:rFonts w:ascii="Arial" w:hAnsi="Arial" w:cs="Arial"/>
          <w:b/>
          <w:bCs/>
          <w:iCs/>
          <w:sz w:val="24"/>
          <w:lang w:val="lt-LT"/>
        </w:rPr>
        <w:t>Ekonominio nusidėvėjimo metodas</w:t>
      </w:r>
    </w:p>
    <w:p w:rsidR="004B0C63" w:rsidRPr="007F238C" w:rsidRDefault="00FB51C5" w:rsidP="004B0C63">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Ekonomini</w:t>
      </w:r>
      <w:r w:rsidR="00F45055" w:rsidRPr="007F238C">
        <w:rPr>
          <w:rFonts w:ascii="Arial" w:hAnsi="Arial" w:cs="Arial"/>
          <w:b w:val="0"/>
          <w:color w:val="auto"/>
          <w:sz w:val="22"/>
          <w:szCs w:val="22"/>
          <w:lang w:val="lt-LT"/>
        </w:rPr>
        <w:t>o</w:t>
      </w:r>
      <w:r w:rsidRPr="007F238C">
        <w:rPr>
          <w:rFonts w:ascii="Arial" w:hAnsi="Arial" w:cs="Arial"/>
          <w:b w:val="0"/>
          <w:color w:val="auto"/>
          <w:sz w:val="22"/>
          <w:szCs w:val="22"/>
          <w:lang w:val="lt-LT"/>
        </w:rPr>
        <w:t xml:space="preserve"> nusidėvėjim</w:t>
      </w:r>
      <w:r w:rsidR="00F45055" w:rsidRPr="007F238C">
        <w:rPr>
          <w:rFonts w:ascii="Arial" w:hAnsi="Arial" w:cs="Arial"/>
          <w:b w:val="0"/>
          <w:color w:val="auto"/>
          <w:sz w:val="22"/>
          <w:szCs w:val="22"/>
          <w:lang w:val="lt-LT"/>
        </w:rPr>
        <w:t xml:space="preserve">o </w:t>
      </w:r>
      <w:r w:rsidRPr="007F238C">
        <w:rPr>
          <w:rFonts w:ascii="Arial" w:hAnsi="Arial" w:cs="Arial"/>
          <w:b w:val="0"/>
          <w:color w:val="auto"/>
          <w:sz w:val="22"/>
          <w:szCs w:val="22"/>
          <w:lang w:val="lt-LT"/>
        </w:rPr>
        <w:t>algoritmas apima pinigų srautų analizę</w:t>
      </w:r>
      <w:r w:rsidR="00F45055" w:rsidRPr="007F238C">
        <w:rPr>
          <w:rFonts w:ascii="Arial" w:hAnsi="Arial" w:cs="Arial"/>
          <w:b w:val="0"/>
          <w:color w:val="auto"/>
          <w:sz w:val="22"/>
          <w:szCs w:val="22"/>
          <w:lang w:val="lt-LT"/>
        </w:rPr>
        <w:t xml:space="preserve">. Analizė atliekama siekiant </w:t>
      </w:r>
      <w:r w:rsidRPr="007F238C">
        <w:rPr>
          <w:rFonts w:ascii="Arial" w:hAnsi="Arial" w:cs="Arial"/>
          <w:b w:val="0"/>
          <w:color w:val="auto"/>
          <w:sz w:val="22"/>
          <w:szCs w:val="22"/>
          <w:lang w:val="lt-LT"/>
        </w:rPr>
        <w:t xml:space="preserve">atsakyti į klausimą: </w:t>
      </w:r>
      <w:r w:rsidR="00F45055" w:rsidRPr="007F238C">
        <w:rPr>
          <w:rFonts w:ascii="Arial" w:hAnsi="Arial" w:cs="Arial"/>
          <w:b w:val="0"/>
          <w:color w:val="auto"/>
          <w:sz w:val="22"/>
          <w:szCs w:val="22"/>
          <w:lang w:val="lt-LT"/>
        </w:rPr>
        <w:t>kokios pajamos, suderintos su atitinkamomis paslaugai suteikti patiriamomis sąnaudomis (pvz., tinklo panaudojimas,</w:t>
      </w:r>
      <w:r w:rsidR="0026157B" w:rsidRPr="007F238C">
        <w:rPr>
          <w:rFonts w:ascii="Arial" w:hAnsi="Arial" w:cs="Arial"/>
          <w:b w:val="0"/>
          <w:color w:val="auto"/>
          <w:sz w:val="22"/>
          <w:szCs w:val="22"/>
          <w:lang w:val="lt-LT"/>
        </w:rPr>
        <w:t xml:space="preserve"> turto elementų kainų pokyčiai)</w:t>
      </w:r>
      <w:r w:rsidR="00F45055" w:rsidRPr="007F238C">
        <w:rPr>
          <w:rFonts w:ascii="Arial" w:hAnsi="Arial" w:cs="Arial"/>
          <w:b w:val="0"/>
          <w:color w:val="auto"/>
          <w:sz w:val="22"/>
          <w:szCs w:val="22"/>
          <w:lang w:val="lt-LT"/>
        </w:rPr>
        <w:t xml:space="preserve"> tam tikru laikotarpiu turi būti</w:t>
      </w:r>
      <w:r w:rsidR="0026157B" w:rsidRPr="007F238C">
        <w:rPr>
          <w:rFonts w:ascii="Arial" w:hAnsi="Arial" w:cs="Arial"/>
          <w:b w:val="0"/>
          <w:color w:val="auto"/>
          <w:sz w:val="22"/>
          <w:szCs w:val="22"/>
          <w:lang w:val="lt-LT"/>
        </w:rPr>
        <w:t xml:space="preserve"> patirtos</w:t>
      </w:r>
      <w:r w:rsidR="00F45055" w:rsidRPr="007F238C">
        <w:rPr>
          <w:rFonts w:ascii="Arial" w:hAnsi="Arial" w:cs="Arial"/>
          <w:b w:val="0"/>
          <w:color w:val="auto"/>
          <w:sz w:val="22"/>
          <w:szCs w:val="22"/>
          <w:lang w:val="lt-LT"/>
        </w:rPr>
        <w:t xml:space="preserve">, kad grynoji esamoji veiklos vertė būtų lygi nuliui </w:t>
      </w:r>
      <w:r w:rsidRPr="007F238C">
        <w:rPr>
          <w:rFonts w:ascii="Arial" w:hAnsi="Arial" w:cs="Arial"/>
          <w:b w:val="0"/>
          <w:color w:val="auto"/>
          <w:sz w:val="22"/>
          <w:szCs w:val="22"/>
          <w:lang w:val="lt-LT"/>
        </w:rPr>
        <w:t>(t</w:t>
      </w:r>
      <w:r w:rsidR="00F45055" w:rsidRPr="007F238C">
        <w:rPr>
          <w:rFonts w:ascii="Arial" w:hAnsi="Arial" w:cs="Arial"/>
          <w:b w:val="0"/>
          <w:color w:val="auto"/>
          <w:sz w:val="22"/>
          <w:szCs w:val="22"/>
          <w:lang w:val="lt-LT"/>
        </w:rPr>
        <w:t>.</w:t>
      </w:r>
      <w:r w:rsidR="0026157B" w:rsidRPr="007F238C">
        <w:rPr>
          <w:rFonts w:ascii="Arial" w:hAnsi="Arial" w:cs="Arial"/>
          <w:b w:val="0"/>
          <w:color w:val="auto"/>
          <w:sz w:val="22"/>
          <w:szCs w:val="22"/>
          <w:lang w:val="lt-LT"/>
        </w:rPr>
        <w:t xml:space="preserve"> </w:t>
      </w:r>
      <w:r w:rsidRPr="007F238C">
        <w:rPr>
          <w:rFonts w:ascii="Arial" w:hAnsi="Arial" w:cs="Arial"/>
          <w:b w:val="0"/>
          <w:color w:val="auto"/>
          <w:sz w:val="22"/>
          <w:szCs w:val="22"/>
          <w:lang w:val="lt-LT"/>
        </w:rPr>
        <w:t>y</w:t>
      </w:r>
      <w:r w:rsidR="00F45055" w:rsidRPr="007F238C">
        <w:rPr>
          <w:rFonts w:ascii="Arial" w:hAnsi="Arial" w:cs="Arial"/>
          <w:b w:val="0"/>
          <w:color w:val="auto"/>
          <w:sz w:val="22"/>
          <w:szCs w:val="22"/>
          <w:lang w:val="lt-LT"/>
        </w:rPr>
        <w:t>.</w:t>
      </w:r>
      <w:r w:rsidRPr="007F238C">
        <w:rPr>
          <w:rFonts w:ascii="Arial" w:hAnsi="Arial" w:cs="Arial"/>
          <w:b w:val="0"/>
          <w:color w:val="auto"/>
          <w:sz w:val="22"/>
          <w:szCs w:val="22"/>
          <w:lang w:val="lt-LT"/>
        </w:rPr>
        <w:t xml:space="preserve"> </w:t>
      </w:r>
      <w:r w:rsidR="00F45055" w:rsidRPr="007F238C">
        <w:rPr>
          <w:rFonts w:ascii="Arial" w:hAnsi="Arial" w:cs="Arial"/>
          <w:b w:val="0"/>
          <w:color w:val="auto"/>
          <w:sz w:val="22"/>
          <w:szCs w:val="22"/>
          <w:lang w:val="lt-LT"/>
        </w:rPr>
        <w:t xml:space="preserve">būtų uždirbtas nominalus </w:t>
      </w:r>
      <w:r w:rsidRPr="007F238C">
        <w:rPr>
          <w:rFonts w:ascii="Arial" w:hAnsi="Arial" w:cs="Arial"/>
          <w:b w:val="0"/>
          <w:color w:val="auto"/>
          <w:sz w:val="22"/>
          <w:szCs w:val="22"/>
          <w:lang w:val="lt-LT"/>
        </w:rPr>
        <w:t>pelnas).</w:t>
      </w:r>
    </w:p>
    <w:p w:rsidR="00F45055" w:rsidRPr="007F238C" w:rsidRDefault="00FB51C5" w:rsidP="004B0C63">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Ekonomi</w:t>
      </w:r>
      <w:r w:rsidR="00F45055" w:rsidRPr="007F238C">
        <w:rPr>
          <w:rFonts w:ascii="Arial" w:hAnsi="Arial" w:cs="Arial"/>
          <w:b w:val="0"/>
          <w:color w:val="auto"/>
          <w:sz w:val="22"/>
          <w:szCs w:val="22"/>
          <w:lang w:val="lt-LT"/>
        </w:rPr>
        <w:t xml:space="preserve">nio </w:t>
      </w:r>
      <w:r w:rsidRPr="007F238C">
        <w:rPr>
          <w:rFonts w:ascii="Arial" w:hAnsi="Arial" w:cs="Arial"/>
          <w:b w:val="0"/>
          <w:color w:val="auto"/>
          <w:sz w:val="22"/>
          <w:szCs w:val="22"/>
          <w:lang w:val="lt-LT"/>
        </w:rPr>
        <w:t>nusidėvėjim</w:t>
      </w:r>
      <w:r w:rsidR="00F45055" w:rsidRPr="007F238C">
        <w:rPr>
          <w:rFonts w:ascii="Arial" w:hAnsi="Arial" w:cs="Arial"/>
          <w:b w:val="0"/>
          <w:color w:val="auto"/>
          <w:sz w:val="22"/>
          <w:szCs w:val="22"/>
          <w:lang w:val="lt-LT"/>
        </w:rPr>
        <w:t>o skaičiavimams būtina apskaičiuoti šiuos pagrindinius kintamuosius</w:t>
      </w:r>
      <w:r w:rsidRPr="007F238C">
        <w:rPr>
          <w:rFonts w:ascii="Arial" w:hAnsi="Arial" w:cs="Arial"/>
          <w:b w:val="0"/>
          <w:color w:val="auto"/>
          <w:sz w:val="22"/>
          <w:szCs w:val="22"/>
          <w:lang w:val="lt-LT"/>
        </w:rPr>
        <w:t>:</w:t>
      </w:r>
    </w:p>
    <w:p w:rsidR="00F45055" w:rsidRPr="007F238C" w:rsidRDefault="00F45055" w:rsidP="001C22D8">
      <w:pPr>
        <w:pStyle w:val="Caption"/>
        <w:numPr>
          <w:ilvl w:val="0"/>
          <w:numId w:val="34"/>
        </w:numPr>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Kapitalo kainą</w:t>
      </w:r>
    </w:p>
    <w:p w:rsidR="00F45055" w:rsidRPr="007F238C" w:rsidRDefault="00F45055" w:rsidP="001C22D8">
      <w:pPr>
        <w:pStyle w:val="Caption"/>
        <w:numPr>
          <w:ilvl w:val="0"/>
          <w:numId w:val="34"/>
        </w:numPr>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MEA (šiuolaikinio ekvivalentiško turto) kainų pokyčius;</w:t>
      </w:r>
    </w:p>
    <w:p w:rsidR="00713DDF" w:rsidRPr="007F238C" w:rsidRDefault="00713DDF" w:rsidP="001C22D8">
      <w:pPr>
        <w:pStyle w:val="Caption"/>
        <w:numPr>
          <w:ilvl w:val="0"/>
          <w:numId w:val="34"/>
        </w:numPr>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Veiklos sąnaudų pokyčius per analizuojamą laikotarpį;</w:t>
      </w:r>
    </w:p>
    <w:p w:rsidR="00713DDF" w:rsidRPr="007F238C" w:rsidRDefault="00713DDF" w:rsidP="001C22D8">
      <w:pPr>
        <w:pStyle w:val="Caption"/>
        <w:numPr>
          <w:ilvl w:val="0"/>
          <w:numId w:val="34"/>
        </w:numPr>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Tinklo panaudojimo schemą;</w:t>
      </w:r>
    </w:p>
    <w:p w:rsidR="00713DDF" w:rsidRPr="007F238C" w:rsidRDefault="00713DDF" w:rsidP="004B0C63">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Aukščiau minėti kintamieji nusidėvėjimui daro tokią įtaką:</w:t>
      </w:r>
    </w:p>
    <w:p w:rsidR="00713DDF" w:rsidRPr="007F238C" w:rsidRDefault="00713DDF" w:rsidP="001C22D8">
      <w:pPr>
        <w:pStyle w:val="Caption"/>
        <w:numPr>
          <w:ilvl w:val="0"/>
          <w:numId w:val="35"/>
        </w:numPr>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Kuo mažesnės kapitalo sąnaudos, tuo mažiau investicijų grąžos reikia atgauti per metus;</w:t>
      </w:r>
    </w:p>
    <w:p w:rsidR="00713DDF" w:rsidRPr="007F238C" w:rsidRDefault="00713DDF" w:rsidP="001C22D8">
      <w:pPr>
        <w:pStyle w:val="Caption"/>
        <w:numPr>
          <w:ilvl w:val="0"/>
          <w:numId w:val="35"/>
        </w:numPr>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Kuo didesnis MEA kainų kritimas, tuo daugiau nusidėvėjimo reikia atgauti pirmaisiais veiklos metais</w:t>
      </w:r>
      <w:r w:rsidR="00FB51C5" w:rsidRPr="007F238C">
        <w:rPr>
          <w:rFonts w:ascii="Arial" w:hAnsi="Arial" w:cs="Arial"/>
          <w:b w:val="0"/>
          <w:color w:val="auto"/>
          <w:sz w:val="22"/>
          <w:szCs w:val="22"/>
          <w:lang w:val="lt-LT"/>
        </w:rPr>
        <w:t>;</w:t>
      </w:r>
    </w:p>
    <w:p w:rsidR="00713DDF" w:rsidRPr="007F238C" w:rsidRDefault="00713DDF" w:rsidP="001C22D8">
      <w:pPr>
        <w:pStyle w:val="Caption"/>
        <w:numPr>
          <w:ilvl w:val="0"/>
          <w:numId w:val="35"/>
        </w:numPr>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Nusidėvėjimo sąnaudos perkeliamos į ankstesnius laikotarpius jei didėja turto aptarnavimo sąnaudos.</w:t>
      </w:r>
    </w:p>
    <w:p w:rsidR="00CA4E6C" w:rsidRPr="007F238C" w:rsidRDefault="00FB51C5" w:rsidP="004B0C63">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Ekonomin</w:t>
      </w:r>
      <w:r w:rsidR="00713DDF" w:rsidRPr="007F238C">
        <w:rPr>
          <w:rFonts w:ascii="Arial" w:hAnsi="Arial" w:cs="Arial"/>
          <w:b w:val="0"/>
          <w:color w:val="auto"/>
          <w:sz w:val="22"/>
          <w:szCs w:val="22"/>
          <w:lang w:val="lt-LT"/>
        </w:rPr>
        <w:t xml:space="preserve">io nusidėvėjimo metodas yra viena iš metinių sąnaudų įvertinimo alternatyvų, kai metinės sąnaudos įvertinamos atsižvelgiant į </w:t>
      </w:r>
      <w:r w:rsidR="0026157B" w:rsidRPr="007F238C">
        <w:rPr>
          <w:rFonts w:ascii="Arial" w:hAnsi="Arial" w:cs="Arial"/>
          <w:b w:val="0"/>
          <w:color w:val="auto"/>
          <w:sz w:val="22"/>
          <w:szCs w:val="22"/>
          <w:lang w:val="lt-LT"/>
        </w:rPr>
        <w:t xml:space="preserve">turto </w:t>
      </w:r>
      <w:r w:rsidR="00713DDF" w:rsidRPr="007F238C">
        <w:rPr>
          <w:rFonts w:ascii="Arial" w:hAnsi="Arial" w:cs="Arial"/>
          <w:b w:val="0"/>
          <w:color w:val="auto"/>
          <w:sz w:val="22"/>
          <w:szCs w:val="22"/>
          <w:lang w:val="lt-LT"/>
        </w:rPr>
        <w:t xml:space="preserve">gyvavimo laikotarpiu planuojamas uždirbti pajams. </w:t>
      </w:r>
      <w:r w:rsidR="0026157B" w:rsidRPr="007F238C">
        <w:rPr>
          <w:rFonts w:ascii="Arial" w:hAnsi="Arial" w:cs="Arial"/>
          <w:b w:val="0"/>
          <w:color w:val="auto"/>
          <w:sz w:val="22"/>
          <w:szCs w:val="22"/>
          <w:lang w:val="lt-LT"/>
        </w:rPr>
        <w:t xml:space="preserve">Tai </w:t>
      </w:r>
      <w:r w:rsidR="00713DDF" w:rsidRPr="007F238C">
        <w:rPr>
          <w:rFonts w:ascii="Arial" w:hAnsi="Arial" w:cs="Arial"/>
          <w:b w:val="0"/>
          <w:color w:val="auto"/>
          <w:sz w:val="22"/>
          <w:szCs w:val="22"/>
          <w:lang w:val="lt-LT"/>
        </w:rPr>
        <w:t xml:space="preserve">yra pagrindinė priežastis, kodėl šis metodas yra mėgstamas teorijoje. </w:t>
      </w:r>
      <w:r w:rsidR="00236444" w:rsidRPr="007F238C">
        <w:rPr>
          <w:rFonts w:ascii="Arial" w:hAnsi="Arial" w:cs="Arial"/>
          <w:b w:val="0"/>
          <w:color w:val="auto"/>
          <w:sz w:val="22"/>
          <w:szCs w:val="22"/>
          <w:lang w:val="lt-LT"/>
        </w:rPr>
        <w:t>Tačiau šiame BU-LRAIC modelyje</w:t>
      </w:r>
      <w:r w:rsidRPr="007F238C">
        <w:rPr>
          <w:rFonts w:ascii="Arial" w:hAnsi="Arial" w:cs="Arial"/>
          <w:b w:val="0"/>
          <w:color w:val="auto"/>
          <w:sz w:val="22"/>
          <w:szCs w:val="22"/>
          <w:lang w:val="lt-LT"/>
        </w:rPr>
        <w:t xml:space="preserve"> ekonominio nusidėvėjimo </w:t>
      </w:r>
      <w:r w:rsidR="00236444" w:rsidRPr="007F238C">
        <w:rPr>
          <w:rFonts w:ascii="Arial" w:hAnsi="Arial" w:cs="Arial"/>
          <w:b w:val="0"/>
          <w:color w:val="auto"/>
          <w:sz w:val="22"/>
          <w:szCs w:val="22"/>
          <w:lang w:val="lt-LT"/>
        </w:rPr>
        <w:t xml:space="preserve">metodas nebus naudojamas dėl kelių priežasčių. </w:t>
      </w:r>
      <w:r w:rsidRPr="007F238C">
        <w:rPr>
          <w:rFonts w:ascii="Arial" w:hAnsi="Arial" w:cs="Arial"/>
          <w:b w:val="0"/>
          <w:color w:val="auto"/>
          <w:sz w:val="22"/>
          <w:szCs w:val="22"/>
          <w:lang w:val="lt-LT"/>
        </w:rPr>
        <w:t>Pirma, šio metodo rezultatai yra labai priklausom</w:t>
      </w:r>
      <w:r w:rsidR="00236444" w:rsidRPr="007F238C">
        <w:rPr>
          <w:rFonts w:ascii="Arial" w:hAnsi="Arial" w:cs="Arial"/>
          <w:b w:val="0"/>
          <w:color w:val="auto"/>
          <w:sz w:val="22"/>
          <w:szCs w:val="22"/>
          <w:lang w:val="lt-LT"/>
        </w:rPr>
        <w:t>i</w:t>
      </w:r>
      <w:r w:rsidRPr="007F238C">
        <w:rPr>
          <w:rFonts w:ascii="Arial" w:hAnsi="Arial" w:cs="Arial"/>
          <w:b w:val="0"/>
          <w:color w:val="auto"/>
          <w:sz w:val="22"/>
          <w:szCs w:val="22"/>
          <w:lang w:val="lt-LT"/>
        </w:rPr>
        <w:t xml:space="preserve"> nuo įvairių prielaid</w:t>
      </w:r>
      <w:r w:rsidR="00236444" w:rsidRPr="007F238C">
        <w:rPr>
          <w:rFonts w:ascii="Arial" w:hAnsi="Arial" w:cs="Arial"/>
          <w:b w:val="0"/>
          <w:color w:val="auto"/>
          <w:sz w:val="22"/>
          <w:szCs w:val="22"/>
          <w:lang w:val="lt-LT"/>
        </w:rPr>
        <w:t>ų</w:t>
      </w:r>
      <w:r w:rsidRPr="007F238C">
        <w:rPr>
          <w:rFonts w:ascii="Arial" w:hAnsi="Arial" w:cs="Arial"/>
          <w:b w:val="0"/>
          <w:color w:val="auto"/>
          <w:sz w:val="22"/>
          <w:szCs w:val="22"/>
          <w:lang w:val="lt-LT"/>
        </w:rPr>
        <w:t xml:space="preserve">. </w:t>
      </w:r>
      <w:r w:rsidR="00236444" w:rsidRPr="007F238C">
        <w:rPr>
          <w:rFonts w:ascii="Arial" w:hAnsi="Arial" w:cs="Arial"/>
          <w:b w:val="0"/>
          <w:color w:val="auto"/>
          <w:sz w:val="22"/>
          <w:szCs w:val="22"/>
          <w:lang w:val="lt-LT"/>
        </w:rPr>
        <w:t xml:space="preserve">Pajamų prognozė, kapitalo sąnaudos, MEA kainų </w:t>
      </w:r>
      <w:r w:rsidRPr="007F238C">
        <w:rPr>
          <w:rFonts w:ascii="Arial" w:hAnsi="Arial" w:cs="Arial"/>
          <w:b w:val="0"/>
          <w:color w:val="auto"/>
          <w:sz w:val="22"/>
          <w:szCs w:val="22"/>
          <w:lang w:val="lt-LT"/>
        </w:rPr>
        <w:t>pokyčiai</w:t>
      </w:r>
      <w:r w:rsidR="00236444" w:rsidRPr="007F238C">
        <w:rPr>
          <w:rFonts w:ascii="Arial" w:hAnsi="Arial" w:cs="Arial"/>
          <w:b w:val="0"/>
          <w:color w:val="auto"/>
          <w:sz w:val="22"/>
          <w:szCs w:val="22"/>
          <w:lang w:val="lt-LT"/>
        </w:rPr>
        <w:t xml:space="preserve">, veiklos palaikymo sąnaudų </w:t>
      </w:r>
      <w:r w:rsidRPr="007F238C">
        <w:rPr>
          <w:rFonts w:ascii="Arial" w:hAnsi="Arial" w:cs="Arial"/>
          <w:b w:val="0"/>
          <w:color w:val="auto"/>
          <w:sz w:val="22"/>
          <w:szCs w:val="22"/>
          <w:lang w:val="lt-LT"/>
        </w:rPr>
        <w:t xml:space="preserve">pokyčiai </w:t>
      </w:r>
      <w:r w:rsidR="00C43773" w:rsidRPr="007F238C">
        <w:rPr>
          <w:rFonts w:ascii="Arial" w:hAnsi="Arial" w:cs="Arial"/>
          <w:b w:val="0"/>
          <w:color w:val="auto"/>
          <w:sz w:val="22"/>
          <w:szCs w:val="22"/>
          <w:lang w:val="lt-LT"/>
        </w:rPr>
        <w:t xml:space="preserve">bėgant </w:t>
      </w:r>
      <w:r w:rsidRPr="007F238C">
        <w:rPr>
          <w:rFonts w:ascii="Arial" w:hAnsi="Arial" w:cs="Arial"/>
          <w:b w:val="0"/>
          <w:color w:val="auto"/>
          <w:sz w:val="22"/>
          <w:szCs w:val="22"/>
          <w:lang w:val="lt-LT"/>
        </w:rPr>
        <w:t xml:space="preserve">laikui, </w:t>
      </w:r>
      <w:r w:rsidR="00C43773" w:rsidRPr="007F238C">
        <w:rPr>
          <w:rFonts w:ascii="Arial" w:hAnsi="Arial" w:cs="Arial"/>
          <w:b w:val="0"/>
          <w:color w:val="auto"/>
          <w:sz w:val="22"/>
          <w:szCs w:val="22"/>
          <w:lang w:val="lt-LT"/>
        </w:rPr>
        <w:t>tinklo panaudoj</w:t>
      </w:r>
      <w:r w:rsidR="00236444" w:rsidRPr="007F238C">
        <w:rPr>
          <w:rFonts w:ascii="Arial" w:hAnsi="Arial" w:cs="Arial"/>
          <w:b w:val="0"/>
          <w:color w:val="auto"/>
          <w:sz w:val="22"/>
          <w:szCs w:val="22"/>
          <w:lang w:val="lt-LT"/>
        </w:rPr>
        <w:t>imo schema yra kritinės skaič</w:t>
      </w:r>
      <w:r w:rsidR="00C43773" w:rsidRPr="007F238C">
        <w:rPr>
          <w:rFonts w:ascii="Arial" w:hAnsi="Arial" w:cs="Arial"/>
          <w:b w:val="0"/>
          <w:color w:val="auto"/>
          <w:sz w:val="22"/>
          <w:szCs w:val="22"/>
          <w:lang w:val="lt-LT"/>
        </w:rPr>
        <w:t>iavimuose naudojamos prielaidos. T</w:t>
      </w:r>
      <w:r w:rsidR="00236444" w:rsidRPr="007F238C">
        <w:rPr>
          <w:rFonts w:ascii="Arial" w:hAnsi="Arial" w:cs="Arial"/>
          <w:b w:val="0"/>
          <w:color w:val="auto"/>
          <w:sz w:val="22"/>
          <w:szCs w:val="22"/>
          <w:lang w:val="lt-LT"/>
        </w:rPr>
        <w:t>ačiau dėl dinamiško</w:t>
      </w:r>
      <w:r w:rsidR="00C43773" w:rsidRPr="007F238C">
        <w:rPr>
          <w:rFonts w:ascii="Arial" w:hAnsi="Arial" w:cs="Arial"/>
          <w:b w:val="0"/>
          <w:color w:val="auto"/>
          <w:sz w:val="22"/>
          <w:szCs w:val="22"/>
          <w:lang w:val="lt-LT"/>
        </w:rPr>
        <w:t>s</w:t>
      </w:r>
      <w:r w:rsidR="00236444" w:rsidRPr="007F238C">
        <w:rPr>
          <w:rFonts w:ascii="Arial" w:hAnsi="Arial" w:cs="Arial"/>
          <w:b w:val="0"/>
          <w:color w:val="auto"/>
          <w:sz w:val="22"/>
          <w:szCs w:val="22"/>
          <w:lang w:val="lt-LT"/>
        </w:rPr>
        <w:t xml:space="preserve"> elektroninių ryšių </w:t>
      </w:r>
      <w:r w:rsidR="00923049" w:rsidRPr="007F238C">
        <w:rPr>
          <w:rFonts w:ascii="Arial" w:hAnsi="Arial" w:cs="Arial"/>
          <w:b w:val="0"/>
          <w:color w:val="auto"/>
          <w:sz w:val="22"/>
          <w:szCs w:val="22"/>
          <w:lang w:val="lt-LT"/>
        </w:rPr>
        <w:t>rinkos, minėtų prielaidų prognozės gali būti neobjektyvios.</w:t>
      </w:r>
      <w:r w:rsidRPr="007F238C">
        <w:rPr>
          <w:rFonts w:ascii="Arial" w:hAnsi="Arial" w:cs="Arial"/>
          <w:b w:val="0"/>
          <w:color w:val="auto"/>
          <w:sz w:val="22"/>
          <w:szCs w:val="22"/>
          <w:lang w:val="lt-LT"/>
        </w:rPr>
        <w:t xml:space="preserve"> Antra, naudojant alternatyvius </w:t>
      </w:r>
      <w:r w:rsidR="00923049" w:rsidRPr="007F238C">
        <w:rPr>
          <w:rFonts w:ascii="Arial" w:hAnsi="Arial" w:cs="Arial"/>
          <w:b w:val="0"/>
          <w:color w:val="auto"/>
          <w:sz w:val="22"/>
          <w:szCs w:val="22"/>
          <w:lang w:val="lt-LT"/>
        </w:rPr>
        <w:t xml:space="preserve">metinių </w:t>
      </w:r>
      <w:r w:rsidRPr="007F238C">
        <w:rPr>
          <w:rFonts w:ascii="Arial" w:hAnsi="Arial" w:cs="Arial"/>
          <w:b w:val="0"/>
          <w:color w:val="auto"/>
          <w:sz w:val="22"/>
          <w:szCs w:val="22"/>
          <w:lang w:val="lt-LT"/>
        </w:rPr>
        <w:t xml:space="preserve">sąnaudų </w:t>
      </w:r>
      <w:r w:rsidR="00923049" w:rsidRPr="007F238C">
        <w:rPr>
          <w:rFonts w:ascii="Arial" w:hAnsi="Arial" w:cs="Arial"/>
          <w:b w:val="0"/>
          <w:color w:val="auto"/>
          <w:sz w:val="22"/>
          <w:szCs w:val="22"/>
          <w:lang w:val="lt-LT"/>
        </w:rPr>
        <w:t xml:space="preserve">įvertinimo </w:t>
      </w:r>
      <w:r w:rsidRPr="007F238C">
        <w:rPr>
          <w:rFonts w:ascii="Arial" w:hAnsi="Arial" w:cs="Arial"/>
          <w:b w:val="0"/>
          <w:color w:val="auto"/>
          <w:sz w:val="22"/>
          <w:szCs w:val="22"/>
          <w:lang w:val="lt-LT"/>
        </w:rPr>
        <w:t>metodus, pavyzdžiui, tiesi</w:t>
      </w:r>
      <w:r w:rsidR="00923049" w:rsidRPr="007F238C">
        <w:rPr>
          <w:rFonts w:ascii="Arial" w:hAnsi="Arial" w:cs="Arial"/>
          <w:b w:val="0"/>
          <w:color w:val="auto"/>
          <w:sz w:val="22"/>
          <w:szCs w:val="22"/>
          <w:lang w:val="lt-LT"/>
        </w:rPr>
        <w:t xml:space="preserve">ogiai proporcingo, </w:t>
      </w:r>
      <w:r w:rsidRPr="007F238C">
        <w:rPr>
          <w:rFonts w:ascii="Arial" w:hAnsi="Arial" w:cs="Arial"/>
          <w:b w:val="0"/>
          <w:color w:val="auto"/>
          <w:sz w:val="22"/>
          <w:szCs w:val="22"/>
          <w:lang w:val="lt-LT"/>
        </w:rPr>
        <w:t xml:space="preserve">anuiteto arba </w:t>
      </w:r>
      <w:r w:rsidR="00923049" w:rsidRPr="007F238C">
        <w:rPr>
          <w:rFonts w:ascii="Arial" w:hAnsi="Arial" w:cs="Arial"/>
          <w:b w:val="0"/>
          <w:color w:val="auto"/>
          <w:sz w:val="22"/>
          <w:szCs w:val="22"/>
          <w:lang w:val="lt-LT"/>
        </w:rPr>
        <w:t xml:space="preserve">indeksuoto </w:t>
      </w:r>
      <w:r w:rsidRPr="007F238C">
        <w:rPr>
          <w:rFonts w:ascii="Arial" w:hAnsi="Arial" w:cs="Arial"/>
          <w:b w:val="0"/>
          <w:color w:val="auto"/>
          <w:sz w:val="22"/>
          <w:szCs w:val="22"/>
          <w:lang w:val="lt-LT"/>
        </w:rPr>
        <w:t>anuitet</w:t>
      </w:r>
      <w:r w:rsidR="00C43773" w:rsidRPr="007F238C">
        <w:rPr>
          <w:rFonts w:ascii="Arial" w:hAnsi="Arial" w:cs="Arial"/>
          <w:b w:val="0"/>
          <w:color w:val="auto"/>
          <w:sz w:val="22"/>
          <w:szCs w:val="22"/>
          <w:lang w:val="lt-LT"/>
        </w:rPr>
        <w:t>o</w:t>
      </w:r>
      <w:r w:rsidRPr="007F238C">
        <w:rPr>
          <w:rFonts w:ascii="Arial" w:hAnsi="Arial" w:cs="Arial"/>
          <w:b w:val="0"/>
          <w:color w:val="auto"/>
          <w:sz w:val="22"/>
          <w:szCs w:val="22"/>
          <w:lang w:val="lt-LT"/>
        </w:rPr>
        <w:t xml:space="preserve">, </w:t>
      </w:r>
      <w:r w:rsidR="00923049" w:rsidRPr="007F238C">
        <w:rPr>
          <w:rFonts w:ascii="Arial" w:hAnsi="Arial" w:cs="Arial"/>
          <w:b w:val="0"/>
          <w:color w:val="auto"/>
          <w:sz w:val="22"/>
          <w:szCs w:val="22"/>
          <w:lang w:val="lt-LT"/>
        </w:rPr>
        <w:t xml:space="preserve">gaunami </w:t>
      </w:r>
      <w:r w:rsidR="006C63C9" w:rsidRPr="007F238C">
        <w:rPr>
          <w:rFonts w:ascii="Arial" w:hAnsi="Arial" w:cs="Arial"/>
          <w:b w:val="0"/>
          <w:color w:val="auto"/>
          <w:sz w:val="22"/>
          <w:szCs w:val="22"/>
          <w:lang w:val="lt-LT"/>
        </w:rPr>
        <w:t xml:space="preserve">panašūs </w:t>
      </w:r>
      <w:r w:rsidR="00923049" w:rsidRPr="007F238C">
        <w:rPr>
          <w:rFonts w:ascii="Arial" w:hAnsi="Arial" w:cs="Arial"/>
          <w:b w:val="0"/>
          <w:color w:val="auto"/>
          <w:sz w:val="22"/>
          <w:szCs w:val="22"/>
          <w:lang w:val="lt-LT"/>
        </w:rPr>
        <w:t>rezultatai</w:t>
      </w:r>
      <w:r w:rsidRPr="007F238C">
        <w:rPr>
          <w:rFonts w:ascii="Arial" w:hAnsi="Arial" w:cs="Arial"/>
          <w:b w:val="0"/>
          <w:color w:val="auto"/>
          <w:sz w:val="22"/>
          <w:szCs w:val="22"/>
          <w:lang w:val="lt-LT"/>
        </w:rPr>
        <w:t>.</w:t>
      </w:r>
    </w:p>
    <w:p w:rsidR="00D90564" w:rsidRPr="007F238C" w:rsidRDefault="00FB51C5" w:rsidP="004B0C63">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Išsam</w:t>
      </w:r>
      <w:r w:rsidR="00887CA7" w:rsidRPr="007F238C">
        <w:rPr>
          <w:rFonts w:ascii="Arial" w:hAnsi="Arial" w:cs="Arial"/>
          <w:b w:val="0"/>
          <w:color w:val="auto"/>
          <w:sz w:val="22"/>
          <w:szCs w:val="22"/>
          <w:lang w:val="lt-LT"/>
        </w:rPr>
        <w:t>i</w:t>
      </w:r>
      <w:r w:rsidRPr="007F238C">
        <w:rPr>
          <w:rFonts w:ascii="Arial" w:hAnsi="Arial" w:cs="Arial"/>
          <w:b w:val="0"/>
          <w:color w:val="auto"/>
          <w:sz w:val="22"/>
          <w:szCs w:val="22"/>
          <w:lang w:val="lt-LT"/>
        </w:rPr>
        <w:t xml:space="preserve"> </w:t>
      </w:r>
      <w:r w:rsidR="00887CA7" w:rsidRPr="007F238C">
        <w:rPr>
          <w:rFonts w:ascii="Arial" w:hAnsi="Arial" w:cs="Arial"/>
          <w:b w:val="0"/>
          <w:color w:val="auto"/>
          <w:sz w:val="22"/>
          <w:szCs w:val="22"/>
          <w:lang w:val="lt-LT"/>
        </w:rPr>
        <w:t xml:space="preserve">tiesiogiai proporcingo, </w:t>
      </w:r>
      <w:r w:rsidRPr="007F238C">
        <w:rPr>
          <w:rFonts w:ascii="Arial" w:hAnsi="Arial" w:cs="Arial"/>
          <w:b w:val="0"/>
          <w:color w:val="auto"/>
          <w:sz w:val="22"/>
          <w:szCs w:val="22"/>
          <w:lang w:val="lt-LT"/>
        </w:rPr>
        <w:t>anuitet</w:t>
      </w:r>
      <w:r w:rsidR="00887CA7" w:rsidRPr="007F238C">
        <w:rPr>
          <w:rFonts w:ascii="Arial" w:hAnsi="Arial" w:cs="Arial"/>
          <w:b w:val="0"/>
          <w:color w:val="auto"/>
          <w:sz w:val="22"/>
          <w:szCs w:val="22"/>
          <w:lang w:val="lt-LT"/>
        </w:rPr>
        <w:t>o</w:t>
      </w:r>
      <w:r w:rsidRPr="007F238C">
        <w:rPr>
          <w:rFonts w:ascii="Arial" w:hAnsi="Arial" w:cs="Arial"/>
          <w:b w:val="0"/>
          <w:color w:val="auto"/>
          <w:sz w:val="22"/>
          <w:szCs w:val="22"/>
          <w:lang w:val="lt-LT"/>
        </w:rPr>
        <w:t xml:space="preserve">, </w:t>
      </w:r>
      <w:r w:rsidR="00887CA7" w:rsidRPr="007F238C">
        <w:rPr>
          <w:rFonts w:ascii="Arial" w:hAnsi="Arial" w:cs="Arial"/>
          <w:b w:val="0"/>
          <w:color w:val="auto"/>
          <w:sz w:val="22"/>
          <w:szCs w:val="22"/>
          <w:lang w:val="lt-LT"/>
        </w:rPr>
        <w:t xml:space="preserve">indeksuoto </w:t>
      </w:r>
      <w:r w:rsidRPr="007F238C">
        <w:rPr>
          <w:rFonts w:ascii="Arial" w:hAnsi="Arial" w:cs="Arial"/>
          <w:b w:val="0"/>
          <w:color w:val="auto"/>
          <w:sz w:val="22"/>
          <w:szCs w:val="22"/>
          <w:lang w:val="lt-LT"/>
        </w:rPr>
        <w:t>anuiteto ir ekonomini</w:t>
      </w:r>
      <w:r w:rsidR="00887CA7" w:rsidRPr="007F238C">
        <w:rPr>
          <w:rFonts w:ascii="Arial" w:hAnsi="Arial" w:cs="Arial"/>
          <w:b w:val="0"/>
          <w:color w:val="auto"/>
          <w:sz w:val="22"/>
          <w:szCs w:val="22"/>
          <w:lang w:val="lt-LT"/>
        </w:rPr>
        <w:t xml:space="preserve">o </w:t>
      </w:r>
      <w:r w:rsidRPr="007F238C">
        <w:rPr>
          <w:rFonts w:ascii="Arial" w:hAnsi="Arial" w:cs="Arial"/>
          <w:b w:val="0"/>
          <w:color w:val="auto"/>
          <w:sz w:val="22"/>
          <w:szCs w:val="22"/>
          <w:lang w:val="lt-LT"/>
        </w:rPr>
        <w:t>nusidėvėjim</w:t>
      </w:r>
      <w:r w:rsidR="00887CA7" w:rsidRPr="007F238C">
        <w:rPr>
          <w:rFonts w:ascii="Arial" w:hAnsi="Arial" w:cs="Arial"/>
          <w:b w:val="0"/>
          <w:color w:val="auto"/>
          <w:sz w:val="22"/>
          <w:szCs w:val="22"/>
          <w:lang w:val="lt-LT"/>
        </w:rPr>
        <w:t xml:space="preserve">o metodų analizė pateikta priede </w:t>
      </w:r>
      <w:r w:rsidRPr="007F238C">
        <w:rPr>
          <w:rFonts w:ascii="Arial" w:hAnsi="Arial" w:cs="Arial"/>
          <w:b w:val="0"/>
          <w:color w:val="auto"/>
          <w:sz w:val="22"/>
          <w:szCs w:val="22"/>
          <w:lang w:val="lt-LT"/>
        </w:rPr>
        <w:t xml:space="preserve">Nr. 2. Rekomendacija leidžia naudoti kitokį nusidėvėjimo metodą nei ekonominio nusidėvėjimo </w:t>
      </w:r>
      <w:r w:rsidR="000401E4" w:rsidRPr="007F238C">
        <w:rPr>
          <w:rFonts w:ascii="Arial" w:hAnsi="Arial" w:cs="Arial"/>
          <w:b w:val="0"/>
          <w:color w:val="auto"/>
          <w:sz w:val="22"/>
          <w:szCs w:val="22"/>
          <w:lang w:val="lt-LT"/>
        </w:rPr>
        <w:t>metodas jei tai yra tinkama</w:t>
      </w:r>
      <w:r w:rsidRPr="007F238C">
        <w:rPr>
          <w:rFonts w:ascii="Arial" w:hAnsi="Arial" w:cs="Arial"/>
          <w:b w:val="0"/>
          <w:color w:val="auto"/>
          <w:sz w:val="22"/>
          <w:szCs w:val="22"/>
          <w:lang w:val="lt-LT"/>
        </w:rPr>
        <w:t xml:space="preserve">. </w:t>
      </w:r>
      <w:r w:rsidR="000401E4" w:rsidRPr="007F238C">
        <w:rPr>
          <w:rFonts w:ascii="Arial" w:hAnsi="Arial" w:cs="Arial"/>
          <w:b w:val="0"/>
          <w:color w:val="auto"/>
          <w:sz w:val="22"/>
          <w:szCs w:val="22"/>
          <w:lang w:val="lt-LT"/>
        </w:rPr>
        <w:t xml:space="preserve">Indeksuoto anuiteto metodas bus naudojamas kaip pagrindinis metinių CAPEX sąnaudų apskaičiavimo metodas, nes </w:t>
      </w:r>
      <w:r w:rsidR="000C7B5A" w:rsidRPr="007F238C">
        <w:rPr>
          <w:rFonts w:ascii="Arial" w:hAnsi="Arial" w:cs="Arial"/>
          <w:b w:val="0"/>
          <w:color w:val="auto"/>
          <w:sz w:val="22"/>
          <w:szCs w:val="22"/>
          <w:lang w:val="lt-LT"/>
        </w:rPr>
        <w:t xml:space="preserve">jis yra </w:t>
      </w:r>
      <w:r w:rsidR="000C7B5A" w:rsidRPr="007F238C">
        <w:rPr>
          <w:rFonts w:ascii="Arial" w:hAnsi="Arial" w:cs="Arial"/>
          <w:b w:val="0"/>
          <w:color w:val="auto"/>
          <w:sz w:val="22"/>
          <w:szCs w:val="22"/>
          <w:lang w:val="lt-LT"/>
        </w:rPr>
        <w:lastRenderedPageBreak/>
        <w:t>paprastas ir apskaičiuoja</w:t>
      </w:r>
      <w:r w:rsidRPr="007F238C">
        <w:rPr>
          <w:rFonts w:ascii="Arial" w:hAnsi="Arial" w:cs="Arial"/>
          <w:b w:val="0"/>
          <w:color w:val="auto"/>
          <w:sz w:val="22"/>
          <w:szCs w:val="22"/>
          <w:lang w:val="lt-LT"/>
        </w:rPr>
        <w:t xml:space="preserve"> </w:t>
      </w:r>
      <w:r w:rsidR="000C7B5A" w:rsidRPr="007F238C">
        <w:rPr>
          <w:rFonts w:ascii="Arial" w:hAnsi="Arial" w:cs="Arial"/>
          <w:b w:val="0"/>
          <w:color w:val="auto"/>
          <w:sz w:val="22"/>
          <w:szCs w:val="22"/>
          <w:lang w:val="lt-LT"/>
        </w:rPr>
        <w:t xml:space="preserve">panašias nusidėvėjimo sąnaudas kaip ir ekonominis nusidėvėjimas, kurį rekomenduoja Rekomendacija. </w:t>
      </w:r>
      <w:r w:rsidRPr="007F238C">
        <w:rPr>
          <w:rFonts w:ascii="Arial" w:hAnsi="Arial" w:cs="Arial"/>
          <w:b w:val="0"/>
          <w:color w:val="auto"/>
          <w:sz w:val="22"/>
          <w:szCs w:val="22"/>
          <w:lang w:val="lt-LT"/>
        </w:rPr>
        <w:t xml:space="preserve">Šių metodų palyginimas pateiktas 2 priede. Verta paminėti, kad modelis turės galimybę apskaičiuoti metines CAPEX </w:t>
      </w:r>
      <w:r w:rsidR="000C7B5A" w:rsidRPr="007F238C">
        <w:rPr>
          <w:rFonts w:ascii="Arial" w:hAnsi="Arial" w:cs="Arial"/>
          <w:b w:val="0"/>
          <w:color w:val="auto"/>
          <w:sz w:val="22"/>
          <w:szCs w:val="22"/>
          <w:lang w:val="lt-LT"/>
        </w:rPr>
        <w:t xml:space="preserve">sąnaudas, </w:t>
      </w:r>
      <w:r w:rsidRPr="007F238C">
        <w:rPr>
          <w:rFonts w:ascii="Arial" w:hAnsi="Arial" w:cs="Arial"/>
          <w:b w:val="0"/>
          <w:color w:val="auto"/>
          <w:sz w:val="22"/>
          <w:szCs w:val="22"/>
          <w:lang w:val="lt-LT"/>
        </w:rPr>
        <w:t>naudojant tiesi</w:t>
      </w:r>
      <w:r w:rsidR="000C7B5A" w:rsidRPr="007F238C">
        <w:rPr>
          <w:rFonts w:ascii="Arial" w:hAnsi="Arial" w:cs="Arial"/>
          <w:b w:val="0"/>
          <w:color w:val="auto"/>
          <w:sz w:val="22"/>
          <w:szCs w:val="22"/>
          <w:lang w:val="lt-LT"/>
        </w:rPr>
        <w:t xml:space="preserve">ogiai proporcingą, anuiteto ir indeksuoto anuiteto </w:t>
      </w:r>
      <w:r w:rsidRPr="007F238C">
        <w:rPr>
          <w:rFonts w:ascii="Arial" w:hAnsi="Arial" w:cs="Arial"/>
          <w:b w:val="0"/>
          <w:color w:val="auto"/>
          <w:sz w:val="22"/>
          <w:szCs w:val="22"/>
          <w:lang w:val="lt-LT"/>
        </w:rPr>
        <w:t>metodus.</w:t>
      </w:r>
    </w:p>
    <w:p w:rsidR="000251B4" w:rsidRPr="007F238C" w:rsidRDefault="000251B4" w:rsidP="001C22D8">
      <w:pPr>
        <w:pStyle w:val="Heading2"/>
        <w:numPr>
          <w:ilvl w:val="1"/>
          <w:numId w:val="33"/>
        </w:numPr>
        <w:rPr>
          <w:rFonts w:ascii="Arial" w:hAnsi="Arial" w:cs="Arial"/>
          <w:i/>
          <w:color w:val="auto"/>
          <w:lang w:val="lt-LT"/>
        </w:rPr>
      </w:pPr>
      <w:bookmarkStart w:id="111" w:name="_Toc346206059"/>
      <w:r w:rsidRPr="007F238C">
        <w:rPr>
          <w:rFonts w:ascii="Arial" w:hAnsi="Arial" w:cs="Arial"/>
          <w:i/>
          <w:color w:val="auto"/>
          <w:sz w:val="28"/>
          <w:lang w:val="lt-LT"/>
        </w:rPr>
        <w:t>Pried</w:t>
      </w:r>
      <w:r w:rsidR="00291081" w:rsidRPr="007F238C">
        <w:rPr>
          <w:rFonts w:ascii="Arial" w:hAnsi="Arial" w:cs="Arial"/>
          <w:i/>
          <w:color w:val="auto"/>
          <w:sz w:val="28"/>
          <w:lang w:val="lt-LT"/>
        </w:rPr>
        <w:t>ų</w:t>
      </w:r>
      <w:r w:rsidRPr="007F238C">
        <w:rPr>
          <w:rFonts w:ascii="Arial" w:hAnsi="Arial" w:cs="Arial"/>
          <w:i/>
          <w:color w:val="auto"/>
          <w:sz w:val="28"/>
          <w:lang w:val="lt-LT"/>
        </w:rPr>
        <w:t xml:space="preserve"> sąnaudoms padengti</w:t>
      </w:r>
      <w:r w:rsidR="00291081" w:rsidRPr="007F238C">
        <w:rPr>
          <w:rFonts w:ascii="Arial" w:hAnsi="Arial" w:cs="Arial"/>
          <w:i/>
          <w:color w:val="auto"/>
          <w:sz w:val="28"/>
          <w:lang w:val="lt-LT"/>
        </w:rPr>
        <w:t xml:space="preserve"> paskirstymas</w:t>
      </w:r>
      <w:bookmarkEnd w:id="111"/>
      <w:r w:rsidRPr="007F238C">
        <w:rPr>
          <w:rFonts w:ascii="Arial" w:hAnsi="Arial" w:cs="Arial"/>
          <w:i/>
          <w:color w:val="auto"/>
          <w:sz w:val="28"/>
          <w:lang w:val="lt-LT"/>
        </w:rPr>
        <w:t xml:space="preserve"> </w:t>
      </w:r>
      <w:r w:rsidR="00FB51C5" w:rsidRPr="007F238C">
        <w:rPr>
          <w:rFonts w:ascii="Arial" w:hAnsi="Arial" w:cs="Arial"/>
          <w:i/>
          <w:color w:val="auto"/>
          <w:lang w:val="lt-LT"/>
        </w:rPr>
        <w:br/>
      </w:r>
    </w:p>
    <w:p w:rsidR="000251B4" w:rsidRPr="007F238C" w:rsidRDefault="000251B4" w:rsidP="000251B4">
      <w:pPr>
        <w:spacing w:before="120" w:after="0" w:line="360" w:lineRule="auto"/>
        <w:jc w:val="both"/>
        <w:rPr>
          <w:rFonts w:ascii="Arial" w:hAnsi="Arial" w:cs="Arial"/>
          <w:szCs w:val="22"/>
          <w:lang w:val="lt-LT"/>
        </w:rPr>
      </w:pPr>
      <w:r w:rsidRPr="007F238C">
        <w:rPr>
          <w:rFonts w:ascii="Arial" w:hAnsi="Arial" w:cs="Arial"/>
          <w:lang w:val="lt-LT"/>
        </w:rPr>
        <w:t xml:space="preserve">BU-LRAIC modelis leis į sąnaudų apskaičiavimą įtraukti tas sąnaudas, kurios yra patiriamos faktiškai, tačiau kurias yra sudėtinga modeliuoti kaip padidėjimo sąnaudas. Į BU-LRAIC modelį yra įtrauktos su tinklo veiklos palaikymu susijusios sąnaudos, administracijos ir veiklos palaikymo sąnaudos, kapitalo sąnaudos ir tinklo valdymo sistemos </w:t>
      </w:r>
      <w:r w:rsidR="00C43773" w:rsidRPr="007F238C">
        <w:rPr>
          <w:rFonts w:ascii="Arial" w:hAnsi="Arial" w:cs="Arial"/>
          <w:lang w:val="lt-LT"/>
        </w:rPr>
        <w:t xml:space="preserve">kapitalo </w:t>
      </w:r>
      <w:r w:rsidRPr="007F238C">
        <w:rPr>
          <w:rFonts w:ascii="Arial" w:hAnsi="Arial" w:cs="Arial"/>
          <w:lang w:val="lt-LT"/>
        </w:rPr>
        <w:t xml:space="preserve">sąnaudos. Šios sąnaudos yra vertinamos kaip procentinė dalis nuo tinklo sąnaudų. BU-LRAIC modelyje naudojami priedai bendrosioms sąnaudoms padengti pateikiami </w:t>
      </w:r>
      <w:r w:rsidR="00732B18" w:rsidRPr="007F238C">
        <w:rPr>
          <w:rFonts w:ascii="Arial" w:hAnsi="Arial" w:cs="Arial"/>
          <w:lang w:val="lt-LT"/>
        </w:rPr>
        <w:t xml:space="preserve">toliau esančioje </w:t>
      </w:r>
      <w:r w:rsidRPr="007F238C">
        <w:rPr>
          <w:rFonts w:ascii="Arial" w:hAnsi="Arial" w:cs="Arial"/>
          <w:lang w:val="lt-LT"/>
        </w:rPr>
        <w:t xml:space="preserve">lentelėje. </w:t>
      </w:r>
    </w:p>
    <w:p w:rsidR="000251B4" w:rsidRPr="00F52075" w:rsidRDefault="000251B4" w:rsidP="000251B4">
      <w:pPr>
        <w:pStyle w:val="Caption"/>
        <w:rPr>
          <w:rFonts w:ascii="Arial" w:hAnsi="Arial" w:cs="Arial"/>
          <w:b w:val="0"/>
          <w:color w:val="auto"/>
          <w:sz w:val="22"/>
          <w:szCs w:val="22"/>
          <w:lang w:val="lt-LT"/>
        </w:rPr>
      </w:pPr>
      <w:r w:rsidRPr="00F52075">
        <w:rPr>
          <w:rFonts w:ascii="Arial" w:hAnsi="Arial" w:cs="Arial"/>
          <w:b w:val="0"/>
          <w:color w:val="auto"/>
          <w:sz w:val="22"/>
          <w:szCs w:val="22"/>
          <w:lang w:val="lt-LT"/>
        </w:rPr>
        <w:t xml:space="preserve">Lentelė </w:t>
      </w:r>
      <w:r w:rsidR="00C04EBC" w:rsidRPr="00F52075">
        <w:rPr>
          <w:rFonts w:ascii="Arial" w:hAnsi="Arial" w:cs="Arial"/>
          <w:b w:val="0"/>
          <w:color w:val="auto"/>
          <w:sz w:val="22"/>
          <w:szCs w:val="22"/>
          <w:lang w:val="lt-LT"/>
        </w:rPr>
        <w:t>8</w:t>
      </w:r>
      <w:r w:rsidRPr="00F52075">
        <w:rPr>
          <w:rFonts w:ascii="Arial" w:hAnsi="Arial" w:cs="Arial"/>
          <w:b w:val="0"/>
          <w:color w:val="auto"/>
          <w:sz w:val="22"/>
          <w:szCs w:val="22"/>
          <w:lang w:val="lt-LT"/>
        </w:rPr>
        <w:t>. BU-LRAIC modelyje naudojami priedai sąnaudoms padengti.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7"/>
        <w:gridCol w:w="4927"/>
      </w:tblGrid>
      <w:tr w:rsidR="003A1EDE" w:rsidRPr="007F238C" w:rsidTr="004C2F2F">
        <w:trPr>
          <w:tblHeader/>
        </w:trPr>
        <w:tc>
          <w:tcPr>
            <w:tcW w:w="4927" w:type="dxa"/>
            <w:shd w:val="clear" w:color="auto" w:fill="DDDDDD"/>
          </w:tcPr>
          <w:p w:rsidR="002D7E1F" w:rsidRPr="007F238C" w:rsidRDefault="002D7E1F" w:rsidP="002D7E1F">
            <w:pPr>
              <w:spacing w:before="60" w:after="60" w:line="360" w:lineRule="auto"/>
              <w:jc w:val="center"/>
              <w:rPr>
                <w:rFonts w:ascii="Arial" w:hAnsi="Arial" w:cs="Arial"/>
                <w:b/>
                <w:szCs w:val="22"/>
                <w:lang w:val="lt-LT"/>
              </w:rPr>
            </w:pPr>
            <w:r w:rsidRPr="007F238C">
              <w:rPr>
                <w:rFonts w:ascii="Arial" w:hAnsi="Arial" w:cs="Arial"/>
                <w:b/>
                <w:szCs w:val="22"/>
                <w:lang w:val="lt-LT"/>
              </w:rPr>
              <w:t>Parametro pavadinimas</w:t>
            </w:r>
          </w:p>
        </w:tc>
        <w:tc>
          <w:tcPr>
            <w:tcW w:w="4927" w:type="dxa"/>
            <w:shd w:val="clear" w:color="auto" w:fill="DDDDDD"/>
          </w:tcPr>
          <w:p w:rsidR="002D7E1F" w:rsidRPr="007F238C" w:rsidRDefault="002D7E1F" w:rsidP="002D7E1F">
            <w:pPr>
              <w:spacing w:before="60" w:after="60" w:line="360" w:lineRule="auto"/>
              <w:jc w:val="center"/>
              <w:rPr>
                <w:rFonts w:ascii="Arial" w:hAnsi="Arial" w:cs="Arial"/>
                <w:b/>
                <w:szCs w:val="22"/>
                <w:lang w:val="lt-LT"/>
              </w:rPr>
            </w:pPr>
            <w:r w:rsidRPr="007F238C">
              <w:rPr>
                <w:rFonts w:ascii="Arial" w:hAnsi="Arial" w:cs="Arial"/>
                <w:b/>
                <w:szCs w:val="22"/>
                <w:lang w:val="lt-LT"/>
              </w:rPr>
              <w:t>Ver</w:t>
            </w:r>
            <w:r w:rsidR="004B0C63" w:rsidRPr="007F238C">
              <w:rPr>
                <w:rFonts w:ascii="Arial" w:hAnsi="Arial" w:cs="Arial"/>
                <w:b/>
                <w:szCs w:val="22"/>
                <w:lang w:val="lt-LT"/>
              </w:rPr>
              <w:t>t</w:t>
            </w:r>
            <w:r w:rsidRPr="007F238C">
              <w:rPr>
                <w:rFonts w:ascii="Arial" w:hAnsi="Arial" w:cs="Arial"/>
                <w:b/>
                <w:szCs w:val="22"/>
                <w:lang w:val="lt-LT"/>
              </w:rPr>
              <w:t>inamos veiklos ir įranga</w:t>
            </w:r>
          </w:p>
        </w:tc>
      </w:tr>
      <w:tr w:rsidR="003A1EDE" w:rsidRPr="007F238C" w:rsidTr="004C2F2F">
        <w:tc>
          <w:tcPr>
            <w:tcW w:w="9854" w:type="dxa"/>
            <w:gridSpan w:val="2"/>
          </w:tcPr>
          <w:p w:rsidR="002D7E1F" w:rsidRPr="007F238C" w:rsidRDefault="002C4FD8" w:rsidP="004C2F2F">
            <w:pPr>
              <w:spacing w:before="60" w:after="60" w:line="360" w:lineRule="auto"/>
              <w:jc w:val="both"/>
              <w:rPr>
                <w:rFonts w:ascii="Arial" w:hAnsi="Arial" w:cs="Arial"/>
                <w:szCs w:val="22"/>
                <w:lang w:val="lt-LT"/>
              </w:rPr>
            </w:pPr>
            <w:r w:rsidRPr="007F238C">
              <w:rPr>
                <w:rFonts w:ascii="Arial" w:eastAsia="Arial Unicode MS" w:hAnsi="Arial" w:cs="Arial"/>
                <w:b/>
                <w:szCs w:val="22"/>
                <w:lang w:val="lt-LT"/>
              </w:rPr>
              <w:t>Priedas nuo</w:t>
            </w:r>
            <w:r w:rsidR="002D7E1F" w:rsidRPr="007F238C">
              <w:rPr>
                <w:rFonts w:ascii="Arial" w:eastAsia="Arial Unicode MS" w:hAnsi="Arial" w:cs="Arial"/>
                <w:b/>
                <w:szCs w:val="22"/>
                <w:lang w:val="lt-LT"/>
              </w:rPr>
              <w:t xml:space="preserve"> GRC </w:t>
            </w:r>
          </w:p>
        </w:tc>
      </w:tr>
      <w:tr w:rsidR="003A1EDE" w:rsidRPr="007F238C" w:rsidTr="004C2F2F">
        <w:tc>
          <w:tcPr>
            <w:tcW w:w="9854" w:type="dxa"/>
            <w:gridSpan w:val="2"/>
          </w:tcPr>
          <w:p w:rsidR="002D7E1F" w:rsidRPr="007F238C" w:rsidRDefault="002C4FD8" w:rsidP="002C4FD8">
            <w:pPr>
              <w:spacing w:before="60" w:after="60" w:line="360" w:lineRule="auto"/>
              <w:jc w:val="both"/>
              <w:rPr>
                <w:rFonts w:ascii="Arial" w:hAnsi="Arial" w:cs="Arial"/>
                <w:szCs w:val="22"/>
                <w:lang w:val="lt-LT"/>
              </w:rPr>
            </w:pPr>
            <w:r w:rsidRPr="007F238C">
              <w:rPr>
                <w:rFonts w:ascii="Arial" w:eastAsia="Arial Unicode MS" w:hAnsi="Arial" w:cs="Arial"/>
                <w:i/>
                <w:szCs w:val="22"/>
                <w:lang w:val="lt-LT"/>
              </w:rPr>
              <w:t>Priedas prie tinklo sąnaudų tinklo veiklos palaikymo sąnaudoms padengti</w:t>
            </w:r>
          </w:p>
        </w:tc>
      </w:tr>
      <w:tr w:rsidR="003A1EDE" w:rsidRPr="007F238C" w:rsidTr="004C2F2F">
        <w:trPr>
          <w:cantSplit/>
        </w:trPr>
        <w:tc>
          <w:tcPr>
            <w:tcW w:w="4927" w:type="dxa"/>
          </w:tcPr>
          <w:p w:rsidR="002D7E1F" w:rsidRPr="007F238C" w:rsidRDefault="002C4FD8" w:rsidP="002C4FD8">
            <w:pPr>
              <w:spacing w:before="60" w:after="60" w:line="360" w:lineRule="auto"/>
              <w:jc w:val="both"/>
              <w:rPr>
                <w:rFonts w:ascii="Arial" w:hAnsi="Arial" w:cs="Arial"/>
                <w:szCs w:val="22"/>
                <w:lang w:val="lt-LT"/>
              </w:rPr>
            </w:pPr>
            <w:r w:rsidRPr="007F238C">
              <w:rPr>
                <w:rFonts w:ascii="Arial" w:hAnsi="Arial" w:cs="Arial"/>
                <w:szCs w:val="22"/>
                <w:lang w:val="lt-LT"/>
              </w:rPr>
              <w:t>Prieigos mazgas</w:t>
            </w:r>
          </w:p>
        </w:tc>
        <w:tc>
          <w:tcPr>
            <w:tcW w:w="4927" w:type="dxa"/>
            <w:vMerge w:val="restart"/>
            <w:vAlign w:val="center"/>
          </w:tcPr>
          <w:p w:rsidR="002C4FD8" w:rsidRPr="007F238C" w:rsidRDefault="002C4FD8" w:rsidP="002C4FD8">
            <w:pPr>
              <w:spacing w:before="60" w:after="60" w:line="360" w:lineRule="auto"/>
              <w:rPr>
                <w:rFonts w:ascii="Arial" w:hAnsi="Arial" w:cs="Arial"/>
                <w:szCs w:val="22"/>
                <w:lang w:val="lt-LT"/>
              </w:rPr>
            </w:pPr>
            <w:r w:rsidRPr="007F238C">
              <w:rPr>
                <w:rFonts w:ascii="Arial" w:hAnsi="Arial" w:cs="Arial"/>
                <w:szCs w:val="22"/>
                <w:lang w:val="lt-LT"/>
              </w:rPr>
              <w:t>Planavimo, valdymo, tinklo įrangos priežiūros, inspektavimo vietoje, konfigūravimo, bei palaikymo veiklų sąnaudos.</w:t>
            </w:r>
          </w:p>
          <w:p w:rsidR="002D7E1F" w:rsidRPr="007F238C" w:rsidRDefault="002D7E1F" w:rsidP="004C2F2F">
            <w:pPr>
              <w:spacing w:before="60" w:after="60" w:line="360" w:lineRule="auto"/>
              <w:rPr>
                <w:rFonts w:ascii="Arial" w:hAnsi="Arial" w:cs="Arial"/>
                <w:szCs w:val="22"/>
                <w:lang w:val="lt-LT"/>
              </w:rPr>
            </w:pPr>
          </w:p>
        </w:tc>
      </w:tr>
      <w:tr w:rsidR="003A1EDE" w:rsidRPr="007F238C" w:rsidTr="004C2F2F">
        <w:trPr>
          <w:cantSplit/>
        </w:trPr>
        <w:tc>
          <w:tcPr>
            <w:tcW w:w="4927" w:type="dxa"/>
          </w:tcPr>
          <w:p w:rsidR="002D7E1F" w:rsidRPr="007F238C" w:rsidRDefault="002C4FD8" w:rsidP="002C4FD8">
            <w:pPr>
              <w:spacing w:before="60" w:after="60" w:line="360" w:lineRule="auto"/>
              <w:jc w:val="both"/>
              <w:rPr>
                <w:rFonts w:ascii="Arial" w:hAnsi="Arial" w:cs="Arial"/>
                <w:szCs w:val="22"/>
                <w:lang w:val="lt-LT"/>
              </w:rPr>
            </w:pPr>
            <w:r w:rsidRPr="007F238C">
              <w:rPr>
                <w:rFonts w:ascii="Arial" w:hAnsi="Arial" w:cs="Arial"/>
                <w:bCs/>
                <w:szCs w:val="22"/>
                <w:lang w:val="lt-LT" w:eastAsia="pl-PL"/>
              </w:rPr>
              <w:t>Perdavimo tinklas</w:t>
            </w:r>
          </w:p>
        </w:tc>
        <w:tc>
          <w:tcPr>
            <w:tcW w:w="4927" w:type="dxa"/>
            <w:vMerge/>
          </w:tcPr>
          <w:p w:rsidR="002D7E1F" w:rsidRPr="007F238C" w:rsidRDefault="002D7E1F" w:rsidP="004C2F2F">
            <w:pPr>
              <w:spacing w:before="60" w:after="60" w:line="360" w:lineRule="auto"/>
              <w:jc w:val="both"/>
              <w:rPr>
                <w:rFonts w:ascii="Arial" w:hAnsi="Arial" w:cs="Arial"/>
                <w:szCs w:val="22"/>
                <w:lang w:val="lt-LT"/>
              </w:rPr>
            </w:pPr>
          </w:p>
        </w:tc>
      </w:tr>
      <w:tr w:rsidR="003A1EDE" w:rsidRPr="007F238C" w:rsidTr="004C2F2F">
        <w:trPr>
          <w:cantSplit/>
        </w:trPr>
        <w:tc>
          <w:tcPr>
            <w:tcW w:w="4927" w:type="dxa"/>
          </w:tcPr>
          <w:p w:rsidR="002D7E1F" w:rsidRPr="007F238C" w:rsidRDefault="002C4FD8" w:rsidP="002C4FD8">
            <w:pPr>
              <w:spacing w:before="60" w:after="60" w:line="360" w:lineRule="auto"/>
              <w:jc w:val="both"/>
              <w:rPr>
                <w:rFonts w:ascii="Arial" w:hAnsi="Arial" w:cs="Arial"/>
                <w:szCs w:val="22"/>
                <w:lang w:val="lt-LT"/>
              </w:rPr>
            </w:pPr>
            <w:r w:rsidRPr="007F238C">
              <w:rPr>
                <w:rFonts w:ascii="Arial" w:hAnsi="Arial" w:cs="Arial"/>
                <w:szCs w:val="22"/>
                <w:lang w:val="lt-LT"/>
              </w:rPr>
              <w:t>Komutavimo tinklas</w:t>
            </w:r>
          </w:p>
        </w:tc>
        <w:tc>
          <w:tcPr>
            <w:tcW w:w="4927" w:type="dxa"/>
            <w:vMerge/>
          </w:tcPr>
          <w:p w:rsidR="002D7E1F" w:rsidRPr="007F238C" w:rsidRDefault="002D7E1F" w:rsidP="004C2F2F">
            <w:pPr>
              <w:spacing w:before="60" w:after="60" w:line="360" w:lineRule="auto"/>
              <w:jc w:val="both"/>
              <w:rPr>
                <w:rFonts w:ascii="Arial" w:hAnsi="Arial" w:cs="Arial"/>
                <w:szCs w:val="22"/>
                <w:lang w:val="lt-LT"/>
              </w:rPr>
            </w:pPr>
          </w:p>
        </w:tc>
      </w:tr>
      <w:tr w:rsidR="003A1EDE" w:rsidRPr="007F238C" w:rsidTr="004C2F2F">
        <w:trPr>
          <w:cantSplit/>
        </w:trPr>
        <w:tc>
          <w:tcPr>
            <w:tcW w:w="4927" w:type="dxa"/>
          </w:tcPr>
          <w:p w:rsidR="002D7E1F" w:rsidRPr="007F238C" w:rsidRDefault="002C4FD8" w:rsidP="002C4FD8">
            <w:pPr>
              <w:spacing w:before="60" w:after="60" w:line="360" w:lineRule="auto"/>
              <w:jc w:val="both"/>
              <w:rPr>
                <w:rFonts w:ascii="Arial" w:hAnsi="Arial" w:cs="Arial"/>
                <w:szCs w:val="22"/>
                <w:lang w:val="lt-LT"/>
              </w:rPr>
            </w:pPr>
            <w:r w:rsidRPr="007F238C">
              <w:rPr>
                <w:rFonts w:ascii="Arial" w:hAnsi="Arial" w:cs="Arial"/>
                <w:szCs w:val="22"/>
                <w:lang w:val="lt-LT"/>
              </w:rPr>
              <w:t>Optinių skaidulų kabeliai ir ryšių kabelių kanalai</w:t>
            </w:r>
          </w:p>
        </w:tc>
        <w:tc>
          <w:tcPr>
            <w:tcW w:w="4927" w:type="dxa"/>
            <w:vMerge/>
          </w:tcPr>
          <w:p w:rsidR="002D7E1F" w:rsidRPr="007F238C" w:rsidRDefault="002D7E1F" w:rsidP="004C2F2F">
            <w:pPr>
              <w:spacing w:before="60" w:after="60" w:line="360" w:lineRule="auto"/>
              <w:jc w:val="both"/>
              <w:rPr>
                <w:rFonts w:ascii="Arial" w:hAnsi="Arial" w:cs="Arial"/>
                <w:szCs w:val="22"/>
                <w:lang w:val="lt-LT"/>
              </w:rPr>
            </w:pPr>
          </w:p>
        </w:tc>
      </w:tr>
      <w:tr w:rsidR="003A1EDE" w:rsidRPr="007F238C" w:rsidTr="004C2F2F">
        <w:tc>
          <w:tcPr>
            <w:tcW w:w="9854" w:type="dxa"/>
            <w:gridSpan w:val="2"/>
          </w:tcPr>
          <w:p w:rsidR="002D7E1F" w:rsidRPr="007F238C" w:rsidRDefault="002C4FD8" w:rsidP="002C4FD8">
            <w:pPr>
              <w:spacing w:before="60" w:after="60" w:line="360" w:lineRule="auto"/>
              <w:jc w:val="both"/>
              <w:rPr>
                <w:rFonts w:ascii="Arial" w:hAnsi="Arial" w:cs="Arial"/>
                <w:szCs w:val="22"/>
                <w:lang w:val="lt-LT"/>
              </w:rPr>
            </w:pPr>
            <w:r w:rsidRPr="007F238C">
              <w:rPr>
                <w:rFonts w:ascii="Arial" w:hAnsi="Arial" w:cs="Arial"/>
                <w:i/>
                <w:szCs w:val="22"/>
                <w:lang w:val="lt-LT"/>
              </w:rPr>
              <w:t xml:space="preserve">Priedas prie tinklo sąnaudų tinklo valdymo sistemos sąnaudoms padengti </w:t>
            </w:r>
          </w:p>
        </w:tc>
      </w:tr>
      <w:tr w:rsidR="003A1EDE" w:rsidRPr="007F238C" w:rsidTr="004C2F2F">
        <w:trPr>
          <w:cantSplit/>
        </w:trPr>
        <w:tc>
          <w:tcPr>
            <w:tcW w:w="4927" w:type="dxa"/>
          </w:tcPr>
          <w:p w:rsidR="002C4FD8" w:rsidRPr="007F238C" w:rsidRDefault="002C4FD8" w:rsidP="004C2F2F">
            <w:pPr>
              <w:spacing w:before="60" w:after="60" w:line="360" w:lineRule="auto"/>
              <w:jc w:val="both"/>
              <w:rPr>
                <w:rFonts w:ascii="Arial" w:hAnsi="Arial" w:cs="Arial"/>
                <w:szCs w:val="22"/>
                <w:lang w:val="lt-LT"/>
              </w:rPr>
            </w:pPr>
            <w:r w:rsidRPr="007F238C">
              <w:rPr>
                <w:rFonts w:ascii="Arial" w:hAnsi="Arial" w:cs="Arial"/>
                <w:szCs w:val="22"/>
                <w:lang w:val="lt-LT"/>
              </w:rPr>
              <w:t>Prieigos mazgas</w:t>
            </w:r>
          </w:p>
        </w:tc>
        <w:tc>
          <w:tcPr>
            <w:tcW w:w="4927" w:type="dxa"/>
            <w:vMerge w:val="restart"/>
            <w:vAlign w:val="center"/>
          </w:tcPr>
          <w:p w:rsidR="002C4FD8" w:rsidRPr="007F238C" w:rsidRDefault="002C4FD8" w:rsidP="002C4FD8">
            <w:pPr>
              <w:spacing w:before="60" w:after="60" w:line="360" w:lineRule="auto"/>
              <w:rPr>
                <w:rFonts w:ascii="Arial" w:hAnsi="Arial" w:cs="Arial"/>
                <w:szCs w:val="22"/>
                <w:lang w:val="lt-LT"/>
              </w:rPr>
            </w:pPr>
            <w:r w:rsidRPr="007F238C">
              <w:rPr>
                <w:rFonts w:ascii="Arial" w:hAnsi="Arial" w:cs="Arial"/>
                <w:szCs w:val="22"/>
                <w:lang w:val="lt-LT"/>
              </w:rPr>
              <w:t>Tinklo valdymo įrangos CAPEX.</w:t>
            </w:r>
          </w:p>
        </w:tc>
      </w:tr>
      <w:tr w:rsidR="003A1EDE" w:rsidRPr="007F238C" w:rsidTr="004C2F2F">
        <w:trPr>
          <w:cantSplit/>
        </w:trPr>
        <w:tc>
          <w:tcPr>
            <w:tcW w:w="4927" w:type="dxa"/>
          </w:tcPr>
          <w:p w:rsidR="002C4FD8" w:rsidRPr="007F238C" w:rsidRDefault="002C4FD8" w:rsidP="004C2F2F">
            <w:pPr>
              <w:spacing w:before="60" w:after="60" w:line="360" w:lineRule="auto"/>
              <w:jc w:val="both"/>
              <w:rPr>
                <w:rFonts w:ascii="Arial" w:hAnsi="Arial" w:cs="Arial"/>
                <w:szCs w:val="22"/>
                <w:lang w:val="lt-LT"/>
              </w:rPr>
            </w:pPr>
            <w:r w:rsidRPr="007F238C">
              <w:rPr>
                <w:rFonts w:ascii="Arial" w:hAnsi="Arial" w:cs="Arial"/>
                <w:bCs/>
                <w:szCs w:val="22"/>
                <w:lang w:val="lt-LT" w:eastAsia="pl-PL"/>
              </w:rPr>
              <w:t>Perdavimo tinklas</w:t>
            </w:r>
          </w:p>
        </w:tc>
        <w:tc>
          <w:tcPr>
            <w:tcW w:w="4927" w:type="dxa"/>
            <w:vMerge/>
          </w:tcPr>
          <w:p w:rsidR="002C4FD8" w:rsidRPr="007F238C" w:rsidRDefault="002C4FD8" w:rsidP="004C2F2F">
            <w:pPr>
              <w:spacing w:before="60" w:after="60" w:line="360" w:lineRule="auto"/>
              <w:jc w:val="both"/>
              <w:rPr>
                <w:rFonts w:ascii="Arial" w:hAnsi="Arial" w:cs="Arial"/>
                <w:szCs w:val="22"/>
                <w:lang w:val="lt-LT"/>
              </w:rPr>
            </w:pPr>
          </w:p>
        </w:tc>
      </w:tr>
      <w:tr w:rsidR="003A1EDE" w:rsidRPr="007F238C" w:rsidTr="004C2F2F">
        <w:trPr>
          <w:cantSplit/>
        </w:trPr>
        <w:tc>
          <w:tcPr>
            <w:tcW w:w="4927" w:type="dxa"/>
            <w:tcBorders>
              <w:bottom w:val="single" w:sz="4" w:space="0" w:color="auto"/>
            </w:tcBorders>
          </w:tcPr>
          <w:p w:rsidR="002C4FD8" w:rsidRPr="007F238C" w:rsidRDefault="002C4FD8" w:rsidP="004C2F2F">
            <w:pPr>
              <w:spacing w:before="60" w:after="60" w:line="360" w:lineRule="auto"/>
              <w:jc w:val="both"/>
              <w:rPr>
                <w:rFonts w:ascii="Arial" w:hAnsi="Arial" w:cs="Arial"/>
                <w:szCs w:val="22"/>
                <w:lang w:val="lt-LT"/>
              </w:rPr>
            </w:pPr>
            <w:r w:rsidRPr="007F238C">
              <w:rPr>
                <w:rFonts w:ascii="Arial" w:hAnsi="Arial" w:cs="Arial"/>
                <w:szCs w:val="22"/>
                <w:lang w:val="lt-LT"/>
              </w:rPr>
              <w:t>Komutavimo tinklas</w:t>
            </w:r>
          </w:p>
        </w:tc>
        <w:tc>
          <w:tcPr>
            <w:tcW w:w="4927" w:type="dxa"/>
            <w:vMerge/>
            <w:tcBorders>
              <w:bottom w:val="single" w:sz="4" w:space="0" w:color="auto"/>
            </w:tcBorders>
          </w:tcPr>
          <w:p w:rsidR="002C4FD8" w:rsidRPr="007F238C" w:rsidRDefault="002C4FD8" w:rsidP="004C2F2F">
            <w:pPr>
              <w:spacing w:before="60" w:after="60" w:line="360" w:lineRule="auto"/>
              <w:jc w:val="both"/>
              <w:rPr>
                <w:rFonts w:ascii="Arial" w:hAnsi="Arial" w:cs="Arial"/>
                <w:szCs w:val="22"/>
                <w:lang w:val="lt-LT"/>
              </w:rPr>
            </w:pPr>
          </w:p>
        </w:tc>
      </w:tr>
      <w:tr w:rsidR="003A1EDE" w:rsidRPr="007F238C" w:rsidTr="004C2F2F">
        <w:tc>
          <w:tcPr>
            <w:tcW w:w="9854" w:type="dxa"/>
            <w:gridSpan w:val="2"/>
          </w:tcPr>
          <w:p w:rsidR="002D7E1F" w:rsidRPr="007F238C" w:rsidRDefault="00DF1EAA" w:rsidP="00DF1EAA">
            <w:pPr>
              <w:spacing w:before="60" w:after="60" w:line="360" w:lineRule="auto"/>
              <w:jc w:val="both"/>
              <w:rPr>
                <w:rFonts w:ascii="Arial" w:hAnsi="Arial" w:cs="Arial"/>
                <w:szCs w:val="22"/>
                <w:lang w:val="lt-LT"/>
              </w:rPr>
            </w:pPr>
            <w:r w:rsidRPr="007F238C">
              <w:rPr>
                <w:rFonts w:ascii="Arial" w:hAnsi="Arial" w:cs="Arial"/>
                <w:b/>
                <w:szCs w:val="22"/>
                <w:lang w:val="lt-LT"/>
              </w:rPr>
              <w:t>Priedas nuo veiklos sąnaudų</w:t>
            </w:r>
          </w:p>
        </w:tc>
      </w:tr>
      <w:tr w:rsidR="003A1EDE" w:rsidRPr="007F238C" w:rsidTr="004C2F2F">
        <w:tc>
          <w:tcPr>
            <w:tcW w:w="9854" w:type="dxa"/>
            <w:gridSpan w:val="2"/>
          </w:tcPr>
          <w:p w:rsidR="002D7E1F" w:rsidRPr="007F238C" w:rsidRDefault="00DF1EAA" w:rsidP="00DF1EAA">
            <w:pPr>
              <w:spacing w:before="60" w:after="60" w:line="360" w:lineRule="auto"/>
              <w:jc w:val="both"/>
              <w:rPr>
                <w:rFonts w:ascii="Arial" w:hAnsi="Arial" w:cs="Arial"/>
                <w:i/>
                <w:szCs w:val="22"/>
                <w:lang w:val="lt-LT"/>
              </w:rPr>
            </w:pPr>
            <w:r w:rsidRPr="007F238C">
              <w:rPr>
                <w:rFonts w:ascii="Arial" w:hAnsi="Arial" w:cs="Arial"/>
                <w:i/>
                <w:szCs w:val="22"/>
                <w:lang w:val="lt-LT"/>
              </w:rPr>
              <w:t xml:space="preserve">Priedas administravimo ir veiklos palaikymo sąnaudoms padengti </w:t>
            </w:r>
          </w:p>
        </w:tc>
      </w:tr>
      <w:tr w:rsidR="003A1EDE" w:rsidRPr="007F238C" w:rsidTr="004C2F2F">
        <w:trPr>
          <w:trHeight w:val="676"/>
        </w:trPr>
        <w:tc>
          <w:tcPr>
            <w:tcW w:w="4927" w:type="dxa"/>
          </w:tcPr>
          <w:p w:rsidR="00DF1EAA" w:rsidRPr="007F238C" w:rsidRDefault="00DF1EAA" w:rsidP="004C2F2F">
            <w:pPr>
              <w:spacing w:before="60" w:after="60" w:line="360" w:lineRule="auto"/>
              <w:jc w:val="both"/>
              <w:rPr>
                <w:rFonts w:ascii="Arial" w:hAnsi="Arial" w:cs="Arial"/>
                <w:szCs w:val="22"/>
                <w:lang w:val="lt-LT"/>
              </w:rPr>
            </w:pPr>
            <w:r w:rsidRPr="007F238C">
              <w:rPr>
                <w:rFonts w:ascii="Arial" w:hAnsi="Arial" w:cs="Arial"/>
                <w:szCs w:val="22"/>
                <w:lang w:val="lt-LT"/>
              </w:rPr>
              <w:t>Prieigos mazgas</w:t>
            </w:r>
          </w:p>
        </w:tc>
        <w:tc>
          <w:tcPr>
            <w:tcW w:w="4927" w:type="dxa"/>
            <w:vMerge w:val="restart"/>
            <w:vAlign w:val="center"/>
          </w:tcPr>
          <w:p w:rsidR="00DF1EAA" w:rsidRPr="007F238C" w:rsidRDefault="00DF1EAA" w:rsidP="00DF1EAA">
            <w:pPr>
              <w:spacing w:before="60" w:after="60" w:line="360" w:lineRule="auto"/>
              <w:rPr>
                <w:rFonts w:ascii="Arial" w:hAnsi="Arial" w:cs="Arial"/>
                <w:szCs w:val="22"/>
                <w:lang w:val="lt-LT"/>
              </w:rPr>
            </w:pPr>
            <w:r w:rsidRPr="007F238C">
              <w:rPr>
                <w:rFonts w:ascii="Arial" w:hAnsi="Arial" w:cs="Arial"/>
                <w:szCs w:val="22"/>
                <w:lang w:val="lt-LT"/>
              </w:rPr>
              <w:t>Administracijos, finansų, žmogiškųjų išteklių, informacinių technologijų valdymo ir kitų palaikymo veiklų (atlyginimai, medžiagos, paslaugos) veiklos sąnaudos (OPEX)</w:t>
            </w:r>
          </w:p>
        </w:tc>
      </w:tr>
      <w:tr w:rsidR="003A1EDE" w:rsidRPr="007F238C" w:rsidTr="004C2F2F">
        <w:trPr>
          <w:trHeight w:val="683"/>
        </w:trPr>
        <w:tc>
          <w:tcPr>
            <w:tcW w:w="4927" w:type="dxa"/>
          </w:tcPr>
          <w:p w:rsidR="00DF1EAA" w:rsidRPr="007F238C" w:rsidRDefault="00DF1EAA" w:rsidP="004C2F2F">
            <w:pPr>
              <w:spacing w:before="60" w:after="60" w:line="360" w:lineRule="auto"/>
              <w:jc w:val="both"/>
              <w:rPr>
                <w:rFonts w:ascii="Arial" w:hAnsi="Arial" w:cs="Arial"/>
                <w:szCs w:val="22"/>
                <w:lang w:val="lt-LT"/>
              </w:rPr>
            </w:pPr>
            <w:r w:rsidRPr="007F238C">
              <w:rPr>
                <w:rFonts w:ascii="Arial" w:hAnsi="Arial" w:cs="Arial"/>
                <w:bCs/>
                <w:szCs w:val="22"/>
                <w:lang w:val="lt-LT" w:eastAsia="pl-PL"/>
              </w:rPr>
              <w:t>Perdavimo tinklas</w:t>
            </w:r>
          </w:p>
        </w:tc>
        <w:tc>
          <w:tcPr>
            <w:tcW w:w="4927" w:type="dxa"/>
            <w:vMerge/>
            <w:vAlign w:val="center"/>
          </w:tcPr>
          <w:p w:rsidR="00DF1EAA" w:rsidRPr="007F238C" w:rsidRDefault="00DF1EAA" w:rsidP="004C2F2F">
            <w:pPr>
              <w:spacing w:before="60" w:after="60" w:line="360" w:lineRule="auto"/>
              <w:rPr>
                <w:rFonts w:ascii="Arial" w:hAnsi="Arial" w:cs="Arial"/>
                <w:szCs w:val="22"/>
                <w:lang w:val="lt-LT"/>
              </w:rPr>
            </w:pPr>
          </w:p>
        </w:tc>
      </w:tr>
      <w:tr w:rsidR="003A1EDE" w:rsidRPr="007F238C" w:rsidTr="004C2F2F">
        <w:trPr>
          <w:trHeight w:val="704"/>
        </w:trPr>
        <w:tc>
          <w:tcPr>
            <w:tcW w:w="4927" w:type="dxa"/>
          </w:tcPr>
          <w:p w:rsidR="00DF1EAA" w:rsidRPr="007F238C" w:rsidRDefault="00DF1EAA" w:rsidP="004C2F2F">
            <w:pPr>
              <w:spacing w:before="60" w:after="60" w:line="360" w:lineRule="auto"/>
              <w:jc w:val="both"/>
              <w:rPr>
                <w:rFonts w:ascii="Arial" w:hAnsi="Arial" w:cs="Arial"/>
                <w:szCs w:val="22"/>
                <w:lang w:val="lt-LT"/>
              </w:rPr>
            </w:pPr>
            <w:r w:rsidRPr="007F238C">
              <w:rPr>
                <w:rFonts w:ascii="Arial" w:hAnsi="Arial" w:cs="Arial"/>
                <w:szCs w:val="22"/>
                <w:lang w:val="lt-LT"/>
              </w:rPr>
              <w:t>Komutavimo tinklas</w:t>
            </w:r>
          </w:p>
        </w:tc>
        <w:tc>
          <w:tcPr>
            <w:tcW w:w="4927" w:type="dxa"/>
            <w:vMerge/>
            <w:vAlign w:val="center"/>
          </w:tcPr>
          <w:p w:rsidR="00DF1EAA" w:rsidRPr="007F238C" w:rsidRDefault="00DF1EAA" w:rsidP="004C2F2F">
            <w:pPr>
              <w:spacing w:before="60" w:after="60" w:line="360" w:lineRule="auto"/>
              <w:rPr>
                <w:rFonts w:ascii="Arial" w:hAnsi="Arial" w:cs="Arial"/>
                <w:szCs w:val="22"/>
                <w:lang w:val="lt-LT"/>
              </w:rPr>
            </w:pPr>
          </w:p>
        </w:tc>
      </w:tr>
      <w:tr w:rsidR="003A1EDE" w:rsidRPr="007F238C" w:rsidTr="004C2F2F">
        <w:tc>
          <w:tcPr>
            <w:tcW w:w="9854" w:type="dxa"/>
            <w:gridSpan w:val="2"/>
          </w:tcPr>
          <w:p w:rsidR="002D7E1F" w:rsidRPr="007F238C" w:rsidRDefault="00DF1EAA" w:rsidP="00DF1EAA">
            <w:pPr>
              <w:spacing w:before="60" w:after="60" w:line="360" w:lineRule="auto"/>
              <w:jc w:val="both"/>
              <w:rPr>
                <w:rFonts w:ascii="Arial" w:hAnsi="Arial" w:cs="Arial"/>
                <w:szCs w:val="22"/>
                <w:lang w:val="lt-LT"/>
              </w:rPr>
            </w:pPr>
            <w:r w:rsidRPr="007F238C">
              <w:rPr>
                <w:rFonts w:ascii="Arial" w:hAnsi="Arial" w:cs="Arial"/>
                <w:i/>
                <w:szCs w:val="22"/>
                <w:lang w:val="lt-LT"/>
              </w:rPr>
              <w:t>Priedai administravimo ir veiklos palaikymo kapitalo sąnaudoms padengti</w:t>
            </w:r>
          </w:p>
        </w:tc>
      </w:tr>
      <w:tr w:rsidR="003A1EDE" w:rsidRPr="007F238C" w:rsidTr="004C2F2F">
        <w:trPr>
          <w:cantSplit/>
          <w:trHeight w:val="613"/>
        </w:trPr>
        <w:tc>
          <w:tcPr>
            <w:tcW w:w="4927" w:type="dxa"/>
          </w:tcPr>
          <w:p w:rsidR="004C2F2F" w:rsidRPr="007F238C" w:rsidRDefault="004C2F2F" w:rsidP="004C2F2F">
            <w:pPr>
              <w:spacing w:before="60" w:after="60" w:line="360" w:lineRule="auto"/>
              <w:jc w:val="both"/>
              <w:rPr>
                <w:rFonts w:ascii="Arial" w:hAnsi="Arial" w:cs="Arial"/>
                <w:szCs w:val="22"/>
                <w:lang w:val="lt-LT"/>
              </w:rPr>
            </w:pPr>
            <w:r w:rsidRPr="007F238C">
              <w:rPr>
                <w:rFonts w:ascii="Arial" w:hAnsi="Arial" w:cs="Arial"/>
                <w:szCs w:val="22"/>
                <w:lang w:val="lt-LT"/>
              </w:rPr>
              <w:t>Prieigos mazgas</w:t>
            </w:r>
          </w:p>
        </w:tc>
        <w:tc>
          <w:tcPr>
            <w:tcW w:w="4927" w:type="dxa"/>
            <w:vMerge w:val="restart"/>
            <w:vAlign w:val="center"/>
          </w:tcPr>
          <w:p w:rsidR="004C2F2F" w:rsidRPr="007F238C" w:rsidRDefault="004C2F2F" w:rsidP="004C2F2F">
            <w:pPr>
              <w:spacing w:before="60" w:after="60" w:line="360" w:lineRule="auto"/>
              <w:rPr>
                <w:rFonts w:ascii="Arial" w:hAnsi="Arial" w:cs="Arial"/>
                <w:szCs w:val="22"/>
                <w:lang w:val="lt-LT"/>
              </w:rPr>
            </w:pPr>
            <w:r w:rsidRPr="007F238C">
              <w:rPr>
                <w:rFonts w:ascii="Arial" w:hAnsi="Arial" w:cs="Arial"/>
                <w:szCs w:val="22"/>
                <w:lang w:val="lt-LT"/>
              </w:rPr>
              <w:t xml:space="preserve">Administracijos, finansų, žmogiškųjų išteklių, </w:t>
            </w:r>
            <w:r w:rsidRPr="007F238C">
              <w:rPr>
                <w:rFonts w:ascii="Arial" w:hAnsi="Arial" w:cs="Arial"/>
                <w:szCs w:val="22"/>
                <w:lang w:val="lt-LT"/>
              </w:rPr>
              <w:lastRenderedPageBreak/>
              <w:t>informacinių technologijų valdymo ir kitų palaikymo veiklų (pastatai, transporto priemonės, kompiuteriai ir kt.) kapitalo sąnaudos (CAPEX).</w:t>
            </w:r>
          </w:p>
        </w:tc>
      </w:tr>
      <w:tr w:rsidR="003A1EDE" w:rsidRPr="007F238C" w:rsidTr="004C2F2F">
        <w:trPr>
          <w:cantSplit/>
          <w:trHeight w:val="707"/>
        </w:trPr>
        <w:tc>
          <w:tcPr>
            <w:tcW w:w="4927" w:type="dxa"/>
          </w:tcPr>
          <w:p w:rsidR="004C2F2F" w:rsidRPr="007F238C" w:rsidRDefault="004C2F2F" w:rsidP="004C2F2F">
            <w:pPr>
              <w:spacing w:before="60" w:after="60" w:line="360" w:lineRule="auto"/>
              <w:jc w:val="both"/>
              <w:rPr>
                <w:rFonts w:ascii="Arial" w:hAnsi="Arial" w:cs="Arial"/>
                <w:szCs w:val="22"/>
                <w:lang w:val="lt-LT"/>
              </w:rPr>
            </w:pPr>
            <w:r w:rsidRPr="007F238C">
              <w:rPr>
                <w:rFonts w:ascii="Arial" w:hAnsi="Arial" w:cs="Arial"/>
                <w:bCs/>
                <w:szCs w:val="22"/>
                <w:lang w:val="lt-LT" w:eastAsia="pl-PL"/>
              </w:rPr>
              <w:lastRenderedPageBreak/>
              <w:t>Perdavimo tinklas</w:t>
            </w:r>
          </w:p>
        </w:tc>
        <w:tc>
          <w:tcPr>
            <w:tcW w:w="4927" w:type="dxa"/>
            <w:vMerge/>
            <w:vAlign w:val="center"/>
          </w:tcPr>
          <w:p w:rsidR="004C2F2F" w:rsidRPr="007F238C" w:rsidRDefault="004C2F2F" w:rsidP="004C2F2F">
            <w:pPr>
              <w:spacing w:before="60" w:after="60" w:line="360" w:lineRule="auto"/>
              <w:rPr>
                <w:rFonts w:ascii="Arial" w:hAnsi="Arial" w:cs="Arial"/>
                <w:szCs w:val="22"/>
                <w:lang w:val="lt-LT"/>
              </w:rPr>
            </w:pPr>
          </w:p>
        </w:tc>
      </w:tr>
      <w:tr w:rsidR="004C2F2F" w:rsidRPr="007F238C" w:rsidTr="004C2F2F">
        <w:trPr>
          <w:cantSplit/>
        </w:trPr>
        <w:tc>
          <w:tcPr>
            <w:tcW w:w="4927" w:type="dxa"/>
          </w:tcPr>
          <w:p w:rsidR="004C2F2F" w:rsidRPr="007F238C" w:rsidRDefault="004C2F2F" w:rsidP="004C2F2F">
            <w:pPr>
              <w:spacing w:before="60" w:after="60" w:line="360" w:lineRule="auto"/>
              <w:jc w:val="both"/>
              <w:rPr>
                <w:rFonts w:ascii="Arial" w:hAnsi="Arial" w:cs="Arial"/>
                <w:szCs w:val="22"/>
                <w:lang w:val="lt-LT"/>
              </w:rPr>
            </w:pPr>
            <w:r w:rsidRPr="007F238C">
              <w:rPr>
                <w:rFonts w:ascii="Arial" w:hAnsi="Arial" w:cs="Arial"/>
                <w:szCs w:val="22"/>
                <w:lang w:val="lt-LT"/>
              </w:rPr>
              <w:lastRenderedPageBreak/>
              <w:t>Komutavimo tinklas</w:t>
            </w:r>
          </w:p>
        </w:tc>
        <w:tc>
          <w:tcPr>
            <w:tcW w:w="4927" w:type="dxa"/>
            <w:vMerge/>
            <w:vAlign w:val="center"/>
          </w:tcPr>
          <w:p w:rsidR="004C2F2F" w:rsidRPr="007F238C" w:rsidRDefault="004C2F2F" w:rsidP="004C2F2F">
            <w:pPr>
              <w:spacing w:before="60" w:after="60" w:line="360" w:lineRule="auto"/>
              <w:rPr>
                <w:rFonts w:ascii="Arial" w:hAnsi="Arial" w:cs="Arial"/>
                <w:szCs w:val="22"/>
                <w:lang w:val="lt-LT"/>
              </w:rPr>
            </w:pPr>
          </w:p>
        </w:tc>
      </w:tr>
    </w:tbl>
    <w:p w:rsidR="002D7E1F" w:rsidRPr="007F238C" w:rsidRDefault="002D7E1F" w:rsidP="002D7E1F">
      <w:pPr>
        <w:pStyle w:val="Caption"/>
        <w:rPr>
          <w:rFonts w:ascii="Arial" w:hAnsi="Arial" w:cs="Arial"/>
          <w:color w:val="auto"/>
          <w:lang w:val="lt-LT"/>
        </w:rPr>
      </w:pPr>
    </w:p>
    <w:p w:rsidR="00476692" w:rsidRPr="007F238C" w:rsidRDefault="00FB51C5" w:rsidP="00476692">
      <w:pPr>
        <w:pStyle w:val="Caption"/>
        <w:rPr>
          <w:rFonts w:ascii="Arial" w:hAnsi="Arial" w:cs="Arial"/>
          <w:b w:val="0"/>
          <w:color w:val="auto"/>
          <w:sz w:val="22"/>
          <w:lang w:val="lt-LT"/>
        </w:rPr>
      </w:pPr>
      <w:r w:rsidRPr="007F238C">
        <w:rPr>
          <w:rFonts w:ascii="Arial" w:hAnsi="Arial" w:cs="Arial"/>
          <w:b w:val="0"/>
          <w:color w:val="auto"/>
          <w:sz w:val="22"/>
          <w:lang w:val="lt-LT"/>
        </w:rPr>
        <w:t xml:space="preserve">Bendra </w:t>
      </w:r>
      <w:r w:rsidR="00476692" w:rsidRPr="007F238C">
        <w:rPr>
          <w:rFonts w:ascii="Arial" w:hAnsi="Arial" w:cs="Arial"/>
          <w:b w:val="0"/>
          <w:color w:val="auto"/>
          <w:sz w:val="22"/>
          <w:lang w:val="lt-LT"/>
        </w:rPr>
        <w:t xml:space="preserve">informacija kokie Priedai sąnaudoms padengti bus naudojami skaičiavimuose, pateikta </w:t>
      </w:r>
      <w:r w:rsidR="00C43773" w:rsidRPr="007F238C">
        <w:rPr>
          <w:rFonts w:ascii="Arial" w:hAnsi="Arial" w:cs="Arial"/>
          <w:b w:val="0"/>
          <w:color w:val="auto"/>
          <w:sz w:val="22"/>
          <w:lang w:val="lt-LT"/>
        </w:rPr>
        <w:t>9</w:t>
      </w:r>
      <w:r w:rsidR="00476692" w:rsidRPr="007F238C">
        <w:rPr>
          <w:rFonts w:ascii="Arial" w:hAnsi="Arial" w:cs="Arial"/>
          <w:b w:val="0"/>
          <w:color w:val="auto"/>
          <w:sz w:val="22"/>
          <w:lang w:val="lt-LT"/>
        </w:rPr>
        <w:t xml:space="preserve"> </w:t>
      </w:r>
      <w:r w:rsidRPr="007F238C">
        <w:rPr>
          <w:rFonts w:ascii="Arial" w:hAnsi="Arial" w:cs="Arial"/>
          <w:b w:val="0"/>
          <w:color w:val="auto"/>
          <w:sz w:val="22"/>
          <w:lang w:val="lt-LT"/>
        </w:rPr>
        <w:t>lentelė</w:t>
      </w:r>
      <w:r w:rsidR="00476692" w:rsidRPr="007F238C">
        <w:rPr>
          <w:rFonts w:ascii="Arial" w:hAnsi="Arial" w:cs="Arial"/>
          <w:b w:val="0"/>
          <w:color w:val="auto"/>
          <w:sz w:val="22"/>
          <w:lang w:val="lt-LT"/>
        </w:rPr>
        <w:t>je.</w:t>
      </w:r>
      <w:r w:rsidR="004B0C63" w:rsidRPr="007F238C">
        <w:rPr>
          <w:rFonts w:ascii="Arial" w:hAnsi="Arial" w:cs="Arial"/>
          <w:b w:val="0"/>
          <w:color w:val="auto"/>
          <w:sz w:val="22"/>
          <w:lang w:val="lt-LT"/>
        </w:rPr>
        <w:t xml:space="preserve"> </w:t>
      </w:r>
    </w:p>
    <w:p w:rsidR="00476692" w:rsidRPr="007F238C" w:rsidRDefault="00476692" w:rsidP="00476692">
      <w:pPr>
        <w:pStyle w:val="Caption"/>
        <w:rPr>
          <w:rFonts w:ascii="Arial" w:hAnsi="Arial" w:cs="Arial"/>
          <w:b w:val="0"/>
          <w:color w:val="auto"/>
          <w:sz w:val="22"/>
          <w:lang w:val="lt-LT"/>
        </w:rPr>
      </w:pPr>
      <w:r w:rsidRPr="007F238C">
        <w:rPr>
          <w:rFonts w:ascii="Arial" w:hAnsi="Arial" w:cs="Arial"/>
          <w:b w:val="0"/>
          <w:color w:val="auto"/>
          <w:sz w:val="22"/>
          <w:lang w:val="lt-LT"/>
        </w:rPr>
        <w:t xml:space="preserve">Priedų sąnaudoms padengti apskaičiavimo principai yra </w:t>
      </w:r>
      <w:r w:rsidR="00FB51C5" w:rsidRPr="007F238C">
        <w:rPr>
          <w:rFonts w:ascii="Arial" w:hAnsi="Arial" w:cs="Arial"/>
          <w:b w:val="0"/>
          <w:color w:val="auto"/>
          <w:sz w:val="22"/>
          <w:lang w:val="lt-LT"/>
        </w:rPr>
        <w:t>aprašyt</w:t>
      </w:r>
      <w:r w:rsidRPr="007F238C">
        <w:rPr>
          <w:rFonts w:ascii="Arial" w:hAnsi="Arial" w:cs="Arial"/>
          <w:b w:val="0"/>
          <w:color w:val="auto"/>
          <w:sz w:val="22"/>
          <w:lang w:val="lt-LT"/>
        </w:rPr>
        <w:t>i 2</w:t>
      </w:r>
      <w:r w:rsidR="00FB51C5" w:rsidRPr="007F238C">
        <w:rPr>
          <w:rFonts w:ascii="Arial" w:hAnsi="Arial" w:cs="Arial"/>
          <w:b w:val="0"/>
          <w:color w:val="auto"/>
          <w:sz w:val="22"/>
          <w:lang w:val="lt-LT"/>
        </w:rPr>
        <w:t xml:space="preserve">.7 skyriuje </w:t>
      </w:r>
      <w:r w:rsidRPr="007F238C">
        <w:rPr>
          <w:rFonts w:ascii="Arial" w:hAnsi="Arial" w:cs="Arial"/>
          <w:b w:val="0"/>
          <w:i/>
          <w:color w:val="auto"/>
          <w:sz w:val="22"/>
          <w:lang w:val="lt-LT"/>
        </w:rPr>
        <w:t>Priedai sąnaudoms padengti</w:t>
      </w:r>
      <w:r w:rsidR="00C43773" w:rsidRPr="007F238C">
        <w:rPr>
          <w:rFonts w:ascii="Arial" w:hAnsi="Arial" w:cs="Arial"/>
          <w:b w:val="0"/>
          <w:i/>
          <w:color w:val="auto"/>
          <w:sz w:val="22"/>
          <w:lang w:val="lt-LT"/>
        </w:rPr>
        <w:t>.</w:t>
      </w:r>
    </w:p>
    <w:p w:rsidR="00476692" w:rsidRPr="007F238C" w:rsidRDefault="00476692" w:rsidP="00476692">
      <w:pPr>
        <w:pStyle w:val="Caption"/>
        <w:rPr>
          <w:rFonts w:ascii="Arial" w:hAnsi="Arial" w:cs="Arial"/>
          <w:b w:val="0"/>
          <w:color w:val="auto"/>
          <w:sz w:val="22"/>
          <w:lang w:val="lt-LT"/>
        </w:rPr>
      </w:pPr>
      <w:r w:rsidRPr="007F238C">
        <w:rPr>
          <w:rFonts w:ascii="Arial" w:hAnsi="Arial" w:cs="Arial"/>
          <w:b w:val="0"/>
          <w:color w:val="auto"/>
          <w:sz w:val="22"/>
          <w:lang w:val="lt-LT"/>
        </w:rPr>
        <w:t xml:space="preserve">Lentelė </w:t>
      </w:r>
      <w:r w:rsidR="00C04EBC" w:rsidRPr="007F238C">
        <w:rPr>
          <w:rFonts w:ascii="Arial" w:hAnsi="Arial" w:cs="Arial"/>
          <w:b w:val="0"/>
          <w:color w:val="auto"/>
          <w:sz w:val="22"/>
          <w:lang w:val="lt-LT"/>
        </w:rPr>
        <w:t>9</w:t>
      </w:r>
      <w:r w:rsidRPr="007F238C">
        <w:rPr>
          <w:rFonts w:ascii="Arial" w:hAnsi="Arial" w:cs="Arial"/>
          <w:b w:val="0"/>
          <w:color w:val="auto"/>
          <w:sz w:val="22"/>
          <w:lang w:val="lt-LT"/>
        </w:rPr>
        <w:t>. Priedai sąnaudoms padengti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2160"/>
        <w:gridCol w:w="2109"/>
        <w:gridCol w:w="2031"/>
        <w:gridCol w:w="1980"/>
      </w:tblGrid>
      <w:tr w:rsidR="003A1EDE" w:rsidRPr="007F238C" w:rsidTr="000A64EE">
        <w:trPr>
          <w:cantSplit/>
          <w:trHeight w:hRule="exact" w:val="851"/>
          <w:tblHeader/>
        </w:trPr>
        <w:tc>
          <w:tcPr>
            <w:tcW w:w="1368" w:type="dxa"/>
            <w:shd w:val="clear" w:color="auto" w:fill="C0C0C0"/>
          </w:tcPr>
          <w:p w:rsidR="00476692" w:rsidRPr="007F238C" w:rsidRDefault="00476692" w:rsidP="00476692">
            <w:pPr>
              <w:spacing w:after="0" w:line="240" w:lineRule="auto"/>
              <w:rPr>
                <w:rFonts w:ascii="Arial" w:hAnsi="Arial" w:cs="Arial"/>
                <w:b/>
                <w:sz w:val="16"/>
                <w:szCs w:val="16"/>
                <w:lang w:val="lt-LT"/>
              </w:rPr>
            </w:pPr>
          </w:p>
        </w:tc>
        <w:tc>
          <w:tcPr>
            <w:tcW w:w="2160" w:type="dxa"/>
            <w:shd w:val="clear" w:color="auto" w:fill="C0C0C0"/>
            <w:vAlign w:val="center"/>
          </w:tcPr>
          <w:p w:rsidR="00476692" w:rsidRPr="007F238C" w:rsidRDefault="00476692" w:rsidP="00476692">
            <w:pPr>
              <w:spacing w:after="0" w:line="240" w:lineRule="auto"/>
              <w:jc w:val="center"/>
              <w:rPr>
                <w:rFonts w:ascii="Arial" w:hAnsi="Arial" w:cs="Arial"/>
                <w:b/>
                <w:sz w:val="16"/>
                <w:szCs w:val="16"/>
                <w:lang w:val="lt-LT"/>
              </w:rPr>
            </w:pPr>
            <w:r w:rsidRPr="007F238C">
              <w:rPr>
                <w:rFonts w:ascii="Arial" w:eastAsia="Arial Unicode MS" w:hAnsi="Arial" w:cs="Arial"/>
                <w:b/>
                <w:sz w:val="16"/>
                <w:szCs w:val="16"/>
                <w:lang w:val="lt-LT"/>
              </w:rPr>
              <w:t>Priedas prie tinklo sąnaudų tinklo veiklos palaikymo sąnaudoms padengti</w:t>
            </w:r>
          </w:p>
        </w:tc>
        <w:tc>
          <w:tcPr>
            <w:tcW w:w="2109" w:type="dxa"/>
            <w:shd w:val="clear" w:color="auto" w:fill="C0C0C0"/>
            <w:vAlign w:val="center"/>
          </w:tcPr>
          <w:p w:rsidR="00476692" w:rsidRPr="007F238C" w:rsidRDefault="00476692" w:rsidP="00476692">
            <w:pPr>
              <w:spacing w:after="0" w:line="240" w:lineRule="auto"/>
              <w:jc w:val="center"/>
              <w:rPr>
                <w:rFonts w:ascii="Arial" w:hAnsi="Arial" w:cs="Arial"/>
                <w:b/>
                <w:sz w:val="16"/>
                <w:szCs w:val="16"/>
                <w:lang w:val="lt-LT"/>
              </w:rPr>
            </w:pPr>
            <w:r w:rsidRPr="007F238C">
              <w:rPr>
                <w:rFonts w:ascii="Arial" w:hAnsi="Arial" w:cs="Arial"/>
                <w:b/>
                <w:sz w:val="16"/>
                <w:szCs w:val="16"/>
                <w:lang w:val="lt-LT"/>
              </w:rPr>
              <w:t>Priedas prie tinklo sąnaudų tinklo valdymo sistemos sąnaudoms padengti</w:t>
            </w:r>
          </w:p>
        </w:tc>
        <w:tc>
          <w:tcPr>
            <w:tcW w:w="2031" w:type="dxa"/>
            <w:shd w:val="clear" w:color="auto" w:fill="C0C0C0"/>
            <w:noWrap/>
            <w:vAlign w:val="center"/>
          </w:tcPr>
          <w:p w:rsidR="00476692" w:rsidRPr="007F238C" w:rsidRDefault="00476692" w:rsidP="00476692">
            <w:pPr>
              <w:spacing w:after="0" w:line="240" w:lineRule="auto"/>
              <w:jc w:val="center"/>
              <w:rPr>
                <w:rFonts w:ascii="Arial" w:hAnsi="Arial" w:cs="Arial"/>
                <w:b/>
                <w:sz w:val="16"/>
                <w:szCs w:val="16"/>
                <w:lang w:val="lt-LT"/>
              </w:rPr>
            </w:pPr>
            <w:r w:rsidRPr="007F238C">
              <w:rPr>
                <w:rFonts w:ascii="Arial" w:hAnsi="Arial" w:cs="Arial"/>
                <w:b/>
                <w:sz w:val="16"/>
                <w:szCs w:val="16"/>
                <w:lang w:val="lt-LT"/>
              </w:rPr>
              <w:t xml:space="preserve">Priedas administravimo ir veiklos palaikymo sąnaudoms padengti </w:t>
            </w:r>
          </w:p>
        </w:tc>
        <w:tc>
          <w:tcPr>
            <w:tcW w:w="1980" w:type="dxa"/>
            <w:shd w:val="clear" w:color="auto" w:fill="C0C0C0"/>
            <w:noWrap/>
            <w:vAlign w:val="center"/>
          </w:tcPr>
          <w:p w:rsidR="00476692" w:rsidRPr="007F238C" w:rsidRDefault="00476692" w:rsidP="00476692">
            <w:pPr>
              <w:spacing w:after="0" w:line="240" w:lineRule="auto"/>
              <w:jc w:val="center"/>
              <w:rPr>
                <w:rFonts w:ascii="Arial" w:hAnsi="Arial" w:cs="Arial"/>
                <w:b/>
                <w:sz w:val="16"/>
                <w:szCs w:val="16"/>
                <w:lang w:val="lt-LT"/>
              </w:rPr>
            </w:pPr>
            <w:r w:rsidRPr="007F238C">
              <w:rPr>
                <w:rFonts w:ascii="Arial" w:hAnsi="Arial" w:cs="Arial"/>
                <w:b/>
                <w:sz w:val="16"/>
                <w:szCs w:val="16"/>
                <w:lang w:val="lt-LT"/>
              </w:rPr>
              <w:t>Priedai administravimo ir veiklos palaikymo kapitalo sąnaudoms padengti</w:t>
            </w:r>
          </w:p>
        </w:tc>
      </w:tr>
      <w:tr w:rsidR="003A1EDE" w:rsidRPr="007F238C" w:rsidTr="000A64EE">
        <w:trPr>
          <w:cantSplit/>
          <w:trHeight w:hRule="exact" w:val="227"/>
        </w:trPr>
        <w:tc>
          <w:tcPr>
            <w:tcW w:w="9648" w:type="dxa"/>
            <w:gridSpan w:val="5"/>
            <w:shd w:val="clear" w:color="auto" w:fill="E6E6E6"/>
            <w:noWrap/>
          </w:tcPr>
          <w:p w:rsidR="00476692" w:rsidRPr="007F238C" w:rsidRDefault="00476692" w:rsidP="000A64EE">
            <w:pPr>
              <w:spacing w:line="360" w:lineRule="auto"/>
              <w:rPr>
                <w:rFonts w:ascii="Arial" w:hAnsi="Arial" w:cs="Arial"/>
                <w:b/>
                <w:sz w:val="16"/>
                <w:szCs w:val="16"/>
                <w:lang w:val="lt-LT"/>
              </w:rPr>
            </w:pPr>
            <w:r w:rsidRPr="007F238C">
              <w:rPr>
                <w:rFonts w:ascii="Arial" w:hAnsi="Arial" w:cs="Arial"/>
                <w:b/>
                <w:bCs/>
                <w:sz w:val="16"/>
                <w:szCs w:val="16"/>
                <w:lang w:val="lt-LT" w:eastAsia="lt-LT"/>
              </w:rPr>
              <w:t>Infrastruktūra</w:t>
            </w:r>
          </w:p>
        </w:tc>
      </w:tr>
      <w:tr w:rsidR="003A1EDE" w:rsidRPr="007F238C" w:rsidTr="000A64EE">
        <w:trPr>
          <w:cantSplit/>
          <w:trHeight w:hRule="exact" w:val="877"/>
        </w:trPr>
        <w:tc>
          <w:tcPr>
            <w:tcW w:w="1368" w:type="dxa"/>
            <w:vAlign w:val="center"/>
          </w:tcPr>
          <w:p w:rsidR="00476692" w:rsidRPr="007F238C" w:rsidRDefault="00476692" w:rsidP="00476692">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476692" w:rsidRPr="007F238C" w:rsidRDefault="00476692" w:rsidP="00476692">
            <w:pPr>
              <w:spacing w:line="360" w:lineRule="auto"/>
              <w:jc w:val="center"/>
              <w:rPr>
                <w:rFonts w:ascii="Arial" w:hAnsi="Arial" w:cs="Arial"/>
                <w:sz w:val="16"/>
                <w:szCs w:val="16"/>
                <w:lang w:val="lt-LT"/>
              </w:rPr>
            </w:pPr>
            <w:r w:rsidRPr="007F238C">
              <w:rPr>
                <w:rFonts w:ascii="Arial" w:hAnsi="Arial" w:cs="Arial"/>
                <w:sz w:val="16"/>
                <w:szCs w:val="16"/>
                <w:lang w:val="lt-LT"/>
              </w:rPr>
              <w:t>Optinių skaidulų kabeliai ir ryšių kabelių kanalai (% nuo HCC GRC vertės)</w:t>
            </w:r>
          </w:p>
        </w:tc>
        <w:tc>
          <w:tcPr>
            <w:tcW w:w="2109"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w:t>
            </w:r>
          </w:p>
        </w:tc>
        <w:tc>
          <w:tcPr>
            <w:tcW w:w="2031"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c>
          <w:tcPr>
            <w:tcW w:w="1980"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r>
      <w:tr w:rsidR="003A1EDE" w:rsidRPr="007F238C" w:rsidTr="000A64EE">
        <w:trPr>
          <w:cantSplit/>
          <w:trHeight w:hRule="exact" w:val="227"/>
        </w:trPr>
        <w:tc>
          <w:tcPr>
            <w:tcW w:w="9648" w:type="dxa"/>
            <w:gridSpan w:val="5"/>
            <w:shd w:val="clear" w:color="auto" w:fill="E6E6E6"/>
            <w:noWrap/>
          </w:tcPr>
          <w:p w:rsidR="00476692" w:rsidRPr="007F238C" w:rsidRDefault="00476692" w:rsidP="000A64EE">
            <w:pPr>
              <w:spacing w:line="360" w:lineRule="auto"/>
              <w:rPr>
                <w:rFonts w:ascii="Arial" w:hAnsi="Arial" w:cs="Arial"/>
                <w:b/>
                <w:sz w:val="16"/>
                <w:szCs w:val="16"/>
                <w:lang w:val="lt-LT"/>
              </w:rPr>
            </w:pPr>
            <w:r w:rsidRPr="007F238C">
              <w:rPr>
                <w:rFonts w:ascii="Arial" w:hAnsi="Arial" w:cs="Arial"/>
                <w:b/>
                <w:bCs/>
                <w:sz w:val="16"/>
                <w:szCs w:val="16"/>
                <w:lang w:val="lt-LT" w:eastAsia="lt-LT"/>
              </w:rPr>
              <w:t xml:space="preserve">Žemės atstatymo darbai </w:t>
            </w:r>
          </w:p>
        </w:tc>
      </w:tr>
      <w:tr w:rsidR="003A1EDE" w:rsidRPr="007F238C" w:rsidTr="000A64EE">
        <w:trPr>
          <w:cantSplit/>
          <w:trHeight w:hRule="exact" w:val="822"/>
        </w:trPr>
        <w:tc>
          <w:tcPr>
            <w:tcW w:w="1368"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Optinių skaidulų kabeliai ir ryšių kabelių kanalai (% nuo HCC GRC vertės)</w:t>
            </w:r>
          </w:p>
        </w:tc>
        <w:tc>
          <w:tcPr>
            <w:tcW w:w="2109"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w:t>
            </w:r>
          </w:p>
        </w:tc>
        <w:tc>
          <w:tcPr>
            <w:tcW w:w="2031"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c>
          <w:tcPr>
            <w:tcW w:w="1980"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r>
      <w:tr w:rsidR="003A1EDE" w:rsidRPr="007F238C" w:rsidTr="000A64EE">
        <w:trPr>
          <w:cantSplit/>
          <w:trHeight w:hRule="exact" w:val="227"/>
        </w:trPr>
        <w:tc>
          <w:tcPr>
            <w:tcW w:w="9648" w:type="dxa"/>
            <w:gridSpan w:val="5"/>
            <w:shd w:val="clear" w:color="auto" w:fill="E6E6E6"/>
            <w:noWrap/>
          </w:tcPr>
          <w:p w:rsidR="00476692" w:rsidRPr="007F238C" w:rsidRDefault="00476692" w:rsidP="00476692">
            <w:pPr>
              <w:spacing w:line="360" w:lineRule="auto"/>
              <w:rPr>
                <w:rFonts w:ascii="Arial" w:hAnsi="Arial" w:cs="Arial"/>
                <w:b/>
                <w:sz w:val="16"/>
                <w:szCs w:val="16"/>
                <w:lang w:val="lt-LT"/>
              </w:rPr>
            </w:pPr>
            <w:r w:rsidRPr="007F238C">
              <w:rPr>
                <w:rFonts w:ascii="Arial" w:hAnsi="Arial" w:cs="Arial"/>
                <w:b/>
                <w:bCs/>
                <w:sz w:val="16"/>
                <w:szCs w:val="16"/>
                <w:lang w:val="lt-LT" w:eastAsia="lt-LT"/>
              </w:rPr>
              <w:t xml:space="preserve">Kliūčių kirtimas </w:t>
            </w:r>
          </w:p>
        </w:tc>
      </w:tr>
      <w:tr w:rsidR="003A1EDE" w:rsidRPr="007F238C" w:rsidTr="000A64EE">
        <w:trPr>
          <w:cantSplit/>
          <w:trHeight w:hRule="exact" w:val="852"/>
        </w:trPr>
        <w:tc>
          <w:tcPr>
            <w:tcW w:w="1368"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Optinių skaidulų kabeliai ir ryšių kabelių kanalai (% nuo HCC GRC vertės)</w:t>
            </w:r>
          </w:p>
        </w:tc>
        <w:tc>
          <w:tcPr>
            <w:tcW w:w="2109"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w:t>
            </w:r>
          </w:p>
        </w:tc>
        <w:tc>
          <w:tcPr>
            <w:tcW w:w="2031"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c>
          <w:tcPr>
            <w:tcW w:w="1980"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r>
      <w:tr w:rsidR="003A1EDE" w:rsidRPr="007F238C" w:rsidTr="000A64EE">
        <w:trPr>
          <w:cantSplit/>
          <w:trHeight w:hRule="exact" w:val="227"/>
        </w:trPr>
        <w:tc>
          <w:tcPr>
            <w:tcW w:w="9648" w:type="dxa"/>
            <w:gridSpan w:val="5"/>
            <w:shd w:val="clear" w:color="auto" w:fill="E6E6E6"/>
            <w:noWrap/>
          </w:tcPr>
          <w:p w:rsidR="00476692" w:rsidRPr="007F238C" w:rsidRDefault="00476692" w:rsidP="000A64EE">
            <w:pPr>
              <w:spacing w:line="360" w:lineRule="auto"/>
              <w:rPr>
                <w:rFonts w:ascii="Arial" w:hAnsi="Arial" w:cs="Arial"/>
                <w:b/>
                <w:sz w:val="16"/>
                <w:szCs w:val="16"/>
                <w:lang w:val="lt-LT"/>
              </w:rPr>
            </w:pPr>
            <w:r w:rsidRPr="007F238C">
              <w:rPr>
                <w:rFonts w:ascii="Arial" w:hAnsi="Arial" w:cs="Arial"/>
                <w:b/>
                <w:bCs/>
                <w:sz w:val="16"/>
                <w:szCs w:val="16"/>
                <w:lang w:val="lt-LT" w:eastAsia="lt-LT"/>
              </w:rPr>
              <w:t xml:space="preserve">Papildomi darbai </w:t>
            </w:r>
          </w:p>
        </w:tc>
      </w:tr>
      <w:tr w:rsidR="003A1EDE" w:rsidRPr="007F238C" w:rsidTr="000A64EE">
        <w:trPr>
          <w:cantSplit/>
          <w:trHeight w:hRule="exact" w:val="822"/>
        </w:trPr>
        <w:tc>
          <w:tcPr>
            <w:tcW w:w="1368"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Optinių skaidulų kabeliai ir ryšių kabelių kanalai (% nuo HCC GRC vertės)</w:t>
            </w:r>
          </w:p>
        </w:tc>
        <w:tc>
          <w:tcPr>
            <w:tcW w:w="2109"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w:t>
            </w:r>
          </w:p>
        </w:tc>
        <w:tc>
          <w:tcPr>
            <w:tcW w:w="2031"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c>
          <w:tcPr>
            <w:tcW w:w="1980"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r>
      <w:tr w:rsidR="003A1EDE" w:rsidRPr="007F238C" w:rsidTr="000A64EE">
        <w:trPr>
          <w:cantSplit/>
          <w:trHeight w:hRule="exact" w:val="227"/>
        </w:trPr>
        <w:tc>
          <w:tcPr>
            <w:tcW w:w="9648" w:type="dxa"/>
            <w:gridSpan w:val="5"/>
            <w:shd w:val="clear" w:color="auto" w:fill="E6E6E6"/>
            <w:noWrap/>
          </w:tcPr>
          <w:p w:rsidR="00476692" w:rsidRPr="007F238C" w:rsidRDefault="00476692" w:rsidP="00476692">
            <w:pPr>
              <w:spacing w:line="360" w:lineRule="auto"/>
              <w:rPr>
                <w:rFonts w:ascii="Arial" w:hAnsi="Arial" w:cs="Arial"/>
                <w:b/>
                <w:sz w:val="16"/>
                <w:szCs w:val="16"/>
                <w:lang w:val="lt-LT"/>
              </w:rPr>
            </w:pPr>
            <w:r w:rsidRPr="007F238C">
              <w:rPr>
                <w:rFonts w:ascii="Arial" w:hAnsi="Arial" w:cs="Arial"/>
                <w:b/>
                <w:bCs/>
                <w:sz w:val="16"/>
                <w:szCs w:val="16"/>
                <w:lang w:val="lt-LT" w:eastAsia="lt-LT"/>
              </w:rPr>
              <w:t>Optinių skaidulų kabeliai</w:t>
            </w:r>
          </w:p>
        </w:tc>
      </w:tr>
      <w:tr w:rsidR="003A1EDE" w:rsidRPr="007F238C" w:rsidTr="000A64EE">
        <w:trPr>
          <w:cantSplit/>
          <w:trHeight w:hRule="exact" w:val="866"/>
        </w:trPr>
        <w:tc>
          <w:tcPr>
            <w:tcW w:w="1368"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Optinių skaidulų kabeliai ir ryšių kabelių kanalai (% nuo HCC GRC vertės)</w:t>
            </w:r>
          </w:p>
        </w:tc>
        <w:tc>
          <w:tcPr>
            <w:tcW w:w="2109"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w:t>
            </w:r>
          </w:p>
        </w:tc>
        <w:tc>
          <w:tcPr>
            <w:tcW w:w="2031"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c>
          <w:tcPr>
            <w:tcW w:w="1980"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r>
      <w:tr w:rsidR="003A1EDE" w:rsidRPr="007F238C" w:rsidTr="000A64EE">
        <w:trPr>
          <w:cantSplit/>
          <w:trHeight w:hRule="exact" w:val="227"/>
        </w:trPr>
        <w:tc>
          <w:tcPr>
            <w:tcW w:w="9648" w:type="dxa"/>
            <w:gridSpan w:val="5"/>
            <w:shd w:val="clear" w:color="auto" w:fill="E6E6E6"/>
            <w:noWrap/>
          </w:tcPr>
          <w:p w:rsidR="00476692" w:rsidRPr="007F238C" w:rsidRDefault="00476692" w:rsidP="000A64EE">
            <w:pPr>
              <w:spacing w:line="360" w:lineRule="auto"/>
              <w:rPr>
                <w:rFonts w:ascii="Arial" w:hAnsi="Arial" w:cs="Arial"/>
                <w:b/>
                <w:sz w:val="16"/>
                <w:szCs w:val="16"/>
                <w:lang w:val="lt-LT"/>
              </w:rPr>
            </w:pPr>
            <w:r w:rsidRPr="007F238C">
              <w:rPr>
                <w:rFonts w:ascii="Arial" w:hAnsi="Arial" w:cs="Arial"/>
                <w:b/>
                <w:bCs/>
                <w:sz w:val="16"/>
                <w:szCs w:val="16"/>
                <w:lang w:val="lt-LT" w:eastAsia="lt-LT"/>
              </w:rPr>
              <w:t xml:space="preserve">Optinių skaidulų kabelių sujungimai </w:t>
            </w:r>
          </w:p>
        </w:tc>
      </w:tr>
      <w:tr w:rsidR="003A1EDE" w:rsidRPr="007F238C" w:rsidTr="000A64EE">
        <w:trPr>
          <w:cantSplit/>
          <w:trHeight w:hRule="exact" w:val="904"/>
        </w:trPr>
        <w:tc>
          <w:tcPr>
            <w:tcW w:w="1368"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Optinių skaidulų kabeliai ir ryšių kabelių kanalai (% nuo HCC GRC vertės)</w:t>
            </w:r>
          </w:p>
        </w:tc>
        <w:tc>
          <w:tcPr>
            <w:tcW w:w="2109" w:type="dxa"/>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w:t>
            </w:r>
          </w:p>
        </w:tc>
        <w:tc>
          <w:tcPr>
            <w:tcW w:w="2031"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c>
          <w:tcPr>
            <w:tcW w:w="1980" w:type="dxa"/>
            <w:noWrap/>
            <w:vAlign w:val="center"/>
          </w:tcPr>
          <w:p w:rsidR="00476692" w:rsidRPr="007F238C" w:rsidRDefault="00476692"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w:t>
            </w:r>
          </w:p>
        </w:tc>
      </w:tr>
      <w:tr w:rsidR="003A1EDE" w:rsidRPr="007F238C" w:rsidTr="000A64EE">
        <w:trPr>
          <w:cantSplit/>
          <w:trHeight w:hRule="exact" w:val="227"/>
        </w:trPr>
        <w:tc>
          <w:tcPr>
            <w:tcW w:w="9648" w:type="dxa"/>
            <w:gridSpan w:val="5"/>
            <w:shd w:val="clear" w:color="auto" w:fill="E6E6E6"/>
            <w:noWrap/>
          </w:tcPr>
          <w:p w:rsidR="00476692" w:rsidRPr="007F238C" w:rsidRDefault="00476692" w:rsidP="000A64EE">
            <w:pPr>
              <w:spacing w:line="360" w:lineRule="auto"/>
              <w:rPr>
                <w:rFonts w:ascii="Arial" w:hAnsi="Arial" w:cs="Arial"/>
                <w:b/>
                <w:sz w:val="16"/>
                <w:szCs w:val="16"/>
                <w:lang w:val="lt-LT"/>
              </w:rPr>
            </w:pPr>
            <w:r w:rsidRPr="007F238C">
              <w:rPr>
                <w:rFonts w:ascii="Arial" w:hAnsi="Arial" w:cs="Arial"/>
                <w:b/>
                <w:bCs/>
                <w:sz w:val="16"/>
                <w:szCs w:val="16"/>
                <w:lang w:val="lt-LT" w:eastAsia="lt-LT"/>
              </w:rPr>
              <w:t>MSAN</w:t>
            </w:r>
            <w:r w:rsidR="00C43773" w:rsidRPr="007F238C">
              <w:rPr>
                <w:rFonts w:ascii="Arial" w:hAnsi="Arial" w:cs="Arial"/>
                <w:b/>
                <w:bCs/>
                <w:sz w:val="16"/>
                <w:szCs w:val="16"/>
                <w:lang w:val="lt-LT" w:eastAsia="lt-LT"/>
              </w:rPr>
              <w:t xml:space="preserve"> / OLT/ AETH</w:t>
            </w:r>
          </w:p>
        </w:tc>
      </w:tr>
      <w:tr w:rsidR="003A1EDE" w:rsidRPr="007F238C" w:rsidTr="000A64EE">
        <w:trPr>
          <w:cantSplit/>
          <w:trHeight w:hRule="exact" w:val="1107"/>
        </w:trPr>
        <w:tc>
          <w:tcPr>
            <w:tcW w:w="1368" w:type="dxa"/>
            <w:tcBorders>
              <w:bottom w:val="single" w:sz="4" w:space="0" w:color="auto"/>
            </w:tcBorders>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tcBorders>
              <w:bottom w:val="single" w:sz="4" w:space="0" w:color="auto"/>
            </w:tcBorders>
            <w:vAlign w:val="center"/>
          </w:tcPr>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Prieigos mazgas</w:t>
            </w:r>
          </w:p>
          <w:p w:rsidR="00476692" w:rsidRPr="007F238C" w:rsidRDefault="00476692" w:rsidP="000A64EE">
            <w:pPr>
              <w:spacing w:line="360" w:lineRule="auto"/>
              <w:jc w:val="center"/>
              <w:rPr>
                <w:rFonts w:ascii="Arial" w:hAnsi="Arial" w:cs="Arial"/>
                <w:sz w:val="16"/>
                <w:szCs w:val="16"/>
                <w:lang w:val="lt-LT"/>
              </w:rPr>
            </w:pPr>
            <w:r w:rsidRPr="007F238C">
              <w:rPr>
                <w:rFonts w:ascii="Arial" w:hAnsi="Arial" w:cs="Arial"/>
                <w:sz w:val="16"/>
                <w:szCs w:val="16"/>
                <w:lang w:val="lt-LT"/>
              </w:rPr>
              <w:t>(% nuo HCC GRC vertės)</w:t>
            </w:r>
          </w:p>
        </w:tc>
        <w:tc>
          <w:tcPr>
            <w:tcW w:w="2109" w:type="dxa"/>
            <w:tcBorders>
              <w:bottom w:val="single" w:sz="4" w:space="0" w:color="auto"/>
            </w:tcBorders>
            <w:vAlign w:val="center"/>
          </w:tcPr>
          <w:p w:rsidR="00476692" w:rsidRPr="007F238C" w:rsidRDefault="00476692" w:rsidP="00476692">
            <w:pPr>
              <w:spacing w:line="360" w:lineRule="auto"/>
              <w:jc w:val="center"/>
              <w:rPr>
                <w:rFonts w:ascii="Arial" w:hAnsi="Arial" w:cs="Arial"/>
                <w:sz w:val="16"/>
                <w:szCs w:val="16"/>
                <w:lang w:val="lt-LT"/>
              </w:rPr>
            </w:pPr>
            <w:r w:rsidRPr="007F238C">
              <w:rPr>
                <w:rFonts w:ascii="Arial" w:hAnsi="Arial" w:cs="Arial"/>
                <w:sz w:val="16"/>
                <w:szCs w:val="16"/>
                <w:lang w:val="lt-LT"/>
              </w:rPr>
              <w:t>Prieigos mazgas</w:t>
            </w:r>
          </w:p>
          <w:p w:rsidR="00476692" w:rsidRPr="007F238C" w:rsidRDefault="00476692" w:rsidP="00476692">
            <w:pPr>
              <w:spacing w:line="360" w:lineRule="auto"/>
              <w:jc w:val="center"/>
              <w:rPr>
                <w:rFonts w:ascii="Arial" w:hAnsi="Arial" w:cs="Arial"/>
                <w:sz w:val="16"/>
                <w:szCs w:val="16"/>
                <w:lang w:val="lt-LT"/>
              </w:rPr>
            </w:pPr>
            <w:r w:rsidRPr="007F238C">
              <w:rPr>
                <w:rFonts w:ascii="Arial" w:hAnsi="Arial" w:cs="Arial"/>
                <w:sz w:val="16"/>
                <w:szCs w:val="16"/>
                <w:lang w:val="lt-LT"/>
              </w:rPr>
              <w:t>(% nuo HCC GRC vertės)</w:t>
            </w:r>
          </w:p>
        </w:tc>
        <w:tc>
          <w:tcPr>
            <w:tcW w:w="2031" w:type="dxa"/>
            <w:tcBorders>
              <w:bottom w:val="single" w:sz="4" w:space="0" w:color="auto"/>
            </w:tcBorders>
            <w:noWrap/>
            <w:vAlign w:val="center"/>
          </w:tcPr>
          <w:p w:rsidR="00476692" w:rsidRPr="007F238C" w:rsidRDefault="00D71A73"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Visa</w:t>
            </w:r>
            <w:r w:rsidR="00476692" w:rsidRPr="007F238C">
              <w:rPr>
                <w:rFonts w:ascii="Arial" w:hAnsi="Arial" w:cs="Arial"/>
                <w:sz w:val="16"/>
                <w:szCs w:val="16"/>
                <w:lang w:val="lt-LT"/>
              </w:rPr>
              <w:t xml:space="preserve"> tinklo infrastruktūra išskyrus optinių skaidulų kabelius ir ryšių kabelių kanalus</w:t>
            </w:r>
          </w:p>
          <w:p w:rsidR="00476692" w:rsidRPr="007F238C" w:rsidRDefault="00476692" w:rsidP="00476692">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c>
          <w:tcPr>
            <w:tcW w:w="1980" w:type="dxa"/>
            <w:tcBorders>
              <w:bottom w:val="single" w:sz="4" w:space="0" w:color="auto"/>
            </w:tcBorders>
            <w:noWrap/>
            <w:vAlign w:val="center"/>
          </w:tcPr>
          <w:p w:rsidR="00476692" w:rsidRPr="007F238C" w:rsidRDefault="00D71A73" w:rsidP="00476692">
            <w:pPr>
              <w:spacing w:after="0" w:line="240" w:lineRule="auto"/>
              <w:jc w:val="center"/>
              <w:rPr>
                <w:rFonts w:ascii="Arial" w:hAnsi="Arial" w:cs="Arial"/>
                <w:sz w:val="16"/>
                <w:szCs w:val="16"/>
                <w:lang w:val="lt-LT"/>
              </w:rPr>
            </w:pPr>
            <w:r w:rsidRPr="007F238C">
              <w:rPr>
                <w:rFonts w:ascii="Arial" w:hAnsi="Arial" w:cs="Arial"/>
                <w:sz w:val="16"/>
                <w:szCs w:val="16"/>
                <w:lang w:val="lt-LT"/>
              </w:rPr>
              <w:t>Visa</w:t>
            </w:r>
            <w:r w:rsidR="00476692" w:rsidRPr="007F238C">
              <w:rPr>
                <w:rFonts w:ascii="Arial" w:hAnsi="Arial" w:cs="Arial"/>
                <w:sz w:val="16"/>
                <w:szCs w:val="16"/>
                <w:lang w:val="lt-LT"/>
              </w:rPr>
              <w:t xml:space="preserve"> tinklo infrastruktūra išskyrus optinių skaidulų kabelius ir ryšių kabelių kanalus</w:t>
            </w:r>
          </w:p>
          <w:p w:rsidR="00476692" w:rsidRPr="007F238C" w:rsidRDefault="00476692" w:rsidP="00476692">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r>
      <w:tr w:rsidR="003A1EDE" w:rsidRPr="007F238C" w:rsidTr="000A64EE">
        <w:trPr>
          <w:cantSplit/>
          <w:trHeight w:hRule="exact" w:val="227"/>
        </w:trPr>
        <w:tc>
          <w:tcPr>
            <w:tcW w:w="9648" w:type="dxa"/>
            <w:gridSpan w:val="5"/>
            <w:shd w:val="clear" w:color="auto" w:fill="E6E6E6"/>
            <w:noWrap/>
          </w:tcPr>
          <w:p w:rsidR="00476692" w:rsidRPr="007F238C" w:rsidRDefault="00D71A73" w:rsidP="00D71A73">
            <w:pPr>
              <w:spacing w:line="360" w:lineRule="auto"/>
              <w:rPr>
                <w:rFonts w:ascii="Arial" w:hAnsi="Arial" w:cs="Arial"/>
                <w:b/>
                <w:sz w:val="16"/>
                <w:szCs w:val="16"/>
                <w:lang w:val="lt-LT"/>
              </w:rPr>
            </w:pPr>
            <w:r w:rsidRPr="007F238C">
              <w:rPr>
                <w:rFonts w:ascii="Arial" w:hAnsi="Arial" w:cs="Arial"/>
                <w:b/>
                <w:bCs/>
                <w:sz w:val="16"/>
                <w:szCs w:val="16"/>
                <w:lang w:val="lt-LT" w:eastAsia="lt-LT"/>
              </w:rPr>
              <w:t xml:space="preserve">Agreguojantis </w:t>
            </w:r>
            <w:r w:rsidR="00476692" w:rsidRPr="007F238C">
              <w:rPr>
                <w:rFonts w:ascii="Arial" w:hAnsi="Arial" w:cs="Arial"/>
                <w:b/>
                <w:bCs/>
                <w:sz w:val="16"/>
                <w:szCs w:val="16"/>
                <w:lang w:val="lt-LT" w:eastAsia="lt-LT"/>
              </w:rPr>
              <w:t>Ethernet Komutatorius</w:t>
            </w:r>
          </w:p>
        </w:tc>
      </w:tr>
      <w:tr w:rsidR="003A1EDE" w:rsidRPr="007F238C" w:rsidTr="002F5404">
        <w:trPr>
          <w:cantSplit/>
          <w:trHeight w:hRule="exact" w:val="1044"/>
        </w:trPr>
        <w:tc>
          <w:tcPr>
            <w:tcW w:w="1368"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Perdavimo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nuo HCC GRC vertės)</w:t>
            </w:r>
          </w:p>
        </w:tc>
        <w:tc>
          <w:tcPr>
            <w:tcW w:w="2109" w:type="dxa"/>
            <w:vAlign w:val="center"/>
          </w:tcPr>
          <w:p w:rsidR="002F5404" w:rsidRPr="007F238C" w:rsidRDefault="002F5404" w:rsidP="00476692">
            <w:pPr>
              <w:spacing w:line="360" w:lineRule="auto"/>
              <w:jc w:val="center"/>
              <w:rPr>
                <w:rFonts w:ascii="Arial" w:hAnsi="Arial" w:cs="Arial"/>
                <w:sz w:val="16"/>
                <w:szCs w:val="16"/>
                <w:lang w:val="lt-LT"/>
              </w:rPr>
            </w:pPr>
            <w:r w:rsidRPr="007F238C">
              <w:rPr>
                <w:rFonts w:ascii="Arial" w:hAnsi="Arial" w:cs="Arial"/>
                <w:sz w:val="16"/>
                <w:szCs w:val="16"/>
                <w:lang w:val="lt-LT"/>
              </w:rPr>
              <w:t xml:space="preserve">Perdavimo tinklas </w:t>
            </w:r>
          </w:p>
          <w:p w:rsidR="002F5404" w:rsidRPr="007F238C" w:rsidRDefault="002F5404" w:rsidP="00476692">
            <w:pPr>
              <w:spacing w:line="360" w:lineRule="auto"/>
              <w:jc w:val="center"/>
              <w:rPr>
                <w:rFonts w:ascii="Arial" w:hAnsi="Arial" w:cs="Arial"/>
                <w:sz w:val="16"/>
                <w:szCs w:val="16"/>
                <w:lang w:val="lt-LT"/>
              </w:rPr>
            </w:pPr>
            <w:r w:rsidRPr="007F238C">
              <w:rPr>
                <w:rFonts w:ascii="Arial" w:hAnsi="Arial" w:cs="Arial"/>
                <w:sz w:val="16"/>
                <w:szCs w:val="16"/>
                <w:lang w:val="lt-LT"/>
              </w:rPr>
              <w:t>(% nuo HCC GRC vertės)</w:t>
            </w:r>
          </w:p>
        </w:tc>
        <w:tc>
          <w:tcPr>
            <w:tcW w:w="2031" w:type="dxa"/>
            <w:noWrap/>
            <w:vAlign w:val="center"/>
          </w:tcPr>
          <w:p w:rsidR="002F5404" w:rsidRPr="007F238C" w:rsidRDefault="00E870E9"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Visa</w:t>
            </w:r>
            <w:r w:rsidR="002F5404"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c>
          <w:tcPr>
            <w:tcW w:w="1980" w:type="dxa"/>
            <w:noWrap/>
            <w:vAlign w:val="center"/>
          </w:tcPr>
          <w:p w:rsidR="002F5404" w:rsidRPr="007F238C" w:rsidRDefault="00E870E9"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Visa</w:t>
            </w:r>
            <w:r w:rsidR="002F5404"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r>
      <w:tr w:rsidR="003A1EDE" w:rsidRPr="007F238C" w:rsidTr="000A64EE">
        <w:trPr>
          <w:cantSplit/>
          <w:trHeight w:hRule="exact" w:val="227"/>
        </w:trPr>
        <w:tc>
          <w:tcPr>
            <w:tcW w:w="9648" w:type="dxa"/>
            <w:gridSpan w:val="5"/>
            <w:tcBorders>
              <w:bottom w:val="single" w:sz="4" w:space="0" w:color="auto"/>
            </w:tcBorders>
            <w:shd w:val="clear" w:color="auto" w:fill="E6E6E6"/>
          </w:tcPr>
          <w:p w:rsidR="00476692" w:rsidRPr="007F238C" w:rsidRDefault="00E870E9" w:rsidP="00E870E9">
            <w:pPr>
              <w:spacing w:line="360" w:lineRule="auto"/>
              <w:rPr>
                <w:rFonts w:ascii="Arial" w:hAnsi="Arial" w:cs="Arial"/>
                <w:b/>
                <w:sz w:val="16"/>
                <w:szCs w:val="16"/>
                <w:lang w:val="lt-LT"/>
              </w:rPr>
            </w:pPr>
            <w:r w:rsidRPr="007F238C">
              <w:rPr>
                <w:rFonts w:ascii="Arial" w:hAnsi="Arial" w:cs="Arial"/>
                <w:b/>
                <w:bCs/>
                <w:sz w:val="16"/>
                <w:szCs w:val="16"/>
                <w:lang w:val="lt-LT" w:eastAsia="lt-LT"/>
              </w:rPr>
              <w:t xml:space="preserve">Pagrindinio tinklo </w:t>
            </w:r>
            <w:r w:rsidR="002F5404" w:rsidRPr="007F238C">
              <w:rPr>
                <w:rFonts w:ascii="Arial" w:hAnsi="Arial" w:cs="Arial"/>
                <w:b/>
                <w:bCs/>
                <w:sz w:val="16"/>
                <w:szCs w:val="16"/>
                <w:lang w:val="lt-LT" w:eastAsia="lt-LT"/>
              </w:rPr>
              <w:t>Ethernet Komutatorius</w:t>
            </w:r>
          </w:p>
        </w:tc>
      </w:tr>
      <w:tr w:rsidR="003A1EDE" w:rsidRPr="007F238C" w:rsidTr="000A64EE">
        <w:trPr>
          <w:cantSplit/>
          <w:trHeight w:hRule="exact" w:val="1058"/>
        </w:trPr>
        <w:tc>
          <w:tcPr>
            <w:tcW w:w="1368"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lastRenderedPageBreak/>
              <w:t>Visi sub-komponentai</w:t>
            </w:r>
          </w:p>
        </w:tc>
        <w:tc>
          <w:tcPr>
            <w:tcW w:w="2160"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Perdavimo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nuo HCC GRC vertės)</w:t>
            </w:r>
          </w:p>
        </w:tc>
        <w:tc>
          <w:tcPr>
            <w:tcW w:w="2109"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Perdavimo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nuo HCC GRC vertės)</w:t>
            </w:r>
          </w:p>
        </w:tc>
        <w:tc>
          <w:tcPr>
            <w:tcW w:w="2031" w:type="dxa"/>
            <w:noWrap/>
            <w:vAlign w:val="center"/>
          </w:tcPr>
          <w:p w:rsidR="002F5404" w:rsidRPr="007F238C" w:rsidRDefault="00E870E9"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Visa</w:t>
            </w:r>
            <w:r w:rsidR="002F5404"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c>
          <w:tcPr>
            <w:tcW w:w="1980" w:type="dxa"/>
            <w:noWrap/>
            <w:vAlign w:val="center"/>
          </w:tcPr>
          <w:p w:rsidR="002F5404" w:rsidRPr="007F238C" w:rsidRDefault="00E870E9"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Visa</w:t>
            </w:r>
            <w:r w:rsidR="002F5404"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r>
      <w:tr w:rsidR="003A1EDE" w:rsidRPr="007F238C" w:rsidTr="000A64EE">
        <w:trPr>
          <w:cantSplit/>
          <w:trHeight w:hRule="exact" w:val="347"/>
        </w:trPr>
        <w:tc>
          <w:tcPr>
            <w:tcW w:w="9648" w:type="dxa"/>
            <w:gridSpan w:val="5"/>
            <w:shd w:val="clear" w:color="auto" w:fill="D9D9D9" w:themeFill="background1" w:themeFillShade="D9"/>
            <w:vAlign w:val="center"/>
          </w:tcPr>
          <w:p w:rsidR="00476692" w:rsidRPr="007F238C" w:rsidRDefault="00B81B2C" w:rsidP="00B81B2C">
            <w:pPr>
              <w:spacing w:after="0" w:line="240" w:lineRule="auto"/>
              <w:rPr>
                <w:rFonts w:ascii="Arial" w:hAnsi="Arial" w:cs="Arial"/>
                <w:sz w:val="16"/>
                <w:szCs w:val="16"/>
                <w:lang w:val="lt-LT"/>
              </w:rPr>
            </w:pPr>
            <w:r w:rsidRPr="007F238C">
              <w:rPr>
                <w:rFonts w:ascii="Arial" w:hAnsi="Arial" w:cs="Arial"/>
                <w:b/>
                <w:bCs/>
                <w:sz w:val="16"/>
                <w:szCs w:val="16"/>
                <w:lang w:val="lt-LT" w:eastAsia="lt-LT"/>
              </w:rPr>
              <w:t xml:space="preserve">Tranzito </w:t>
            </w:r>
            <w:r w:rsidR="002F5404" w:rsidRPr="007F238C">
              <w:rPr>
                <w:rFonts w:ascii="Arial" w:hAnsi="Arial" w:cs="Arial"/>
                <w:b/>
                <w:bCs/>
                <w:sz w:val="16"/>
                <w:szCs w:val="16"/>
                <w:lang w:val="lt-LT" w:eastAsia="lt-LT"/>
              </w:rPr>
              <w:t xml:space="preserve">mazgas </w:t>
            </w:r>
            <w:r w:rsidR="00476692" w:rsidRPr="007F238C">
              <w:rPr>
                <w:rFonts w:ascii="Arial" w:hAnsi="Arial" w:cs="Arial"/>
                <w:b/>
                <w:bCs/>
                <w:sz w:val="16"/>
                <w:szCs w:val="16"/>
                <w:lang w:val="lt-LT" w:eastAsia="lt-LT"/>
              </w:rPr>
              <w:t xml:space="preserve">- </w:t>
            </w:r>
            <w:r w:rsidR="002F5404" w:rsidRPr="007F238C">
              <w:rPr>
                <w:rFonts w:ascii="Arial" w:hAnsi="Arial" w:cs="Arial"/>
                <w:b/>
                <w:bCs/>
                <w:sz w:val="16"/>
                <w:szCs w:val="16"/>
                <w:lang w:val="lt-LT" w:eastAsia="lt-LT"/>
              </w:rPr>
              <w:t>IP maršrutizatorius</w:t>
            </w:r>
          </w:p>
        </w:tc>
      </w:tr>
      <w:tr w:rsidR="003A1EDE" w:rsidRPr="007F238C" w:rsidTr="000A64EE">
        <w:trPr>
          <w:cantSplit/>
          <w:trHeight w:hRule="exact" w:val="1058"/>
        </w:trPr>
        <w:tc>
          <w:tcPr>
            <w:tcW w:w="1368"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Komutavimo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 nuo HCC GRC vertės </w:t>
            </w:r>
          </w:p>
        </w:tc>
        <w:tc>
          <w:tcPr>
            <w:tcW w:w="2109"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Komutavimo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 nuo HCC GRC vertės </w:t>
            </w:r>
          </w:p>
        </w:tc>
        <w:tc>
          <w:tcPr>
            <w:tcW w:w="2031" w:type="dxa"/>
            <w:noWrap/>
            <w:vAlign w:val="center"/>
          </w:tcPr>
          <w:p w:rsidR="002F5404" w:rsidRPr="007F238C" w:rsidRDefault="002F5404"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w:t>
            </w:r>
            <w:r w:rsidR="00E870E9" w:rsidRPr="007F238C">
              <w:rPr>
                <w:rFonts w:ascii="Arial" w:hAnsi="Arial" w:cs="Arial"/>
                <w:sz w:val="16"/>
                <w:szCs w:val="16"/>
                <w:lang w:val="lt-LT"/>
              </w:rPr>
              <w:t>a</w:t>
            </w:r>
            <w:r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c>
          <w:tcPr>
            <w:tcW w:w="1980" w:type="dxa"/>
            <w:noWrap/>
            <w:vAlign w:val="center"/>
          </w:tcPr>
          <w:p w:rsidR="002F5404" w:rsidRPr="007F238C" w:rsidRDefault="002F5404"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w:t>
            </w:r>
            <w:r w:rsidR="00E870E9" w:rsidRPr="007F238C">
              <w:rPr>
                <w:rFonts w:ascii="Arial" w:hAnsi="Arial" w:cs="Arial"/>
                <w:sz w:val="16"/>
                <w:szCs w:val="16"/>
                <w:lang w:val="lt-LT"/>
              </w:rPr>
              <w:t>a</w:t>
            </w:r>
            <w:r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r>
      <w:tr w:rsidR="003A1EDE" w:rsidRPr="007F238C" w:rsidTr="000A64EE">
        <w:trPr>
          <w:cantSplit/>
          <w:trHeight w:hRule="exact" w:val="225"/>
        </w:trPr>
        <w:tc>
          <w:tcPr>
            <w:tcW w:w="9648" w:type="dxa"/>
            <w:gridSpan w:val="5"/>
            <w:shd w:val="clear" w:color="auto" w:fill="D9D9D9" w:themeFill="background1" w:themeFillShade="D9"/>
            <w:vAlign w:val="center"/>
          </w:tcPr>
          <w:p w:rsidR="00476692" w:rsidRPr="007F238C" w:rsidRDefault="00476692" w:rsidP="000A64EE">
            <w:pPr>
              <w:spacing w:after="0" w:line="240" w:lineRule="auto"/>
              <w:rPr>
                <w:rFonts w:ascii="Arial" w:hAnsi="Arial" w:cs="Arial"/>
                <w:sz w:val="16"/>
                <w:szCs w:val="16"/>
                <w:lang w:val="lt-LT"/>
              </w:rPr>
            </w:pPr>
            <w:r w:rsidRPr="007F238C">
              <w:rPr>
                <w:rFonts w:ascii="Arial" w:hAnsi="Arial" w:cs="Arial"/>
                <w:b/>
                <w:bCs/>
                <w:sz w:val="16"/>
                <w:szCs w:val="16"/>
                <w:lang w:val="lt-LT" w:eastAsia="lt-LT"/>
              </w:rPr>
              <w:t>MGW</w:t>
            </w:r>
            <w:r w:rsidR="00732B18" w:rsidRPr="007F238C">
              <w:rPr>
                <w:rFonts w:ascii="Arial" w:hAnsi="Arial" w:cs="Arial"/>
                <w:b/>
                <w:bCs/>
                <w:sz w:val="16"/>
                <w:szCs w:val="16"/>
                <w:lang w:val="lt-LT" w:eastAsia="lt-LT"/>
              </w:rPr>
              <w:t xml:space="preserve"> / MGC </w:t>
            </w:r>
          </w:p>
        </w:tc>
      </w:tr>
      <w:tr w:rsidR="003A1EDE" w:rsidRPr="007F238C" w:rsidTr="000A64EE">
        <w:trPr>
          <w:cantSplit/>
          <w:trHeight w:hRule="exact" w:val="1058"/>
        </w:trPr>
        <w:tc>
          <w:tcPr>
            <w:tcW w:w="1368"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Komutavimo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 nuo HCC GRC vertės </w:t>
            </w:r>
          </w:p>
        </w:tc>
        <w:tc>
          <w:tcPr>
            <w:tcW w:w="2109"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Komutavimo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 nuo HCC GRC vertės </w:t>
            </w:r>
          </w:p>
        </w:tc>
        <w:tc>
          <w:tcPr>
            <w:tcW w:w="2031" w:type="dxa"/>
            <w:noWrap/>
            <w:vAlign w:val="center"/>
          </w:tcPr>
          <w:p w:rsidR="002F5404" w:rsidRPr="007F238C" w:rsidRDefault="002F5404"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w:t>
            </w:r>
            <w:r w:rsidR="00E870E9" w:rsidRPr="007F238C">
              <w:rPr>
                <w:rFonts w:ascii="Arial" w:hAnsi="Arial" w:cs="Arial"/>
                <w:sz w:val="16"/>
                <w:szCs w:val="16"/>
                <w:lang w:val="lt-LT"/>
              </w:rPr>
              <w:t>a</w:t>
            </w:r>
            <w:r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c>
          <w:tcPr>
            <w:tcW w:w="1980" w:type="dxa"/>
            <w:noWrap/>
            <w:vAlign w:val="center"/>
          </w:tcPr>
          <w:p w:rsidR="002F5404" w:rsidRPr="007F238C" w:rsidRDefault="00E870E9"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Visa</w:t>
            </w:r>
            <w:r w:rsidR="002F5404"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r>
      <w:tr w:rsidR="003A1EDE" w:rsidRPr="007F238C" w:rsidTr="000A64EE">
        <w:trPr>
          <w:cantSplit/>
          <w:trHeight w:hRule="exact" w:val="200"/>
        </w:trPr>
        <w:tc>
          <w:tcPr>
            <w:tcW w:w="9648" w:type="dxa"/>
            <w:gridSpan w:val="5"/>
            <w:shd w:val="clear" w:color="auto" w:fill="D9D9D9" w:themeFill="background1" w:themeFillShade="D9"/>
            <w:vAlign w:val="center"/>
          </w:tcPr>
          <w:p w:rsidR="00476692" w:rsidRPr="007F238C" w:rsidRDefault="00476692" w:rsidP="000A64EE">
            <w:pPr>
              <w:spacing w:after="0" w:line="240" w:lineRule="auto"/>
              <w:rPr>
                <w:rFonts w:ascii="Arial" w:hAnsi="Arial" w:cs="Arial"/>
                <w:sz w:val="16"/>
                <w:szCs w:val="16"/>
                <w:lang w:val="lt-LT"/>
              </w:rPr>
            </w:pPr>
            <w:r w:rsidRPr="007F238C">
              <w:rPr>
                <w:rFonts w:ascii="Arial" w:hAnsi="Arial" w:cs="Arial"/>
                <w:b/>
                <w:bCs/>
                <w:sz w:val="16"/>
                <w:szCs w:val="16"/>
                <w:lang w:val="lt-LT" w:eastAsia="lt-LT"/>
              </w:rPr>
              <w:t>IMS</w:t>
            </w:r>
          </w:p>
        </w:tc>
      </w:tr>
      <w:tr w:rsidR="003A1EDE" w:rsidRPr="007F238C" w:rsidTr="000A64EE">
        <w:trPr>
          <w:cantSplit/>
          <w:trHeight w:hRule="exact" w:val="1058"/>
        </w:trPr>
        <w:tc>
          <w:tcPr>
            <w:tcW w:w="1368"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Komutavimo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 nuo HCC GRC vertės </w:t>
            </w:r>
          </w:p>
        </w:tc>
        <w:tc>
          <w:tcPr>
            <w:tcW w:w="2109" w:type="dxa"/>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Komutavimo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 nuo HCC GRC vertės </w:t>
            </w:r>
          </w:p>
        </w:tc>
        <w:tc>
          <w:tcPr>
            <w:tcW w:w="2031" w:type="dxa"/>
            <w:noWrap/>
            <w:vAlign w:val="center"/>
          </w:tcPr>
          <w:p w:rsidR="002F5404" w:rsidRPr="007F238C" w:rsidRDefault="002F5404"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Visą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c>
          <w:tcPr>
            <w:tcW w:w="1980" w:type="dxa"/>
            <w:noWrap/>
            <w:vAlign w:val="center"/>
          </w:tcPr>
          <w:p w:rsidR="002F5404" w:rsidRPr="007F238C" w:rsidRDefault="002F5404"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Visą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r>
      <w:tr w:rsidR="003A1EDE" w:rsidRPr="007F238C" w:rsidTr="000A64EE">
        <w:trPr>
          <w:cantSplit/>
          <w:trHeight w:hRule="exact" w:val="218"/>
        </w:trPr>
        <w:tc>
          <w:tcPr>
            <w:tcW w:w="9648" w:type="dxa"/>
            <w:gridSpan w:val="5"/>
            <w:shd w:val="clear" w:color="auto" w:fill="D9D9D9" w:themeFill="background1" w:themeFillShade="D9"/>
            <w:vAlign w:val="center"/>
          </w:tcPr>
          <w:p w:rsidR="00476692" w:rsidRPr="007F238C" w:rsidRDefault="002F5404" w:rsidP="000A64EE">
            <w:pPr>
              <w:spacing w:after="0" w:line="240" w:lineRule="auto"/>
              <w:rPr>
                <w:rFonts w:ascii="Arial" w:hAnsi="Arial" w:cs="Arial"/>
                <w:sz w:val="16"/>
                <w:szCs w:val="16"/>
                <w:lang w:val="lt-LT"/>
              </w:rPr>
            </w:pPr>
            <w:r w:rsidRPr="007F238C">
              <w:rPr>
                <w:rFonts w:ascii="Arial" w:hAnsi="Arial" w:cs="Arial"/>
                <w:b/>
                <w:bCs/>
                <w:sz w:val="16"/>
                <w:szCs w:val="16"/>
                <w:lang w:val="lt-LT" w:eastAsia="lt-LT"/>
              </w:rPr>
              <w:t>A</w:t>
            </w:r>
            <w:r w:rsidR="00E870E9" w:rsidRPr="007F238C">
              <w:rPr>
                <w:rFonts w:ascii="Arial" w:hAnsi="Arial" w:cs="Arial"/>
                <w:b/>
                <w:bCs/>
                <w:sz w:val="16"/>
                <w:szCs w:val="16"/>
                <w:lang w:val="lt-LT" w:eastAsia="lt-LT"/>
              </w:rPr>
              <w:t>pskaitos ir a</w:t>
            </w:r>
            <w:r w:rsidRPr="007F238C">
              <w:rPr>
                <w:rFonts w:ascii="Arial" w:hAnsi="Arial" w:cs="Arial"/>
                <w:b/>
                <w:bCs/>
                <w:sz w:val="16"/>
                <w:szCs w:val="16"/>
                <w:lang w:val="lt-LT" w:eastAsia="lt-LT"/>
              </w:rPr>
              <w:t>pmokestinimo sistema</w:t>
            </w:r>
          </w:p>
        </w:tc>
      </w:tr>
      <w:tr w:rsidR="003A1EDE" w:rsidRPr="007F238C" w:rsidTr="00E870E9">
        <w:trPr>
          <w:cantSplit/>
          <w:trHeight w:hRule="exact" w:val="1058"/>
        </w:trPr>
        <w:tc>
          <w:tcPr>
            <w:tcW w:w="1368" w:type="dxa"/>
            <w:tcBorders>
              <w:bottom w:val="single" w:sz="4" w:space="0" w:color="auto"/>
            </w:tcBorders>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Visi sub-komponentai</w:t>
            </w:r>
          </w:p>
        </w:tc>
        <w:tc>
          <w:tcPr>
            <w:tcW w:w="2160" w:type="dxa"/>
            <w:tcBorders>
              <w:bottom w:val="single" w:sz="4" w:space="0" w:color="auto"/>
            </w:tcBorders>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Komutavimo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 nuo HCC GRC vertės </w:t>
            </w:r>
          </w:p>
        </w:tc>
        <w:tc>
          <w:tcPr>
            <w:tcW w:w="2109" w:type="dxa"/>
            <w:tcBorders>
              <w:bottom w:val="single" w:sz="4" w:space="0" w:color="auto"/>
            </w:tcBorders>
            <w:vAlign w:val="center"/>
          </w:tcPr>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Komutavimo tinklas </w:t>
            </w:r>
          </w:p>
          <w:p w:rsidR="002F5404" w:rsidRPr="007F238C" w:rsidRDefault="002F5404" w:rsidP="000A64EE">
            <w:pPr>
              <w:spacing w:line="360" w:lineRule="auto"/>
              <w:jc w:val="center"/>
              <w:rPr>
                <w:rFonts w:ascii="Arial" w:hAnsi="Arial" w:cs="Arial"/>
                <w:sz w:val="16"/>
                <w:szCs w:val="16"/>
                <w:lang w:val="lt-LT"/>
              </w:rPr>
            </w:pPr>
            <w:r w:rsidRPr="007F238C">
              <w:rPr>
                <w:rFonts w:ascii="Arial" w:hAnsi="Arial" w:cs="Arial"/>
                <w:sz w:val="16"/>
                <w:szCs w:val="16"/>
                <w:lang w:val="lt-LT"/>
              </w:rPr>
              <w:t xml:space="preserve">(% nuo HCC GRC vertės </w:t>
            </w:r>
          </w:p>
        </w:tc>
        <w:tc>
          <w:tcPr>
            <w:tcW w:w="2031" w:type="dxa"/>
            <w:tcBorders>
              <w:bottom w:val="single" w:sz="4" w:space="0" w:color="auto"/>
            </w:tcBorders>
            <w:noWrap/>
            <w:vAlign w:val="center"/>
          </w:tcPr>
          <w:p w:rsidR="002F5404" w:rsidRPr="007F238C" w:rsidRDefault="002F5404"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w:t>
            </w:r>
            <w:r w:rsidR="00E870E9" w:rsidRPr="007F238C">
              <w:rPr>
                <w:rFonts w:ascii="Arial" w:hAnsi="Arial" w:cs="Arial"/>
                <w:sz w:val="16"/>
                <w:szCs w:val="16"/>
                <w:lang w:val="lt-LT"/>
              </w:rPr>
              <w:t>a</w:t>
            </w:r>
            <w:r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c>
          <w:tcPr>
            <w:tcW w:w="1980" w:type="dxa"/>
            <w:tcBorders>
              <w:bottom w:val="single" w:sz="4" w:space="0" w:color="auto"/>
            </w:tcBorders>
            <w:noWrap/>
            <w:vAlign w:val="center"/>
          </w:tcPr>
          <w:p w:rsidR="002F5404" w:rsidRPr="007F238C" w:rsidRDefault="002F5404" w:rsidP="000A64EE">
            <w:pPr>
              <w:spacing w:after="0" w:line="240" w:lineRule="auto"/>
              <w:jc w:val="center"/>
              <w:rPr>
                <w:rFonts w:ascii="Arial" w:hAnsi="Arial" w:cs="Arial"/>
                <w:sz w:val="16"/>
                <w:szCs w:val="16"/>
                <w:lang w:val="lt-LT"/>
              </w:rPr>
            </w:pPr>
            <w:r w:rsidRPr="007F238C">
              <w:rPr>
                <w:rFonts w:ascii="Arial" w:hAnsi="Arial" w:cs="Arial"/>
                <w:sz w:val="16"/>
                <w:szCs w:val="16"/>
                <w:lang w:val="lt-LT"/>
              </w:rPr>
              <w:t>Vis</w:t>
            </w:r>
            <w:r w:rsidR="00E870E9" w:rsidRPr="007F238C">
              <w:rPr>
                <w:rFonts w:ascii="Arial" w:hAnsi="Arial" w:cs="Arial"/>
                <w:sz w:val="16"/>
                <w:szCs w:val="16"/>
                <w:lang w:val="lt-LT"/>
              </w:rPr>
              <w:t>a</w:t>
            </w:r>
            <w:r w:rsidRPr="007F238C">
              <w:rPr>
                <w:rFonts w:ascii="Arial" w:hAnsi="Arial" w:cs="Arial"/>
                <w:sz w:val="16"/>
                <w:szCs w:val="16"/>
                <w:lang w:val="lt-LT"/>
              </w:rPr>
              <w:t xml:space="preserve"> tinklo infrastruktūra išskyrus optinių skaidulų kabelius ir ryšių kabelių kanalus</w:t>
            </w:r>
          </w:p>
          <w:p w:rsidR="002F5404" w:rsidRPr="007F238C" w:rsidRDefault="002F5404" w:rsidP="000A64EE">
            <w:pPr>
              <w:spacing w:before="120" w:after="0" w:line="240" w:lineRule="auto"/>
              <w:jc w:val="center"/>
              <w:rPr>
                <w:rFonts w:ascii="Arial" w:hAnsi="Arial" w:cs="Arial"/>
                <w:sz w:val="16"/>
                <w:szCs w:val="16"/>
                <w:lang w:val="lt-LT"/>
              </w:rPr>
            </w:pPr>
            <w:r w:rsidRPr="007F238C">
              <w:rPr>
                <w:rFonts w:ascii="Arial" w:hAnsi="Arial" w:cs="Arial"/>
                <w:sz w:val="16"/>
                <w:szCs w:val="16"/>
                <w:lang w:val="lt-LT"/>
              </w:rPr>
              <w:t>(% nuo tinklo OPEX)</w:t>
            </w:r>
          </w:p>
        </w:tc>
      </w:tr>
    </w:tbl>
    <w:p w:rsidR="00EE591B" w:rsidRPr="007F238C" w:rsidRDefault="00FB51C5" w:rsidP="00476692">
      <w:pPr>
        <w:pStyle w:val="Caption"/>
        <w:rPr>
          <w:rFonts w:ascii="Arial" w:hAnsi="Arial" w:cs="Arial"/>
          <w:color w:val="auto"/>
          <w:lang w:val="lt-LT"/>
        </w:rPr>
      </w:pPr>
      <w:r w:rsidRPr="007F238C">
        <w:rPr>
          <w:rFonts w:ascii="Arial" w:hAnsi="Arial" w:cs="Arial"/>
          <w:color w:val="auto"/>
          <w:lang w:val="lt-LT"/>
        </w:rPr>
        <w:br/>
      </w:r>
    </w:p>
    <w:p w:rsidR="00EE591B" w:rsidRPr="007F238C" w:rsidRDefault="00EE591B" w:rsidP="00EE591B">
      <w:pPr>
        <w:rPr>
          <w:sz w:val="18"/>
          <w:szCs w:val="18"/>
          <w:lang w:val="lt-LT"/>
        </w:rPr>
      </w:pPr>
      <w:r w:rsidRPr="007F238C">
        <w:rPr>
          <w:lang w:val="lt-LT"/>
        </w:rPr>
        <w:br w:type="page"/>
      </w:r>
    </w:p>
    <w:p w:rsidR="00EE591B" w:rsidRPr="007F238C" w:rsidRDefault="00FB51C5" w:rsidP="001C22D8">
      <w:pPr>
        <w:pStyle w:val="Heading1"/>
        <w:numPr>
          <w:ilvl w:val="0"/>
          <w:numId w:val="33"/>
        </w:numPr>
        <w:rPr>
          <w:rFonts w:ascii="Arial" w:hAnsi="Arial" w:cs="Arial"/>
          <w:color w:val="auto"/>
          <w:lang w:val="lt-LT"/>
        </w:rPr>
      </w:pPr>
      <w:bookmarkStart w:id="112" w:name="_Toc346206060"/>
      <w:r w:rsidRPr="007F238C">
        <w:rPr>
          <w:rFonts w:ascii="Arial" w:hAnsi="Arial" w:cs="Arial"/>
          <w:color w:val="auto"/>
          <w:sz w:val="32"/>
          <w:lang w:val="lt-LT"/>
        </w:rPr>
        <w:lastRenderedPageBreak/>
        <w:t>Paslaugų sąnaudų skaičiavimas</w:t>
      </w:r>
      <w:bookmarkEnd w:id="112"/>
      <w:r w:rsidRPr="007F238C">
        <w:rPr>
          <w:rFonts w:ascii="Arial" w:hAnsi="Arial" w:cs="Arial"/>
          <w:color w:val="auto"/>
          <w:sz w:val="32"/>
          <w:lang w:val="lt-LT"/>
        </w:rPr>
        <w:br/>
      </w:r>
    </w:p>
    <w:p w:rsidR="00A639EC" w:rsidRPr="007F238C" w:rsidRDefault="00EE591B" w:rsidP="00EE591B">
      <w:pPr>
        <w:spacing w:line="360" w:lineRule="auto"/>
        <w:jc w:val="both"/>
        <w:rPr>
          <w:rFonts w:ascii="Arial" w:hAnsi="Arial" w:cs="Arial"/>
          <w:szCs w:val="22"/>
          <w:lang w:val="lt-LT"/>
        </w:rPr>
      </w:pPr>
      <w:r w:rsidRPr="007F238C">
        <w:rPr>
          <w:rFonts w:ascii="Arial" w:hAnsi="Arial" w:cs="Arial"/>
          <w:szCs w:val="22"/>
          <w:lang w:val="lt-LT"/>
        </w:rPr>
        <w:t xml:space="preserve">Paslaugų sąnaudų nustatymo etapas prasideda tuomet, kai inžinerinio modelio pagalba jau būna įvertintos tinklo sąnaudos. </w:t>
      </w:r>
    </w:p>
    <w:p w:rsidR="00A639EC" w:rsidRPr="007F238C" w:rsidRDefault="00D47EBA" w:rsidP="00EE591B">
      <w:pPr>
        <w:spacing w:line="360" w:lineRule="auto"/>
        <w:jc w:val="both"/>
        <w:rPr>
          <w:rFonts w:ascii="Arial" w:hAnsi="Arial" w:cs="Arial"/>
          <w:szCs w:val="22"/>
          <w:lang w:val="lt-LT"/>
        </w:rPr>
      </w:pPr>
      <w:r>
        <w:rPr>
          <w:b/>
          <w:lang w:val="lt-LT" w:eastAsia="ko-KR"/>
        </w:rPr>
        <w:pict>
          <v:group id="_x0000_s1504" style="position:absolute;left:0;text-align:left;margin-left:0;margin-top:.45pt;width:405.15pt;height:362.25pt;z-index:251680768" coordorigin="1701,3441" coordsize="5580,5997">
            <v:group id="_x0000_s1505" style="position:absolute;left:1701;top:3441;width:5561;height:2997" coordorigin="3501,4352" coordsize="6102,3353">
              <v:rect id="_x0000_s1506" style="position:absolute;left:4605;top:4594;width:4998;height:2790;mso-wrap-style:none;v-text-anchor:middle" filled="f" fillcolor="#eaeaea" strokeweight="1pt">
                <v:stroke startarrowwidth="narrow" startarrowlength="short" endarrowwidth="narrow" endarrowlength="short"/>
              </v:rect>
              <v:oval id="_x0000_s1507" style="position:absolute;left:4814;top:4422;width:578;height:3084;mso-wrap-style:none;v-text-anchor:middle" fillcolor="#333" stroked="f" strokeweight=".5pt">
                <v:fill opacity=".5"/>
                <v:stroke startarrowwidth="narrow" startarrowlength="short" endarrowwidth="narrow" endarrowlength="short"/>
              </v:oval>
              <v:oval id="_x0000_s1508" style="position:absolute;left:5602;top:4398;width:577;height:3084;mso-wrap-style:none;v-text-anchor:middle" fillcolor="#333" stroked="f" strokeweight=".5pt">
                <v:fill opacity=".5"/>
                <v:stroke startarrowwidth="narrow" startarrowlength="short" endarrowwidth="narrow" endarrowlength="short"/>
              </v:oval>
              <v:oval id="_x0000_s1509" style="position:absolute;left:6415;top:4374;width:578;height:3085;mso-wrap-style:none;v-text-anchor:middle" fillcolor="#333" stroked="f" strokeweight=".5pt">
                <v:fill opacity=".5"/>
                <v:stroke startarrowwidth="narrow" startarrowlength="short" endarrowwidth="narrow" endarrowlength="short"/>
              </v:oval>
              <v:oval id="_x0000_s1510" style="position:absolute;left:7431;top:4352;width:578;height:3084;mso-wrap-style:none;v-text-anchor:middle" fillcolor="#333" stroked="f" strokeweight=".5pt">
                <v:fill opacity=".5"/>
                <v:stroke startarrowwidth="narrow" startarrowlength="short" endarrowwidth="narrow" endarrowlength="short"/>
              </v:oval>
              <v:oval id="_x0000_s1511" style="position:absolute;left:8743;top:4378;width:577;height:3085;mso-wrap-style:none;v-text-anchor:middle" fillcolor="#333" stroked="f" strokeweight=".5pt">
                <v:fill opacity=".5"/>
                <v:stroke startarrowwidth="narrow" startarrowlength="short" endarrowwidth="narrow" endarrowlength="short"/>
              </v:oval>
              <v:line id="_x0000_s1512" style="position:absolute" from="5067,6817" to="5078,7677" strokeweight="4.5pt">
                <v:stroke startarrowwidth="narrow" startarrowlength="short" endarrow="block" endarrowwidth="narrow" endarrowlength="short"/>
              </v:line>
              <v:line id="_x0000_s1513" style="position:absolute" from="6693,6868" to="6703,7692" strokeweight="4.5pt">
                <v:stroke startarrowwidth="narrow" startarrowlength="short" endarrow="block" endarrowwidth="narrow" endarrowlength="short"/>
              </v:line>
              <v:line id="_x0000_s1514" style="position:absolute" from="9013,6846" to="9024,7705" strokeweight="4.5pt">
                <v:stroke startarrowwidth="narrow" startarrowlength="short" endarrow="block" endarrowwidth="narrow" endarrowlength="short"/>
              </v:line>
              <v:line id="_x0000_s1515" style="position:absolute" from="4434,4792" to="5116,4792" strokeweight="4.5pt">
                <v:stroke startarrowwidth="narrow" startarrowlength="short" endarrow="block" endarrowwidth="narrow" endarrowlength="short"/>
              </v:line>
              <v:line id="_x0000_s1516" style="position:absolute;flip:y" from="4441,5338" to="7679,5338" strokeweight="4.5pt">
                <v:stroke startarrowwidth="narrow" startarrowlength="short" endarrow="block" endarrowwidth="narrow" endarrowlength="short"/>
              </v:line>
              <v:line id="_x0000_s1517" style="position:absolute;flip:y" from="4442,5088" to="5897,5088" strokeweight="4.5pt">
                <v:stroke startarrowwidth="narrow" startarrowlength="short" endarrow="block" endarrowwidth="narrow" endarrowlength="short"/>
              </v:line>
              <v:line id="_x0000_s1518" style="position:absolute" from="4452,6466" to="5907,6467" strokeweight="4.5pt">
                <v:stroke startarrowwidth="narrow" startarrowlength="short" endarrow="block" endarrowwidth="narrow" endarrowlength="short"/>
              </v:line>
              <v:rect id="_x0000_s1519" style="position:absolute;left:3501;top:4602;width:933;height:2789" fillcolor="#ddd" strokeweight="1pt">
                <v:stroke startarrowwidth="narrow" startarrowlength="short" endarrowwidth="narrow" endarrowlength="short"/>
                <v:textbox style="mso-next-textbox:#_x0000_s1519" inset="1.85419mm,.92711mm,1.85419mm,.92711mm">
                  <w:txbxContent>
                    <w:p w:rsidR="007F238C" w:rsidRDefault="007F238C" w:rsidP="00EE591B">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HCC</w:t>
                      </w:r>
                      <w:r>
                        <w:rPr>
                          <w:rFonts w:ascii="Arial" w:hAnsi="Arial" w:cs="Arial"/>
                          <w:b/>
                          <w:bCs/>
                          <w:color w:val="000000"/>
                          <w:szCs w:val="22"/>
                          <w:vertAlign w:val="subscript"/>
                        </w:rPr>
                        <w:t>1</w:t>
                      </w:r>
                    </w:p>
                    <w:p w:rsidR="007F238C" w:rsidRDefault="007F238C" w:rsidP="00EE591B">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HCC</w:t>
                      </w:r>
                      <w:r>
                        <w:rPr>
                          <w:rFonts w:ascii="Arial" w:hAnsi="Arial" w:cs="Arial"/>
                          <w:b/>
                          <w:bCs/>
                          <w:color w:val="000000"/>
                          <w:szCs w:val="22"/>
                          <w:vertAlign w:val="subscript"/>
                        </w:rPr>
                        <w:t>2</w:t>
                      </w:r>
                    </w:p>
                    <w:p w:rsidR="007F238C" w:rsidRDefault="007F238C" w:rsidP="00EE591B">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HCC</w:t>
                      </w:r>
                      <w:r>
                        <w:rPr>
                          <w:rFonts w:ascii="Arial" w:hAnsi="Arial" w:cs="Arial"/>
                          <w:b/>
                          <w:bCs/>
                          <w:color w:val="000000"/>
                          <w:szCs w:val="22"/>
                          <w:vertAlign w:val="subscript"/>
                        </w:rPr>
                        <w:t>3</w:t>
                      </w:r>
                    </w:p>
                    <w:p w:rsidR="007F238C" w:rsidRDefault="007F238C" w:rsidP="00EE591B">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w:t>
                      </w:r>
                    </w:p>
                    <w:p w:rsidR="007F238C" w:rsidRDefault="007F238C" w:rsidP="00EE591B">
                      <w:pPr>
                        <w:autoSpaceDE w:val="0"/>
                        <w:autoSpaceDN w:val="0"/>
                        <w:adjustRightInd w:val="0"/>
                        <w:spacing w:line="220" w:lineRule="atLeast"/>
                        <w:jc w:val="center"/>
                        <w:rPr>
                          <w:rFonts w:ascii="Arial" w:hAnsi="Arial" w:cs="Arial"/>
                          <w:b/>
                          <w:bCs/>
                          <w:color w:val="000000"/>
                          <w:szCs w:val="22"/>
                        </w:rPr>
                      </w:pPr>
                    </w:p>
                    <w:p w:rsidR="007F238C" w:rsidRDefault="007F238C" w:rsidP="00EE591B">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HCC</w:t>
                      </w:r>
                      <w:r>
                        <w:rPr>
                          <w:rFonts w:ascii="Arial" w:hAnsi="Arial" w:cs="Arial"/>
                          <w:b/>
                          <w:bCs/>
                          <w:color w:val="000000"/>
                          <w:szCs w:val="22"/>
                          <w:vertAlign w:val="subscript"/>
                        </w:rPr>
                        <w:t>n</w:t>
                      </w:r>
                    </w:p>
                  </w:txbxContent>
                </v:textbox>
              </v:rect>
            </v:group>
            <v:group id="_x0000_s1520" style="position:absolute;left:2601;top:6468;width:4680;height:2970" coordorigin="2601,6678" coordsize="4680,2970">
              <v:rect id="_x0000_s1521" style="position:absolute;left:2634;top:6678;width:4647;height:327;v-text-anchor:middle" fillcolor="#ddd" strokeweight="1pt">
                <v:stroke startarrowwidth="narrow" startarrowlength="short" endarrowwidth="narrow" endarrowlength="short"/>
                <v:textbox style="mso-next-textbox:#_x0000_s1521" inset="1.85419mm,.92711mm,1.85419mm,.92711mm">
                  <w:txbxContent>
                    <w:p w:rsidR="007F238C" w:rsidRDefault="007F238C" w:rsidP="00EE591B">
                      <w:pPr>
                        <w:autoSpaceDE w:val="0"/>
                        <w:autoSpaceDN w:val="0"/>
                        <w:adjustRightInd w:val="0"/>
                        <w:spacing w:line="120" w:lineRule="atLeast"/>
                        <w:rPr>
                          <w:rFonts w:ascii="Arial" w:hAnsi="Arial" w:cs="Arial"/>
                          <w:b/>
                          <w:bCs/>
                          <w:color w:val="000000"/>
                          <w:szCs w:val="22"/>
                          <w:lang w:val="en-GB"/>
                        </w:rPr>
                      </w:pPr>
                      <w:r>
                        <w:rPr>
                          <w:rFonts w:ascii="Arial" w:hAnsi="Arial" w:cs="Arial"/>
                          <w:b/>
                          <w:bCs/>
                          <w:color w:val="000000"/>
                          <w:sz w:val="26"/>
                          <w:szCs w:val="36"/>
                          <w:lang w:val="en-GB"/>
                        </w:rPr>
                        <w:t xml:space="preserve">   </w:t>
                      </w:r>
                      <w:r>
                        <w:rPr>
                          <w:rFonts w:ascii="Arial" w:hAnsi="Arial" w:cs="Arial"/>
                          <w:b/>
                          <w:bCs/>
                          <w:color w:val="000000"/>
                          <w:sz w:val="18"/>
                          <w:szCs w:val="18"/>
                          <w:lang w:val="en-GB"/>
                        </w:rPr>
                        <w:t>NC</w:t>
                      </w:r>
                      <w:r>
                        <w:rPr>
                          <w:rFonts w:ascii="Arial" w:hAnsi="Arial" w:cs="Arial"/>
                          <w:b/>
                          <w:bCs/>
                          <w:color w:val="000000"/>
                          <w:sz w:val="18"/>
                          <w:szCs w:val="18"/>
                          <w:vertAlign w:val="subscript"/>
                          <w:lang w:val="en-GB"/>
                        </w:rPr>
                        <w:t>1</w:t>
                      </w:r>
                      <w:r>
                        <w:rPr>
                          <w:rFonts w:ascii="Arial" w:hAnsi="Arial" w:cs="Arial"/>
                          <w:b/>
                          <w:bCs/>
                          <w:color w:val="000000"/>
                          <w:sz w:val="18"/>
                          <w:szCs w:val="18"/>
                          <w:lang w:val="en-GB"/>
                        </w:rPr>
                        <w:t xml:space="preserve">       NC</w:t>
                      </w:r>
                      <w:r>
                        <w:rPr>
                          <w:rFonts w:ascii="Arial" w:hAnsi="Arial" w:cs="Arial"/>
                          <w:b/>
                          <w:bCs/>
                          <w:color w:val="000000"/>
                          <w:sz w:val="18"/>
                          <w:szCs w:val="18"/>
                          <w:vertAlign w:val="subscript"/>
                          <w:lang w:val="en-GB"/>
                        </w:rPr>
                        <w:t xml:space="preserve">2         </w:t>
                      </w:r>
                      <w:r>
                        <w:rPr>
                          <w:rFonts w:ascii="Arial" w:hAnsi="Arial" w:cs="Arial"/>
                          <w:b/>
                          <w:bCs/>
                          <w:color w:val="000000"/>
                          <w:sz w:val="18"/>
                          <w:szCs w:val="18"/>
                          <w:lang w:val="en-GB"/>
                        </w:rPr>
                        <w:t>NC</w:t>
                      </w:r>
                      <w:r>
                        <w:rPr>
                          <w:rFonts w:ascii="Arial" w:hAnsi="Arial" w:cs="Arial"/>
                          <w:b/>
                          <w:bCs/>
                          <w:color w:val="000000"/>
                          <w:sz w:val="18"/>
                          <w:szCs w:val="18"/>
                          <w:vertAlign w:val="subscript"/>
                          <w:lang w:val="en-GB"/>
                        </w:rPr>
                        <w:t>3</w:t>
                      </w:r>
                      <w:r>
                        <w:rPr>
                          <w:rFonts w:ascii="Arial" w:hAnsi="Arial" w:cs="Arial"/>
                          <w:b/>
                          <w:bCs/>
                          <w:color w:val="000000"/>
                          <w:szCs w:val="22"/>
                          <w:lang w:val="en-GB"/>
                        </w:rPr>
                        <w:tab/>
                      </w:r>
                      <w:r>
                        <w:rPr>
                          <w:rFonts w:ascii="Arial" w:hAnsi="Arial" w:cs="Arial"/>
                          <w:b/>
                          <w:bCs/>
                          <w:color w:val="000000"/>
                          <w:szCs w:val="22"/>
                          <w:lang w:val="en-GB"/>
                        </w:rPr>
                        <w:tab/>
                      </w:r>
                    </w:p>
                    <w:p w:rsidR="007F238C" w:rsidRDefault="007F238C" w:rsidP="00EE591B">
                      <w:pPr>
                        <w:autoSpaceDE w:val="0"/>
                        <w:autoSpaceDN w:val="0"/>
                        <w:adjustRightInd w:val="0"/>
                        <w:spacing w:line="120" w:lineRule="atLeast"/>
                        <w:rPr>
                          <w:rFonts w:ascii="Arial" w:hAnsi="Arial" w:cs="Arial"/>
                          <w:b/>
                          <w:bCs/>
                          <w:color w:val="000000"/>
                          <w:szCs w:val="22"/>
                          <w:lang w:val="en-GB"/>
                        </w:rPr>
                      </w:pPr>
                      <w:r>
                        <w:rPr>
                          <w:rFonts w:ascii="Arial" w:hAnsi="Arial" w:cs="Arial"/>
                          <w:b/>
                          <w:bCs/>
                          <w:color w:val="000000"/>
                          <w:sz w:val="18"/>
                          <w:szCs w:val="18"/>
                          <w:lang w:val="en-GB"/>
                        </w:rPr>
                        <w:t>NC</w:t>
                      </w:r>
                      <w:r>
                        <w:rPr>
                          <w:rFonts w:ascii="Arial" w:hAnsi="Arial" w:cs="Arial"/>
                          <w:b/>
                          <w:bCs/>
                          <w:color w:val="000000"/>
                          <w:sz w:val="18"/>
                          <w:szCs w:val="18"/>
                          <w:vertAlign w:val="subscript"/>
                          <w:lang w:val="en-GB"/>
                        </w:rPr>
                        <w:t>n</w:t>
                      </w:r>
                    </w:p>
                  </w:txbxContent>
                </v:textbox>
              </v:rect>
              <v:rect id="_x0000_s1522" style="position:absolute;left:2601;top:7332;width:4647;height:314;v-text-anchor:middle" fillcolor="#ddd" strokeweight="1pt">
                <v:stroke startarrowwidth="narrow" startarrowlength="short" endarrowwidth="narrow" endarrowlength="short"/>
                <v:textbox style="mso-next-textbox:#_x0000_s1522" inset="1.85419mm,.92711mm,1.85419mm,.92711mm">
                  <w:txbxContent>
                    <w:p w:rsidR="007F238C" w:rsidRDefault="007F238C" w:rsidP="00EE591B">
                      <w:pPr>
                        <w:autoSpaceDE w:val="0"/>
                        <w:autoSpaceDN w:val="0"/>
                        <w:adjustRightInd w:val="0"/>
                        <w:spacing w:after="0" w:line="180" w:lineRule="atLeast"/>
                        <w:ind w:firstLine="1298"/>
                        <w:rPr>
                          <w:rFonts w:ascii="Arial" w:hAnsi="Arial" w:cs="Arial"/>
                          <w:b/>
                          <w:bCs/>
                          <w:color w:val="000000"/>
                          <w:sz w:val="18"/>
                          <w:szCs w:val="18"/>
                          <w:lang w:val="en-GB"/>
                        </w:rPr>
                      </w:pPr>
                      <w:r>
                        <w:rPr>
                          <w:rFonts w:ascii="Arial" w:hAnsi="Arial" w:cs="Arial"/>
                          <w:b/>
                          <w:bCs/>
                          <w:color w:val="000000"/>
                          <w:szCs w:val="22"/>
                          <w:lang w:val="en-GB"/>
                        </w:rPr>
                        <w:t xml:space="preserve">   </w:t>
                      </w:r>
                      <w:r>
                        <w:rPr>
                          <w:rFonts w:ascii="Arial" w:hAnsi="Arial" w:cs="Arial"/>
                          <w:b/>
                          <w:bCs/>
                          <w:color w:val="000000"/>
                          <w:sz w:val="18"/>
                          <w:szCs w:val="18"/>
                          <w:lang w:val="en-GB"/>
                        </w:rPr>
                        <w:t>NC</w:t>
                      </w:r>
                      <w:r>
                        <w:rPr>
                          <w:rFonts w:ascii="Arial" w:hAnsi="Arial" w:cs="Arial"/>
                          <w:b/>
                          <w:bCs/>
                          <w:color w:val="000000"/>
                          <w:sz w:val="18"/>
                          <w:szCs w:val="18"/>
                          <w:vertAlign w:val="subscript"/>
                          <w:lang w:val="en-GB"/>
                        </w:rPr>
                        <w:t>n</w:t>
                      </w:r>
                      <w:r>
                        <w:rPr>
                          <w:rFonts w:ascii="Arial" w:hAnsi="Arial" w:cs="Arial"/>
                          <w:b/>
                          <w:bCs/>
                          <w:color w:val="000000"/>
                          <w:sz w:val="18"/>
                          <w:szCs w:val="18"/>
                          <w:lang w:val="en-GB"/>
                        </w:rPr>
                        <w:t xml:space="preserve"> kiekiai</w:t>
                      </w:r>
                    </w:p>
                    <w:p w:rsidR="007F238C" w:rsidRDefault="007F238C" w:rsidP="00EE591B">
                      <w:pPr>
                        <w:spacing w:after="0" w:line="160" w:lineRule="atLeast"/>
                        <w:rPr>
                          <w:szCs w:val="36"/>
                        </w:rPr>
                      </w:pPr>
                    </w:p>
                  </w:txbxContent>
                </v:textbox>
              </v:rect>
              <v:shape id="_x0000_s1523" type="#_x0000_t75" style="position:absolute;left:3604;top:7005;width:501;height:327">
                <v:imagedata r:id="rId858" o:title=""/>
              </v:shape>
              <v:shape id="_x0000_s1524" type="#_x0000_t75" style="position:absolute;left:5336;top:7005;width:501;height:327">
                <v:imagedata r:id="rId858" o:title=""/>
              </v:shape>
              <v:shape id="_x0000_s1525" type="#_x0000_t75" style="position:absolute;left:6612;top:7005;width:501;height:327">
                <v:imagedata r:id="rId858" o:title=""/>
              </v:shape>
              <v:rect id="_x0000_s1526" style="position:absolute;left:2601;top:7986;width:4647;height:327;v-text-anchor:middle" fillcolor="#ddd" strokeweight="1pt">
                <v:stroke startarrowwidth="narrow" startarrowlength="short" endarrowwidth="narrow" endarrowlength="short"/>
                <v:textbox style="mso-next-textbox:#_x0000_s1526" inset="1.85419mm,.92711mm,1.85419mm,.92711mm">
                  <w:txbxContent>
                    <w:p w:rsidR="007F238C" w:rsidRDefault="007F238C" w:rsidP="00EE591B">
                      <w:pPr>
                        <w:autoSpaceDE w:val="0"/>
                        <w:autoSpaceDN w:val="0"/>
                        <w:adjustRightInd w:val="0"/>
                        <w:spacing w:after="0" w:line="180" w:lineRule="atLeast"/>
                        <w:rPr>
                          <w:rFonts w:ascii="Arial" w:hAnsi="Arial" w:cs="Arial"/>
                          <w:b/>
                          <w:bCs/>
                          <w:color w:val="000000"/>
                          <w:sz w:val="18"/>
                          <w:szCs w:val="18"/>
                          <w:lang w:val="en-GB"/>
                        </w:rPr>
                      </w:pPr>
                      <w:r>
                        <w:rPr>
                          <w:rFonts w:ascii="Arial" w:hAnsi="Arial" w:cs="Arial"/>
                          <w:b/>
                          <w:bCs/>
                          <w:color w:val="000000"/>
                          <w:szCs w:val="22"/>
                          <w:lang w:val="en-GB"/>
                        </w:rPr>
                        <w:t xml:space="preserve">                  </w:t>
                      </w:r>
                      <w:r>
                        <w:rPr>
                          <w:rFonts w:ascii="Arial" w:hAnsi="Arial" w:cs="Arial"/>
                          <w:b/>
                          <w:bCs/>
                          <w:color w:val="000000"/>
                          <w:sz w:val="18"/>
                          <w:szCs w:val="18"/>
                          <w:lang w:val="en-GB"/>
                        </w:rPr>
                        <w:t>NC</w:t>
                      </w:r>
                      <w:r>
                        <w:rPr>
                          <w:rFonts w:ascii="Arial" w:hAnsi="Arial" w:cs="Arial"/>
                          <w:b/>
                          <w:bCs/>
                          <w:color w:val="000000"/>
                          <w:sz w:val="18"/>
                          <w:szCs w:val="18"/>
                          <w:vertAlign w:val="subscript"/>
                          <w:lang w:val="en-GB"/>
                        </w:rPr>
                        <w:t>n</w:t>
                      </w:r>
                      <w:r w:rsidRPr="00BC5789">
                        <w:rPr>
                          <w:rFonts w:ascii="Arial" w:hAnsi="Arial" w:cs="Arial"/>
                          <w:b/>
                          <w:bCs/>
                          <w:color w:val="000000"/>
                          <w:sz w:val="18"/>
                          <w:szCs w:val="18"/>
                          <w:lang w:val="lt-LT"/>
                        </w:rPr>
                        <w:t xml:space="preserve"> vienetų</w:t>
                      </w:r>
                      <w:r>
                        <w:rPr>
                          <w:rFonts w:ascii="Arial" w:hAnsi="Arial" w:cs="Arial"/>
                          <w:b/>
                          <w:bCs/>
                          <w:color w:val="000000"/>
                          <w:sz w:val="18"/>
                          <w:szCs w:val="18"/>
                          <w:lang w:val="en-GB"/>
                        </w:rPr>
                        <w:t xml:space="preserve"> sąnaudos</w:t>
                      </w:r>
                    </w:p>
                  </w:txbxContent>
                </v:textbox>
              </v:rect>
              <v:rect id="_x0000_s1527" style="position:absolute;left:2601;top:8640;width:4647;height:441;v-text-anchor:middle" fillcolor="#ddd" strokeweight="1pt">
                <v:stroke startarrowwidth="narrow" startarrowlength="short" endarrowwidth="narrow" endarrowlength="short"/>
                <v:textbox style="mso-next-textbox:#_x0000_s1527" inset="1.85419mm,.92711mm,1.85419mm,.92711mm">
                  <w:txbxContent>
                    <w:p w:rsidR="007F238C" w:rsidRPr="00A1547F" w:rsidRDefault="007F238C" w:rsidP="00EE591B">
                      <w:pPr>
                        <w:autoSpaceDE w:val="0"/>
                        <w:autoSpaceDN w:val="0"/>
                        <w:adjustRightInd w:val="0"/>
                        <w:spacing w:after="0" w:line="180" w:lineRule="atLeast"/>
                        <w:ind w:firstLine="1298"/>
                        <w:rPr>
                          <w:rFonts w:ascii="Arial" w:hAnsi="Arial" w:cs="Arial"/>
                          <w:b/>
                          <w:bCs/>
                          <w:color w:val="000000"/>
                          <w:sz w:val="16"/>
                          <w:szCs w:val="16"/>
                          <w:lang w:val="en-GB"/>
                        </w:rPr>
                      </w:pPr>
                      <w:r>
                        <w:rPr>
                          <w:rFonts w:ascii="Arial" w:hAnsi="Arial" w:cs="Arial"/>
                          <w:b/>
                          <w:bCs/>
                          <w:color w:val="000000"/>
                          <w:sz w:val="16"/>
                          <w:szCs w:val="16"/>
                          <w:lang w:val="en-GB"/>
                        </w:rPr>
                        <w:t xml:space="preserve">        </w:t>
                      </w:r>
                      <w:r w:rsidRPr="00A1547F">
                        <w:rPr>
                          <w:rFonts w:ascii="Arial" w:hAnsi="Arial" w:cs="Arial"/>
                          <w:b/>
                          <w:bCs/>
                          <w:color w:val="000000"/>
                          <w:sz w:val="16"/>
                          <w:szCs w:val="16"/>
                          <w:lang w:val="en-GB"/>
                        </w:rPr>
                        <w:t>Paslaugų</w:t>
                      </w:r>
                    </w:p>
                    <w:p w:rsidR="007F238C" w:rsidRPr="00A1547F" w:rsidRDefault="007F238C" w:rsidP="00EE591B">
                      <w:pPr>
                        <w:autoSpaceDE w:val="0"/>
                        <w:autoSpaceDN w:val="0"/>
                        <w:adjustRightInd w:val="0"/>
                        <w:spacing w:after="0" w:line="180" w:lineRule="atLeast"/>
                        <w:rPr>
                          <w:rFonts w:ascii="Arial" w:hAnsi="Arial" w:cs="Arial"/>
                          <w:b/>
                          <w:bCs/>
                          <w:color w:val="000000"/>
                          <w:sz w:val="16"/>
                          <w:szCs w:val="16"/>
                          <w:lang w:val="en-GB"/>
                        </w:rPr>
                      </w:pPr>
                      <w:r>
                        <w:rPr>
                          <w:rFonts w:ascii="Arial" w:hAnsi="Arial" w:cs="Arial"/>
                          <w:b/>
                          <w:bCs/>
                          <w:color w:val="000000"/>
                          <w:sz w:val="16"/>
                          <w:szCs w:val="16"/>
                          <w:lang w:val="en-GB"/>
                        </w:rPr>
                        <w:t xml:space="preserve">                                  </w:t>
                      </w:r>
                      <w:r w:rsidRPr="00A1547F">
                        <w:rPr>
                          <w:rFonts w:ascii="Arial" w:hAnsi="Arial" w:cs="Arial"/>
                          <w:b/>
                          <w:bCs/>
                          <w:color w:val="000000"/>
                          <w:sz w:val="16"/>
                          <w:szCs w:val="16"/>
                          <w:lang w:val="en-GB"/>
                        </w:rPr>
                        <w:t>Panaudojmas</w:t>
                      </w:r>
                    </w:p>
                  </w:txbxContent>
                </v:textbox>
              </v:rect>
              <v:rect id="_x0000_s1528" style="position:absolute;left:2601;top:9321;width:4647;height:327;v-text-anchor:middle" fillcolor="#ddd" strokeweight="1pt">
                <v:stroke startarrowwidth="narrow" startarrowlength="short" endarrowwidth="narrow" endarrowlength="short"/>
                <v:textbox style="mso-next-textbox:#_x0000_s1528" inset="1.85419mm,.92711mm,1.85419mm,.92711mm">
                  <w:txbxContent>
                    <w:p w:rsidR="007F238C" w:rsidRDefault="007F238C" w:rsidP="00EE591B">
                      <w:pPr>
                        <w:autoSpaceDE w:val="0"/>
                        <w:autoSpaceDN w:val="0"/>
                        <w:adjustRightInd w:val="0"/>
                        <w:spacing w:line="180" w:lineRule="atLeast"/>
                        <w:ind w:firstLine="1298"/>
                        <w:rPr>
                          <w:rFonts w:ascii="Arial" w:hAnsi="Arial" w:cs="Arial"/>
                          <w:b/>
                          <w:bCs/>
                          <w:color w:val="000000"/>
                          <w:sz w:val="18"/>
                          <w:szCs w:val="18"/>
                          <w:lang w:val="en-GB"/>
                        </w:rPr>
                      </w:pPr>
                      <w:r>
                        <w:rPr>
                          <w:rFonts w:ascii="Arial" w:hAnsi="Arial" w:cs="Arial"/>
                          <w:b/>
                          <w:bCs/>
                          <w:color w:val="000000"/>
                          <w:sz w:val="18"/>
                          <w:szCs w:val="18"/>
                          <w:lang w:val="en-GB"/>
                        </w:rPr>
                        <w:t>Paslaug</w:t>
                      </w:r>
                      <w:r>
                        <w:rPr>
                          <w:rFonts w:ascii="Arial" w:hAnsi="Arial" w:cs="Arial"/>
                          <w:b/>
                          <w:bCs/>
                          <w:color w:val="000000"/>
                          <w:sz w:val="18"/>
                          <w:szCs w:val="18"/>
                          <w:lang w:val="lt-LT"/>
                        </w:rPr>
                        <w:t>ų sąnaudos</w:t>
                      </w:r>
                    </w:p>
                  </w:txbxContent>
                </v:textbox>
              </v:rect>
              <v:shape id="_x0000_s1529" type="#_x0000_t75" style="position:absolute;left:3647;top:8313;width:322;height:327">
                <v:imagedata r:id="rId859" o:title=""/>
              </v:shape>
              <v:shape id="_x0000_s1530" type="#_x0000_t75" style="position:absolute;left:2894;top:8313;width:323;height:327">
                <v:imagedata r:id="rId859" o:title=""/>
              </v:shape>
              <v:shape id="_x0000_s1531" type="#_x0000_t75" style="position:absolute;left:6624;top:8313;width:322;height:327">
                <v:imagedata r:id="rId859" o:title=""/>
              </v:shape>
              <v:shape id="_x0000_s1532" type="#_x0000_t75" style="position:absolute;left:5419;top:8313;width:322;height:327">
                <v:imagedata r:id="rId859" o:title=""/>
              </v:shape>
              <v:shape id="_x0000_s1533" type="#_x0000_t75" style="position:absolute;left:2839;top:7011;width:501;height:321;mso-position-vertical-relative:page">
                <v:imagedata r:id="rId858" o:title=""/>
              </v:shape>
              <v:line id="_x0000_s1534" style="position:absolute" from="3032,8653" to="3032,9307" strokeweight="4pt">
                <v:stroke dashstyle="1 1" endarrow="block"/>
              </v:line>
              <v:line id="_x0000_s1535" style="position:absolute" from="3772,7332" to="3772,7986" strokeweight="4pt">
                <v:stroke dashstyle="1 1" endarrow="block"/>
              </v:line>
              <v:line id="_x0000_s1536" style="position:absolute" from="5511,7332" to="5511,7986" strokeweight="4pt">
                <v:stroke dashstyle="1 1" endarrow="block"/>
              </v:line>
              <v:line id="_x0000_s1537" style="position:absolute" from="6796,7332" to="6796,7986" strokeweight="4pt">
                <v:stroke dashstyle="1 1" endarrow="block"/>
              </v:line>
              <v:line id="_x0000_s1538" style="position:absolute" from="3032,7373" to="3032,8027" strokeweight="4pt">
                <v:stroke dashstyle="1 1" endarrow="block"/>
              </v:line>
              <v:line id="_x0000_s1539" style="position:absolute" from="3771,8641" to="3771,9295" strokeweight="4pt">
                <v:stroke dashstyle="1 1" endarrow="block"/>
              </v:line>
              <v:line id="_x0000_s1540" style="position:absolute" from="5553,8641" to="5553,9295" strokeweight="4pt">
                <v:stroke dashstyle="1 1" endarrow="block"/>
              </v:line>
              <v:line id="_x0000_s1541" style="position:absolute" from="6765,8643" to="6765,9297" strokeweight="4pt">
                <v:stroke dashstyle="1 1" endarrow="block"/>
              </v:line>
            </v:group>
            <w10:wrap type="square"/>
          </v:group>
          <o:OLEObject Type="Embed" ProgID="Equation.3" ShapeID="_x0000_s1523" DrawAspect="Content" ObjectID="_1486542590" r:id="rId860"/>
          <o:OLEObject Type="Embed" ProgID="Equation.3" ShapeID="_x0000_s1524" DrawAspect="Content" ObjectID="_1486542591" r:id="rId861"/>
          <o:OLEObject Type="Embed" ProgID="Equation.3" ShapeID="_x0000_s1525" DrawAspect="Content" ObjectID="_1486542592" r:id="rId862"/>
          <o:OLEObject Type="Embed" ProgID="Equation.3" ShapeID="_x0000_s1529" DrawAspect="Content" ObjectID="_1486542593" r:id="rId863"/>
          <o:OLEObject Type="Embed" ProgID="Equation.3" ShapeID="_x0000_s1530" DrawAspect="Content" ObjectID="_1486542594" r:id="rId864"/>
          <o:OLEObject Type="Embed" ProgID="Equation.3" ShapeID="_x0000_s1531" DrawAspect="Content" ObjectID="_1486542595" r:id="rId865"/>
          <o:OLEObject Type="Embed" ProgID="Equation.3" ShapeID="_x0000_s1532" DrawAspect="Content" ObjectID="_1486542596" r:id="rId866"/>
          <o:OLEObject Type="Embed" ProgID="Equation.3" ShapeID="_x0000_s1533" DrawAspect="Content" ObjectID="_1486542597" r:id="rId867"/>
        </w:pict>
      </w: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EE591B">
      <w:pPr>
        <w:spacing w:line="360" w:lineRule="auto"/>
        <w:jc w:val="both"/>
        <w:rPr>
          <w:rFonts w:ascii="Arial" w:hAnsi="Arial" w:cs="Arial"/>
          <w:szCs w:val="22"/>
          <w:lang w:val="lt-LT"/>
        </w:rPr>
      </w:pPr>
    </w:p>
    <w:p w:rsidR="00A639EC" w:rsidRPr="007F238C" w:rsidRDefault="00A639EC" w:rsidP="00A639EC">
      <w:pPr>
        <w:pStyle w:val="Caption"/>
        <w:rPr>
          <w:rFonts w:ascii="Arial" w:hAnsi="Arial" w:cs="Arial"/>
          <w:color w:val="auto"/>
          <w:sz w:val="22"/>
          <w:szCs w:val="22"/>
          <w:lang w:val="lt-LT"/>
        </w:rPr>
      </w:pPr>
      <w:r w:rsidRPr="007F238C">
        <w:rPr>
          <w:rFonts w:ascii="Arial" w:hAnsi="Arial" w:cs="Arial"/>
          <w:color w:val="auto"/>
          <w:sz w:val="22"/>
          <w:lang w:val="lt-LT"/>
        </w:rPr>
        <w:t xml:space="preserve">Paveikslas </w:t>
      </w:r>
      <w:r w:rsidRPr="007F238C">
        <w:rPr>
          <w:rFonts w:ascii="Arial" w:hAnsi="Arial" w:cs="Arial"/>
          <w:color w:val="auto"/>
          <w:sz w:val="22"/>
          <w:lang w:val="lt-LT"/>
        </w:rPr>
        <w:fldChar w:fldCharType="begin"/>
      </w:r>
      <w:r w:rsidRPr="007F238C">
        <w:rPr>
          <w:rFonts w:ascii="Arial" w:hAnsi="Arial" w:cs="Arial"/>
          <w:color w:val="auto"/>
          <w:sz w:val="22"/>
          <w:lang w:val="lt-LT"/>
        </w:rPr>
        <w:instrText xml:space="preserve"> SEQ Paveikslas \* ARABIC </w:instrText>
      </w:r>
      <w:r w:rsidRPr="007F238C">
        <w:rPr>
          <w:rFonts w:ascii="Arial" w:hAnsi="Arial" w:cs="Arial"/>
          <w:color w:val="auto"/>
          <w:sz w:val="22"/>
          <w:lang w:val="lt-LT"/>
        </w:rPr>
        <w:fldChar w:fldCharType="separate"/>
      </w:r>
      <w:r w:rsidR="00A54C4A">
        <w:rPr>
          <w:rFonts w:ascii="Arial" w:hAnsi="Arial" w:cs="Arial"/>
          <w:noProof/>
          <w:color w:val="auto"/>
          <w:sz w:val="22"/>
          <w:lang w:val="lt-LT"/>
        </w:rPr>
        <w:t>14</w:t>
      </w:r>
      <w:r w:rsidRPr="007F238C">
        <w:rPr>
          <w:rFonts w:ascii="Arial" w:hAnsi="Arial" w:cs="Arial"/>
          <w:color w:val="auto"/>
          <w:sz w:val="22"/>
          <w:lang w:val="lt-LT"/>
        </w:rPr>
        <w:fldChar w:fldCharType="end"/>
      </w:r>
      <w:r w:rsidRPr="007F238C">
        <w:rPr>
          <w:rFonts w:ascii="Arial" w:hAnsi="Arial" w:cs="Arial"/>
          <w:color w:val="auto"/>
          <w:sz w:val="22"/>
          <w:lang w:val="lt-LT"/>
        </w:rPr>
        <w:t>. Paslaugų sąnaudų apskaičiavimas</w:t>
      </w:r>
    </w:p>
    <w:p w:rsidR="00EE591B" w:rsidRPr="007F238C" w:rsidRDefault="00EE591B" w:rsidP="00A639EC">
      <w:pPr>
        <w:spacing w:line="360" w:lineRule="auto"/>
        <w:jc w:val="both"/>
        <w:rPr>
          <w:rFonts w:ascii="Arial" w:hAnsi="Arial" w:cs="Arial"/>
          <w:szCs w:val="22"/>
          <w:lang w:val="lt-LT"/>
        </w:rPr>
      </w:pPr>
      <w:r w:rsidRPr="007F238C">
        <w:rPr>
          <w:rFonts w:ascii="Arial" w:hAnsi="Arial" w:cs="Arial"/>
          <w:szCs w:val="22"/>
          <w:lang w:val="lt-LT"/>
        </w:rPr>
        <w:t>Kaip matyti iš paveikslo, nustačius tinklo sąnaudas, HCC paskirstomos tinklo komponentams</w:t>
      </w:r>
      <w:r w:rsidR="00A639EC" w:rsidRPr="007F238C">
        <w:rPr>
          <w:rFonts w:ascii="Arial" w:hAnsi="Arial" w:cs="Arial"/>
          <w:szCs w:val="22"/>
          <w:lang w:val="lt-LT"/>
        </w:rPr>
        <w:t xml:space="preserve"> NC (žiūrėti 8.1. skyrių </w:t>
      </w:r>
      <w:r w:rsidR="00A639EC" w:rsidRPr="007F238C">
        <w:rPr>
          <w:rFonts w:ascii="Arial" w:hAnsi="Arial" w:cs="Arial"/>
          <w:i/>
          <w:szCs w:val="22"/>
          <w:lang w:val="lt-LT"/>
        </w:rPr>
        <w:t>Vienarūšių sąnaudų kategorijų paskirstymas tinklo komponentams</w:t>
      </w:r>
      <w:r w:rsidR="00A639EC" w:rsidRPr="007F238C">
        <w:rPr>
          <w:rFonts w:ascii="Arial" w:hAnsi="Arial" w:cs="Arial"/>
          <w:szCs w:val="22"/>
          <w:lang w:val="lt-LT"/>
        </w:rPr>
        <w:t>)</w:t>
      </w:r>
      <w:r w:rsidRPr="007F238C">
        <w:rPr>
          <w:rFonts w:ascii="Arial" w:hAnsi="Arial" w:cs="Arial"/>
          <w:szCs w:val="22"/>
          <w:lang w:val="lt-LT"/>
        </w:rPr>
        <w:t xml:space="preserve">. </w:t>
      </w:r>
      <w:r w:rsidRPr="007F238C">
        <w:rPr>
          <w:rFonts w:ascii="Arial" w:hAnsi="Arial" w:cs="Arial"/>
          <w:lang w:val="lt-LT"/>
        </w:rPr>
        <w:t>NC tenkančios sąnaudos yra apskaičiuojamos sumuojant jiems priskirtų HCC sąnaudas. Sekančiame etape</w:t>
      </w:r>
      <w:r w:rsidR="00E870E9" w:rsidRPr="007F238C">
        <w:rPr>
          <w:rFonts w:ascii="Arial" w:hAnsi="Arial" w:cs="Arial"/>
          <w:lang w:val="lt-LT"/>
        </w:rPr>
        <w:t>,</w:t>
      </w:r>
      <w:r w:rsidRPr="007F238C">
        <w:rPr>
          <w:rFonts w:ascii="Arial" w:hAnsi="Arial" w:cs="Arial"/>
          <w:lang w:val="lt-LT"/>
        </w:rPr>
        <w:t xml:space="preserve"> NC sąnaudos yra padalijamos iš paslaugų apimties ir taip gaunamos NC vieneto sąnaudos. Galiausiai, NC vieneto sąnaudos yra dauginamos iš </w:t>
      </w:r>
      <w:r w:rsidR="00E870E9" w:rsidRPr="007F238C">
        <w:rPr>
          <w:rFonts w:ascii="Arial" w:hAnsi="Arial" w:cs="Arial"/>
          <w:lang w:val="lt-LT"/>
        </w:rPr>
        <w:t xml:space="preserve">NC </w:t>
      </w:r>
      <w:r w:rsidRPr="007F238C">
        <w:rPr>
          <w:rFonts w:ascii="Arial" w:hAnsi="Arial" w:cs="Arial"/>
          <w:lang w:val="lt-LT"/>
        </w:rPr>
        <w:t>panaudojimo koeficientų (ž</w:t>
      </w:r>
      <w:r w:rsidR="000A3368" w:rsidRPr="007F238C">
        <w:rPr>
          <w:rFonts w:ascii="Arial" w:hAnsi="Arial" w:cs="Arial"/>
          <w:lang w:val="lt-LT"/>
        </w:rPr>
        <w:t xml:space="preserve">iūrėti </w:t>
      </w:r>
      <w:r w:rsidRPr="007F238C">
        <w:rPr>
          <w:rFonts w:ascii="Arial" w:hAnsi="Arial" w:cs="Arial"/>
          <w:lang w:val="lt-LT"/>
        </w:rPr>
        <w:t>1</w:t>
      </w:r>
      <w:r w:rsidR="00F52075">
        <w:rPr>
          <w:rFonts w:ascii="Arial" w:hAnsi="Arial" w:cs="Arial"/>
          <w:lang w:val="lt-LT"/>
        </w:rPr>
        <w:t>0</w:t>
      </w:r>
      <w:r w:rsidRPr="007F238C">
        <w:rPr>
          <w:rFonts w:ascii="Arial" w:hAnsi="Arial" w:cs="Arial"/>
          <w:lang w:val="lt-LT"/>
        </w:rPr>
        <w:t xml:space="preserve"> lentelę</w:t>
      </w:r>
      <w:r w:rsidR="000A3368" w:rsidRPr="007F238C">
        <w:rPr>
          <w:rFonts w:ascii="Arial" w:hAnsi="Arial" w:cs="Arial"/>
          <w:lang w:val="lt-LT"/>
        </w:rPr>
        <w:t xml:space="preserve"> </w:t>
      </w:r>
      <w:r w:rsidR="00E870E9" w:rsidRPr="007F238C">
        <w:rPr>
          <w:rFonts w:ascii="Arial" w:hAnsi="Arial" w:cs="Arial"/>
          <w:lang w:val="lt-LT"/>
        </w:rPr>
        <w:t xml:space="preserve">HCC priskyrimo NC </w:t>
      </w:r>
      <w:r w:rsidR="000A3368" w:rsidRPr="007F238C">
        <w:rPr>
          <w:rFonts w:ascii="Arial" w:hAnsi="Arial" w:cs="Arial"/>
          <w:lang w:val="lt-LT"/>
        </w:rPr>
        <w:t>matrica</w:t>
      </w:r>
      <w:r w:rsidRPr="007F238C">
        <w:rPr>
          <w:rFonts w:ascii="Arial" w:hAnsi="Arial" w:cs="Arial"/>
          <w:lang w:val="lt-LT"/>
        </w:rPr>
        <w:t xml:space="preserve">) ir taip nustatomos paslaugų sąnaudos. </w:t>
      </w:r>
    </w:p>
    <w:p w:rsidR="000A3368" w:rsidRPr="007F238C" w:rsidRDefault="00EA7C3D" w:rsidP="00E870E9">
      <w:pPr>
        <w:pStyle w:val="Heading2"/>
        <w:numPr>
          <w:ilvl w:val="1"/>
          <w:numId w:val="33"/>
        </w:numPr>
        <w:spacing w:after="120" w:line="360" w:lineRule="auto"/>
        <w:ind w:left="357" w:firstLine="494"/>
        <w:jc w:val="both"/>
        <w:rPr>
          <w:rFonts w:ascii="Arial" w:hAnsi="Arial" w:cs="Arial"/>
          <w:i/>
          <w:color w:val="auto"/>
          <w:lang w:val="lt-LT"/>
        </w:rPr>
      </w:pPr>
      <w:bookmarkStart w:id="113" w:name="_Toc346206061"/>
      <w:r>
        <w:rPr>
          <w:rFonts w:ascii="Arial" w:hAnsi="Arial" w:cs="Arial"/>
          <w:i/>
          <w:color w:val="auto"/>
          <w:lang w:val="lt-LT"/>
        </w:rPr>
        <w:t xml:space="preserve"> </w:t>
      </w:r>
      <w:r w:rsidR="000A3368" w:rsidRPr="007F238C">
        <w:rPr>
          <w:rFonts w:ascii="Arial" w:hAnsi="Arial" w:cs="Arial"/>
          <w:i/>
          <w:color w:val="auto"/>
          <w:lang w:val="lt-LT"/>
        </w:rPr>
        <w:t>Vienarūšių sąnaudų kategorijų paskirstymas Tinklo komponentams</w:t>
      </w:r>
      <w:bookmarkEnd w:id="113"/>
      <w:r w:rsidR="000A3368" w:rsidRPr="007F238C">
        <w:rPr>
          <w:rFonts w:ascii="Arial" w:hAnsi="Arial" w:cs="Arial"/>
          <w:i/>
          <w:color w:val="auto"/>
          <w:lang w:val="lt-LT"/>
        </w:rPr>
        <w:t xml:space="preserve"> </w:t>
      </w:r>
    </w:p>
    <w:p w:rsidR="000A3368" w:rsidRPr="007F238C" w:rsidRDefault="000A3368" w:rsidP="002C2626">
      <w:pPr>
        <w:spacing w:line="360" w:lineRule="auto"/>
        <w:rPr>
          <w:rFonts w:ascii="Arial" w:hAnsi="Arial" w:cs="Arial"/>
          <w:lang w:val="lt-LT"/>
        </w:rPr>
        <w:sectPr w:rsidR="000A3368" w:rsidRPr="007F238C" w:rsidSect="002A2A02">
          <w:pgSz w:w="11907" w:h="16840" w:code="9"/>
          <w:pgMar w:top="765" w:right="567" w:bottom="680" w:left="1701" w:header="567" w:footer="284" w:gutter="0"/>
          <w:cols w:space="1296"/>
          <w:titlePg/>
          <w:docGrid w:linePitch="360"/>
        </w:sectPr>
      </w:pPr>
      <w:r w:rsidRPr="007F238C">
        <w:rPr>
          <w:rFonts w:ascii="Arial" w:eastAsia="Arial Unicode MS" w:hAnsi="Arial" w:cs="Arial"/>
          <w:szCs w:val="22"/>
          <w:lang w:val="lt-LT"/>
        </w:rPr>
        <w:t xml:space="preserve">Svarbi LRAIC metodologijos dalis yra vienarūšių sąnaudų kategorijų priskyrimas tinklo komponentams. </w:t>
      </w:r>
      <w:r w:rsidRPr="007F238C">
        <w:rPr>
          <w:rFonts w:ascii="Arial" w:hAnsi="Arial" w:cs="Arial"/>
          <w:lang w:val="lt-LT"/>
        </w:rPr>
        <w:t xml:space="preserve">Tinklo komponentus galima apibrėžti kaip loginius elementus, kurie apjungia pagal funkcinę paskirtį vienarūšius tinklo elementus. Tinklo komponento pavyzdys galėtų būti loginė MSAN reikšmė, kuri įvertina metines MSAN sąnaudas kartu </w:t>
      </w:r>
      <w:r w:rsidR="000E317E" w:rsidRPr="007F238C">
        <w:rPr>
          <w:rFonts w:ascii="Arial" w:hAnsi="Arial" w:cs="Arial"/>
          <w:lang w:val="lt-LT"/>
        </w:rPr>
        <w:t xml:space="preserve">su </w:t>
      </w:r>
      <w:r w:rsidRPr="007F238C">
        <w:rPr>
          <w:rFonts w:ascii="Arial" w:hAnsi="Arial" w:cs="Arial"/>
          <w:lang w:val="lt-LT"/>
        </w:rPr>
        <w:t xml:space="preserve">visais priedais padengti priežiūros ir palaikymo veiklų sąnaudas (pvz., administracijos sąnaudos, buhalterinės apskaitos sąnaudos ir t. t.). HCC priskyrimo NC matrica pateikta </w:t>
      </w:r>
      <w:r w:rsidR="00F52075">
        <w:rPr>
          <w:rFonts w:ascii="Arial" w:hAnsi="Arial" w:cs="Arial"/>
          <w:lang w:val="lt-LT"/>
        </w:rPr>
        <w:t>1</w:t>
      </w:r>
      <w:r w:rsidR="00F52075">
        <w:rPr>
          <w:rFonts w:ascii="Arial" w:hAnsi="Arial" w:cs="Arial"/>
          <w:lang w:val="en-US"/>
        </w:rPr>
        <w:t>1</w:t>
      </w:r>
      <w:r w:rsidRPr="007F238C">
        <w:rPr>
          <w:rFonts w:ascii="Arial" w:hAnsi="Arial" w:cs="Arial"/>
          <w:lang w:val="lt-LT"/>
        </w:rPr>
        <w:t xml:space="preserve"> lentelėje. </w:t>
      </w:r>
    </w:p>
    <w:p w:rsidR="000A3368" w:rsidRPr="007F238C" w:rsidRDefault="000A3368" w:rsidP="000A3368">
      <w:pPr>
        <w:pStyle w:val="Caption"/>
        <w:rPr>
          <w:rFonts w:ascii="Arial" w:hAnsi="Arial" w:cs="Arial"/>
          <w:b w:val="0"/>
          <w:color w:val="auto"/>
          <w:sz w:val="22"/>
          <w:lang w:val="lt-LT"/>
        </w:rPr>
      </w:pPr>
      <w:r w:rsidRPr="007F238C">
        <w:rPr>
          <w:rFonts w:ascii="Arial" w:hAnsi="Arial" w:cs="Arial"/>
          <w:b w:val="0"/>
          <w:color w:val="auto"/>
          <w:sz w:val="22"/>
          <w:lang w:val="lt-LT"/>
        </w:rPr>
        <w:lastRenderedPageBreak/>
        <w:t>Lentelė</w:t>
      </w:r>
      <w:r w:rsidR="00F52075">
        <w:rPr>
          <w:rFonts w:ascii="Arial" w:hAnsi="Arial" w:cs="Arial"/>
          <w:b w:val="0"/>
          <w:color w:val="auto"/>
          <w:sz w:val="22"/>
          <w:lang w:val="lt-LT"/>
        </w:rPr>
        <w:t>11</w:t>
      </w:r>
      <w:r w:rsidRPr="007F238C">
        <w:rPr>
          <w:rFonts w:ascii="Arial" w:hAnsi="Arial" w:cs="Arial"/>
          <w:b w:val="0"/>
          <w:color w:val="auto"/>
          <w:sz w:val="22"/>
          <w:lang w:val="lt-LT"/>
        </w:rPr>
        <w:t>. HCC priskyrimo NC matrica</w:t>
      </w:r>
    </w:p>
    <w:tbl>
      <w:tblPr>
        <w:tblW w:w="15309" w:type="dxa"/>
        <w:tblInd w:w="108" w:type="dxa"/>
        <w:tblLayout w:type="fixed"/>
        <w:tblLook w:val="04A0" w:firstRow="1" w:lastRow="0" w:firstColumn="1" w:lastColumn="0" w:noHBand="0" w:noVBand="1"/>
      </w:tblPr>
      <w:tblGrid>
        <w:gridCol w:w="519"/>
        <w:gridCol w:w="2458"/>
        <w:gridCol w:w="992"/>
        <w:gridCol w:w="993"/>
        <w:gridCol w:w="1134"/>
        <w:gridCol w:w="992"/>
        <w:gridCol w:w="992"/>
        <w:gridCol w:w="1134"/>
        <w:gridCol w:w="992"/>
        <w:gridCol w:w="602"/>
        <w:gridCol w:w="1099"/>
        <w:gridCol w:w="709"/>
        <w:gridCol w:w="709"/>
        <w:gridCol w:w="992"/>
        <w:gridCol w:w="992"/>
      </w:tblGrid>
      <w:tr w:rsidR="000E317E" w:rsidRPr="007F238C" w:rsidTr="000E317E">
        <w:trPr>
          <w:trHeight w:val="113"/>
        </w:trPr>
        <w:tc>
          <w:tcPr>
            <w:tcW w:w="519" w:type="dxa"/>
            <w:tcBorders>
              <w:top w:val="single" w:sz="4" w:space="0" w:color="auto"/>
              <w:left w:val="single" w:sz="4" w:space="0" w:color="auto"/>
              <w:bottom w:val="nil"/>
              <w:right w:val="nil"/>
            </w:tcBorders>
            <w:shd w:val="clear" w:color="auto" w:fill="B2B2B2"/>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Nuo-roda</w:t>
            </w:r>
          </w:p>
        </w:tc>
        <w:tc>
          <w:tcPr>
            <w:tcW w:w="2458"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HCC pavadinimas</w:t>
            </w:r>
          </w:p>
        </w:tc>
        <w:tc>
          <w:tcPr>
            <w:tcW w:w="992" w:type="dxa"/>
            <w:tcBorders>
              <w:top w:val="single" w:sz="4" w:space="0" w:color="auto"/>
              <w:left w:val="single" w:sz="4" w:space="0" w:color="auto"/>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993"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1134"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992"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992"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1134"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992"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602"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1099"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709"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709"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992"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992" w:type="dxa"/>
            <w:tcBorders>
              <w:top w:val="single" w:sz="4" w:space="0" w:color="auto"/>
              <w:left w:val="nil"/>
              <w:bottom w:val="nil"/>
              <w:right w:val="single" w:sz="4" w:space="0" w:color="auto"/>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r>
      <w:tr w:rsidR="000E317E" w:rsidRPr="007F238C" w:rsidTr="000E317E">
        <w:trPr>
          <w:trHeight w:val="113"/>
        </w:trPr>
        <w:tc>
          <w:tcPr>
            <w:tcW w:w="519" w:type="dxa"/>
            <w:tcBorders>
              <w:top w:val="single" w:sz="4" w:space="0" w:color="auto"/>
              <w:left w:val="single" w:sz="4" w:space="0" w:color="auto"/>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2458" w:type="dxa"/>
            <w:tcBorders>
              <w:top w:val="single" w:sz="4" w:space="0" w:color="auto"/>
              <w:left w:val="nil"/>
              <w:bottom w:val="nil"/>
              <w:right w:val="nil"/>
            </w:tcBorders>
            <w:shd w:val="clear" w:color="auto" w:fill="B2B2B2"/>
            <w:noWrap/>
            <w:vAlign w:val="bottom"/>
            <w:hideMark/>
          </w:tcPr>
          <w:p w:rsidR="000E317E" w:rsidRPr="007F238C" w:rsidRDefault="000E317E">
            <w:pPr>
              <w:spacing w:after="0" w:line="240" w:lineRule="auto"/>
              <w:jc w:val="center"/>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992" w:type="dxa"/>
            <w:tcBorders>
              <w:top w:val="nil"/>
              <w:left w:val="single" w:sz="4" w:space="0" w:color="auto"/>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xml:space="preserve">NC1 </w:t>
            </w:r>
          </w:p>
        </w:tc>
        <w:tc>
          <w:tcPr>
            <w:tcW w:w="993"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NC2</w:t>
            </w:r>
          </w:p>
        </w:tc>
        <w:tc>
          <w:tcPr>
            <w:tcW w:w="1134"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NC3</w:t>
            </w:r>
          </w:p>
        </w:tc>
        <w:tc>
          <w:tcPr>
            <w:tcW w:w="992"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NC4</w:t>
            </w:r>
          </w:p>
        </w:tc>
        <w:tc>
          <w:tcPr>
            <w:tcW w:w="992"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NC5</w:t>
            </w:r>
          </w:p>
        </w:tc>
        <w:tc>
          <w:tcPr>
            <w:tcW w:w="1134"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NC6</w:t>
            </w:r>
          </w:p>
        </w:tc>
        <w:tc>
          <w:tcPr>
            <w:tcW w:w="992"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NC7</w:t>
            </w:r>
          </w:p>
        </w:tc>
        <w:tc>
          <w:tcPr>
            <w:tcW w:w="602"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NC8</w:t>
            </w:r>
          </w:p>
        </w:tc>
        <w:tc>
          <w:tcPr>
            <w:tcW w:w="1099"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NC9</w:t>
            </w:r>
          </w:p>
        </w:tc>
        <w:tc>
          <w:tcPr>
            <w:tcW w:w="709"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NC10</w:t>
            </w:r>
          </w:p>
        </w:tc>
        <w:tc>
          <w:tcPr>
            <w:tcW w:w="709"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NC11</w:t>
            </w:r>
          </w:p>
        </w:tc>
        <w:tc>
          <w:tcPr>
            <w:tcW w:w="992"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NC12</w:t>
            </w:r>
          </w:p>
        </w:tc>
        <w:tc>
          <w:tcPr>
            <w:tcW w:w="992" w:type="dxa"/>
            <w:tcBorders>
              <w:top w:val="nil"/>
              <w:left w:val="nil"/>
              <w:bottom w:val="single" w:sz="4" w:space="0" w:color="auto"/>
              <w:right w:val="single" w:sz="4" w:space="0" w:color="auto"/>
            </w:tcBorders>
            <w:shd w:val="clear" w:color="auto" w:fill="B2B2B2"/>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NC13</w:t>
            </w:r>
          </w:p>
        </w:tc>
      </w:tr>
      <w:tr w:rsidR="000E317E" w:rsidRPr="007F238C" w:rsidTr="000E317E">
        <w:trPr>
          <w:trHeight w:val="113"/>
        </w:trPr>
        <w:tc>
          <w:tcPr>
            <w:tcW w:w="519" w:type="dxa"/>
            <w:tcBorders>
              <w:top w:val="nil"/>
              <w:left w:val="single" w:sz="4" w:space="0" w:color="auto"/>
              <w:bottom w:val="single" w:sz="4" w:space="0" w:color="auto"/>
              <w:right w:val="nil"/>
            </w:tcBorders>
            <w:shd w:val="clear" w:color="auto" w:fill="B2B2B2"/>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2458" w:type="dxa"/>
            <w:tcBorders>
              <w:top w:val="nil"/>
              <w:left w:val="nil"/>
              <w:bottom w:val="single" w:sz="4" w:space="0" w:color="auto"/>
              <w:right w:val="nil"/>
            </w:tcBorders>
            <w:shd w:val="clear" w:color="auto" w:fill="B2B2B2"/>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w:t>
            </w:r>
          </w:p>
        </w:tc>
        <w:tc>
          <w:tcPr>
            <w:tcW w:w="992" w:type="dxa"/>
            <w:tcBorders>
              <w:top w:val="nil"/>
              <w:left w:val="single" w:sz="4" w:space="0" w:color="auto"/>
              <w:bottom w:val="single" w:sz="4" w:space="0" w:color="auto"/>
              <w:right w:val="nil"/>
            </w:tcBorders>
            <w:shd w:val="clear" w:color="auto" w:fill="B2B2B2"/>
            <w:vAlign w:val="center"/>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Prieigos Mazgas (AN)</w:t>
            </w:r>
          </w:p>
        </w:tc>
        <w:tc>
          <w:tcPr>
            <w:tcW w:w="993" w:type="dxa"/>
            <w:tcBorders>
              <w:top w:val="nil"/>
              <w:left w:val="nil"/>
              <w:bottom w:val="single" w:sz="4" w:space="0" w:color="auto"/>
              <w:right w:val="nil"/>
            </w:tcBorders>
            <w:shd w:val="clear" w:color="auto" w:fill="B2B2B2"/>
            <w:vAlign w:val="center"/>
            <w:hideMark/>
          </w:tcPr>
          <w:p w:rsidR="000E317E" w:rsidRPr="007F238C" w:rsidRDefault="000E317E" w:rsidP="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Vietinis Mazgas</w:t>
            </w:r>
          </w:p>
          <w:p w:rsidR="000E317E" w:rsidRPr="007F238C" w:rsidRDefault="000E317E" w:rsidP="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xml:space="preserve"> (LN)</w:t>
            </w:r>
          </w:p>
        </w:tc>
        <w:tc>
          <w:tcPr>
            <w:tcW w:w="1134" w:type="dxa"/>
            <w:tcBorders>
              <w:top w:val="nil"/>
              <w:left w:val="nil"/>
              <w:bottom w:val="single" w:sz="4" w:space="0" w:color="auto"/>
              <w:right w:val="nil"/>
            </w:tcBorders>
            <w:shd w:val="clear" w:color="auto" w:fill="B2B2B2"/>
            <w:vAlign w:val="center"/>
            <w:hideMark/>
          </w:tcPr>
          <w:p w:rsidR="000E317E" w:rsidRPr="007F238C" w:rsidRDefault="000E317E" w:rsidP="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Tranzito Mazgas (TN)</w:t>
            </w:r>
          </w:p>
        </w:tc>
        <w:tc>
          <w:tcPr>
            <w:tcW w:w="992" w:type="dxa"/>
            <w:tcBorders>
              <w:top w:val="nil"/>
              <w:left w:val="nil"/>
              <w:bottom w:val="single" w:sz="4" w:space="0" w:color="auto"/>
              <w:right w:val="nil"/>
            </w:tcBorders>
            <w:shd w:val="clear" w:color="auto" w:fill="B2B2B2"/>
            <w:vAlign w:val="center"/>
            <w:hideMark/>
          </w:tcPr>
          <w:p w:rsidR="000E317E" w:rsidRPr="007F238C" w:rsidRDefault="000E317E" w:rsidP="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Perdavimas - AN - LN</w:t>
            </w:r>
          </w:p>
        </w:tc>
        <w:tc>
          <w:tcPr>
            <w:tcW w:w="992" w:type="dxa"/>
            <w:tcBorders>
              <w:top w:val="nil"/>
              <w:left w:val="nil"/>
              <w:bottom w:val="single" w:sz="4" w:space="0" w:color="auto"/>
              <w:right w:val="nil"/>
            </w:tcBorders>
            <w:shd w:val="clear" w:color="auto" w:fill="B2B2B2"/>
            <w:vAlign w:val="center"/>
            <w:hideMark/>
          </w:tcPr>
          <w:p w:rsidR="000E317E" w:rsidRPr="007F238C" w:rsidRDefault="000E317E" w:rsidP="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Perdavimas  - LN - LN</w:t>
            </w:r>
          </w:p>
        </w:tc>
        <w:tc>
          <w:tcPr>
            <w:tcW w:w="1134" w:type="dxa"/>
            <w:tcBorders>
              <w:top w:val="nil"/>
              <w:left w:val="nil"/>
              <w:bottom w:val="single" w:sz="4" w:space="0" w:color="auto"/>
              <w:right w:val="nil"/>
            </w:tcBorders>
            <w:shd w:val="clear" w:color="auto" w:fill="B2B2B2"/>
            <w:vAlign w:val="center"/>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Perdavimas –</w:t>
            </w:r>
          </w:p>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xml:space="preserve"> LN - TN</w:t>
            </w:r>
          </w:p>
        </w:tc>
        <w:tc>
          <w:tcPr>
            <w:tcW w:w="992" w:type="dxa"/>
            <w:tcBorders>
              <w:top w:val="nil"/>
              <w:left w:val="nil"/>
              <w:bottom w:val="single" w:sz="4" w:space="0" w:color="auto"/>
              <w:right w:val="nil"/>
            </w:tcBorders>
            <w:shd w:val="clear" w:color="auto" w:fill="B2B2B2"/>
            <w:vAlign w:val="center"/>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Perdavimas - TN - TN</w:t>
            </w:r>
          </w:p>
        </w:tc>
        <w:tc>
          <w:tcPr>
            <w:tcW w:w="602" w:type="dxa"/>
            <w:tcBorders>
              <w:top w:val="nil"/>
              <w:left w:val="nil"/>
              <w:bottom w:val="single" w:sz="4" w:space="0" w:color="auto"/>
              <w:right w:val="nil"/>
            </w:tcBorders>
            <w:shd w:val="clear" w:color="auto" w:fill="B2B2B2"/>
            <w:vAlign w:val="center"/>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IMS</w:t>
            </w:r>
          </w:p>
        </w:tc>
        <w:tc>
          <w:tcPr>
            <w:tcW w:w="1099" w:type="dxa"/>
            <w:tcBorders>
              <w:top w:val="nil"/>
              <w:left w:val="nil"/>
              <w:bottom w:val="single" w:sz="4" w:space="0" w:color="auto"/>
              <w:right w:val="nil"/>
            </w:tcBorders>
            <w:shd w:val="clear" w:color="auto" w:fill="B2B2B2"/>
            <w:vAlign w:val="center"/>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Tinklų sujungimo (IC) apskaita ir reguliavimo veiklos</w:t>
            </w:r>
          </w:p>
        </w:tc>
        <w:tc>
          <w:tcPr>
            <w:tcW w:w="709" w:type="dxa"/>
            <w:tcBorders>
              <w:top w:val="nil"/>
              <w:left w:val="nil"/>
              <w:bottom w:val="single" w:sz="4" w:space="0" w:color="auto"/>
              <w:right w:val="nil"/>
            </w:tcBorders>
            <w:shd w:val="clear" w:color="auto" w:fill="B2B2B2"/>
            <w:vAlign w:val="center"/>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MGW / MGC</w:t>
            </w:r>
          </w:p>
        </w:tc>
        <w:tc>
          <w:tcPr>
            <w:tcW w:w="709" w:type="dxa"/>
            <w:tcBorders>
              <w:top w:val="nil"/>
              <w:left w:val="nil"/>
              <w:bottom w:val="single" w:sz="4" w:space="0" w:color="auto"/>
              <w:right w:val="nil"/>
            </w:tcBorders>
            <w:shd w:val="clear" w:color="auto" w:fill="B2B2B2"/>
            <w:vAlign w:val="center"/>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IE</w:t>
            </w:r>
          </w:p>
        </w:tc>
        <w:tc>
          <w:tcPr>
            <w:tcW w:w="992" w:type="dxa"/>
            <w:tcBorders>
              <w:top w:val="nil"/>
              <w:left w:val="nil"/>
              <w:bottom w:val="single" w:sz="4" w:space="0" w:color="auto"/>
              <w:right w:val="nil"/>
            </w:tcBorders>
            <w:shd w:val="clear" w:color="auto" w:fill="B2B2B2"/>
            <w:vAlign w:val="center"/>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TN-IE</w:t>
            </w:r>
          </w:p>
        </w:tc>
        <w:tc>
          <w:tcPr>
            <w:tcW w:w="992" w:type="dxa"/>
            <w:tcBorders>
              <w:top w:val="nil"/>
              <w:left w:val="nil"/>
              <w:bottom w:val="single" w:sz="4" w:space="0" w:color="auto"/>
              <w:right w:val="single" w:sz="4" w:space="0" w:color="auto"/>
            </w:tcBorders>
            <w:shd w:val="clear" w:color="auto" w:fill="B2B2B2"/>
            <w:vAlign w:val="center"/>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CPE</w:t>
            </w:r>
          </w:p>
        </w:tc>
      </w:tr>
      <w:tr w:rsidR="000E317E" w:rsidRPr="007F238C" w:rsidTr="000E317E">
        <w:trPr>
          <w:trHeight w:val="113"/>
        </w:trPr>
        <w:tc>
          <w:tcPr>
            <w:tcW w:w="519" w:type="dxa"/>
            <w:tcBorders>
              <w:top w:val="nil"/>
              <w:left w:val="single" w:sz="4" w:space="0" w:color="auto"/>
              <w:bottom w:val="nil"/>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2458" w:type="dxa"/>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nil"/>
              <w:right w:val="single" w:sz="4" w:space="0" w:color="auto"/>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A. Infrastruktūra</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single" w:sz="4" w:space="0" w:color="B2B2B2"/>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single" w:sz="4" w:space="0" w:color="B2B2B2"/>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Griovys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Kanalas- 1 ertmė</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Kanalas- 2 ertmės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Kanalas- 6 ertmės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Kanalas- 12 ertmių</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Kanalas- 24 ertmės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Kanalas- 48 ir daugiau ertmių</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Šuliniai</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B. Žemės atstatymo darbai</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Želdinių atstatymas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Šaligatvių atstatymas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Asfalto kelio dangos atstatymas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Betoninės kelio dangos atstatymas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C. Kliūčių kirtimas</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13</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Tiesimas per kelią (iki 15 m)</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14</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Tiesimas per kelią (virš 15m)</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15</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Tiesimas per geležinkelio bėgius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16</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Tiesimas per upes ir kanalus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17</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Tiesimas kertant kitas kliūtis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D. Papildomi darbai</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18</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Projekto darbai</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19</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Leidimų gavimas iš savininkų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20</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Geodezinės paslaugos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E. </w:t>
            </w:r>
            <w:r w:rsidR="00DC64E6" w:rsidRPr="007F238C">
              <w:rPr>
                <w:rFonts w:ascii="Arial" w:hAnsi="Arial" w:cs="Arial"/>
                <w:b/>
                <w:bCs/>
                <w:sz w:val="12"/>
                <w:szCs w:val="12"/>
                <w:lang w:val="lt-LT" w:eastAsia="lt-LT"/>
              </w:rPr>
              <w:t>Optinių skaidulų kabeliai</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21</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Optinių skaidulų kabeliai – kabelių 12 skaidulų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22</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Optinių skaidulų kabeliai – 24 skaidulų</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23</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Optinių skaidulų kabeliai – 48 skaidulų</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24</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Optinių skaidulų kabeliai – 72 skaidulų</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25</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Optinių skaidulų kabeliai – 96 skaidulų</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26</w:t>
            </w:r>
          </w:p>
        </w:tc>
        <w:tc>
          <w:tcPr>
            <w:tcW w:w="2458" w:type="dxa"/>
            <w:tcBorders>
              <w:top w:val="nil"/>
              <w:left w:val="nil"/>
              <w:bottom w:val="single" w:sz="4" w:space="0" w:color="B2B2B2"/>
              <w:right w:val="nil"/>
            </w:tcBorders>
            <w:shd w:val="clear" w:color="auto" w:fill="EAEAEA"/>
            <w:noWrap/>
            <w:hideMark/>
          </w:tcPr>
          <w:p w:rsidR="000E317E" w:rsidRPr="007F238C" w:rsidRDefault="000E317E" w:rsidP="000E317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Optinių skaidulų kabeliai –144 skaidulų</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F. </w:t>
            </w:r>
            <w:r w:rsidR="00DC64E6" w:rsidRPr="007F238C">
              <w:rPr>
                <w:rFonts w:ascii="Arial" w:hAnsi="Arial" w:cs="Arial"/>
                <w:b/>
                <w:bCs/>
                <w:sz w:val="12"/>
                <w:szCs w:val="12"/>
                <w:lang w:val="lt-LT" w:eastAsia="lt-LT"/>
              </w:rPr>
              <w:t>Optinių skaidulų kabelių sujungimai</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27</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12 skaidulų sujungimai</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28</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24 skaidulų sujungimai</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29</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48 skaidulų sujungimai</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30</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72 skaidulų sujungimai</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31</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96 skaidulų sujungimai</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32</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144 skaidulų sujungimai</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33</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Matavimai</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G. MSAN</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34</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Pagrindinė dalis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35</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36</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3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37</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4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38</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5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39</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Abonentinė korta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w:t>
            </w:r>
            <w:r w:rsidRPr="007F238C">
              <w:rPr>
                <w:rFonts w:ascii="Arial" w:hAnsi="Arial" w:cs="Arial"/>
                <w:sz w:val="12"/>
                <w:szCs w:val="12"/>
                <w:lang w:val="lt-LT" w:eastAsia="lt-LT"/>
              </w:rPr>
              <w:t>– ADSL</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40</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Abonentinė korta – 2 </w:t>
            </w:r>
            <w:r w:rsidR="00C7341E" w:rsidRPr="007F238C">
              <w:rPr>
                <w:rFonts w:ascii="Arial" w:eastAsia="Arial Unicode MS" w:hAnsi="Arial" w:cs="Arial"/>
                <w:sz w:val="12"/>
                <w:szCs w:val="12"/>
                <w:lang w:val="lt-LT"/>
              </w:rPr>
              <w:t>Tipo</w:t>
            </w:r>
            <w:r w:rsidRPr="007F238C">
              <w:rPr>
                <w:rFonts w:ascii="Arial" w:hAnsi="Arial" w:cs="Arial"/>
                <w:sz w:val="12"/>
                <w:szCs w:val="12"/>
                <w:lang w:val="lt-LT" w:eastAsia="lt-LT"/>
              </w:rPr>
              <w:t xml:space="preserve"> – SHDSL</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41</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Abonentinė korta – 3 </w:t>
            </w:r>
            <w:r w:rsidR="00C7341E" w:rsidRPr="007F238C">
              <w:rPr>
                <w:rFonts w:ascii="Arial" w:eastAsia="Arial Unicode MS" w:hAnsi="Arial" w:cs="Arial"/>
                <w:sz w:val="12"/>
                <w:szCs w:val="12"/>
                <w:lang w:val="lt-LT"/>
              </w:rPr>
              <w:t>Tipo</w:t>
            </w:r>
            <w:r w:rsidRPr="007F238C">
              <w:rPr>
                <w:rFonts w:ascii="Arial" w:hAnsi="Arial" w:cs="Arial"/>
                <w:sz w:val="12"/>
                <w:szCs w:val="12"/>
                <w:lang w:val="lt-LT" w:eastAsia="lt-LT"/>
              </w:rPr>
              <w:t xml:space="preserve"> – POTS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42</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Abonentinė korta – 4 </w:t>
            </w:r>
            <w:r w:rsidR="00C7341E" w:rsidRPr="007F238C">
              <w:rPr>
                <w:rFonts w:ascii="Arial" w:eastAsia="Arial Unicode MS" w:hAnsi="Arial" w:cs="Arial"/>
                <w:sz w:val="12"/>
                <w:szCs w:val="12"/>
                <w:lang w:val="lt-LT"/>
              </w:rPr>
              <w:t>Tipo</w:t>
            </w:r>
            <w:r w:rsidRPr="007F238C">
              <w:rPr>
                <w:rFonts w:ascii="Arial" w:hAnsi="Arial" w:cs="Arial"/>
                <w:sz w:val="12"/>
                <w:szCs w:val="12"/>
                <w:lang w:val="lt-LT" w:eastAsia="lt-LT"/>
              </w:rPr>
              <w:t xml:space="preserve"> – ISDN - BRA</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lastRenderedPageBreak/>
              <w:t>43</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xml:space="preserve">Magistralinė korta – 1 </w:t>
            </w:r>
            <w:r w:rsidR="00C7341E" w:rsidRPr="007F238C">
              <w:rPr>
                <w:rFonts w:ascii="Arial" w:hAnsi="Arial" w:cs="Arial"/>
                <w:sz w:val="12"/>
                <w:szCs w:val="12"/>
                <w:lang w:val="lt-LT" w:eastAsia="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44</w:t>
            </w:r>
          </w:p>
        </w:tc>
        <w:tc>
          <w:tcPr>
            <w:tcW w:w="2458" w:type="dxa"/>
            <w:tcBorders>
              <w:top w:val="nil"/>
              <w:left w:val="nil"/>
              <w:bottom w:val="single" w:sz="4" w:space="0" w:color="B2B2B2"/>
              <w:right w:val="nil"/>
            </w:tcBorders>
            <w:shd w:val="clear" w:color="auto" w:fill="EAEAEA"/>
            <w:noWrap/>
            <w:vAlign w:val="bottom"/>
            <w:hideMark/>
          </w:tcPr>
          <w:p w:rsidR="000E317E" w:rsidRPr="007F238C" w:rsidRDefault="004E02EB" w:rsidP="004E02EB">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GE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LR - (ilgo nuotolio)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H. OLT</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45</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Pagrindinė dalis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46</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47</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3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48</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xml:space="preserve">Abonentinė korta – 1 </w:t>
            </w:r>
            <w:r w:rsidR="00C7341E" w:rsidRPr="007F238C">
              <w:rPr>
                <w:rFonts w:ascii="Arial" w:hAnsi="Arial" w:cs="Arial"/>
                <w:sz w:val="12"/>
                <w:szCs w:val="12"/>
                <w:lang w:val="lt-LT" w:eastAsia="lt-LT"/>
              </w:rPr>
              <w:t>Tipo</w:t>
            </w:r>
            <w:r w:rsidRPr="007F238C">
              <w:rPr>
                <w:rFonts w:ascii="Arial" w:hAnsi="Arial" w:cs="Arial"/>
                <w:sz w:val="12"/>
                <w:szCs w:val="12"/>
                <w:lang w:val="lt-LT" w:eastAsia="lt-LT"/>
              </w:rPr>
              <w:t xml:space="preserve"> – GPON</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49</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xml:space="preserve">Optinis modulis – Abonentinės kortos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50</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xml:space="preserve">Magistralinė korta – 1 </w:t>
            </w:r>
            <w:r w:rsidR="00C7341E" w:rsidRPr="007F238C">
              <w:rPr>
                <w:rFonts w:ascii="Arial" w:hAnsi="Arial" w:cs="Arial"/>
                <w:sz w:val="12"/>
                <w:szCs w:val="12"/>
                <w:lang w:val="lt-LT" w:eastAsia="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51</w:t>
            </w:r>
          </w:p>
        </w:tc>
        <w:tc>
          <w:tcPr>
            <w:tcW w:w="2458" w:type="dxa"/>
            <w:tcBorders>
              <w:top w:val="nil"/>
              <w:left w:val="nil"/>
              <w:bottom w:val="single" w:sz="4" w:space="0" w:color="B2B2B2"/>
              <w:right w:val="nil"/>
            </w:tcBorders>
            <w:shd w:val="clear" w:color="auto" w:fill="EAEAEA"/>
            <w:noWrap/>
            <w:vAlign w:val="bottom"/>
            <w:hideMark/>
          </w:tcPr>
          <w:p w:rsidR="000E317E" w:rsidRPr="007F238C" w:rsidRDefault="000E317E" w:rsidP="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 xml:space="preserve">1 </w:t>
            </w:r>
            <w:r w:rsidR="00C7341E" w:rsidRPr="007F238C">
              <w:rPr>
                <w:rFonts w:ascii="Arial" w:hAnsi="Arial" w:cs="Arial"/>
                <w:sz w:val="12"/>
                <w:szCs w:val="12"/>
                <w:lang w:val="lt-LT" w:eastAsia="lt-LT"/>
              </w:rPr>
              <w:t>Tipo</w:t>
            </w:r>
            <w:r w:rsidR="004E02EB" w:rsidRPr="007F238C">
              <w:rPr>
                <w:rFonts w:ascii="Arial" w:hAnsi="Arial" w:cs="Arial"/>
                <w:sz w:val="12"/>
                <w:szCs w:val="12"/>
                <w:lang w:val="lt-LT" w:eastAsia="lt-LT"/>
              </w:rPr>
              <w:t xml:space="preserve"> </w:t>
            </w:r>
            <w:r w:rsidRPr="007F238C">
              <w:rPr>
                <w:rFonts w:ascii="Arial" w:hAnsi="Arial" w:cs="Arial"/>
                <w:sz w:val="12"/>
                <w:szCs w:val="12"/>
                <w:lang w:val="lt-LT" w:eastAsia="lt-LT"/>
              </w:rPr>
              <w:t>- LR - (</w:t>
            </w:r>
            <w:r w:rsidR="004E02EB" w:rsidRPr="007F238C">
              <w:rPr>
                <w:rFonts w:ascii="Arial" w:hAnsi="Arial" w:cs="Arial"/>
                <w:sz w:val="12"/>
                <w:szCs w:val="12"/>
                <w:lang w:val="lt-LT" w:eastAsia="lt-LT"/>
              </w:rPr>
              <w:t>ilgo nuotolio</w:t>
            </w:r>
            <w:r w:rsidRPr="007F238C">
              <w:rPr>
                <w:rFonts w:ascii="Arial" w:hAnsi="Arial" w:cs="Arial"/>
                <w:sz w:val="12"/>
                <w:szCs w:val="12"/>
                <w:lang w:val="lt-LT" w:eastAsia="lt-LT"/>
              </w:rPr>
              <w:t>)</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I. </w:t>
            </w:r>
            <w:r w:rsidR="004E02EB" w:rsidRPr="007F238C">
              <w:rPr>
                <w:rFonts w:ascii="Arial" w:hAnsi="Arial" w:cs="Arial"/>
                <w:b/>
                <w:bCs/>
                <w:sz w:val="12"/>
                <w:szCs w:val="12"/>
                <w:lang w:val="lt-LT"/>
              </w:rPr>
              <w:t>Prieigos tinklo Ethernet Komutatorius</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52</w:t>
            </w:r>
          </w:p>
        </w:tc>
        <w:tc>
          <w:tcPr>
            <w:tcW w:w="2458" w:type="dxa"/>
            <w:tcBorders>
              <w:top w:val="nil"/>
              <w:left w:val="nil"/>
              <w:bottom w:val="single" w:sz="4" w:space="0" w:color="B2B2B2"/>
              <w:right w:val="nil"/>
            </w:tcBorders>
            <w:shd w:val="clear" w:color="auto" w:fill="EAEAEA"/>
            <w:noWrap/>
            <w:vAlign w:val="bottom"/>
            <w:hideMark/>
          </w:tcPr>
          <w:p w:rsidR="000E317E" w:rsidRPr="007F238C" w:rsidRDefault="004E02EB">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Pagrindinė dalis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53</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Abonentinė korta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P2P</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54</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Abonentinė korta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P2P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55</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GE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56</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GE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57</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Optinis modulis – Abonentinės kortos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58</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Optinis modulis – Magistralinės kortos – GE</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J. </w:t>
            </w:r>
            <w:r w:rsidR="004E02EB" w:rsidRPr="007F238C">
              <w:rPr>
                <w:rFonts w:ascii="Arial" w:hAnsi="Arial" w:cs="Arial"/>
                <w:b/>
                <w:bCs/>
                <w:sz w:val="12"/>
                <w:szCs w:val="12"/>
                <w:lang w:val="lt-LT"/>
              </w:rPr>
              <w:t>Agreguojantis Ethernet Komutatorius</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59</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Pagrindinė dalis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60</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61</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3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62</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Komutavimo kortos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63</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GE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64</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GE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65</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10 GE – 3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66</w:t>
            </w:r>
          </w:p>
        </w:tc>
        <w:tc>
          <w:tcPr>
            <w:tcW w:w="2458" w:type="dxa"/>
            <w:tcBorders>
              <w:top w:val="nil"/>
              <w:left w:val="nil"/>
              <w:bottom w:val="single" w:sz="4" w:space="0" w:color="B2B2B2"/>
              <w:right w:val="nil"/>
            </w:tcBorders>
            <w:shd w:val="clear" w:color="auto" w:fill="EAEAEA"/>
            <w:noWrap/>
            <w:hideMark/>
          </w:tcPr>
          <w:p w:rsidR="004E02EB" w:rsidRPr="007F238C" w:rsidRDefault="004E02EB"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10 GE – 4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67</w:t>
            </w:r>
          </w:p>
        </w:tc>
        <w:tc>
          <w:tcPr>
            <w:tcW w:w="2458" w:type="dxa"/>
            <w:tcBorders>
              <w:top w:val="nil"/>
              <w:left w:val="nil"/>
              <w:bottom w:val="single" w:sz="4" w:space="0" w:color="B2B2B2"/>
              <w:right w:val="nil"/>
            </w:tcBorders>
            <w:shd w:val="clear" w:color="auto" w:fill="EAEAEA"/>
            <w:noWrap/>
            <w:vAlign w:val="bottom"/>
            <w:hideMark/>
          </w:tcPr>
          <w:p w:rsidR="000E317E" w:rsidRPr="007F238C" w:rsidRDefault="004E02EB" w:rsidP="004E02EB">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GE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SR (trumpo nuotolio)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68</w:t>
            </w:r>
          </w:p>
        </w:tc>
        <w:tc>
          <w:tcPr>
            <w:tcW w:w="2458" w:type="dxa"/>
            <w:tcBorders>
              <w:top w:val="nil"/>
              <w:left w:val="nil"/>
              <w:bottom w:val="single" w:sz="4" w:space="0" w:color="B2B2B2"/>
              <w:right w:val="nil"/>
            </w:tcBorders>
            <w:shd w:val="clear" w:color="auto" w:fill="EAEAEA"/>
            <w:noWrap/>
            <w:vAlign w:val="bottom"/>
            <w:hideMark/>
          </w:tcPr>
          <w:p w:rsidR="000E317E" w:rsidRPr="007F238C" w:rsidRDefault="004E02EB">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GE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LR (ilgo nuotolio)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69</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10GE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SR (trumpo nuotolio)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4E02EB"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4E02EB" w:rsidRPr="007F238C" w:rsidRDefault="004E02EB">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70</w:t>
            </w:r>
          </w:p>
        </w:tc>
        <w:tc>
          <w:tcPr>
            <w:tcW w:w="2458" w:type="dxa"/>
            <w:tcBorders>
              <w:top w:val="nil"/>
              <w:left w:val="nil"/>
              <w:bottom w:val="single" w:sz="4" w:space="0" w:color="B2B2B2"/>
              <w:right w:val="nil"/>
            </w:tcBorders>
            <w:shd w:val="clear" w:color="auto" w:fill="EAEAEA"/>
            <w:noWrap/>
            <w:vAlign w:val="bottom"/>
            <w:hideMark/>
          </w:tcPr>
          <w:p w:rsidR="004E02EB" w:rsidRPr="007F238C" w:rsidRDefault="004E02EB"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10GE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LR (ilgo nuotolio)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4E02EB" w:rsidRPr="007F238C" w:rsidRDefault="004E02EB">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K. </w:t>
            </w:r>
            <w:r w:rsidR="008A16AC" w:rsidRPr="007F238C">
              <w:rPr>
                <w:rFonts w:ascii="Arial" w:hAnsi="Arial" w:cs="Arial"/>
                <w:b/>
                <w:bCs/>
                <w:sz w:val="12"/>
                <w:szCs w:val="12"/>
                <w:lang w:val="lt-LT"/>
              </w:rPr>
              <w:t>Srautą surenkantis agreguojantis Ethernet Komutatorius</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71</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Pagrindinė dalis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72</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73</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3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74</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Komutavimo kortos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75</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GE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76</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GE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77</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10 GE – 3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78</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10 GE – 4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79</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GE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SR (trumpo nuotolio)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80</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GE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LR (ilgo nuotolio)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81</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10GE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SR (trumpo nuotolio)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82</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10GE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LR (ilgo nuotolio)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K. </w:t>
            </w:r>
            <w:r w:rsidR="008A16AC" w:rsidRPr="007F238C">
              <w:rPr>
                <w:rFonts w:ascii="Arial" w:hAnsi="Arial" w:cs="Arial"/>
                <w:b/>
                <w:bCs/>
                <w:sz w:val="12"/>
                <w:szCs w:val="12"/>
                <w:lang w:val="lt-LT"/>
              </w:rPr>
              <w:t>Pagrindinio tinklo Ethernet Komutatorius</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83</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Pagrindinė dalis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84</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85</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Pagrindinė dalis – 3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86</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Komutavimo kortos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87</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GE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88</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GE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89</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10 GE – 3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90</w:t>
            </w:r>
          </w:p>
        </w:tc>
        <w:tc>
          <w:tcPr>
            <w:tcW w:w="2458" w:type="dxa"/>
            <w:tcBorders>
              <w:top w:val="nil"/>
              <w:left w:val="nil"/>
              <w:bottom w:val="single" w:sz="4" w:space="0" w:color="B2B2B2"/>
              <w:right w:val="nil"/>
            </w:tcBorders>
            <w:shd w:val="clear" w:color="auto" w:fill="EAEAEA"/>
            <w:noWrap/>
            <w:hideMark/>
          </w:tcPr>
          <w:p w:rsidR="008A16AC" w:rsidRPr="007F238C" w:rsidRDefault="008A16AC"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10 GE – 4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91</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GE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SR </w:t>
            </w:r>
            <w:r w:rsidRPr="007F238C">
              <w:rPr>
                <w:rFonts w:ascii="Arial" w:eastAsia="Arial Unicode MS" w:hAnsi="Arial" w:cs="Arial"/>
                <w:sz w:val="12"/>
                <w:szCs w:val="12"/>
                <w:lang w:val="lt-LT"/>
              </w:rPr>
              <w:lastRenderedPageBreak/>
              <w:t xml:space="preserve">(trumpo nuotolio)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lastRenderedPageBreak/>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lastRenderedPageBreak/>
              <w:t>92</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GE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LR (ilgo nuotolio)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93</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10GE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SR (trumpo nuotolio)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8A16AC"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8A16AC" w:rsidRPr="007F238C" w:rsidRDefault="008A16AC">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94</w:t>
            </w:r>
          </w:p>
        </w:tc>
        <w:tc>
          <w:tcPr>
            <w:tcW w:w="2458" w:type="dxa"/>
            <w:tcBorders>
              <w:top w:val="nil"/>
              <w:left w:val="nil"/>
              <w:bottom w:val="single" w:sz="4" w:space="0" w:color="B2B2B2"/>
              <w:right w:val="nil"/>
            </w:tcBorders>
            <w:shd w:val="clear" w:color="auto" w:fill="EAEAEA"/>
            <w:noWrap/>
            <w:vAlign w:val="bottom"/>
            <w:hideMark/>
          </w:tcPr>
          <w:p w:rsidR="008A16AC" w:rsidRPr="007F238C" w:rsidRDefault="008A16AC"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10GE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LR (ilgo nuotolio)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8A16AC" w:rsidRPr="007F238C" w:rsidRDefault="008A16AC">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L. </w:t>
            </w:r>
            <w:r w:rsidR="008A16AC" w:rsidRPr="007F238C">
              <w:rPr>
                <w:rFonts w:ascii="Arial" w:hAnsi="Arial" w:cs="Arial"/>
                <w:b/>
                <w:bCs/>
                <w:sz w:val="12"/>
                <w:szCs w:val="12"/>
                <w:lang w:val="lt-LT"/>
              </w:rPr>
              <w:t>Tranzito Mazgas - IP maršrutizatorius</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95</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Pagrindinė dalis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96</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Pagrindinė dalis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97</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Komutavimo kortos – Pagrindinė dalis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98</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Komutavimo kortos – Pagrindinė dalis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99</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10GE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100</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10GE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101</w:t>
            </w:r>
          </w:p>
        </w:tc>
        <w:tc>
          <w:tcPr>
            <w:tcW w:w="2458" w:type="dxa"/>
            <w:tcBorders>
              <w:top w:val="nil"/>
              <w:left w:val="nil"/>
              <w:bottom w:val="single" w:sz="4" w:space="0" w:color="B2B2B2"/>
              <w:right w:val="nil"/>
            </w:tcBorders>
            <w:shd w:val="clear" w:color="auto" w:fill="EAEAEA"/>
            <w:noWrap/>
            <w:vAlign w:val="bottom"/>
            <w:hideMark/>
          </w:tcPr>
          <w:p w:rsidR="00DC64E6" w:rsidRPr="007F238C" w:rsidRDefault="00DC64E6"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10GE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SR (trumpo nuotolio)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102</w:t>
            </w:r>
          </w:p>
        </w:tc>
        <w:tc>
          <w:tcPr>
            <w:tcW w:w="2458" w:type="dxa"/>
            <w:tcBorders>
              <w:top w:val="nil"/>
              <w:left w:val="nil"/>
              <w:bottom w:val="single" w:sz="4" w:space="0" w:color="B2B2B2"/>
              <w:right w:val="nil"/>
            </w:tcBorders>
            <w:shd w:val="clear" w:color="auto" w:fill="EAEAEA"/>
            <w:noWrap/>
            <w:vAlign w:val="bottom"/>
            <w:hideMark/>
          </w:tcPr>
          <w:p w:rsidR="00DC64E6" w:rsidRPr="007F238C" w:rsidRDefault="00DC64E6" w:rsidP="00C7341E">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10GE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LR (ilgo nuotolio)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M. MGW</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103</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Pagrindinė dalis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104</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Balsą apdorojanti korta</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105</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GE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106</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1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107</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2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108</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3 </w:t>
            </w:r>
            <w:r w:rsidR="00C7341E" w:rsidRPr="007F238C">
              <w:rPr>
                <w:rFonts w:ascii="Arial" w:eastAsia="Arial Unicode MS" w:hAnsi="Arial" w:cs="Arial"/>
                <w:sz w:val="12"/>
                <w:szCs w:val="12"/>
                <w:lang w:val="lt-LT"/>
              </w:rPr>
              <w:t>Tipo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109</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Magistralinės kortos – 4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110</w:t>
            </w:r>
          </w:p>
        </w:tc>
        <w:tc>
          <w:tcPr>
            <w:tcW w:w="2458" w:type="dxa"/>
            <w:tcBorders>
              <w:top w:val="nil"/>
              <w:left w:val="nil"/>
              <w:bottom w:val="single" w:sz="4" w:space="0" w:color="B2B2B2"/>
              <w:right w:val="nil"/>
            </w:tcBorders>
            <w:shd w:val="clear" w:color="auto" w:fill="EAEAEA"/>
            <w:noWrap/>
            <w:vAlign w:val="bottom"/>
            <w:hideMark/>
          </w:tcPr>
          <w:p w:rsidR="000E317E" w:rsidRPr="007F238C" w:rsidRDefault="00DC64E6">
            <w:pPr>
              <w:spacing w:after="0" w:line="240" w:lineRule="auto"/>
              <w:rPr>
                <w:rFonts w:ascii="Arial" w:hAnsi="Arial" w:cs="Arial"/>
                <w:sz w:val="12"/>
                <w:szCs w:val="12"/>
                <w:lang w:val="lt-LT" w:eastAsia="lt-LT"/>
              </w:rPr>
            </w:pPr>
            <w:r w:rsidRPr="007F238C">
              <w:rPr>
                <w:rFonts w:ascii="Arial" w:eastAsia="Arial Unicode MS" w:hAnsi="Arial" w:cs="Arial"/>
                <w:sz w:val="12"/>
                <w:szCs w:val="12"/>
                <w:lang w:val="lt-LT"/>
              </w:rPr>
              <w:t xml:space="preserve">Optinis modulis – GE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SR (trumpo nuotolio)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N. MGC</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111</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Pagrindinė dalis – MGC</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112</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Plėtinys – MGC</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O. IMS</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113</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 spinta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114</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pagrindinė dalis – Paslaugų paketas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115</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pagrindinė dalis – Paslaugų korta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A-SBG</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116</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pagrindinė dalis – Paslaugų korta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VoIP AS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117</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pagrindinė dalis – Paslaugų korta – 3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CSCF &amp; MRCF</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118</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pagrindinė dalis – Paslaugų korta – 4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BGCF</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119</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pagrindinė dalis – Paslaugų korta – 5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DNS tarnybinė stotis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120</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pagrindinė dalis – Paslaugų korta – 6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Paslaugų teikimas AS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121</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HSS – Paslaugų korta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Kontrolės korta</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122</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HSS – Paslaugų korta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Duomenų bazės korta</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123</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 Licencija – 1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abonentai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124</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IMS - Licencija – 2 </w:t>
            </w:r>
            <w:r w:rsidR="00C7341E" w:rsidRPr="007F238C">
              <w:rPr>
                <w:rFonts w:ascii="Arial" w:eastAsia="Arial Unicode MS" w:hAnsi="Arial" w:cs="Arial"/>
                <w:sz w:val="12"/>
                <w:szCs w:val="12"/>
                <w:lang w:val="lt-LT"/>
              </w:rPr>
              <w:t>Tipo</w:t>
            </w:r>
            <w:r w:rsidRPr="007F238C">
              <w:rPr>
                <w:rFonts w:ascii="Arial" w:eastAsia="Arial Unicode MS" w:hAnsi="Arial" w:cs="Arial"/>
                <w:sz w:val="12"/>
                <w:szCs w:val="12"/>
                <w:lang w:val="lt-LT"/>
              </w:rPr>
              <w:t xml:space="preserve"> – srauto</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125</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rPr>
                <w:rFonts w:ascii="Arial" w:hAnsi="Arial" w:cs="Arial"/>
                <w:sz w:val="12"/>
                <w:szCs w:val="12"/>
                <w:lang w:val="lt-LT"/>
              </w:rPr>
            </w:pPr>
            <w:r w:rsidRPr="007F238C">
              <w:rPr>
                <w:rFonts w:ascii="Arial" w:eastAsia="Arial Unicode MS" w:hAnsi="Arial" w:cs="Arial"/>
                <w:sz w:val="12"/>
                <w:szCs w:val="12"/>
                <w:lang w:val="lt-LT"/>
              </w:rPr>
              <w:t>HSS – Licencijos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R. </w:t>
            </w:r>
            <w:r w:rsidR="00DC64E6" w:rsidRPr="007F238C">
              <w:rPr>
                <w:rFonts w:ascii="Arial" w:hAnsi="Arial" w:cs="Arial"/>
                <w:b/>
                <w:bCs/>
                <w:sz w:val="12"/>
                <w:szCs w:val="12"/>
                <w:lang w:val="lt-LT"/>
              </w:rPr>
              <w:t>Tinklų sujungimo apskaitos ir apmokestinimo sistema</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126</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tabs>
                <w:tab w:val="left" w:pos="2670"/>
              </w:tabs>
              <w:spacing w:after="0" w:line="240" w:lineRule="auto"/>
              <w:rPr>
                <w:rFonts w:ascii="Arial" w:eastAsia="Arial Unicode MS" w:hAnsi="Arial" w:cs="Arial"/>
                <w:sz w:val="12"/>
                <w:szCs w:val="12"/>
                <w:lang w:val="lt-LT"/>
              </w:rPr>
            </w:pPr>
            <w:r w:rsidRPr="007F238C">
              <w:rPr>
                <w:rFonts w:ascii="Arial" w:eastAsia="Arial Unicode MS" w:hAnsi="Arial" w:cs="Arial"/>
                <w:sz w:val="12"/>
                <w:szCs w:val="12"/>
                <w:lang w:val="lt-LT"/>
              </w:rPr>
              <w:t xml:space="preserve">Pagrindinė dalis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DC64E6" w:rsidRPr="007F238C" w:rsidTr="00C7341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DC64E6" w:rsidRPr="007F238C" w:rsidRDefault="00DC64E6">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127</w:t>
            </w:r>
          </w:p>
        </w:tc>
        <w:tc>
          <w:tcPr>
            <w:tcW w:w="2458" w:type="dxa"/>
            <w:tcBorders>
              <w:top w:val="nil"/>
              <w:left w:val="nil"/>
              <w:bottom w:val="single" w:sz="4" w:space="0" w:color="B2B2B2"/>
              <w:right w:val="nil"/>
            </w:tcBorders>
            <w:shd w:val="clear" w:color="auto" w:fill="EAEAEA"/>
            <w:noWrap/>
            <w:hideMark/>
          </w:tcPr>
          <w:p w:rsidR="00DC64E6" w:rsidRPr="007F238C" w:rsidRDefault="00DC64E6" w:rsidP="00C7341E">
            <w:pPr>
              <w:spacing w:after="0" w:line="240" w:lineRule="auto"/>
              <w:rPr>
                <w:rFonts w:ascii="Arial" w:hAnsi="Arial" w:cs="Arial"/>
                <w:sz w:val="12"/>
                <w:szCs w:val="12"/>
                <w:lang w:val="lt-LT"/>
              </w:rPr>
            </w:pPr>
            <w:r w:rsidRPr="007F238C">
              <w:rPr>
                <w:rFonts w:ascii="Arial" w:eastAsia="Arial Unicode MS" w:hAnsi="Arial" w:cs="Arial"/>
                <w:sz w:val="12"/>
                <w:szCs w:val="12"/>
                <w:lang w:val="lt-LT"/>
              </w:rPr>
              <w:t xml:space="preserve">Plėtinys </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DC64E6" w:rsidRPr="007F238C" w:rsidRDefault="00DC64E6">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S. </w:t>
            </w:r>
            <w:r w:rsidR="00DC64E6" w:rsidRPr="007F238C">
              <w:rPr>
                <w:rFonts w:ascii="Arial" w:hAnsi="Arial" w:cs="Arial"/>
                <w:b/>
                <w:bCs/>
                <w:sz w:val="12"/>
                <w:szCs w:val="12"/>
                <w:lang w:val="lt-LT" w:eastAsia="lt-LT"/>
              </w:rPr>
              <w:t>Su paslaugų reguliavimu susijusios sąnaudos</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B2B2B2"/>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t>128</w:t>
            </w:r>
          </w:p>
        </w:tc>
        <w:tc>
          <w:tcPr>
            <w:tcW w:w="2458" w:type="dxa"/>
            <w:tcBorders>
              <w:top w:val="nil"/>
              <w:left w:val="nil"/>
              <w:bottom w:val="single" w:sz="4" w:space="0" w:color="B2B2B2"/>
              <w:right w:val="nil"/>
            </w:tcBorders>
            <w:shd w:val="clear" w:color="auto" w:fill="EAEAEA"/>
            <w:noWrap/>
            <w:vAlign w:val="bottom"/>
            <w:hideMark/>
          </w:tcPr>
          <w:p w:rsidR="000E317E" w:rsidRPr="007F238C" w:rsidRDefault="00DC64E6">
            <w:pPr>
              <w:spacing w:after="0" w:line="240" w:lineRule="auto"/>
              <w:rPr>
                <w:rFonts w:ascii="Arial" w:hAnsi="Arial" w:cs="Arial"/>
                <w:sz w:val="12"/>
                <w:szCs w:val="12"/>
                <w:lang w:val="lt-LT" w:eastAsia="lt-LT"/>
              </w:rPr>
            </w:pPr>
            <w:r w:rsidRPr="007F238C">
              <w:rPr>
                <w:rFonts w:ascii="Arial" w:hAnsi="Arial" w:cs="Arial"/>
                <w:bCs/>
                <w:sz w:val="12"/>
                <w:szCs w:val="12"/>
                <w:lang w:val="lt-LT" w:eastAsia="lt-LT"/>
              </w:rPr>
              <w:t>Su paslaugų reguliavimu susijusios sąnaudos</w:t>
            </w:r>
          </w:p>
        </w:tc>
        <w:tc>
          <w:tcPr>
            <w:tcW w:w="992" w:type="dxa"/>
            <w:tcBorders>
              <w:top w:val="nil"/>
              <w:left w:val="single" w:sz="4" w:space="0" w:color="auto"/>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2977" w:type="dxa"/>
            <w:gridSpan w:val="2"/>
            <w:tcBorders>
              <w:top w:val="single" w:sz="4" w:space="0" w:color="B2B2B2"/>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rPr>
                <w:rFonts w:ascii="Arial" w:hAnsi="Arial" w:cs="Arial"/>
                <w:b/>
                <w:bCs/>
                <w:sz w:val="12"/>
                <w:szCs w:val="12"/>
                <w:lang w:val="lt-LT" w:eastAsia="lt-LT"/>
              </w:rPr>
            </w:pPr>
            <w:r w:rsidRPr="007F238C">
              <w:rPr>
                <w:rFonts w:ascii="Arial" w:hAnsi="Arial" w:cs="Arial"/>
                <w:b/>
                <w:bCs/>
                <w:sz w:val="12"/>
                <w:szCs w:val="12"/>
                <w:lang w:val="lt-LT" w:eastAsia="lt-LT"/>
              </w:rPr>
              <w:t xml:space="preserve">T. </w:t>
            </w:r>
            <w:r w:rsidR="00DC64E6" w:rsidRPr="007F238C">
              <w:rPr>
                <w:rFonts w:ascii="Arial" w:hAnsi="Arial" w:cs="Arial"/>
                <w:b/>
                <w:bCs/>
                <w:sz w:val="12"/>
                <w:szCs w:val="12"/>
                <w:lang w:val="lt-LT" w:eastAsia="lt-LT"/>
              </w:rPr>
              <w:t>Optinių skaidulų CPE įranga</w:t>
            </w:r>
          </w:p>
        </w:tc>
        <w:tc>
          <w:tcPr>
            <w:tcW w:w="992" w:type="dxa"/>
            <w:tcBorders>
              <w:top w:val="nil"/>
              <w:left w:val="single" w:sz="4" w:space="0" w:color="auto"/>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nil"/>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B2B2B2"/>
              <w:right w:val="single" w:sz="4" w:space="0" w:color="auto"/>
            </w:tcBorders>
            <w:shd w:val="clear" w:color="auto" w:fill="CDCDCD"/>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r>
      <w:tr w:rsidR="000E317E" w:rsidRPr="007F238C" w:rsidTr="000E317E">
        <w:trPr>
          <w:trHeight w:val="113"/>
        </w:trPr>
        <w:tc>
          <w:tcPr>
            <w:tcW w:w="519" w:type="dxa"/>
            <w:tcBorders>
              <w:top w:val="nil"/>
              <w:left w:val="single" w:sz="4" w:space="0" w:color="auto"/>
              <w:bottom w:val="single" w:sz="4" w:space="0" w:color="auto"/>
              <w:right w:val="nil"/>
            </w:tcBorders>
            <w:shd w:val="clear" w:color="auto" w:fill="EAEAEA"/>
            <w:noWrap/>
            <w:vAlign w:val="bottom"/>
            <w:hideMark/>
          </w:tcPr>
          <w:p w:rsidR="000E317E" w:rsidRPr="007F238C" w:rsidRDefault="000E317E">
            <w:pPr>
              <w:spacing w:after="0" w:line="240" w:lineRule="auto"/>
              <w:rPr>
                <w:rFonts w:ascii="Arial" w:hAnsi="Arial" w:cs="Arial"/>
                <w:sz w:val="12"/>
                <w:szCs w:val="12"/>
                <w:lang w:val="lt-LT" w:eastAsia="lt-LT"/>
              </w:rPr>
            </w:pPr>
            <w:r w:rsidRPr="007F238C">
              <w:rPr>
                <w:rFonts w:ascii="Arial" w:hAnsi="Arial" w:cs="Arial"/>
                <w:sz w:val="12"/>
                <w:szCs w:val="12"/>
                <w:lang w:val="lt-LT" w:eastAsia="lt-LT"/>
              </w:rPr>
              <w:lastRenderedPageBreak/>
              <w:t>129</w:t>
            </w:r>
          </w:p>
        </w:tc>
        <w:tc>
          <w:tcPr>
            <w:tcW w:w="2458" w:type="dxa"/>
            <w:tcBorders>
              <w:top w:val="nil"/>
              <w:left w:val="nil"/>
              <w:bottom w:val="single" w:sz="4" w:space="0" w:color="auto"/>
              <w:right w:val="nil"/>
            </w:tcBorders>
            <w:shd w:val="clear" w:color="auto" w:fill="EAEAEA"/>
            <w:noWrap/>
            <w:vAlign w:val="bottom"/>
            <w:hideMark/>
          </w:tcPr>
          <w:p w:rsidR="000E317E" w:rsidRPr="007F238C" w:rsidRDefault="00DC64E6">
            <w:pPr>
              <w:spacing w:after="0" w:line="240" w:lineRule="auto"/>
              <w:rPr>
                <w:rFonts w:ascii="Arial" w:hAnsi="Arial" w:cs="Arial"/>
                <w:sz w:val="12"/>
                <w:szCs w:val="12"/>
                <w:lang w:val="lt-LT" w:eastAsia="lt-LT"/>
              </w:rPr>
            </w:pPr>
            <w:r w:rsidRPr="007F238C">
              <w:rPr>
                <w:rFonts w:ascii="Arial" w:hAnsi="Arial" w:cs="Arial"/>
                <w:bCs/>
                <w:sz w:val="12"/>
                <w:szCs w:val="12"/>
                <w:lang w:val="lt-LT" w:eastAsia="lt-LT"/>
              </w:rPr>
              <w:t>Optinių skaidulų CPE įranga</w:t>
            </w:r>
          </w:p>
        </w:tc>
        <w:tc>
          <w:tcPr>
            <w:tcW w:w="992" w:type="dxa"/>
            <w:tcBorders>
              <w:top w:val="nil"/>
              <w:left w:val="single" w:sz="4" w:space="0" w:color="auto"/>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3"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134"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602"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1099"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709"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auto"/>
              <w:right w:val="single" w:sz="4" w:space="0" w:color="B2B2B2"/>
            </w:tcBorders>
            <w:shd w:val="clear" w:color="auto" w:fill="EAEAEA"/>
            <w:noWrap/>
            <w:vAlign w:val="bottom"/>
            <w:hideMark/>
          </w:tcPr>
          <w:p w:rsidR="000E317E" w:rsidRPr="007F238C" w:rsidRDefault="000E317E">
            <w:pPr>
              <w:spacing w:after="0" w:line="240" w:lineRule="auto"/>
              <w:jc w:val="right"/>
              <w:rPr>
                <w:rFonts w:ascii="Arial" w:hAnsi="Arial" w:cs="Arial"/>
                <w:sz w:val="12"/>
                <w:szCs w:val="12"/>
                <w:lang w:val="lt-LT" w:eastAsia="lt-LT"/>
              </w:rPr>
            </w:pPr>
            <w:r w:rsidRPr="007F238C">
              <w:rPr>
                <w:rFonts w:ascii="Arial" w:hAnsi="Arial" w:cs="Arial"/>
                <w:sz w:val="12"/>
                <w:szCs w:val="12"/>
                <w:lang w:val="lt-LT" w:eastAsia="lt-LT"/>
              </w:rPr>
              <w:t> </w:t>
            </w:r>
          </w:p>
        </w:tc>
        <w:tc>
          <w:tcPr>
            <w:tcW w:w="992" w:type="dxa"/>
            <w:tcBorders>
              <w:top w:val="nil"/>
              <w:left w:val="nil"/>
              <w:bottom w:val="single" w:sz="4" w:space="0" w:color="auto"/>
              <w:right w:val="single" w:sz="4" w:space="0" w:color="auto"/>
            </w:tcBorders>
            <w:shd w:val="clear" w:color="auto" w:fill="EAEAEA"/>
            <w:noWrap/>
            <w:vAlign w:val="bottom"/>
            <w:hideMark/>
          </w:tcPr>
          <w:p w:rsidR="000E317E" w:rsidRPr="007F238C" w:rsidRDefault="000E317E">
            <w:pPr>
              <w:spacing w:after="0" w:line="240" w:lineRule="auto"/>
              <w:jc w:val="center"/>
              <w:rPr>
                <w:rFonts w:ascii="Arial" w:hAnsi="Arial" w:cs="Arial"/>
                <w:sz w:val="12"/>
                <w:szCs w:val="12"/>
                <w:lang w:val="lt-LT" w:eastAsia="lt-LT"/>
              </w:rPr>
            </w:pPr>
            <w:r w:rsidRPr="007F238C">
              <w:rPr>
                <w:rFonts w:ascii="Arial" w:hAnsi="Arial" w:cs="Arial"/>
                <w:sz w:val="12"/>
                <w:szCs w:val="12"/>
                <w:lang w:val="lt-LT" w:eastAsia="lt-LT"/>
              </w:rPr>
              <w:t>X</w:t>
            </w:r>
          </w:p>
        </w:tc>
      </w:tr>
    </w:tbl>
    <w:p w:rsidR="000A3368" w:rsidRPr="007F238C" w:rsidRDefault="000A3368" w:rsidP="000A3368">
      <w:pPr>
        <w:rPr>
          <w:lang w:val="lt-LT"/>
        </w:rPr>
      </w:pPr>
    </w:p>
    <w:p w:rsidR="007045C4" w:rsidRPr="007F238C" w:rsidRDefault="007045C4" w:rsidP="000A3368">
      <w:pPr>
        <w:rPr>
          <w:lang w:val="lt-LT"/>
        </w:rPr>
        <w:sectPr w:rsidR="007045C4" w:rsidRPr="007F238C" w:rsidSect="000A3368">
          <w:pgSz w:w="16840" w:h="11907" w:orient="landscape" w:code="9"/>
          <w:pgMar w:top="1701" w:right="765" w:bottom="567" w:left="680" w:header="567" w:footer="284" w:gutter="0"/>
          <w:cols w:space="1296"/>
          <w:titlePg/>
          <w:docGrid w:linePitch="360"/>
        </w:sectPr>
      </w:pPr>
    </w:p>
    <w:p w:rsidR="00D6391F" w:rsidRPr="007F238C" w:rsidRDefault="00D6391F" w:rsidP="001C22D8">
      <w:pPr>
        <w:pStyle w:val="Heading2"/>
        <w:numPr>
          <w:ilvl w:val="1"/>
          <w:numId w:val="33"/>
        </w:numPr>
        <w:rPr>
          <w:rFonts w:ascii="Arial" w:hAnsi="Arial" w:cs="Arial"/>
          <w:color w:val="auto"/>
          <w:sz w:val="28"/>
          <w:szCs w:val="28"/>
          <w:lang w:val="lt-LT"/>
        </w:rPr>
      </w:pPr>
      <w:bookmarkStart w:id="114" w:name="_Toc346206062"/>
      <w:r w:rsidRPr="007F238C">
        <w:rPr>
          <w:rStyle w:val="Heading2Char"/>
          <w:rFonts w:ascii="Arial" w:hAnsi="Arial" w:cs="Arial"/>
          <w:b/>
          <w:color w:val="auto"/>
          <w:sz w:val="28"/>
          <w:szCs w:val="28"/>
          <w:lang w:val="lt-LT"/>
        </w:rPr>
        <w:lastRenderedPageBreak/>
        <w:t>Vidutinių t</w:t>
      </w:r>
      <w:r w:rsidR="00FB51C5" w:rsidRPr="007F238C">
        <w:rPr>
          <w:rStyle w:val="Heading2Char"/>
          <w:rFonts w:ascii="Arial" w:hAnsi="Arial" w:cs="Arial"/>
          <w:b/>
          <w:color w:val="auto"/>
          <w:sz w:val="28"/>
          <w:szCs w:val="28"/>
          <w:lang w:val="lt-LT"/>
        </w:rPr>
        <w:t>inklo komponent</w:t>
      </w:r>
      <w:r w:rsidRPr="007F238C">
        <w:rPr>
          <w:rStyle w:val="Heading2Char"/>
          <w:rFonts w:ascii="Arial" w:hAnsi="Arial" w:cs="Arial"/>
          <w:b/>
          <w:color w:val="auto"/>
          <w:sz w:val="28"/>
          <w:szCs w:val="28"/>
          <w:lang w:val="lt-LT"/>
        </w:rPr>
        <w:t>o vieneto sąnaudų apskaičiavima</w:t>
      </w:r>
      <w:r w:rsidRPr="007F238C">
        <w:rPr>
          <w:rFonts w:ascii="Arial" w:hAnsi="Arial" w:cs="Arial"/>
          <w:color w:val="auto"/>
          <w:sz w:val="28"/>
          <w:szCs w:val="28"/>
          <w:lang w:val="lt-LT"/>
        </w:rPr>
        <w:t>s</w:t>
      </w:r>
      <w:bookmarkEnd w:id="114"/>
    </w:p>
    <w:p w:rsidR="003A2169" w:rsidRPr="007F238C" w:rsidRDefault="003A2169" w:rsidP="00D6391F">
      <w:pPr>
        <w:spacing w:line="360" w:lineRule="auto"/>
        <w:jc w:val="both"/>
        <w:rPr>
          <w:rFonts w:ascii="Arial" w:eastAsia="Arial Unicode MS" w:hAnsi="Arial" w:cs="Arial"/>
          <w:szCs w:val="22"/>
          <w:lang w:val="lt-LT"/>
        </w:rPr>
      </w:pPr>
    </w:p>
    <w:p w:rsidR="00D6391F" w:rsidRPr="007F238C" w:rsidRDefault="00D6391F" w:rsidP="00D6391F">
      <w:pPr>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Nustačius kiekvieno NC sąnaudas yra apskaičiuojamos jų vienetų sąnaudos. NC vienetų sąnaudos (</w:t>
      </w:r>
      <w:r w:rsidRPr="007F238C">
        <w:rPr>
          <w:rFonts w:ascii="Arial" w:eastAsia="Arial Unicode MS" w:hAnsi="Arial" w:cs="Arial"/>
          <w:i/>
          <w:szCs w:val="22"/>
          <w:lang w:val="lt-LT"/>
        </w:rPr>
        <w:t>UC</w:t>
      </w:r>
      <w:r w:rsidRPr="007F238C">
        <w:rPr>
          <w:rFonts w:ascii="Arial" w:eastAsia="Arial Unicode MS" w:hAnsi="Arial" w:cs="Arial"/>
          <w:szCs w:val="22"/>
          <w:lang w:val="lt-LT"/>
        </w:rPr>
        <w:t>, Lt) apskaičiuojamos kiekvieno NC sąnaudas dalinant iš metinio srauto, kur</w:t>
      </w:r>
      <w:r w:rsidR="006F1EFF" w:rsidRPr="007F238C">
        <w:rPr>
          <w:rFonts w:ascii="Arial" w:eastAsia="Arial Unicode MS" w:hAnsi="Arial" w:cs="Arial"/>
          <w:szCs w:val="22"/>
          <w:lang w:val="lt-LT"/>
        </w:rPr>
        <w:t xml:space="preserve">į aptarnauja </w:t>
      </w:r>
      <w:r w:rsidRPr="007F238C">
        <w:rPr>
          <w:rFonts w:ascii="Arial" w:eastAsia="Arial Unicode MS" w:hAnsi="Arial" w:cs="Arial"/>
          <w:szCs w:val="22"/>
          <w:lang w:val="lt-LT"/>
        </w:rPr>
        <w:t>konkre</w:t>
      </w:r>
      <w:r w:rsidR="006F1EFF" w:rsidRPr="007F238C">
        <w:rPr>
          <w:rFonts w:ascii="Arial" w:eastAsia="Arial Unicode MS" w:hAnsi="Arial" w:cs="Arial"/>
          <w:szCs w:val="22"/>
          <w:lang w:val="lt-LT"/>
        </w:rPr>
        <w:t xml:space="preserve">tus </w:t>
      </w:r>
      <w:r w:rsidRPr="007F238C">
        <w:rPr>
          <w:rFonts w:ascii="Arial" w:eastAsia="Arial Unicode MS" w:hAnsi="Arial" w:cs="Arial"/>
          <w:szCs w:val="22"/>
          <w:lang w:val="lt-LT"/>
        </w:rPr>
        <w:t xml:space="preserve">NC: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76"/>
        <w:gridCol w:w="4052"/>
      </w:tblGrid>
      <w:tr w:rsidR="003A1EDE" w:rsidRPr="007F238C" w:rsidTr="003501BE">
        <w:tc>
          <w:tcPr>
            <w:tcW w:w="3076" w:type="dxa"/>
          </w:tcPr>
          <w:p w:rsidR="00D6391F" w:rsidRPr="007F238C" w:rsidRDefault="00D6391F" w:rsidP="003501BE">
            <w:pPr>
              <w:spacing w:line="360" w:lineRule="auto"/>
              <w:jc w:val="both"/>
              <w:rPr>
                <w:rFonts w:ascii="Arial" w:hAnsi="Arial" w:cs="Arial"/>
                <w:lang w:val="lt-LT"/>
              </w:rPr>
            </w:pPr>
            <w:r w:rsidRPr="007F238C">
              <w:rPr>
                <w:rFonts w:ascii="Arial" w:eastAsia="Arial Unicode MS" w:hAnsi="Arial" w:cs="Arial"/>
                <w:position w:val="-24"/>
                <w:szCs w:val="22"/>
                <w:lang w:val="lt-LT"/>
              </w:rPr>
              <w:object w:dxaOrig="1320" w:dyaOrig="620">
                <v:shape id="_x0000_i1484" type="#_x0000_t75" style="width:66.15pt;height:31.8pt" o:ole="">
                  <v:imagedata r:id="rId868" o:title=""/>
                </v:shape>
                <o:OLEObject Type="Embed" ProgID="Equation.3" ShapeID="_x0000_i1484" DrawAspect="Content" ObjectID="_1486542581" r:id="rId869"/>
              </w:object>
            </w:r>
          </w:p>
        </w:tc>
        <w:tc>
          <w:tcPr>
            <w:tcW w:w="4052" w:type="dxa"/>
          </w:tcPr>
          <w:p w:rsidR="00D6391F" w:rsidRPr="007F238C" w:rsidRDefault="00D6391F" w:rsidP="006F1EFF">
            <w:pPr>
              <w:spacing w:line="360" w:lineRule="auto"/>
              <w:ind w:left="3060"/>
              <w:jc w:val="right"/>
              <w:rPr>
                <w:rFonts w:ascii="Arial" w:hAnsi="Arial" w:cs="Arial"/>
                <w:lang w:val="lt-LT"/>
              </w:rPr>
            </w:pPr>
            <w:r w:rsidRPr="007F238C">
              <w:rPr>
                <w:rFonts w:ascii="Arial" w:hAnsi="Arial" w:cs="Arial"/>
                <w:lang w:val="lt-LT"/>
              </w:rPr>
              <w:t>(</w:t>
            </w:r>
            <w:r w:rsidR="006F1EFF" w:rsidRPr="007F238C">
              <w:rPr>
                <w:rFonts w:ascii="Arial" w:hAnsi="Arial" w:cs="Arial"/>
                <w:lang w:val="lt-LT"/>
              </w:rPr>
              <w:t>86</w:t>
            </w:r>
            <w:r w:rsidRPr="007F238C">
              <w:rPr>
                <w:rFonts w:ascii="Arial" w:hAnsi="Arial" w:cs="Arial"/>
                <w:lang w:val="lt-LT"/>
              </w:rPr>
              <w:t>)</w:t>
            </w:r>
          </w:p>
        </w:tc>
      </w:tr>
    </w:tbl>
    <w:p w:rsidR="00D6391F" w:rsidRPr="007F238C" w:rsidRDefault="002E317C" w:rsidP="00D6391F">
      <w:pPr>
        <w:spacing w:line="360" w:lineRule="auto"/>
        <w:jc w:val="both"/>
        <w:rPr>
          <w:rFonts w:ascii="Arial" w:eastAsia="Arial Unicode MS" w:hAnsi="Arial" w:cs="Arial"/>
          <w:szCs w:val="22"/>
          <w:lang w:val="lt-LT"/>
        </w:rPr>
      </w:pPr>
      <w:r w:rsidRPr="007F238C">
        <w:rPr>
          <w:rFonts w:ascii="Arial" w:eastAsia="Arial Unicode MS" w:hAnsi="Arial" w:cs="Arial"/>
          <w:szCs w:val="22"/>
          <w:lang w:val="lt-LT"/>
        </w:rPr>
        <w:t>Paaiškinimai</w:t>
      </w:r>
      <w:r w:rsidR="00D6391F" w:rsidRPr="007F238C">
        <w:rPr>
          <w:rFonts w:ascii="Arial" w:eastAsia="Arial Unicode MS" w:hAnsi="Arial" w:cs="Arial"/>
          <w:szCs w:val="22"/>
          <w:lang w:val="lt-LT"/>
        </w:rPr>
        <w:t xml:space="preserve">, </w:t>
      </w:r>
    </w:p>
    <w:p w:rsidR="00D6391F" w:rsidRPr="007F238C" w:rsidRDefault="00D6391F" w:rsidP="00E63B8A">
      <w:pPr>
        <w:spacing w:line="360" w:lineRule="auto"/>
        <w:ind w:firstLine="709"/>
        <w:jc w:val="both"/>
        <w:rPr>
          <w:rFonts w:ascii="Arial" w:eastAsia="Arial Unicode MS" w:hAnsi="Arial" w:cs="Arial"/>
          <w:szCs w:val="22"/>
          <w:lang w:val="lt-LT"/>
        </w:rPr>
      </w:pPr>
      <w:r w:rsidRPr="007F238C">
        <w:rPr>
          <w:rFonts w:ascii="Arial" w:eastAsia="Arial Unicode MS" w:hAnsi="Arial" w:cs="Arial"/>
          <w:i/>
          <w:szCs w:val="22"/>
          <w:lang w:val="lt-LT"/>
        </w:rPr>
        <w:t>TNCC</w:t>
      </w:r>
      <w:r w:rsidRPr="007F238C">
        <w:rPr>
          <w:rFonts w:ascii="Arial" w:eastAsia="Arial Unicode MS" w:hAnsi="Arial" w:cs="Arial"/>
          <w:szCs w:val="22"/>
          <w:lang w:val="lt-LT"/>
        </w:rPr>
        <w:t xml:space="preserve"> – Tinklo Komponentų sąnaudos, Lt;</w:t>
      </w:r>
    </w:p>
    <w:p w:rsidR="00D6391F" w:rsidRPr="007F238C" w:rsidRDefault="00D6391F" w:rsidP="00E63B8A">
      <w:pPr>
        <w:pStyle w:val="Caption"/>
        <w:spacing w:after="120" w:line="360" w:lineRule="auto"/>
        <w:ind w:firstLine="709"/>
        <w:rPr>
          <w:rFonts w:ascii="Arial" w:eastAsia="Arial Unicode MS" w:hAnsi="Arial" w:cs="Arial"/>
          <w:b w:val="0"/>
          <w:color w:val="auto"/>
          <w:sz w:val="22"/>
          <w:szCs w:val="22"/>
          <w:lang w:val="lt-LT"/>
        </w:rPr>
      </w:pPr>
      <w:r w:rsidRPr="007F238C">
        <w:rPr>
          <w:rFonts w:ascii="Arial" w:eastAsia="Arial Unicode MS" w:hAnsi="Arial" w:cs="Arial"/>
          <w:b w:val="0"/>
          <w:color w:val="auto"/>
          <w:sz w:val="22"/>
          <w:szCs w:val="22"/>
          <w:lang w:val="lt-LT"/>
        </w:rPr>
        <w:t>Kiekis – Metinis srautas</w:t>
      </w:r>
      <w:r w:rsidRPr="007F238C">
        <w:rPr>
          <w:rStyle w:val="FootnoteReference"/>
          <w:rFonts w:ascii="Arial" w:eastAsia="Arial Unicode MS" w:hAnsi="Arial" w:cs="Arial"/>
          <w:b w:val="0"/>
          <w:color w:val="auto"/>
          <w:sz w:val="22"/>
          <w:szCs w:val="22"/>
          <w:lang w:val="lt-LT"/>
        </w:rPr>
        <w:footnoteReference w:id="5"/>
      </w:r>
      <w:r w:rsidRPr="007F238C">
        <w:rPr>
          <w:rFonts w:ascii="Arial" w:eastAsia="Arial Unicode MS" w:hAnsi="Arial" w:cs="Arial"/>
          <w:b w:val="0"/>
          <w:color w:val="auto"/>
          <w:sz w:val="22"/>
          <w:szCs w:val="22"/>
          <w:lang w:val="lt-LT"/>
        </w:rPr>
        <w:t>, kuris atitenka konkrečiam Tinklo Komponentui. Toliau esančioje 12 lentelėje pateikta kaip apskaičiuojamas konkrečiam Tinklo Komponentui tenkantis srautas.</w:t>
      </w:r>
    </w:p>
    <w:p w:rsidR="00D6391F" w:rsidRPr="007F238C" w:rsidRDefault="00D6391F" w:rsidP="003A2169">
      <w:pPr>
        <w:pStyle w:val="Caption"/>
        <w:spacing w:after="120" w:line="360" w:lineRule="auto"/>
        <w:rPr>
          <w:rFonts w:ascii="Arial" w:hAnsi="Arial" w:cs="Arial"/>
          <w:b w:val="0"/>
          <w:color w:val="auto"/>
          <w:sz w:val="22"/>
          <w:lang w:val="lt-LT"/>
        </w:rPr>
      </w:pPr>
      <w:r w:rsidRPr="007F238C">
        <w:rPr>
          <w:rFonts w:ascii="Arial" w:hAnsi="Arial" w:cs="Arial"/>
          <w:b w:val="0"/>
          <w:color w:val="auto"/>
          <w:sz w:val="22"/>
          <w:lang w:val="lt-LT"/>
        </w:rPr>
        <w:t xml:space="preserve">Kaip buvo aprašyta 2 skyriuje </w:t>
      </w:r>
      <w:r w:rsidRPr="007F238C">
        <w:rPr>
          <w:rFonts w:ascii="Arial" w:hAnsi="Arial" w:cs="Arial"/>
          <w:b w:val="0"/>
          <w:i/>
          <w:color w:val="auto"/>
          <w:sz w:val="22"/>
          <w:lang w:val="lt-LT"/>
        </w:rPr>
        <w:t>LRAIC principai</w:t>
      </w:r>
      <w:r w:rsidRPr="007F238C">
        <w:rPr>
          <w:rFonts w:ascii="Arial" w:hAnsi="Arial" w:cs="Arial"/>
          <w:b w:val="0"/>
          <w:color w:val="auto"/>
          <w:sz w:val="22"/>
          <w:lang w:val="lt-LT"/>
        </w:rPr>
        <w:t xml:space="preserve">, modelis turės funkcionalumą kiekvienai ekonominiame modelyje modeliuotai paslaugai apskaičiuoti „grynas“ LRAIC, LRAIC+ ir LRAIC++ sąnaudas. Siekiant apskaičiuoti sąnaudas skirtingais metodais, naudojami skirtingi TNCC sąnaudų apskaičiavimo metodai (daugiau informacijos apie skaičiavimų principus patekta 2 skyriuje </w:t>
      </w:r>
      <w:r w:rsidRPr="007F238C">
        <w:rPr>
          <w:rFonts w:ascii="Arial" w:hAnsi="Arial" w:cs="Arial"/>
          <w:b w:val="0"/>
          <w:i/>
          <w:color w:val="auto"/>
          <w:sz w:val="22"/>
          <w:lang w:val="lt-LT"/>
        </w:rPr>
        <w:t>LRAIC principai</w:t>
      </w:r>
      <w:r w:rsidRPr="007F238C">
        <w:rPr>
          <w:rFonts w:ascii="Arial" w:hAnsi="Arial" w:cs="Arial"/>
          <w:b w:val="0"/>
          <w:color w:val="auto"/>
          <w:sz w:val="22"/>
          <w:lang w:val="lt-LT"/>
        </w:rPr>
        <w:t xml:space="preserve">): </w:t>
      </w:r>
    </w:p>
    <w:p w:rsidR="007419FB" w:rsidRPr="007F238C" w:rsidRDefault="007419FB" w:rsidP="005E3D1F">
      <w:pPr>
        <w:pStyle w:val="ListParagraph"/>
        <w:numPr>
          <w:ilvl w:val="0"/>
          <w:numId w:val="37"/>
        </w:numPr>
        <w:tabs>
          <w:tab w:val="left" w:pos="567"/>
        </w:tabs>
        <w:spacing w:line="360" w:lineRule="auto"/>
        <w:jc w:val="both"/>
        <w:rPr>
          <w:rFonts w:ascii="Arial" w:hAnsi="Arial" w:cs="Arial"/>
          <w:b/>
          <w:szCs w:val="22"/>
          <w:lang w:val="lt-LT"/>
        </w:rPr>
      </w:pPr>
      <w:r w:rsidRPr="007F238C">
        <w:rPr>
          <w:rFonts w:ascii="Arial" w:hAnsi="Arial" w:cs="Arial"/>
          <w:lang w:val="lt-LT"/>
        </w:rPr>
        <w:t xml:space="preserve">„grynų“ LRAIC sąnaudų metodas apima tik tas sąnaudas, kurios yra susijusias su tinklo komponentais, naudojamais teikti konkrečią paslaugą. </w:t>
      </w:r>
    </w:p>
    <w:p w:rsidR="007419FB" w:rsidRPr="007F238C" w:rsidRDefault="007419FB" w:rsidP="005E3D1F">
      <w:pPr>
        <w:pStyle w:val="ListParagraph"/>
        <w:numPr>
          <w:ilvl w:val="0"/>
          <w:numId w:val="37"/>
        </w:numPr>
        <w:tabs>
          <w:tab w:val="left" w:pos="567"/>
        </w:tabs>
        <w:spacing w:line="360" w:lineRule="auto"/>
        <w:jc w:val="both"/>
        <w:rPr>
          <w:rFonts w:ascii="Arial" w:hAnsi="Arial" w:cs="Arial"/>
          <w:b/>
          <w:szCs w:val="22"/>
          <w:lang w:val="lt-LT"/>
        </w:rPr>
      </w:pPr>
      <w:r w:rsidRPr="007F238C">
        <w:rPr>
          <w:rFonts w:ascii="Arial" w:hAnsi="Arial" w:cs="Arial"/>
          <w:lang w:val="lt-LT"/>
        </w:rPr>
        <w:t xml:space="preserve">LRAIC+ metodas apima tik tas sąnaudas, kurios yra susijusios su tinklo komponentais, naudojamais teikti tam tikrą paslaugų grupę. Šis metodas taip pat leidžia dalį sąnaudų, susijusių su </w:t>
      </w:r>
      <w:r w:rsidR="002E317C" w:rsidRPr="007F238C">
        <w:rPr>
          <w:rFonts w:ascii="Arial" w:hAnsi="Arial" w:cs="Arial"/>
          <w:lang w:val="lt-LT"/>
        </w:rPr>
        <w:t xml:space="preserve">grupės paslaugų </w:t>
      </w:r>
      <w:r w:rsidRPr="007F238C">
        <w:rPr>
          <w:rFonts w:ascii="Arial" w:hAnsi="Arial" w:cs="Arial"/>
          <w:lang w:val="lt-LT"/>
        </w:rPr>
        <w:t xml:space="preserve">naudojamomis veiklomis, traktuoti kaip padidėjimo sąnaudas. Paslaugų grupę gali sudaryti visos balso paslaugos arba visos duomenų perdavimo paslaugos, arba visos prieigos paslaugos. </w:t>
      </w:r>
    </w:p>
    <w:p w:rsidR="007419FB" w:rsidRPr="007F238C" w:rsidRDefault="007419FB" w:rsidP="005E3D1F">
      <w:pPr>
        <w:pStyle w:val="ListParagraph"/>
        <w:numPr>
          <w:ilvl w:val="0"/>
          <w:numId w:val="37"/>
        </w:numPr>
        <w:tabs>
          <w:tab w:val="left" w:pos="567"/>
        </w:tabs>
        <w:spacing w:line="360" w:lineRule="auto"/>
        <w:jc w:val="both"/>
        <w:rPr>
          <w:rFonts w:ascii="Arial" w:hAnsi="Arial" w:cs="Arial"/>
          <w:b/>
          <w:szCs w:val="22"/>
          <w:lang w:val="lt-LT"/>
        </w:rPr>
      </w:pPr>
      <w:r w:rsidRPr="007F238C">
        <w:rPr>
          <w:rFonts w:ascii="Arial" w:hAnsi="Arial" w:cs="Arial"/>
          <w:lang w:val="lt-LT"/>
        </w:rPr>
        <w:t>LRAIC++ metodas apima sąnaudas, aprašytus apibudinant LRAIC+ metodą ir papildomai įtraukiant dalį bendrųjų sąnaudų. Bendrosios sąnaudos konkrečiai paslaugų grupei (visoms balso paslaugoms, visoms duomenų perdavimo paslaugoms ir visoms prieigos paslaugoms) yra skaičiuojamos atskirai kiekvienam Tinklo Komponentui (NC) naudojant vienodai proporcingą priedą (Equal Proporcianal Mark-up, EPMU) nuo konkrečiai grupei (visų balso paslaugų, visų duomenų perdavimo paslaugų ir visų prieigos paslaugų) apskaičiuotų padidėjimo sąnaudų.</w:t>
      </w:r>
    </w:p>
    <w:p w:rsidR="002E317C" w:rsidRPr="007F238C" w:rsidRDefault="007419FB" w:rsidP="002E317C">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P</w:t>
      </w:r>
      <w:r w:rsidR="00FB51C5" w:rsidRPr="007F238C">
        <w:rPr>
          <w:rFonts w:ascii="Arial" w:hAnsi="Arial" w:cs="Arial"/>
          <w:b w:val="0"/>
          <w:color w:val="auto"/>
          <w:sz w:val="22"/>
          <w:lang w:val="lt-LT"/>
        </w:rPr>
        <w:t>ažymėti</w:t>
      </w:r>
      <w:r w:rsidRPr="007F238C">
        <w:rPr>
          <w:rFonts w:ascii="Arial" w:hAnsi="Arial" w:cs="Arial"/>
          <w:b w:val="0"/>
          <w:color w:val="auto"/>
          <w:sz w:val="22"/>
          <w:lang w:val="lt-LT"/>
        </w:rPr>
        <w:t xml:space="preserve">na tai, jog remiantis Rekomendacija, paminėta teisinėje dalyje, „grynosios“ </w:t>
      </w:r>
      <w:r w:rsidR="00FB51C5" w:rsidRPr="007F238C">
        <w:rPr>
          <w:rFonts w:ascii="Arial" w:hAnsi="Arial" w:cs="Arial"/>
          <w:b w:val="0"/>
          <w:color w:val="auto"/>
          <w:sz w:val="22"/>
          <w:lang w:val="lt-LT"/>
        </w:rPr>
        <w:t xml:space="preserve">LRAIC </w:t>
      </w:r>
      <w:r w:rsidRPr="007F238C">
        <w:rPr>
          <w:rFonts w:ascii="Arial" w:hAnsi="Arial" w:cs="Arial"/>
          <w:b w:val="0"/>
          <w:color w:val="auto"/>
          <w:sz w:val="22"/>
          <w:lang w:val="lt-LT"/>
        </w:rPr>
        <w:t>sąnaudos bus skaičiuojamos tik skambučių užbaigimo paslaugoms</w:t>
      </w:r>
      <w:r w:rsidR="00FB51C5" w:rsidRPr="007F238C">
        <w:rPr>
          <w:rFonts w:ascii="Arial" w:hAnsi="Arial" w:cs="Arial"/>
          <w:b w:val="0"/>
          <w:color w:val="auto"/>
          <w:sz w:val="22"/>
          <w:lang w:val="lt-LT"/>
        </w:rPr>
        <w:t>.</w:t>
      </w:r>
    </w:p>
    <w:p w:rsidR="0027363C" w:rsidRPr="007F238C" w:rsidRDefault="0027363C" w:rsidP="002E317C">
      <w:pPr>
        <w:pStyle w:val="Caption"/>
        <w:spacing w:after="120" w:line="360" w:lineRule="auto"/>
        <w:jc w:val="both"/>
        <w:rPr>
          <w:rFonts w:ascii="Arial" w:hAnsi="Arial" w:cs="Arial"/>
          <w:color w:val="auto"/>
          <w:lang w:val="lt-LT"/>
        </w:rPr>
      </w:pPr>
    </w:p>
    <w:p w:rsidR="00E63B8A" w:rsidRPr="007F238C" w:rsidRDefault="00E63B8A" w:rsidP="00E63B8A">
      <w:pPr>
        <w:rPr>
          <w:lang w:val="lt-LT"/>
        </w:rPr>
      </w:pPr>
    </w:p>
    <w:p w:rsidR="00E63B8A" w:rsidRPr="007F238C" w:rsidRDefault="00E63B8A" w:rsidP="00E63B8A">
      <w:pPr>
        <w:rPr>
          <w:lang w:val="lt-LT"/>
        </w:rPr>
      </w:pPr>
    </w:p>
    <w:p w:rsidR="00E63B8A" w:rsidRPr="007F238C" w:rsidRDefault="00E63B8A" w:rsidP="00E63B8A">
      <w:pPr>
        <w:rPr>
          <w:lang w:val="lt-LT"/>
        </w:rPr>
      </w:pPr>
    </w:p>
    <w:p w:rsidR="0027363C" w:rsidRPr="007F238C" w:rsidRDefault="0027363C" w:rsidP="0027363C">
      <w:pPr>
        <w:pStyle w:val="Caption"/>
        <w:rPr>
          <w:rFonts w:ascii="Arial" w:hAnsi="Arial" w:cs="Arial"/>
          <w:b w:val="0"/>
          <w:color w:val="auto"/>
          <w:sz w:val="22"/>
          <w:lang w:val="lt-LT"/>
        </w:rPr>
      </w:pPr>
      <w:r w:rsidRPr="007F238C">
        <w:rPr>
          <w:rFonts w:ascii="Arial" w:hAnsi="Arial" w:cs="Arial"/>
          <w:b w:val="0"/>
          <w:color w:val="auto"/>
          <w:sz w:val="22"/>
          <w:lang w:val="lt-LT"/>
        </w:rPr>
        <w:t xml:space="preserve">Lentelė </w:t>
      </w:r>
      <w:r w:rsidRPr="007F238C">
        <w:rPr>
          <w:rFonts w:ascii="Arial" w:hAnsi="Arial" w:cs="Arial"/>
          <w:b w:val="0"/>
          <w:color w:val="auto"/>
          <w:sz w:val="22"/>
          <w:lang w:val="lt-LT"/>
        </w:rPr>
        <w:fldChar w:fldCharType="begin"/>
      </w:r>
      <w:r w:rsidRPr="007F238C">
        <w:rPr>
          <w:rFonts w:ascii="Arial" w:hAnsi="Arial" w:cs="Arial"/>
          <w:b w:val="0"/>
          <w:color w:val="auto"/>
          <w:sz w:val="22"/>
          <w:lang w:val="lt-LT"/>
        </w:rPr>
        <w:instrText xml:space="preserve"> SEQ Lentelė \* ARABIC </w:instrText>
      </w:r>
      <w:r w:rsidRPr="007F238C">
        <w:rPr>
          <w:rFonts w:ascii="Arial" w:hAnsi="Arial" w:cs="Arial"/>
          <w:b w:val="0"/>
          <w:color w:val="auto"/>
          <w:sz w:val="22"/>
          <w:lang w:val="lt-LT"/>
        </w:rPr>
        <w:fldChar w:fldCharType="separate"/>
      </w:r>
      <w:r w:rsidR="00A54C4A">
        <w:rPr>
          <w:rFonts w:ascii="Arial" w:hAnsi="Arial" w:cs="Arial"/>
          <w:b w:val="0"/>
          <w:noProof/>
          <w:color w:val="auto"/>
          <w:sz w:val="22"/>
          <w:lang w:val="lt-LT"/>
        </w:rPr>
        <w:t>7</w:t>
      </w:r>
      <w:r w:rsidRPr="007F238C">
        <w:rPr>
          <w:rFonts w:ascii="Arial" w:hAnsi="Arial" w:cs="Arial"/>
          <w:b w:val="0"/>
          <w:color w:val="auto"/>
          <w:sz w:val="22"/>
          <w:lang w:val="lt-LT"/>
        </w:rPr>
        <w:fldChar w:fldCharType="end"/>
      </w:r>
      <w:r w:rsidR="00E63B8A" w:rsidRPr="007F238C">
        <w:rPr>
          <w:rFonts w:ascii="Arial" w:hAnsi="Arial" w:cs="Arial"/>
          <w:b w:val="0"/>
          <w:color w:val="auto"/>
          <w:sz w:val="22"/>
          <w:lang w:val="lt-LT"/>
        </w:rPr>
        <w:t>. Srautą aptarnauj</w:t>
      </w:r>
      <w:r w:rsidRPr="007F238C">
        <w:rPr>
          <w:rFonts w:ascii="Arial" w:hAnsi="Arial" w:cs="Arial"/>
          <w:b w:val="0"/>
          <w:color w:val="auto"/>
          <w:sz w:val="22"/>
          <w:lang w:val="lt-LT"/>
        </w:rPr>
        <w:t>a</w:t>
      </w:r>
      <w:r w:rsidR="00E63B8A" w:rsidRPr="007F238C">
        <w:rPr>
          <w:rFonts w:ascii="Arial" w:hAnsi="Arial" w:cs="Arial"/>
          <w:b w:val="0"/>
          <w:color w:val="auto"/>
          <w:sz w:val="22"/>
          <w:lang w:val="lt-LT"/>
        </w:rPr>
        <w:t>n</w:t>
      </w:r>
      <w:r w:rsidRPr="007F238C">
        <w:rPr>
          <w:rFonts w:ascii="Arial" w:hAnsi="Arial" w:cs="Arial"/>
          <w:b w:val="0"/>
          <w:color w:val="auto"/>
          <w:sz w:val="22"/>
          <w:lang w:val="lt-LT"/>
        </w:rPr>
        <w:t>tys tinklo komponentai</w:t>
      </w:r>
    </w:p>
    <w:tbl>
      <w:tblPr>
        <w:tblW w:w="9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7"/>
        <w:gridCol w:w="3285"/>
        <w:gridCol w:w="3178"/>
      </w:tblGrid>
      <w:tr w:rsidR="003A1EDE" w:rsidRPr="007F238C" w:rsidTr="003501BE">
        <w:trPr>
          <w:cantSplit/>
          <w:tblHeader/>
        </w:trPr>
        <w:tc>
          <w:tcPr>
            <w:tcW w:w="3357" w:type="dxa"/>
            <w:shd w:val="clear" w:color="auto" w:fill="E6E6E6"/>
          </w:tcPr>
          <w:p w:rsidR="0027363C" w:rsidRPr="007F238C" w:rsidRDefault="0027363C" w:rsidP="003501BE">
            <w:pPr>
              <w:spacing w:after="0" w:line="240" w:lineRule="auto"/>
              <w:ind w:left="34"/>
              <w:rPr>
                <w:rFonts w:ascii="Arial" w:eastAsia="Arial Unicode MS" w:hAnsi="Arial" w:cs="Arial"/>
                <w:b/>
                <w:szCs w:val="22"/>
                <w:lang w:val="lt-LT"/>
              </w:rPr>
            </w:pPr>
            <w:r w:rsidRPr="007F238C">
              <w:rPr>
                <w:rFonts w:ascii="Arial" w:eastAsia="Arial Unicode MS" w:hAnsi="Arial" w:cs="Arial"/>
                <w:b/>
                <w:szCs w:val="22"/>
                <w:lang w:val="lt-LT"/>
              </w:rPr>
              <w:t>Tinklo komponentas</w:t>
            </w:r>
          </w:p>
        </w:tc>
        <w:tc>
          <w:tcPr>
            <w:tcW w:w="3285" w:type="dxa"/>
            <w:shd w:val="clear" w:color="auto" w:fill="E6E6E6"/>
          </w:tcPr>
          <w:p w:rsidR="0027363C" w:rsidRPr="007F238C" w:rsidRDefault="0027363C" w:rsidP="003501BE">
            <w:pPr>
              <w:spacing w:after="0" w:line="240" w:lineRule="auto"/>
              <w:jc w:val="both"/>
              <w:rPr>
                <w:rFonts w:ascii="Arial" w:eastAsia="Arial Unicode MS" w:hAnsi="Arial" w:cs="Arial"/>
                <w:b/>
                <w:szCs w:val="22"/>
                <w:lang w:val="lt-LT"/>
              </w:rPr>
            </w:pPr>
            <w:r w:rsidRPr="007F238C">
              <w:rPr>
                <w:rFonts w:ascii="Arial" w:eastAsia="Arial Unicode MS" w:hAnsi="Arial" w:cs="Arial"/>
                <w:b/>
                <w:szCs w:val="22"/>
                <w:lang w:val="lt-LT"/>
              </w:rPr>
              <w:t>Vienetai</w:t>
            </w:r>
          </w:p>
        </w:tc>
        <w:tc>
          <w:tcPr>
            <w:tcW w:w="3178" w:type="dxa"/>
            <w:shd w:val="clear" w:color="auto" w:fill="E6E6E6"/>
          </w:tcPr>
          <w:p w:rsidR="0027363C" w:rsidRPr="007F238C" w:rsidRDefault="0027363C" w:rsidP="003501BE">
            <w:pPr>
              <w:spacing w:after="0" w:line="240" w:lineRule="auto"/>
              <w:rPr>
                <w:rFonts w:ascii="Arial" w:eastAsia="Arial Unicode MS" w:hAnsi="Arial" w:cs="Arial"/>
                <w:b/>
                <w:szCs w:val="22"/>
                <w:lang w:val="lt-LT"/>
              </w:rPr>
            </w:pPr>
            <w:r w:rsidRPr="007F238C">
              <w:rPr>
                <w:rFonts w:ascii="Arial" w:eastAsia="Arial Unicode MS" w:hAnsi="Arial" w:cs="Arial"/>
                <w:b/>
                <w:szCs w:val="22"/>
                <w:lang w:val="lt-LT"/>
              </w:rPr>
              <w:t>Įvertinamas srautas</w:t>
            </w:r>
          </w:p>
        </w:tc>
      </w:tr>
      <w:tr w:rsidR="003A1EDE" w:rsidRPr="007F238C" w:rsidTr="003501BE">
        <w:trPr>
          <w:cantSplit/>
        </w:trPr>
        <w:tc>
          <w:tcPr>
            <w:tcW w:w="3357" w:type="dxa"/>
          </w:tcPr>
          <w:p w:rsidR="0027363C" w:rsidRPr="007F238C" w:rsidRDefault="0027363C" w:rsidP="003501BE">
            <w:pPr>
              <w:spacing w:after="0" w:line="360" w:lineRule="auto"/>
              <w:ind w:left="34"/>
              <w:rPr>
                <w:rFonts w:ascii="Arial" w:eastAsia="Arial Unicode MS" w:hAnsi="Arial" w:cs="Arial"/>
                <w:lang w:val="lt-LT"/>
              </w:rPr>
            </w:pPr>
            <w:r w:rsidRPr="007F238C">
              <w:rPr>
                <w:rFonts w:ascii="Arial" w:eastAsia="Arial Unicode MS" w:hAnsi="Arial" w:cs="Arial"/>
                <w:szCs w:val="22"/>
                <w:lang w:val="lt-LT"/>
              </w:rPr>
              <w:t>Prieigos mazgas (AN)</w:t>
            </w:r>
          </w:p>
        </w:tc>
        <w:tc>
          <w:tcPr>
            <w:tcW w:w="3285" w:type="dxa"/>
          </w:tcPr>
          <w:p w:rsidR="0027363C" w:rsidRPr="007F238C" w:rsidRDefault="0027363C" w:rsidP="0027363C">
            <w:pPr>
              <w:spacing w:line="24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Svertinė paslaugų apimtis minutėmis </w:t>
            </w:r>
          </w:p>
        </w:tc>
        <w:tc>
          <w:tcPr>
            <w:tcW w:w="3178" w:type="dxa"/>
          </w:tcPr>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 xml:space="preserve">Balso srautas </w:t>
            </w:r>
          </w:p>
          <w:p w:rsidR="0027363C" w:rsidRPr="007F238C" w:rsidRDefault="0027363C" w:rsidP="003501BE">
            <w:pPr>
              <w:spacing w:line="240" w:lineRule="auto"/>
              <w:rPr>
                <w:rFonts w:ascii="Arial" w:eastAsia="Arial Unicode MS" w:hAnsi="Arial" w:cs="Arial"/>
                <w:szCs w:val="22"/>
                <w:lang w:val="lt-LT"/>
              </w:rPr>
            </w:pPr>
          </w:p>
          <w:p w:rsidR="0027363C" w:rsidRPr="007F238C" w:rsidRDefault="0027363C" w:rsidP="0027363C">
            <w:pPr>
              <w:spacing w:line="240" w:lineRule="auto"/>
              <w:rPr>
                <w:rFonts w:ascii="Arial" w:eastAsia="Arial Unicode MS" w:hAnsi="Arial" w:cs="Arial"/>
                <w:szCs w:val="22"/>
                <w:lang w:val="lt-LT"/>
              </w:rPr>
            </w:pPr>
            <w:r w:rsidRPr="007F238C">
              <w:rPr>
                <w:rFonts w:ascii="Arial" w:eastAsia="Arial Unicode MS" w:hAnsi="Arial" w:cs="Arial"/>
                <w:szCs w:val="22"/>
                <w:lang w:val="lt-LT"/>
              </w:rPr>
              <w:t>Duomenų srautas</w:t>
            </w:r>
          </w:p>
        </w:tc>
      </w:tr>
      <w:tr w:rsidR="003A1EDE" w:rsidRPr="007F238C" w:rsidTr="003501BE">
        <w:trPr>
          <w:cantSplit/>
          <w:trHeight w:val="1020"/>
        </w:trPr>
        <w:tc>
          <w:tcPr>
            <w:tcW w:w="3357" w:type="dxa"/>
          </w:tcPr>
          <w:p w:rsidR="0027363C" w:rsidRPr="007F238C" w:rsidRDefault="0027363C" w:rsidP="003501BE">
            <w:pPr>
              <w:spacing w:after="0" w:line="360" w:lineRule="auto"/>
              <w:ind w:left="34"/>
              <w:rPr>
                <w:rFonts w:ascii="Arial" w:eastAsia="Arial Unicode MS" w:hAnsi="Arial" w:cs="Arial"/>
                <w:lang w:val="lt-LT"/>
              </w:rPr>
            </w:pPr>
            <w:r w:rsidRPr="007F238C">
              <w:rPr>
                <w:rFonts w:ascii="Arial" w:eastAsia="Arial Unicode MS" w:hAnsi="Arial" w:cs="Arial"/>
                <w:szCs w:val="22"/>
                <w:lang w:val="lt-LT"/>
              </w:rPr>
              <w:t>Tranzito mazgas (TN)</w:t>
            </w:r>
          </w:p>
        </w:tc>
        <w:tc>
          <w:tcPr>
            <w:tcW w:w="3285" w:type="dxa"/>
          </w:tcPr>
          <w:p w:rsidR="0027363C" w:rsidRPr="007F238C" w:rsidRDefault="0027363C" w:rsidP="003501BE">
            <w:pPr>
              <w:spacing w:line="24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Svertinė paslaugų apimtis minutėmis </w:t>
            </w:r>
          </w:p>
        </w:tc>
        <w:tc>
          <w:tcPr>
            <w:tcW w:w="3178" w:type="dxa"/>
          </w:tcPr>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 xml:space="preserve">Balso srautas </w:t>
            </w:r>
          </w:p>
          <w:p w:rsidR="0027363C" w:rsidRPr="007F238C" w:rsidRDefault="0027363C" w:rsidP="003501BE">
            <w:pPr>
              <w:spacing w:line="240" w:lineRule="auto"/>
              <w:rPr>
                <w:rFonts w:ascii="Arial" w:eastAsia="Arial Unicode MS" w:hAnsi="Arial" w:cs="Arial"/>
                <w:szCs w:val="22"/>
                <w:lang w:val="lt-LT"/>
              </w:rPr>
            </w:pPr>
          </w:p>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Duomenų srautas</w:t>
            </w:r>
          </w:p>
        </w:tc>
      </w:tr>
      <w:tr w:rsidR="003A1EDE" w:rsidRPr="007F238C" w:rsidTr="003501BE">
        <w:trPr>
          <w:cantSplit/>
        </w:trPr>
        <w:tc>
          <w:tcPr>
            <w:tcW w:w="3357" w:type="dxa"/>
          </w:tcPr>
          <w:p w:rsidR="0027363C" w:rsidRPr="007F238C" w:rsidRDefault="0027363C" w:rsidP="002E317C">
            <w:pPr>
              <w:spacing w:after="0" w:line="360" w:lineRule="auto"/>
              <w:ind w:left="34"/>
              <w:rPr>
                <w:rFonts w:ascii="Arial" w:eastAsia="Arial Unicode MS" w:hAnsi="Arial" w:cs="Arial"/>
                <w:lang w:val="lt-LT"/>
              </w:rPr>
            </w:pPr>
            <w:r w:rsidRPr="007F238C">
              <w:rPr>
                <w:rFonts w:ascii="Arial" w:eastAsia="Arial Unicode MS" w:hAnsi="Arial" w:cs="Arial"/>
                <w:szCs w:val="22"/>
                <w:lang w:val="lt-LT"/>
              </w:rPr>
              <w:t xml:space="preserve">Perdavimas- AN – </w:t>
            </w:r>
            <w:r w:rsidR="002E317C" w:rsidRPr="007F238C">
              <w:rPr>
                <w:rFonts w:ascii="Arial" w:eastAsia="Arial Unicode MS" w:hAnsi="Arial" w:cs="Arial"/>
                <w:szCs w:val="22"/>
                <w:lang w:val="lt-LT"/>
              </w:rPr>
              <w:t>T</w:t>
            </w:r>
            <w:r w:rsidRPr="007F238C">
              <w:rPr>
                <w:rFonts w:ascii="Arial" w:eastAsia="Arial Unicode MS" w:hAnsi="Arial" w:cs="Arial"/>
                <w:szCs w:val="22"/>
                <w:lang w:val="lt-LT"/>
              </w:rPr>
              <w:t>N</w:t>
            </w:r>
          </w:p>
        </w:tc>
        <w:tc>
          <w:tcPr>
            <w:tcW w:w="3285" w:type="dxa"/>
          </w:tcPr>
          <w:p w:rsidR="0027363C" w:rsidRPr="007F238C" w:rsidRDefault="0027363C" w:rsidP="003501BE">
            <w:pPr>
              <w:spacing w:line="24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Svertinė paslaugų apimtis minutėmis </w:t>
            </w:r>
          </w:p>
        </w:tc>
        <w:tc>
          <w:tcPr>
            <w:tcW w:w="3178" w:type="dxa"/>
          </w:tcPr>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 xml:space="preserve">Balso srautas </w:t>
            </w:r>
          </w:p>
          <w:p w:rsidR="0027363C" w:rsidRPr="007F238C" w:rsidRDefault="0027363C" w:rsidP="003501BE">
            <w:pPr>
              <w:spacing w:line="240" w:lineRule="auto"/>
              <w:rPr>
                <w:rFonts w:ascii="Arial" w:eastAsia="Arial Unicode MS" w:hAnsi="Arial" w:cs="Arial"/>
                <w:szCs w:val="22"/>
                <w:lang w:val="lt-LT"/>
              </w:rPr>
            </w:pPr>
          </w:p>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Duomenų srautas</w:t>
            </w:r>
          </w:p>
        </w:tc>
      </w:tr>
      <w:tr w:rsidR="003A1EDE" w:rsidRPr="007F238C" w:rsidTr="003501BE">
        <w:trPr>
          <w:cantSplit/>
        </w:trPr>
        <w:tc>
          <w:tcPr>
            <w:tcW w:w="3357" w:type="dxa"/>
          </w:tcPr>
          <w:p w:rsidR="0027363C" w:rsidRPr="007F238C" w:rsidRDefault="0027363C" w:rsidP="0027363C">
            <w:pPr>
              <w:spacing w:after="0" w:line="360" w:lineRule="auto"/>
              <w:ind w:left="34"/>
              <w:rPr>
                <w:rFonts w:ascii="Arial" w:eastAsia="Arial Unicode MS" w:hAnsi="Arial" w:cs="Arial"/>
                <w:lang w:val="lt-LT"/>
              </w:rPr>
            </w:pPr>
            <w:r w:rsidRPr="007F238C">
              <w:rPr>
                <w:rFonts w:ascii="Arial" w:eastAsia="Arial Unicode MS" w:hAnsi="Arial" w:cs="Arial"/>
                <w:szCs w:val="22"/>
                <w:lang w:val="lt-LT"/>
              </w:rPr>
              <w:t>Perdavimas - TN – TN</w:t>
            </w:r>
          </w:p>
        </w:tc>
        <w:tc>
          <w:tcPr>
            <w:tcW w:w="3285" w:type="dxa"/>
          </w:tcPr>
          <w:p w:rsidR="0027363C" w:rsidRPr="007F238C" w:rsidRDefault="0027363C" w:rsidP="003501BE">
            <w:pPr>
              <w:spacing w:line="24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Svertinė paslaugų apimtis minutėmis </w:t>
            </w:r>
          </w:p>
        </w:tc>
        <w:tc>
          <w:tcPr>
            <w:tcW w:w="3178" w:type="dxa"/>
          </w:tcPr>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 xml:space="preserve">Balso srautas </w:t>
            </w:r>
          </w:p>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Duomenų srautas</w:t>
            </w:r>
          </w:p>
        </w:tc>
      </w:tr>
      <w:tr w:rsidR="003A1EDE" w:rsidRPr="007F238C" w:rsidTr="003501BE">
        <w:trPr>
          <w:cantSplit/>
        </w:trPr>
        <w:tc>
          <w:tcPr>
            <w:tcW w:w="3357" w:type="dxa"/>
          </w:tcPr>
          <w:p w:rsidR="0027363C" w:rsidRPr="007F238C" w:rsidRDefault="0027363C" w:rsidP="003501BE">
            <w:pPr>
              <w:spacing w:after="0" w:line="360" w:lineRule="auto"/>
              <w:ind w:left="34"/>
              <w:rPr>
                <w:rFonts w:ascii="Arial" w:eastAsia="Arial Unicode MS" w:hAnsi="Arial" w:cs="Arial"/>
                <w:lang w:val="lt-LT"/>
              </w:rPr>
            </w:pPr>
            <w:r w:rsidRPr="007F238C">
              <w:rPr>
                <w:rFonts w:ascii="Arial" w:eastAsia="Arial Unicode MS" w:hAnsi="Arial" w:cs="Arial"/>
                <w:szCs w:val="22"/>
                <w:lang w:val="lt-LT"/>
              </w:rPr>
              <w:t>IMS</w:t>
            </w:r>
          </w:p>
        </w:tc>
        <w:tc>
          <w:tcPr>
            <w:tcW w:w="3285" w:type="dxa"/>
          </w:tcPr>
          <w:p w:rsidR="0027363C" w:rsidRPr="007F238C" w:rsidRDefault="0027363C" w:rsidP="003501BE">
            <w:pPr>
              <w:spacing w:line="24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Svertinė paslaugų apimtis minutėmis </w:t>
            </w:r>
          </w:p>
        </w:tc>
        <w:tc>
          <w:tcPr>
            <w:tcW w:w="3178" w:type="dxa"/>
          </w:tcPr>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 xml:space="preserve">Balso srautas </w:t>
            </w:r>
          </w:p>
        </w:tc>
      </w:tr>
      <w:tr w:rsidR="003A1EDE" w:rsidRPr="007F238C" w:rsidTr="003501BE">
        <w:trPr>
          <w:cantSplit/>
        </w:trPr>
        <w:tc>
          <w:tcPr>
            <w:tcW w:w="3357" w:type="dxa"/>
          </w:tcPr>
          <w:p w:rsidR="0027363C" w:rsidRPr="007F238C" w:rsidRDefault="002E317C" w:rsidP="002E317C">
            <w:pPr>
              <w:spacing w:after="0" w:line="360" w:lineRule="auto"/>
              <w:ind w:left="34"/>
              <w:rPr>
                <w:rFonts w:ascii="Arial" w:eastAsia="Arial Unicode MS" w:hAnsi="Arial" w:cs="Arial"/>
                <w:lang w:val="lt-LT"/>
              </w:rPr>
            </w:pPr>
            <w:r w:rsidRPr="007F238C">
              <w:rPr>
                <w:rFonts w:ascii="Arial" w:eastAsia="Arial Unicode MS" w:hAnsi="Arial" w:cs="Arial"/>
                <w:szCs w:val="22"/>
                <w:lang w:val="lt-LT"/>
              </w:rPr>
              <w:t>Tinklų sujungimo (</w:t>
            </w:r>
            <w:r w:rsidR="0027363C" w:rsidRPr="007F238C">
              <w:rPr>
                <w:rFonts w:ascii="Arial" w:eastAsia="Arial Unicode MS" w:hAnsi="Arial" w:cs="Arial"/>
                <w:szCs w:val="22"/>
                <w:lang w:val="lt-LT"/>
              </w:rPr>
              <w:t>IC</w:t>
            </w:r>
            <w:r w:rsidRPr="007F238C">
              <w:rPr>
                <w:rFonts w:ascii="Arial" w:eastAsia="Arial Unicode MS" w:hAnsi="Arial" w:cs="Arial"/>
                <w:szCs w:val="22"/>
                <w:lang w:val="lt-LT"/>
              </w:rPr>
              <w:t>)</w:t>
            </w:r>
            <w:r w:rsidR="0027363C" w:rsidRPr="007F238C">
              <w:rPr>
                <w:rFonts w:ascii="Arial" w:eastAsia="Arial Unicode MS" w:hAnsi="Arial" w:cs="Arial"/>
                <w:szCs w:val="22"/>
                <w:lang w:val="lt-LT"/>
              </w:rPr>
              <w:t xml:space="preserve"> </w:t>
            </w:r>
            <w:r w:rsidRPr="007F238C">
              <w:rPr>
                <w:rFonts w:ascii="Arial" w:eastAsia="Arial Unicode MS" w:hAnsi="Arial" w:cs="Arial"/>
                <w:szCs w:val="22"/>
                <w:lang w:val="lt-LT"/>
              </w:rPr>
              <w:t>a</w:t>
            </w:r>
            <w:r w:rsidR="0027363C" w:rsidRPr="007F238C">
              <w:rPr>
                <w:rFonts w:ascii="Arial" w:eastAsia="Arial Unicode MS" w:hAnsi="Arial" w:cs="Arial"/>
                <w:szCs w:val="22"/>
                <w:lang w:val="lt-LT"/>
              </w:rPr>
              <w:t>pskaita</w:t>
            </w:r>
            <w:r w:rsidRPr="007F238C">
              <w:rPr>
                <w:rFonts w:ascii="Arial" w:eastAsia="Arial Unicode MS" w:hAnsi="Arial" w:cs="Arial"/>
                <w:szCs w:val="22"/>
                <w:lang w:val="lt-LT"/>
              </w:rPr>
              <w:t xml:space="preserve"> ir apmokestinimas</w:t>
            </w:r>
          </w:p>
        </w:tc>
        <w:tc>
          <w:tcPr>
            <w:tcW w:w="3285" w:type="dxa"/>
          </w:tcPr>
          <w:p w:rsidR="0027363C" w:rsidRPr="007F238C" w:rsidRDefault="0027363C" w:rsidP="003501BE">
            <w:pPr>
              <w:spacing w:line="24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Svertinė paslaugų apimtis minutėmis </w:t>
            </w:r>
          </w:p>
        </w:tc>
        <w:tc>
          <w:tcPr>
            <w:tcW w:w="3178" w:type="dxa"/>
          </w:tcPr>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 xml:space="preserve">Balso srautas </w:t>
            </w:r>
          </w:p>
        </w:tc>
      </w:tr>
      <w:tr w:rsidR="003A1EDE" w:rsidRPr="007F238C" w:rsidTr="003501BE">
        <w:trPr>
          <w:cantSplit/>
        </w:trPr>
        <w:tc>
          <w:tcPr>
            <w:tcW w:w="3357" w:type="dxa"/>
          </w:tcPr>
          <w:p w:rsidR="0027363C" w:rsidRPr="007F238C" w:rsidRDefault="006F1EFF" w:rsidP="003501BE">
            <w:pPr>
              <w:ind w:left="34"/>
              <w:rPr>
                <w:rFonts w:ascii="Arial" w:hAnsi="Arial" w:cs="Arial"/>
                <w:lang w:val="lt-LT"/>
              </w:rPr>
            </w:pPr>
            <w:r w:rsidRPr="007F238C">
              <w:rPr>
                <w:rFonts w:ascii="Arial" w:eastAsia="Arial Unicode MS" w:hAnsi="Arial" w:cs="Arial"/>
                <w:szCs w:val="22"/>
                <w:lang w:val="lt-LT"/>
              </w:rPr>
              <w:t>MGW / MGC</w:t>
            </w:r>
          </w:p>
        </w:tc>
        <w:tc>
          <w:tcPr>
            <w:tcW w:w="3285" w:type="dxa"/>
          </w:tcPr>
          <w:p w:rsidR="0027363C" w:rsidRPr="007F238C" w:rsidRDefault="0027363C" w:rsidP="003501BE">
            <w:pPr>
              <w:spacing w:line="240" w:lineRule="auto"/>
              <w:jc w:val="both"/>
              <w:rPr>
                <w:rFonts w:ascii="Arial" w:eastAsia="Arial Unicode MS" w:hAnsi="Arial" w:cs="Arial"/>
                <w:szCs w:val="22"/>
                <w:lang w:val="lt-LT"/>
              </w:rPr>
            </w:pPr>
            <w:r w:rsidRPr="007F238C">
              <w:rPr>
                <w:rFonts w:ascii="Arial" w:eastAsia="Arial Unicode MS" w:hAnsi="Arial" w:cs="Arial"/>
                <w:szCs w:val="22"/>
                <w:lang w:val="lt-LT"/>
              </w:rPr>
              <w:t xml:space="preserve">Svertinė paslaugų apimtis minutėmis </w:t>
            </w:r>
          </w:p>
        </w:tc>
        <w:tc>
          <w:tcPr>
            <w:tcW w:w="3178" w:type="dxa"/>
          </w:tcPr>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 xml:space="preserve">Balso srautas </w:t>
            </w:r>
          </w:p>
        </w:tc>
      </w:tr>
      <w:tr w:rsidR="003A1EDE" w:rsidRPr="007F238C" w:rsidTr="003501BE">
        <w:trPr>
          <w:cantSplit/>
        </w:trPr>
        <w:tc>
          <w:tcPr>
            <w:tcW w:w="3357" w:type="dxa"/>
          </w:tcPr>
          <w:p w:rsidR="0027363C" w:rsidRPr="007F238C" w:rsidRDefault="0027363C" w:rsidP="002E317C">
            <w:pPr>
              <w:ind w:left="34"/>
              <w:rPr>
                <w:rFonts w:ascii="Arial" w:eastAsia="Arial Unicode MS" w:hAnsi="Arial" w:cs="Arial"/>
                <w:szCs w:val="22"/>
                <w:lang w:val="lt-LT"/>
              </w:rPr>
            </w:pPr>
            <w:r w:rsidRPr="007F238C">
              <w:rPr>
                <w:rFonts w:ascii="Arial" w:eastAsia="Arial Unicode MS" w:hAnsi="Arial" w:cs="Arial"/>
                <w:szCs w:val="22"/>
                <w:lang w:val="lt-LT"/>
              </w:rPr>
              <w:t xml:space="preserve">Tarptautinė stotis </w:t>
            </w:r>
            <w:r w:rsidR="002E317C" w:rsidRPr="007F238C">
              <w:rPr>
                <w:rFonts w:ascii="Arial" w:eastAsia="Arial Unicode MS" w:hAnsi="Arial" w:cs="Arial"/>
                <w:szCs w:val="22"/>
                <w:lang w:val="lt-LT"/>
              </w:rPr>
              <w:t>- Tarptautinė MGW</w:t>
            </w:r>
            <w:r w:rsidR="002E317C" w:rsidRPr="007F238C">
              <w:rPr>
                <w:rStyle w:val="FootnoteReference"/>
                <w:rFonts w:ascii="Arial" w:eastAsia="Arial Unicode MS" w:hAnsi="Arial"/>
                <w:szCs w:val="22"/>
                <w:lang w:val="lt-LT"/>
              </w:rPr>
              <w:footnoteReference w:id="6"/>
            </w:r>
          </w:p>
        </w:tc>
        <w:tc>
          <w:tcPr>
            <w:tcW w:w="3285" w:type="dxa"/>
          </w:tcPr>
          <w:p w:rsidR="0027363C" w:rsidRPr="007F238C" w:rsidRDefault="002E317C" w:rsidP="0027363C">
            <w:pPr>
              <w:spacing w:line="240" w:lineRule="auto"/>
              <w:jc w:val="both"/>
              <w:rPr>
                <w:rFonts w:ascii="Arial" w:eastAsia="Arial Unicode MS" w:hAnsi="Arial" w:cs="Arial"/>
                <w:szCs w:val="22"/>
                <w:lang w:val="lt-LT"/>
              </w:rPr>
            </w:pPr>
            <w:r w:rsidRPr="007F238C">
              <w:rPr>
                <w:rFonts w:ascii="Arial" w:eastAsia="Arial Unicode MS" w:hAnsi="Arial" w:cs="Arial"/>
                <w:szCs w:val="22"/>
                <w:lang w:val="lt-LT"/>
              </w:rPr>
              <w:t>Svertinė paslaugų apimtis minutėmis</w:t>
            </w:r>
          </w:p>
        </w:tc>
        <w:tc>
          <w:tcPr>
            <w:tcW w:w="3178" w:type="dxa"/>
          </w:tcPr>
          <w:p w:rsidR="0027363C" w:rsidRPr="007F238C" w:rsidRDefault="0027363C"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Balso srautas</w:t>
            </w:r>
          </w:p>
        </w:tc>
      </w:tr>
      <w:tr w:rsidR="003A1EDE" w:rsidRPr="007F238C" w:rsidTr="003501BE">
        <w:trPr>
          <w:cantSplit/>
        </w:trPr>
        <w:tc>
          <w:tcPr>
            <w:tcW w:w="3357" w:type="dxa"/>
          </w:tcPr>
          <w:p w:rsidR="0047108A" w:rsidRPr="007F238C" w:rsidRDefault="0047108A" w:rsidP="0047108A">
            <w:pPr>
              <w:ind w:left="34"/>
              <w:rPr>
                <w:rFonts w:ascii="Arial" w:eastAsia="Arial Unicode MS" w:hAnsi="Arial" w:cs="Arial"/>
                <w:szCs w:val="22"/>
                <w:lang w:val="lt-LT"/>
              </w:rPr>
            </w:pPr>
            <w:r w:rsidRPr="007F238C">
              <w:rPr>
                <w:rFonts w:ascii="Arial" w:eastAsia="Arial Unicode MS" w:hAnsi="Arial" w:cs="Arial"/>
                <w:szCs w:val="22"/>
                <w:lang w:val="lt-LT"/>
              </w:rPr>
              <w:t>Perdavimas - TN – IE</w:t>
            </w:r>
            <w:r w:rsidRPr="007F238C">
              <w:rPr>
                <w:rStyle w:val="FootnoteReference"/>
                <w:rFonts w:ascii="Arial" w:eastAsia="Arial Unicode MS" w:hAnsi="Arial" w:cs="Arial"/>
                <w:szCs w:val="22"/>
                <w:lang w:val="lt-LT"/>
              </w:rPr>
              <w:footnoteReference w:id="7"/>
            </w:r>
            <w:r w:rsidRPr="007F238C">
              <w:rPr>
                <w:rFonts w:ascii="Arial" w:eastAsia="Arial Unicode MS" w:hAnsi="Arial" w:cs="Arial"/>
                <w:szCs w:val="22"/>
                <w:lang w:val="lt-LT"/>
              </w:rPr>
              <w:t xml:space="preserve"> </w:t>
            </w:r>
          </w:p>
        </w:tc>
        <w:tc>
          <w:tcPr>
            <w:tcW w:w="3285" w:type="dxa"/>
          </w:tcPr>
          <w:p w:rsidR="0047108A" w:rsidRPr="007F238C" w:rsidRDefault="002E317C" w:rsidP="003501BE">
            <w:pPr>
              <w:spacing w:line="240" w:lineRule="auto"/>
              <w:jc w:val="both"/>
              <w:rPr>
                <w:rFonts w:ascii="Arial" w:eastAsia="Arial Unicode MS" w:hAnsi="Arial" w:cs="Arial"/>
                <w:szCs w:val="22"/>
                <w:lang w:val="lt-LT"/>
              </w:rPr>
            </w:pPr>
            <w:r w:rsidRPr="007F238C">
              <w:rPr>
                <w:rFonts w:ascii="Arial" w:eastAsia="Arial Unicode MS" w:hAnsi="Arial" w:cs="Arial"/>
                <w:szCs w:val="22"/>
                <w:lang w:val="lt-LT"/>
              </w:rPr>
              <w:t>Svertinė paslaugų apimtis minutėmis</w:t>
            </w:r>
          </w:p>
        </w:tc>
        <w:tc>
          <w:tcPr>
            <w:tcW w:w="3178" w:type="dxa"/>
          </w:tcPr>
          <w:p w:rsidR="0047108A" w:rsidRPr="007F238C" w:rsidRDefault="0047108A" w:rsidP="003501BE">
            <w:pPr>
              <w:spacing w:line="240" w:lineRule="auto"/>
              <w:rPr>
                <w:rFonts w:ascii="Arial" w:eastAsia="Arial Unicode MS" w:hAnsi="Arial" w:cs="Arial"/>
                <w:szCs w:val="22"/>
                <w:lang w:val="lt-LT"/>
              </w:rPr>
            </w:pPr>
            <w:r w:rsidRPr="007F238C">
              <w:rPr>
                <w:rFonts w:ascii="Arial" w:eastAsia="Arial Unicode MS" w:hAnsi="Arial" w:cs="Arial"/>
                <w:szCs w:val="22"/>
                <w:lang w:val="lt-LT"/>
              </w:rPr>
              <w:t>Balso srautas</w:t>
            </w:r>
          </w:p>
        </w:tc>
      </w:tr>
    </w:tbl>
    <w:p w:rsidR="0027363C" w:rsidRPr="007F238C" w:rsidRDefault="0027363C" w:rsidP="00D6391F">
      <w:pPr>
        <w:pStyle w:val="Caption"/>
        <w:rPr>
          <w:rFonts w:ascii="Arial" w:hAnsi="Arial" w:cs="Arial"/>
          <w:color w:val="auto"/>
          <w:lang w:val="lt-LT"/>
        </w:rPr>
      </w:pPr>
    </w:p>
    <w:p w:rsidR="001A73AA" w:rsidRPr="007F238C" w:rsidRDefault="001A73AA" w:rsidP="001C22D8">
      <w:pPr>
        <w:pStyle w:val="Heading2"/>
        <w:numPr>
          <w:ilvl w:val="1"/>
          <w:numId w:val="33"/>
        </w:numPr>
        <w:rPr>
          <w:rFonts w:ascii="Arial" w:hAnsi="Arial" w:cs="Arial"/>
          <w:i/>
          <w:color w:val="auto"/>
          <w:sz w:val="28"/>
          <w:lang w:val="lt-LT"/>
        </w:rPr>
      </w:pPr>
      <w:bookmarkStart w:id="115" w:name="_Toc346206063"/>
      <w:r w:rsidRPr="007F238C">
        <w:rPr>
          <w:rFonts w:ascii="Arial" w:hAnsi="Arial" w:cs="Arial"/>
          <w:i/>
          <w:color w:val="auto"/>
          <w:sz w:val="28"/>
          <w:lang w:val="lt-LT"/>
        </w:rPr>
        <w:t>Paslaugos sąnaudos</w:t>
      </w:r>
      <w:bookmarkEnd w:id="115"/>
    </w:p>
    <w:p w:rsidR="001A73AA" w:rsidRPr="007F238C" w:rsidRDefault="001A73AA" w:rsidP="00D6391F">
      <w:pPr>
        <w:pStyle w:val="Caption"/>
        <w:rPr>
          <w:rFonts w:ascii="Arial" w:hAnsi="Arial" w:cs="Arial"/>
          <w:color w:val="auto"/>
          <w:lang w:val="lt-LT"/>
        </w:rPr>
      </w:pPr>
    </w:p>
    <w:p w:rsidR="001A73AA" w:rsidRPr="007F238C" w:rsidRDefault="001A73AA" w:rsidP="002E317C">
      <w:pPr>
        <w:spacing w:before="120" w:line="360" w:lineRule="auto"/>
        <w:jc w:val="both"/>
        <w:rPr>
          <w:rFonts w:ascii="Arial" w:eastAsia="Arial Unicode MS" w:hAnsi="Arial" w:cs="Arial"/>
          <w:szCs w:val="22"/>
          <w:lang w:val="lt-LT"/>
        </w:rPr>
      </w:pPr>
      <w:r w:rsidRPr="007F238C">
        <w:rPr>
          <w:rFonts w:ascii="Arial" w:eastAsia="Arial Unicode MS" w:hAnsi="Arial" w:cs="Arial"/>
          <w:szCs w:val="22"/>
          <w:lang w:val="lt-LT"/>
        </w:rPr>
        <w:t>Norint apskaičiuoti paslaugų sąnaudas</w:t>
      </w:r>
      <w:r w:rsidR="002E317C" w:rsidRPr="007F238C">
        <w:rPr>
          <w:rFonts w:ascii="Arial" w:eastAsia="Arial Unicode MS" w:hAnsi="Arial" w:cs="Arial"/>
          <w:szCs w:val="22"/>
          <w:lang w:val="lt-LT"/>
        </w:rPr>
        <w:t>,</w:t>
      </w:r>
      <w:r w:rsidRPr="007F238C">
        <w:rPr>
          <w:rFonts w:ascii="Arial" w:eastAsia="Arial Unicode MS" w:hAnsi="Arial" w:cs="Arial"/>
          <w:szCs w:val="22"/>
          <w:lang w:val="lt-LT"/>
        </w:rPr>
        <w:t xml:space="preserve"> kiekvienam tinklo komponentui yra apskaičiuojami vidutiniai paslaugų panaudojimo koeficientai. Vidutinis paslaugų panaudojimo koeficientas atspindi atitinkamo tinklo komponento kiekį, naudojamą tam tikrai paslaugai (pvz., stočių, komutatorių arba perdavimo tinklo jungčių panaudojimas, teikiant užbaigimo paslaugą).</w:t>
      </w:r>
    </w:p>
    <w:p w:rsidR="00E63B8A" w:rsidRPr="007F238C" w:rsidRDefault="001A73AA" w:rsidP="002E317C">
      <w:pPr>
        <w:pStyle w:val="Caption"/>
        <w:spacing w:after="120" w:line="360" w:lineRule="auto"/>
        <w:jc w:val="both"/>
        <w:rPr>
          <w:rFonts w:ascii="Arial" w:hAnsi="Arial" w:cs="Arial"/>
          <w:b w:val="0"/>
          <w:color w:val="auto"/>
          <w:sz w:val="22"/>
          <w:lang w:val="lt-LT"/>
        </w:rPr>
      </w:pPr>
      <w:r w:rsidRPr="007F238C">
        <w:rPr>
          <w:rFonts w:ascii="Arial" w:eastAsia="Arial Unicode MS" w:hAnsi="Arial" w:cs="Arial"/>
          <w:b w:val="0"/>
          <w:color w:val="auto"/>
          <w:sz w:val="22"/>
          <w:szCs w:val="22"/>
          <w:lang w:val="lt-LT"/>
        </w:rPr>
        <w:t>1</w:t>
      </w:r>
      <w:r w:rsidR="00043581" w:rsidRPr="007F238C">
        <w:rPr>
          <w:rFonts w:ascii="Arial" w:eastAsia="Arial Unicode MS" w:hAnsi="Arial" w:cs="Arial"/>
          <w:b w:val="0"/>
          <w:color w:val="auto"/>
          <w:sz w:val="22"/>
          <w:szCs w:val="22"/>
          <w:lang w:val="lt-LT"/>
        </w:rPr>
        <w:t>3</w:t>
      </w:r>
      <w:r w:rsidRPr="007F238C">
        <w:rPr>
          <w:rFonts w:ascii="Arial" w:eastAsia="Arial Unicode MS" w:hAnsi="Arial" w:cs="Arial"/>
          <w:b w:val="0"/>
          <w:color w:val="auto"/>
          <w:sz w:val="22"/>
          <w:szCs w:val="22"/>
          <w:lang w:val="lt-LT"/>
        </w:rPr>
        <w:t xml:space="preserve"> lentelėje</w:t>
      </w:r>
      <w:r w:rsidR="00043581" w:rsidRPr="007F238C">
        <w:rPr>
          <w:rFonts w:ascii="Arial" w:eastAsia="Arial Unicode MS" w:hAnsi="Arial" w:cs="Arial"/>
          <w:b w:val="0"/>
          <w:color w:val="auto"/>
          <w:sz w:val="22"/>
          <w:szCs w:val="22"/>
          <w:lang w:val="lt-LT"/>
        </w:rPr>
        <w:t xml:space="preserve"> </w:t>
      </w:r>
      <w:r w:rsidRPr="007F238C">
        <w:rPr>
          <w:rFonts w:ascii="Arial" w:eastAsia="Arial Unicode MS" w:hAnsi="Arial" w:cs="Arial"/>
          <w:b w:val="0"/>
          <w:color w:val="auto"/>
          <w:sz w:val="22"/>
          <w:szCs w:val="22"/>
          <w:lang w:val="lt-LT"/>
        </w:rPr>
        <w:t>pateikiama paslaugų matrica su paslaugų panaudojimo koeficientais</w:t>
      </w:r>
      <w:r w:rsidR="00E63B8A" w:rsidRPr="007F238C">
        <w:rPr>
          <w:rFonts w:ascii="Arial" w:hAnsi="Arial" w:cs="Arial"/>
          <w:b w:val="0"/>
          <w:color w:val="auto"/>
          <w:sz w:val="22"/>
          <w:lang w:val="lt-LT"/>
        </w:rPr>
        <w:t>.</w:t>
      </w:r>
    </w:p>
    <w:p w:rsidR="006F1EFF" w:rsidRPr="007F238C" w:rsidRDefault="00306B58" w:rsidP="002E317C">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 xml:space="preserve">Skambučių srauto paslaugos vieneto sąnaudos bus apskaičiuojamos atsižvelgiant į vidutinę tinklų sujungime naudojamų jungčių panaudojimo reikšmę. Informacija apie jungčių panaudojimą bus renkam iš modeliuojamo operatoriaus. Atsižvelgiant į informaciją apie vidutinį IC jungties panaudojimą, bus apskaičiuojamas vidutinis didmeninių minučių (užbaigimo, inicijavimo ir tranzito) srautas, perduodamas per IC jungtį. </w:t>
      </w:r>
      <w:r w:rsidR="00854F0A" w:rsidRPr="007F238C">
        <w:rPr>
          <w:rFonts w:ascii="Arial" w:hAnsi="Arial" w:cs="Arial"/>
          <w:b w:val="0"/>
          <w:color w:val="auto"/>
          <w:sz w:val="22"/>
          <w:lang w:val="lt-LT"/>
        </w:rPr>
        <w:t>Skambučių srauto paslaugos sąnaudos bus apskaičiuojamos sudauginant kiekvienos didmenines paslaugos vieneto sąnaudas ir srautą, perduodą per vieną IC jungtį</w:t>
      </w:r>
      <w:r w:rsidR="002E317C" w:rsidRPr="007F238C">
        <w:rPr>
          <w:rFonts w:ascii="Arial" w:hAnsi="Arial" w:cs="Arial"/>
          <w:b w:val="0"/>
          <w:color w:val="auto"/>
          <w:sz w:val="22"/>
          <w:lang w:val="lt-LT"/>
        </w:rPr>
        <w:t xml:space="preserve"> per mėnesį</w:t>
      </w:r>
      <w:r w:rsidR="00854F0A" w:rsidRPr="007F238C">
        <w:rPr>
          <w:rFonts w:ascii="Arial" w:hAnsi="Arial" w:cs="Arial"/>
          <w:b w:val="0"/>
          <w:color w:val="auto"/>
          <w:sz w:val="22"/>
          <w:lang w:val="lt-LT"/>
        </w:rPr>
        <w:t>.</w:t>
      </w:r>
    </w:p>
    <w:p w:rsidR="00202E1C" w:rsidRPr="007F238C" w:rsidRDefault="00202E1C" w:rsidP="002E317C">
      <w:pPr>
        <w:pStyle w:val="Caption"/>
        <w:spacing w:after="120" w:line="360" w:lineRule="auto"/>
        <w:jc w:val="both"/>
        <w:rPr>
          <w:rFonts w:ascii="Arial" w:hAnsi="Arial" w:cs="Arial"/>
          <w:b w:val="0"/>
          <w:color w:val="auto"/>
          <w:lang w:val="lt-LT"/>
        </w:rPr>
        <w:sectPr w:rsidR="00202E1C" w:rsidRPr="007F238C" w:rsidSect="007045C4">
          <w:pgSz w:w="11907" w:h="16840" w:code="9"/>
          <w:pgMar w:top="765" w:right="567" w:bottom="680" w:left="1701" w:header="567" w:footer="284" w:gutter="0"/>
          <w:cols w:space="1296"/>
          <w:titlePg/>
          <w:docGrid w:linePitch="360"/>
        </w:sectPr>
      </w:pPr>
    </w:p>
    <w:p w:rsidR="00202E1C" w:rsidRPr="007F238C" w:rsidRDefault="00E63B8A" w:rsidP="001A73AA">
      <w:pPr>
        <w:pStyle w:val="Caption"/>
        <w:rPr>
          <w:rFonts w:ascii="Arial" w:hAnsi="Arial" w:cs="Arial"/>
          <w:color w:val="auto"/>
          <w:sz w:val="22"/>
          <w:szCs w:val="22"/>
          <w:lang w:val="lt-LT"/>
        </w:rPr>
      </w:pPr>
      <w:r w:rsidRPr="007F238C">
        <w:rPr>
          <w:rFonts w:ascii="Arial" w:hAnsi="Arial" w:cs="Arial"/>
          <w:color w:val="auto"/>
          <w:sz w:val="22"/>
          <w:szCs w:val="22"/>
          <w:lang w:val="lt-LT"/>
        </w:rPr>
        <w:lastRenderedPageBreak/>
        <w:t>13 lentelė. Paslaugų matrica</w:t>
      </w:r>
    </w:p>
    <w:tbl>
      <w:tblPr>
        <w:tblW w:w="147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10"/>
        <w:gridCol w:w="1275"/>
        <w:gridCol w:w="1276"/>
        <w:gridCol w:w="1276"/>
        <w:gridCol w:w="1276"/>
        <w:gridCol w:w="1276"/>
        <w:gridCol w:w="1417"/>
        <w:gridCol w:w="1276"/>
        <w:gridCol w:w="1276"/>
        <w:gridCol w:w="1276"/>
        <w:gridCol w:w="1276"/>
      </w:tblGrid>
      <w:tr w:rsidR="002E317C" w:rsidRPr="007F238C" w:rsidTr="00F52075">
        <w:trPr>
          <w:cantSplit/>
          <w:trHeight w:val="1181"/>
        </w:trPr>
        <w:tc>
          <w:tcPr>
            <w:tcW w:w="1810" w:type="dxa"/>
            <w:tcBorders>
              <w:top w:val="single" w:sz="4" w:space="0" w:color="auto"/>
              <w:left w:val="single" w:sz="4" w:space="0" w:color="auto"/>
              <w:bottom w:val="single" w:sz="4" w:space="0" w:color="auto"/>
              <w:right w:val="single" w:sz="4" w:space="0" w:color="auto"/>
            </w:tcBorders>
            <w:shd w:val="clear" w:color="auto" w:fill="DDDDDD"/>
          </w:tcPr>
          <w:p w:rsidR="002E317C" w:rsidRPr="007F238C" w:rsidRDefault="002E317C">
            <w:pPr>
              <w:spacing w:before="60" w:after="60"/>
              <w:rPr>
                <w:rFonts w:ascii="Arial" w:hAnsi="Arial" w:cs="Arial"/>
                <w:sz w:val="16"/>
                <w:szCs w:val="12"/>
                <w:lang w:val="lt-LT"/>
              </w:rPr>
            </w:pPr>
          </w:p>
        </w:tc>
        <w:tc>
          <w:tcPr>
            <w:tcW w:w="1275"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2E317C" w:rsidRPr="007F238C" w:rsidRDefault="00622FBB">
            <w:pPr>
              <w:spacing w:after="0" w:line="240" w:lineRule="auto"/>
              <w:jc w:val="center"/>
              <w:rPr>
                <w:rFonts w:ascii="Arial" w:hAnsi="Arial" w:cs="Arial"/>
                <w:sz w:val="16"/>
                <w:szCs w:val="16"/>
                <w:lang w:val="lt-LT" w:eastAsia="lt-LT"/>
              </w:rPr>
            </w:pPr>
            <w:r w:rsidRPr="007F238C">
              <w:rPr>
                <w:rFonts w:ascii="Arial" w:eastAsia="Arial Unicode MS" w:hAnsi="Arial" w:cs="Arial"/>
                <w:sz w:val="14"/>
                <w:szCs w:val="16"/>
                <w:lang w:val="lt-LT"/>
              </w:rPr>
              <w:t>Prieigos Mazgas</w:t>
            </w:r>
            <w:r w:rsidRPr="007F238C">
              <w:rPr>
                <w:rFonts w:ascii="Arial" w:hAnsi="Arial" w:cs="Arial"/>
                <w:sz w:val="14"/>
                <w:szCs w:val="16"/>
                <w:lang w:val="lt-LT" w:eastAsia="lt-LT"/>
              </w:rPr>
              <w:t xml:space="preserve"> (AN</w:t>
            </w:r>
          </w:p>
        </w:tc>
        <w:tc>
          <w:tcPr>
            <w:tcW w:w="1276"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2E317C" w:rsidRPr="007F238C" w:rsidRDefault="00622FBB">
            <w:pPr>
              <w:spacing w:after="0" w:line="240" w:lineRule="auto"/>
              <w:jc w:val="center"/>
              <w:rPr>
                <w:rFonts w:ascii="Arial" w:hAnsi="Arial" w:cs="Arial"/>
                <w:sz w:val="16"/>
                <w:szCs w:val="16"/>
                <w:lang w:val="lt-LT" w:eastAsia="lt-LT"/>
              </w:rPr>
            </w:pPr>
            <w:r w:rsidRPr="007F238C">
              <w:rPr>
                <w:rFonts w:ascii="Arial" w:eastAsia="Arial Unicode MS" w:hAnsi="Arial" w:cs="Arial"/>
                <w:sz w:val="14"/>
                <w:szCs w:val="16"/>
                <w:lang w:val="lt-LT"/>
              </w:rPr>
              <w:t>Tranzito Mazgas</w:t>
            </w:r>
            <w:r w:rsidRPr="007F238C">
              <w:rPr>
                <w:rFonts w:ascii="Arial" w:hAnsi="Arial" w:cs="Arial"/>
                <w:sz w:val="14"/>
                <w:szCs w:val="16"/>
                <w:lang w:val="lt-LT" w:eastAsia="lt-LT"/>
              </w:rPr>
              <w:t xml:space="preserve"> (TN)</w:t>
            </w:r>
          </w:p>
        </w:tc>
        <w:tc>
          <w:tcPr>
            <w:tcW w:w="1276"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622FBB" w:rsidRPr="007F238C" w:rsidRDefault="00622FBB">
            <w:pPr>
              <w:spacing w:after="0" w:line="240" w:lineRule="auto"/>
              <w:jc w:val="center"/>
              <w:rPr>
                <w:rFonts w:ascii="Arial" w:hAnsi="Arial" w:cs="Arial"/>
                <w:sz w:val="14"/>
                <w:szCs w:val="16"/>
                <w:lang w:val="lt-LT" w:eastAsia="lt-LT"/>
              </w:rPr>
            </w:pPr>
            <w:r w:rsidRPr="007F238C">
              <w:rPr>
                <w:rFonts w:ascii="Arial" w:eastAsia="Arial Unicode MS" w:hAnsi="Arial" w:cs="Arial"/>
                <w:sz w:val="14"/>
                <w:szCs w:val="16"/>
                <w:lang w:val="lt-LT"/>
              </w:rPr>
              <w:t>Perdavimas</w:t>
            </w:r>
            <w:r w:rsidRPr="007F238C">
              <w:rPr>
                <w:rFonts w:ascii="Arial" w:hAnsi="Arial" w:cs="Arial"/>
                <w:sz w:val="14"/>
                <w:szCs w:val="16"/>
                <w:lang w:val="lt-LT" w:eastAsia="lt-LT"/>
              </w:rPr>
              <w:t xml:space="preserve"> – </w:t>
            </w:r>
          </w:p>
          <w:p w:rsidR="002E317C" w:rsidRPr="007F238C" w:rsidRDefault="00622FBB" w:rsidP="00622FBB">
            <w:pPr>
              <w:spacing w:after="0" w:line="240" w:lineRule="auto"/>
              <w:jc w:val="center"/>
              <w:rPr>
                <w:rFonts w:ascii="Arial" w:hAnsi="Arial" w:cs="Arial"/>
                <w:sz w:val="16"/>
                <w:szCs w:val="16"/>
                <w:lang w:val="lt-LT" w:eastAsia="lt-LT"/>
              </w:rPr>
            </w:pPr>
            <w:r w:rsidRPr="007F238C">
              <w:rPr>
                <w:rFonts w:ascii="Arial" w:hAnsi="Arial" w:cs="Arial"/>
                <w:sz w:val="14"/>
                <w:szCs w:val="16"/>
                <w:lang w:val="lt-LT" w:eastAsia="lt-LT"/>
              </w:rPr>
              <w:t>AN - TN</w:t>
            </w:r>
          </w:p>
        </w:tc>
        <w:tc>
          <w:tcPr>
            <w:tcW w:w="1276"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2E317C" w:rsidRPr="007F238C" w:rsidRDefault="00622FBB">
            <w:pPr>
              <w:spacing w:after="0" w:line="240" w:lineRule="auto"/>
              <w:jc w:val="center"/>
              <w:rPr>
                <w:rFonts w:ascii="Arial" w:hAnsi="Arial" w:cs="Arial"/>
                <w:sz w:val="16"/>
                <w:szCs w:val="16"/>
                <w:lang w:val="lt-LT" w:eastAsia="lt-LT"/>
              </w:rPr>
            </w:pPr>
            <w:r w:rsidRPr="007F238C">
              <w:rPr>
                <w:rFonts w:ascii="Arial" w:eastAsia="Arial Unicode MS" w:hAnsi="Arial" w:cs="Arial"/>
                <w:sz w:val="14"/>
                <w:szCs w:val="16"/>
                <w:lang w:val="lt-LT"/>
              </w:rPr>
              <w:t>Perdavimas</w:t>
            </w:r>
            <w:r w:rsidR="002E317C" w:rsidRPr="007F238C">
              <w:rPr>
                <w:rFonts w:ascii="Arial" w:hAnsi="Arial" w:cs="Arial"/>
                <w:sz w:val="16"/>
                <w:szCs w:val="16"/>
                <w:lang w:val="lt-LT" w:eastAsia="lt-LT"/>
              </w:rPr>
              <w:t xml:space="preserve"> </w:t>
            </w:r>
            <w:r w:rsidRPr="007F238C">
              <w:rPr>
                <w:rFonts w:ascii="Arial" w:hAnsi="Arial" w:cs="Arial"/>
                <w:sz w:val="16"/>
                <w:szCs w:val="16"/>
                <w:lang w:val="lt-LT" w:eastAsia="lt-LT"/>
              </w:rPr>
              <w:t>–</w:t>
            </w:r>
            <w:r w:rsidR="002E317C" w:rsidRPr="007F238C">
              <w:rPr>
                <w:rFonts w:ascii="Arial" w:hAnsi="Arial" w:cs="Arial"/>
                <w:sz w:val="16"/>
                <w:szCs w:val="16"/>
                <w:lang w:val="lt-LT" w:eastAsia="lt-LT"/>
              </w:rPr>
              <w:t xml:space="preserve"> TN - TN</w:t>
            </w:r>
          </w:p>
        </w:tc>
        <w:tc>
          <w:tcPr>
            <w:tcW w:w="1276"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2E317C" w:rsidRPr="007F238C" w:rsidRDefault="002E317C">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IMS</w:t>
            </w:r>
          </w:p>
        </w:tc>
        <w:tc>
          <w:tcPr>
            <w:tcW w:w="1417"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2E317C" w:rsidRPr="007F238C" w:rsidRDefault="00622FBB" w:rsidP="00622FBB">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Tinklų suju</w:t>
            </w:r>
            <w:r w:rsidR="00F52075">
              <w:rPr>
                <w:rFonts w:ascii="Arial" w:hAnsi="Arial" w:cs="Arial"/>
                <w:sz w:val="16"/>
                <w:szCs w:val="16"/>
                <w:lang w:val="lt-LT" w:eastAsia="lt-LT"/>
              </w:rPr>
              <w:t>n</w:t>
            </w:r>
            <w:r w:rsidRPr="007F238C">
              <w:rPr>
                <w:rFonts w:ascii="Arial" w:hAnsi="Arial" w:cs="Arial"/>
                <w:sz w:val="16"/>
                <w:szCs w:val="16"/>
                <w:lang w:val="lt-LT" w:eastAsia="lt-LT"/>
              </w:rPr>
              <w:t>gimo (</w:t>
            </w:r>
            <w:r w:rsidR="002E317C" w:rsidRPr="007F238C">
              <w:rPr>
                <w:rFonts w:ascii="Arial" w:hAnsi="Arial" w:cs="Arial"/>
                <w:sz w:val="16"/>
                <w:szCs w:val="16"/>
                <w:lang w:val="lt-LT" w:eastAsia="lt-LT"/>
              </w:rPr>
              <w:t>IC</w:t>
            </w:r>
            <w:r w:rsidR="00F52075">
              <w:rPr>
                <w:rFonts w:ascii="Arial" w:hAnsi="Arial" w:cs="Arial"/>
                <w:sz w:val="16"/>
                <w:szCs w:val="16"/>
                <w:lang w:val="lt-LT" w:eastAsia="lt-LT"/>
              </w:rPr>
              <w:t>) apskaita ir apm</w:t>
            </w:r>
            <w:r w:rsidRPr="007F238C">
              <w:rPr>
                <w:rFonts w:ascii="Arial" w:hAnsi="Arial" w:cs="Arial"/>
                <w:sz w:val="16"/>
                <w:szCs w:val="16"/>
                <w:lang w:val="lt-LT" w:eastAsia="lt-LT"/>
              </w:rPr>
              <w:t>okestinimas</w:t>
            </w:r>
            <w:r w:rsidR="002E317C" w:rsidRPr="007F238C">
              <w:rPr>
                <w:rFonts w:ascii="Arial" w:hAnsi="Arial" w:cs="Arial"/>
                <w:sz w:val="16"/>
                <w:szCs w:val="16"/>
                <w:lang w:val="lt-LT" w:eastAsia="lt-LT"/>
              </w:rPr>
              <w:t xml:space="preserve"> </w:t>
            </w:r>
          </w:p>
        </w:tc>
        <w:tc>
          <w:tcPr>
            <w:tcW w:w="1276"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2E317C" w:rsidRPr="007F238C" w:rsidRDefault="002E317C">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 xml:space="preserve">MGW </w:t>
            </w:r>
            <w:r w:rsidR="006F1EFF" w:rsidRPr="007F238C">
              <w:rPr>
                <w:rFonts w:ascii="Arial" w:hAnsi="Arial" w:cs="Arial"/>
                <w:sz w:val="16"/>
                <w:szCs w:val="16"/>
                <w:lang w:val="lt-LT" w:eastAsia="lt-LT"/>
              </w:rPr>
              <w:t>/ MGC</w:t>
            </w:r>
          </w:p>
        </w:tc>
        <w:tc>
          <w:tcPr>
            <w:tcW w:w="1276"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2E317C" w:rsidRPr="007F238C" w:rsidRDefault="00622FBB">
            <w:pPr>
              <w:spacing w:after="0" w:line="240" w:lineRule="auto"/>
              <w:jc w:val="center"/>
              <w:rPr>
                <w:rFonts w:ascii="Arial" w:hAnsi="Arial" w:cs="Arial"/>
                <w:sz w:val="16"/>
                <w:szCs w:val="16"/>
                <w:lang w:val="lt-LT" w:eastAsia="lt-LT"/>
              </w:rPr>
            </w:pPr>
            <w:r w:rsidRPr="007F238C">
              <w:rPr>
                <w:rFonts w:ascii="Arial" w:hAnsi="Arial" w:cs="Arial"/>
                <w:sz w:val="14"/>
                <w:szCs w:val="16"/>
                <w:lang w:val="lt-LT" w:eastAsia="lt-LT"/>
              </w:rPr>
              <w:t>Tarptautinė stotis</w:t>
            </w:r>
            <w:r w:rsidRPr="007F238C">
              <w:rPr>
                <w:rStyle w:val="FootnoteReference"/>
                <w:rFonts w:ascii="Arial" w:hAnsi="Arial"/>
                <w:sz w:val="14"/>
                <w:szCs w:val="16"/>
                <w:lang w:val="lt-LT" w:eastAsia="lt-LT"/>
              </w:rPr>
              <w:footnoteReference w:id="8"/>
            </w:r>
            <w:r w:rsidRPr="007F238C">
              <w:rPr>
                <w:rFonts w:ascii="Arial" w:hAnsi="Arial" w:cs="Arial"/>
                <w:sz w:val="14"/>
                <w:szCs w:val="16"/>
                <w:lang w:val="lt-LT" w:eastAsia="lt-LT"/>
              </w:rPr>
              <w:t xml:space="preserve"> (IE)</w:t>
            </w:r>
          </w:p>
        </w:tc>
        <w:tc>
          <w:tcPr>
            <w:tcW w:w="1276"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2E317C" w:rsidRPr="007F238C" w:rsidRDefault="00622FBB">
            <w:pPr>
              <w:spacing w:after="0" w:line="240" w:lineRule="auto"/>
              <w:jc w:val="center"/>
              <w:rPr>
                <w:rFonts w:ascii="Arial" w:hAnsi="Arial" w:cs="Arial"/>
                <w:sz w:val="16"/>
                <w:szCs w:val="16"/>
                <w:lang w:val="lt-LT" w:eastAsia="lt-LT"/>
              </w:rPr>
            </w:pPr>
            <w:r w:rsidRPr="007F238C">
              <w:rPr>
                <w:rFonts w:ascii="Arial" w:eastAsia="Arial Unicode MS" w:hAnsi="Arial" w:cs="Arial"/>
                <w:sz w:val="14"/>
                <w:szCs w:val="16"/>
                <w:lang w:val="lt-LT"/>
              </w:rPr>
              <w:t>Perdavimas</w:t>
            </w:r>
            <w:r w:rsidRPr="007F238C">
              <w:rPr>
                <w:rFonts w:ascii="Arial" w:hAnsi="Arial" w:cs="Arial"/>
                <w:sz w:val="14"/>
                <w:szCs w:val="16"/>
                <w:lang w:val="lt-LT" w:eastAsia="lt-LT"/>
              </w:rPr>
              <w:t xml:space="preserve"> - TN - IE</w:t>
            </w:r>
            <w:r w:rsidRPr="007F238C">
              <w:rPr>
                <w:rStyle w:val="FootnoteReference"/>
                <w:rFonts w:ascii="Arial" w:hAnsi="Arial" w:cs="Arial"/>
                <w:sz w:val="14"/>
                <w:szCs w:val="16"/>
                <w:lang w:val="lt-LT" w:eastAsia="lt-LT"/>
              </w:rPr>
              <w:footnoteReference w:id="9"/>
            </w:r>
          </w:p>
        </w:tc>
        <w:tc>
          <w:tcPr>
            <w:tcW w:w="1276"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2E317C" w:rsidRPr="007F238C" w:rsidRDefault="002E317C">
            <w:pPr>
              <w:spacing w:after="0" w:line="240" w:lineRule="auto"/>
              <w:jc w:val="center"/>
              <w:rPr>
                <w:rFonts w:ascii="Arial" w:hAnsi="Arial" w:cs="Arial"/>
                <w:sz w:val="16"/>
                <w:szCs w:val="16"/>
                <w:lang w:val="lt-LT" w:eastAsia="lt-LT"/>
              </w:rPr>
            </w:pPr>
            <w:r w:rsidRPr="007F238C">
              <w:rPr>
                <w:rFonts w:ascii="Arial" w:hAnsi="Arial" w:cs="Arial"/>
                <w:sz w:val="16"/>
                <w:szCs w:val="16"/>
                <w:lang w:val="lt-LT" w:eastAsia="lt-LT"/>
              </w:rPr>
              <w:t>CPE</w:t>
            </w:r>
          </w:p>
        </w:tc>
      </w:tr>
      <w:tr w:rsidR="002E317C" w:rsidRPr="007F238C" w:rsidTr="00F52075">
        <w:tc>
          <w:tcPr>
            <w:tcW w:w="1810" w:type="dxa"/>
            <w:tcBorders>
              <w:top w:val="single" w:sz="4" w:space="0" w:color="auto"/>
              <w:left w:val="single" w:sz="4" w:space="0" w:color="auto"/>
              <w:bottom w:val="single" w:sz="4" w:space="0" w:color="auto"/>
              <w:right w:val="single" w:sz="4" w:space="0" w:color="auto"/>
            </w:tcBorders>
            <w:hideMark/>
          </w:tcPr>
          <w:p w:rsidR="002E317C" w:rsidRPr="007F238C" w:rsidRDefault="00622FBB">
            <w:pPr>
              <w:keepNext/>
              <w:spacing w:before="120"/>
              <w:outlineLvl w:val="1"/>
              <w:rPr>
                <w:rFonts w:ascii="Arial" w:hAnsi="Arial" w:cs="Arial"/>
                <w:sz w:val="16"/>
                <w:szCs w:val="16"/>
                <w:lang w:val="lt-LT"/>
              </w:rPr>
            </w:pPr>
            <w:bookmarkStart w:id="116" w:name="_Toc346206064"/>
            <w:r w:rsidRPr="007F238C">
              <w:rPr>
                <w:rFonts w:ascii="Arial" w:hAnsi="Arial" w:cs="Arial"/>
                <w:sz w:val="14"/>
                <w:szCs w:val="22"/>
                <w:lang w:val="lt-LT"/>
              </w:rPr>
              <w:t>Skambučio inicijavimas</w:t>
            </w:r>
            <w:bookmarkEnd w:id="116"/>
          </w:p>
        </w:tc>
        <w:tc>
          <w:tcPr>
            <w:tcW w:w="1275"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,5,1</w:t>
            </w:r>
            <w:r w:rsidRPr="007F238C">
              <w:rPr>
                <w:rFonts w:ascii="Arial" w:hAnsi="Arial" w:cs="Arial"/>
                <w:i/>
                <w:sz w:val="16"/>
                <w:szCs w:val="22"/>
                <w:lang w:val="lt-LT"/>
              </w:rPr>
              <w:t>; f</w:t>
            </w:r>
            <w:r w:rsidRPr="007F238C">
              <w:rPr>
                <w:rFonts w:ascii="Arial" w:hAnsi="Arial" w:cs="Arial"/>
                <w:i/>
                <w:sz w:val="16"/>
                <w:szCs w:val="22"/>
                <w:vertAlign w:val="superscript"/>
                <w:lang w:val="lt-LT"/>
              </w:rPr>
              <w:t>,6,1)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,5,2</w:t>
            </w:r>
            <w:r w:rsidRPr="007F238C">
              <w:rPr>
                <w:rFonts w:ascii="Arial" w:hAnsi="Arial" w:cs="Arial"/>
                <w:i/>
                <w:sz w:val="16"/>
                <w:szCs w:val="22"/>
                <w:lang w:val="lt-LT"/>
              </w:rPr>
              <w:t>; f</w:t>
            </w:r>
            <w:r w:rsidRPr="007F238C">
              <w:rPr>
                <w:rFonts w:ascii="Arial" w:hAnsi="Arial" w:cs="Arial"/>
                <w:i/>
                <w:sz w:val="16"/>
                <w:szCs w:val="22"/>
                <w:vertAlign w:val="superscript"/>
                <w:lang w:val="lt-LT"/>
              </w:rPr>
              <w:t>,6,2</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,53</w:t>
            </w:r>
            <w:r w:rsidRPr="007F238C">
              <w:rPr>
                <w:rFonts w:ascii="Arial" w:hAnsi="Arial" w:cs="Arial"/>
                <w:i/>
                <w:sz w:val="16"/>
                <w:szCs w:val="22"/>
                <w:lang w:val="lt-LT"/>
              </w:rPr>
              <w:t>; f</w:t>
            </w:r>
            <w:r w:rsidRPr="007F238C">
              <w:rPr>
                <w:rFonts w:ascii="Arial" w:hAnsi="Arial" w:cs="Arial"/>
                <w:i/>
                <w:sz w:val="16"/>
                <w:szCs w:val="22"/>
                <w:vertAlign w:val="superscript"/>
                <w:lang w:val="lt-LT"/>
              </w:rPr>
              <w:t>,6,3</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,54</w:t>
            </w:r>
            <w:r w:rsidRPr="007F238C">
              <w:rPr>
                <w:rFonts w:ascii="Arial" w:hAnsi="Arial" w:cs="Arial"/>
                <w:i/>
                <w:sz w:val="16"/>
                <w:szCs w:val="22"/>
                <w:lang w:val="lt-LT"/>
              </w:rPr>
              <w:t>; f</w:t>
            </w:r>
            <w:r w:rsidRPr="007F238C">
              <w:rPr>
                <w:rFonts w:ascii="Arial" w:hAnsi="Arial" w:cs="Arial"/>
                <w:i/>
                <w:sz w:val="16"/>
                <w:szCs w:val="22"/>
                <w:vertAlign w:val="superscript"/>
                <w:lang w:val="lt-LT"/>
              </w:rPr>
              <w:t>,6,4</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,5,5</w:t>
            </w:r>
            <w:r w:rsidRPr="007F238C">
              <w:rPr>
                <w:rFonts w:ascii="Arial" w:hAnsi="Arial" w:cs="Arial"/>
                <w:sz w:val="16"/>
                <w:szCs w:val="16"/>
                <w:lang w:val="lt-LT"/>
              </w:rPr>
              <w:t>+</w:t>
            </w:r>
            <w:r w:rsidRPr="007F238C">
              <w:rPr>
                <w:rFonts w:ascii="Arial" w:hAnsi="Arial" w:cs="Arial"/>
                <w:i/>
                <w:sz w:val="16"/>
                <w:szCs w:val="22"/>
                <w:lang w:val="lt-LT"/>
              </w:rPr>
              <w:t xml:space="preserve"> f</w:t>
            </w:r>
            <w:r w:rsidRPr="007F238C">
              <w:rPr>
                <w:rFonts w:ascii="Arial" w:hAnsi="Arial" w:cs="Arial"/>
                <w:i/>
                <w:sz w:val="16"/>
                <w:szCs w:val="22"/>
                <w:vertAlign w:val="superscript"/>
                <w:lang w:val="lt-LT"/>
              </w:rPr>
              <w:t>,5,5</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1</w:t>
            </w:r>
          </w:p>
        </w:tc>
      </w:tr>
      <w:tr w:rsidR="002E317C" w:rsidRPr="007F238C" w:rsidTr="00F52075">
        <w:tc>
          <w:tcPr>
            <w:tcW w:w="1810" w:type="dxa"/>
            <w:tcBorders>
              <w:top w:val="single" w:sz="4" w:space="0" w:color="auto"/>
              <w:left w:val="single" w:sz="4" w:space="0" w:color="auto"/>
              <w:bottom w:val="single" w:sz="4" w:space="0" w:color="auto"/>
              <w:right w:val="single" w:sz="4" w:space="0" w:color="auto"/>
            </w:tcBorders>
            <w:hideMark/>
          </w:tcPr>
          <w:p w:rsidR="002E317C" w:rsidRPr="007F238C" w:rsidRDefault="00622FBB">
            <w:pPr>
              <w:rPr>
                <w:rFonts w:ascii="Arial" w:hAnsi="Arial" w:cs="Arial"/>
                <w:sz w:val="16"/>
                <w:szCs w:val="16"/>
                <w:lang w:val="lt-LT"/>
              </w:rPr>
            </w:pPr>
            <w:r w:rsidRPr="007F238C">
              <w:rPr>
                <w:rFonts w:ascii="Arial" w:hAnsi="Arial" w:cs="Arial"/>
                <w:sz w:val="14"/>
                <w:szCs w:val="22"/>
                <w:lang w:val="lt-LT"/>
              </w:rPr>
              <w:t>Skambučio užbaigimas</w:t>
            </w:r>
          </w:p>
        </w:tc>
        <w:tc>
          <w:tcPr>
            <w:tcW w:w="1275"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7,1</w:t>
            </w:r>
            <w:r w:rsidRPr="007F238C">
              <w:rPr>
                <w:rFonts w:ascii="Arial" w:hAnsi="Arial" w:cs="Arial"/>
                <w:i/>
                <w:sz w:val="16"/>
                <w:szCs w:val="22"/>
                <w:lang w:val="lt-LT"/>
              </w:rPr>
              <w:t>; f</w:t>
            </w:r>
            <w:r w:rsidRPr="007F238C">
              <w:rPr>
                <w:rFonts w:ascii="Arial" w:hAnsi="Arial" w:cs="Arial"/>
                <w:i/>
                <w:sz w:val="16"/>
                <w:szCs w:val="22"/>
                <w:vertAlign w:val="superscript"/>
                <w:lang w:val="lt-LT"/>
              </w:rPr>
              <w:t>,8,1</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7,2</w:t>
            </w:r>
            <w:r w:rsidRPr="007F238C">
              <w:rPr>
                <w:rFonts w:ascii="Arial" w:hAnsi="Arial" w:cs="Arial"/>
                <w:i/>
                <w:sz w:val="16"/>
                <w:szCs w:val="22"/>
                <w:lang w:val="lt-LT"/>
              </w:rPr>
              <w:t>; f</w:t>
            </w:r>
            <w:r w:rsidRPr="007F238C">
              <w:rPr>
                <w:rFonts w:ascii="Arial" w:hAnsi="Arial" w:cs="Arial"/>
                <w:i/>
                <w:sz w:val="16"/>
                <w:szCs w:val="22"/>
                <w:vertAlign w:val="superscript"/>
                <w:lang w:val="lt-LT"/>
              </w:rPr>
              <w:t>,8,2</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,7,3</w:t>
            </w:r>
            <w:r w:rsidRPr="007F238C">
              <w:rPr>
                <w:rFonts w:ascii="Arial" w:hAnsi="Arial" w:cs="Arial"/>
                <w:i/>
                <w:sz w:val="16"/>
                <w:szCs w:val="22"/>
                <w:lang w:val="lt-LT"/>
              </w:rPr>
              <w:t>; f</w:t>
            </w:r>
            <w:r w:rsidRPr="007F238C">
              <w:rPr>
                <w:rFonts w:ascii="Arial" w:hAnsi="Arial" w:cs="Arial"/>
                <w:i/>
                <w:sz w:val="16"/>
                <w:szCs w:val="22"/>
                <w:vertAlign w:val="superscript"/>
                <w:lang w:val="lt-LT"/>
              </w:rPr>
              <w:t>,8,3</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,7,4</w:t>
            </w:r>
            <w:r w:rsidRPr="007F238C">
              <w:rPr>
                <w:rFonts w:ascii="Arial" w:hAnsi="Arial" w:cs="Arial"/>
                <w:i/>
                <w:sz w:val="16"/>
                <w:szCs w:val="22"/>
                <w:lang w:val="lt-LT"/>
              </w:rPr>
              <w:t>; f</w:t>
            </w:r>
            <w:r w:rsidRPr="007F238C">
              <w:rPr>
                <w:rFonts w:ascii="Arial" w:hAnsi="Arial" w:cs="Arial"/>
                <w:i/>
                <w:sz w:val="16"/>
                <w:szCs w:val="22"/>
                <w:vertAlign w:val="superscript"/>
                <w:lang w:val="lt-LT"/>
              </w:rPr>
              <w:t>,8,4</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,7,5</w:t>
            </w:r>
            <w:r w:rsidRPr="007F238C">
              <w:rPr>
                <w:rFonts w:ascii="Arial" w:hAnsi="Arial" w:cs="Arial"/>
                <w:sz w:val="16"/>
                <w:szCs w:val="16"/>
                <w:lang w:val="lt-LT"/>
              </w:rPr>
              <w:t>+</w:t>
            </w:r>
            <w:r w:rsidRPr="007F238C">
              <w:rPr>
                <w:rFonts w:ascii="Arial" w:hAnsi="Arial" w:cs="Arial"/>
                <w:i/>
                <w:sz w:val="16"/>
                <w:szCs w:val="22"/>
                <w:lang w:val="lt-LT"/>
              </w:rPr>
              <w:t xml:space="preserve"> f</w:t>
            </w:r>
            <w:r w:rsidRPr="007F238C">
              <w:rPr>
                <w:rFonts w:ascii="Arial" w:hAnsi="Arial" w:cs="Arial"/>
                <w:i/>
                <w:sz w:val="16"/>
                <w:szCs w:val="22"/>
                <w:vertAlign w:val="superscript"/>
                <w:lang w:val="lt-LT"/>
              </w:rPr>
              <w:t>,8,5</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1</w:t>
            </w:r>
          </w:p>
        </w:tc>
      </w:tr>
      <w:tr w:rsidR="002E317C" w:rsidRPr="007F238C" w:rsidTr="00F52075">
        <w:tc>
          <w:tcPr>
            <w:tcW w:w="1810" w:type="dxa"/>
            <w:tcBorders>
              <w:top w:val="single" w:sz="4" w:space="0" w:color="auto"/>
              <w:left w:val="single" w:sz="4" w:space="0" w:color="auto"/>
              <w:bottom w:val="single" w:sz="4" w:space="0" w:color="auto"/>
              <w:right w:val="single" w:sz="4" w:space="0" w:color="auto"/>
            </w:tcBorders>
            <w:hideMark/>
          </w:tcPr>
          <w:p w:rsidR="002E317C" w:rsidRPr="007F238C" w:rsidRDefault="00622FBB">
            <w:pPr>
              <w:rPr>
                <w:rFonts w:ascii="Arial" w:hAnsi="Arial" w:cs="Arial"/>
                <w:sz w:val="16"/>
                <w:szCs w:val="16"/>
                <w:lang w:val="lt-LT"/>
              </w:rPr>
            </w:pPr>
            <w:r w:rsidRPr="007F238C">
              <w:rPr>
                <w:rFonts w:ascii="Arial" w:hAnsi="Arial" w:cs="Arial"/>
                <w:sz w:val="14"/>
                <w:szCs w:val="22"/>
                <w:lang w:val="lt-LT"/>
              </w:rPr>
              <w:t>Skambučio tranzitas Nr. 1</w:t>
            </w:r>
          </w:p>
        </w:tc>
        <w:tc>
          <w:tcPr>
            <w:tcW w:w="1275"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,9,1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,9,2</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,9,3</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,9,4</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,9,5</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,9,6</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,9,7</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0</w:t>
            </w:r>
          </w:p>
        </w:tc>
      </w:tr>
      <w:tr w:rsidR="002E317C" w:rsidRPr="007F238C" w:rsidTr="00F52075">
        <w:tc>
          <w:tcPr>
            <w:tcW w:w="1810" w:type="dxa"/>
            <w:tcBorders>
              <w:top w:val="single" w:sz="4" w:space="0" w:color="auto"/>
              <w:left w:val="single" w:sz="4" w:space="0" w:color="auto"/>
              <w:bottom w:val="single" w:sz="4" w:space="0" w:color="auto"/>
              <w:right w:val="single" w:sz="4" w:space="0" w:color="auto"/>
            </w:tcBorders>
            <w:hideMark/>
          </w:tcPr>
          <w:p w:rsidR="002E317C" w:rsidRPr="007F238C" w:rsidRDefault="00622FBB">
            <w:pPr>
              <w:rPr>
                <w:rFonts w:ascii="Arial" w:hAnsi="Arial" w:cs="Arial"/>
                <w:sz w:val="16"/>
                <w:szCs w:val="16"/>
                <w:lang w:val="lt-LT"/>
              </w:rPr>
            </w:pPr>
            <w:r w:rsidRPr="007F238C">
              <w:rPr>
                <w:rFonts w:ascii="Arial" w:hAnsi="Arial" w:cs="Arial"/>
                <w:sz w:val="14"/>
                <w:szCs w:val="22"/>
                <w:lang w:val="lt-LT"/>
              </w:rPr>
              <w:t>Skambučio tranzitas Nr.</w:t>
            </w:r>
            <w:r w:rsidR="002E317C" w:rsidRPr="007F238C">
              <w:rPr>
                <w:rFonts w:ascii="Arial" w:hAnsi="Arial" w:cs="Arial"/>
                <w:sz w:val="16"/>
                <w:szCs w:val="16"/>
                <w:lang w:val="lt-LT"/>
              </w:rPr>
              <w:t xml:space="preserve"> 3</w:t>
            </w:r>
          </w:p>
        </w:tc>
        <w:tc>
          <w:tcPr>
            <w:tcW w:w="1275"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,11,1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,11,2</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,11,3</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,11,4</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,11,5</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,11,6</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,11,7</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0</w:t>
            </w:r>
          </w:p>
        </w:tc>
      </w:tr>
      <w:tr w:rsidR="002E317C" w:rsidRPr="007F238C" w:rsidTr="00F52075">
        <w:tc>
          <w:tcPr>
            <w:tcW w:w="1810" w:type="dxa"/>
            <w:tcBorders>
              <w:top w:val="single" w:sz="4" w:space="0" w:color="auto"/>
              <w:left w:val="single" w:sz="4" w:space="0" w:color="auto"/>
              <w:bottom w:val="single" w:sz="4" w:space="0" w:color="auto"/>
              <w:right w:val="single" w:sz="4" w:space="0" w:color="auto"/>
            </w:tcBorders>
            <w:hideMark/>
          </w:tcPr>
          <w:p w:rsidR="002E317C" w:rsidRPr="007F238C" w:rsidRDefault="00622FBB">
            <w:pPr>
              <w:rPr>
                <w:rFonts w:ascii="Arial" w:hAnsi="Arial" w:cs="Arial"/>
                <w:sz w:val="16"/>
                <w:szCs w:val="16"/>
                <w:lang w:val="lt-LT"/>
              </w:rPr>
            </w:pPr>
            <w:r w:rsidRPr="007F238C">
              <w:rPr>
                <w:rFonts w:ascii="Arial" w:hAnsi="Arial" w:cs="Arial"/>
                <w:sz w:val="14"/>
                <w:szCs w:val="22"/>
                <w:lang w:val="lt-LT"/>
              </w:rPr>
              <w:t>Skambučio tranzitas Nr.</w:t>
            </w:r>
            <w:r w:rsidR="002E317C" w:rsidRPr="007F238C">
              <w:rPr>
                <w:rFonts w:ascii="Arial" w:hAnsi="Arial" w:cs="Arial"/>
                <w:sz w:val="16"/>
                <w:szCs w:val="16"/>
                <w:lang w:val="lt-LT"/>
              </w:rPr>
              <w:t xml:space="preserve"> 1/3</w:t>
            </w:r>
          </w:p>
        </w:tc>
        <w:tc>
          <w:tcPr>
            <w:tcW w:w="1275"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9,1</w:t>
            </w:r>
            <w:r w:rsidRPr="007F238C">
              <w:rPr>
                <w:rFonts w:ascii="Arial" w:hAnsi="Arial" w:cs="Arial"/>
                <w:i/>
                <w:sz w:val="16"/>
                <w:szCs w:val="22"/>
                <w:lang w:val="lt-LT"/>
              </w:rPr>
              <w:t>; f</w:t>
            </w:r>
            <w:r w:rsidRPr="007F238C">
              <w:rPr>
                <w:rFonts w:ascii="Arial" w:hAnsi="Arial" w:cs="Arial"/>
                <w:i/>
                <w:sz w:val="16"/>
                <w:szCs w:val="22"/>
                <w:vertAlign w:val="superscript"/>
                <w:lang w:val="lt-LT"/>
              </w:rPr>
              <w:t>,10,1</w:t>
            </w:r>
            <w:r w:rsidRPr="007F238C">
              <w:rPr>
                <w:rFonts w:ascii="Arial" w:hAnsi="Arial" w:cs="Arial"/>
                <w:i/>
                <w:sz w:val="16"/>
                <w:szCs w:val="22"/>
                <w:lang w:val="lt-LT"/>
              </w:rPr>
              <w:t>; f</w:t>
            </w:r>
            <w:r w:rsidRPr="007F238C">
              <w:rPr>
                <w:rFonts w:ascii="Arial" w:hAnsi="Arial" w:cs="Arial"/>
                <w:i/>
                <w:sz w:val="16"/>
                <w:szCs w:val="22"/>
                <w:vertAlign w:val="superscript"/>
                <w:lang w:val="lt-LT"/>
              </w:rPr>
              <w:t>,11,1</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9,2</w:t>
            </w:r>
            <w:r w:rsidRPr="007F238C">
              <w:rPr>
                <w:rFonts w:ascii="Arial" w:hAnsi="Arial" w:cs="Arial"/>
                <w:i/>
                <w:sz w:val="16"/>
                <w:szCs w:val="22"/>
                <w:lang w:val="lt-LT"/>
              </w:rPr>
              <w:t>; f</w:t>
            </w:r>
            <w:r w:rsidRPr="007F238C">
              <w:rPr>
                <w:rFonts w:ascii="Arial" w:hAnsi="Arial" w:cs="Arial"/>
                <w:i/>
                <w:sz w:val="16"/>
                <w:szCs w:val="22"/>
                <w:vertAlign w:val="superscript"/>
                <w:lang w:val="lt-LT"/>
              </w:rPr>
              <w:t>,10,2</w:t>
            </w:r>
            <w:r w:rsidRPr="007F238C">
              <w:rPr>
                <w:rFonts w:ascii="Arial" w:hAnsi="Arial" w:cs="Arial"/>
                <w:i/>
                <w:sz w:val="16"/>
                <w:szCs w:val="22"/>
                <w:lang w:val="lt-LT"/>
              </w:rPr>
              <w:t>; f</w:t>
            </w:r>
            <w:r w:rsidRPr="007F238C">
              <w:rPr>
                <w:rFonts w:ascii="Arial" w:hAnsi="Arial" w:cs="Arial"/>
                <w:i/>
                <w:sz w:val="16"/>
                <w:szCs w:val="22"/>
                <w:vertAlign w:val="superscript"/>
                <w:lang w:val="lt-LT"/>
              </w:rPr>
              <w:t>,112</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9,3</w:t>
            </w:r>
            <w:r w:rsidRPr="007F238C">
              <w:rPr>
                <w:rFonts w:ascii="Arial" w:hAnsi="Arial" w:cs="Arial"/>
                <w:i/>
                <w:sz w:val="16"/>
                <w:szCs w:val="22"/>
                <w:lang w:val="lt-LT"/>
              </w:rPr>
              <w:t>; f</w:t>
            </w:r>
            <w:r w:rsidRPr="007F238C">
              <w:rPr>
                <w:rFonts w:ascii="Arial" w:hAnsi="Arial" w:cs="Arial"/>
                <w:i/>
                <w:sz w:val="16"/>
                <w:szCs w:val="22"/>
                <w:vertAlign w:val="superscript"/>
                <w:lang w:val="lt-LT"/>
              </w:rPr>
              <w:t>,10,3</w:t>
            </w:r>
            <w:r w:rsidRPr="007F238C">
              <w:rPr>
                <w:rFonts w:ascii="Arial" w:hAnsi="Arial" w:cs="Arial"/>
                <w:i/>
                <w:sz w:val="16"/>
                <w:szCs w:val="22"/>
                <w:lang w:val="lt-LT"/>
              </w:rPr>
              <w:t>; f</w:t>
            </w:r>
            <w:r w:rsidRPr="007F238C">
              <w:rPr>
                <w:rFonts w:ascii="Arial" w:hAnsi="Arial" w:cs="Arial"/>
                <w:i/>
                <w:sz w:val="16"/>
                <w:szCs w:val="22"/>
                <w:vertAlign w:val="superscript"/>
                <w:lang w:val="lt-LT"/>
              </w:rPr>
              <w:t>,11,3</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9,4</w:t>
            </w:r>
            <w:r w:rsidRPr="007F238C">
              <w:rPr>
                <w:rFonts w:ascii="Arial" w:hAnsi="Arial" w:cs="Arial"/>
                <w:i/>
                <w:sz w:val="16"/>
                <w:szCs w:val="22"/>
                <w:lang w:val="lt-LT"/>
              </w:rPr>
              <w:t>; f</w:t>
            </w:r>
            <w:r w:rsidRPr="007F238C">
              <w:rPr>
                <w:rFonts w:ascii="Arial" w:hAnsi="Arial" w:cs="Arial"/>
                <w:i/>
                <w:sz w:val="16"/>
                <w:szCs w:val="22"/>
                <w:vertAlign w:val="superscript"/>
                <w:lang w:val="lt-LT"/>
              </w:rPr>
              <w:t>,10,4</w:t>
            </w:r>
            <w:r w:rsidRPr="007F238C">
              <w:rPr>
                <w:rFonts w:ascii="Arial" w:hAnsi="Arial" w:cs="Arial"/>
                <w:i/>
                <w:sz w:val="16"/>
                <w:szCs w:val="22"/>
                <w:lang w:val="lt-LT"/>
              </w:rPr>
              <w:t>; f</w:t>
            </w:r>
            <w:r w:rsidRPr="007F238C">
              <w:rPr>
                <w:rFonts w:ascii="Arial" w:hAnsi="Arial" w:cs="Arial"/>
                <w:i/>
                <w:sz w:val="16"/>
                <w:szCs w:val="22"/>
                <w:vertAlign w:val="superscript"/>
                <w:lang w:val="lt-LT"/>
              </w:rPr>
              <w:t>,11,4</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,9,5</w:t>
            </w:r>
            <w:r w:rsidRPr="007F238C">
              <w:rPr>
                <w:rFonts w:ascii="Arial" w:hAnsi="Arial" w:cs="Arial"/>
                <w:sz w:val="16"/>
                <w:szCs w:val="16"/>
                <w:lang w:val="lt-LT"/>
              </w:rPr>
              <w:t>;</w:t>
            </w:r>
            <w:r w:rsidRPr="007F238C">
              <w:rPr>
                <w:rFonts w:ascii="Arial" w:hAnsi="Arial" w:cs="Arial"/>
                <w:i/>
                <w:sz w:val="16"/>
                <w:szCs w:val="22"/>
                <w:lang w:val="lt-LT"/>
              </w:rPr>
              <w:t xml:space="preserve"> f</w:t>
            </w:r>
            <w:r w:rsidRPr="007F238C">
              <w:rPr>
                <w:rFonts w:ascii="Arial" w:hAnsi="Arial" w:cs="Arial"/>
                <w:i/>
                <w:sz w:val="16"/>
                <w:szCs w:val="22"/>
                <w:vertAlign w:val="superscript"/>
                <w:lang w:val="lt-LT"/>
              </w:rPr>
              <w:t>,10,5</w:t>
            </w:r>
            <w:r w:rsidRPr="007F238C">
              <w:rPr>
                <w:rFonts w:ascii="Arial" w:hAnsi="Arial" w:cs="Arial"/>
                <w:sz w:val="16"/>
                <w:szCs w:val="16"/>
                <w:lang w:val="lt-LT"/>
              </w:rPr>
              <w:t>;</w:t>
            </w:r>
            <w:r w:rsidRPr="007F238C">
              <w:rPr>
                <w:rFonts w:ascii="Arial" w:hAnsi="Arial" w:cs="Arial"/>
                <w:i/>
                <w:sz w:val="16"/>
                <w:szCs w:val="22"/>
                <w:lang w:val="lt-LT"/>
              </w:rPr>
              <w:t xml:space="preserve"> f</w:t>
            </w:r>
            <w:r w:rsidRPr="007F238C">
              <w:rPr>
                <w:rFonts w:ascii="Arial" w:hAnsi="Arial" w:cs="Arial"/>
                <w:i/>
                <w:sz w:val="16"/>
                <w:szCs w:val="22"/>
                <w:vertAlign w:val="superscript"/>
                <w:lang w:val="lt-LT"/>
              </w:rPr>
              <w:t>,11,59</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0</w:t>
            </w:r>
          </w:p>
        </w:tc>
      </w:tr>
      <w:tr w:rsidR="002E317C" w:rsidRPr="007F238C" w:rsidTr="00F52075">
        <w:tc>
          <w:tcPr>
            <w:tcW w:w="1810" w:type="dxa"/>
            <w:tcBorders>
              <w:top w:val="single" w:sz="4" w:space="0" w:color="auto"/>
              <w:left w:val="single" w:sz="4" w:space="0" w:color="auto"/>
              <w:bottom w:val="single" w:sz="4" w:space="0" w:color="auto"/>
              <w:right w:val="single" w:sz="4" w:space="0" w:color="auto"/>
            </w:tcBorders>
            <w:hideMark/>
          </w:tcPr>
          <w:p w:rsidR="002E317C" w:rsidRPr="007F238C" w:rsidRDefault="00622FBB">
            <w:pPr>
              <w:rPr>
                <w:rFonts w:ascii="Arial" w:hAnsi="Arial" w:cs="Arial"/>
                <w:sz w:val="16"/>
                <w:szCs w:val="16"/>
                <w:lang w:val="lt-LT"/>
              </w:rPr>
            </w:pPr>
            <w:r w:rsidRPr="007F238C">
              <w:rPr>
                <w:rFonts w:ascii="Arial" w:hAnsi="Arial" w:cs="Arial"/>
                <w:sz w:val="14"/>
                <w:szCs w:val="22"/>
                <w:lang w:val="lt-LT"/>
              </w:rPr>
              <w:t>Skambučio tranzitas Nr.</w:t>
            </w:r>
            <w:r w:rsidR="002E317C" w:rsidRPr="007F238C">
              <w:rPr>
                <w:rFonts w:ascii="Arial" w:hAnsi="Arial" w:cs="Arial"/>
                <w:sz w:val="16"/>
                <w:szCs w:val="16"/>
                <w:lang w:val="lt-LT"/>
              </w:rPr>
              <w:t xml:space="preserve"> 4</w:t>
            </w:r>
          </w:p>
        </w:tc>
        <w:tc>
          <w:tcPr>
            <w:tcW w:w="1275"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,12,1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,12,2</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,12,3</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,12,4</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,12,5</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,12,6</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,12,7</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22"/>
                <w:lang w:val="lt-LT"/>
              </w:rPr>
            </w:pPr>
            <w:r w:rsidRPr="007F238C">
              <w:rPr>
                <w:rFonts w:ascii="Arial" w:hAnsi="Arial" w:cs="Arial"/>
                <w:i/>
                <w:sz w:val="16"/>
                <w:szCs w:val="22"/>
                <w:lang w:val="lt-LT"/>
              </w:rPr>
              <w:t>0</w:t>
            </w:r>
          </w:p>
        </w:tc>
      </w:tr>
      <w:tr w:rsidR="002E317C" w:rsidRPr="007F238C" w:rsidTr="00F52075">
        <w:tc>
          <w:tcPr>
            <w:tcW w:w="1810" w:type="dxa"/>
            <w:tcBorders>
              <w:top w:val="single" w:sz="4" w:space="0" w:color="auto"/>
              <w:left w:val="single" w:sz="4" w:space="0" w:color="auto"/>
              <w:bottom w:val="single" w:sz="4" w:space="0" w:color="auto"/>
              <w:right w:val="single" w:sz="4" w:space="0" w:color="auto"/>
            </w:tcBorders>
            <w:hideMark/>
          </w:tcPr>
          <w:p w:rsidR="002E317C" w:rsidRPr="007F238C" w:rsidRDefault="00622FBB">
            <w:pPr>
              <w:rPr>
                <w:rFonts w:ascii="Arial" w:hAnsi="Arial" w:cs="Arial"/>
                <w:sz w:val="16"/>
                <w:szCs w:val="16"/>
                <w:lang w:val="lt-LT"/>
              </w:rPr>
            </w:pPr>
            <w:r w:rsidRPr="007F238C">
              <w:rPr>
                <w:rFonts w:ascii="Arial" w:hAnsi="Arial" w:cs="Arial"/>
                <w:sz w:val="14"/>
                <w:szCs w:val="22"/>
                <w:lang w:val="lt-LT"/>
              </w:rPr>
              <w:t>Skambučio tranzitas Nr.</w:t>
            </w:r>
            <w:r w:rsidR="002E317C" w:rsidRPr="007F238C">
              <w:rPr>
                <w:rFonts w:ascii="Arial" w:hAnsi="Arial" w:cs="Arial"/>
                <w:sz w:val="16"/>
                <w:szCs w:val="16"/>
                <w:lang w:val="lt-LT"/>
              </w:rPr>
              <w:t xml:space="preserve"> 5</w:t>
            </w:r>
          </w:p>
        </w:tc>
        <w:tc>
          <w:tcPr>
            <w:tcW w:w="1275"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,13,1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,13,3</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,13,4</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,13,8</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,13,5</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,13,6</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,13,7</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22"/>
                <w:lang w:val="lt-LT"/>
              </w:rPr>
            </w:pPr>
            <w:r w:rsidRPr="007F238C">
              <w:rPr>
                <w:rFonts w:ascii="Arial" w:hAnsi="Arial" w:cs="Arial"/>
                <w:i/>
                <w:sz w:val="16"/>
                <w:szCs w:val="22"/>
                <w:lang w:val="lt-LT"/>
              </w:rPr>
              <w:t>0</w:t>
            </w:r>
          </w:p>
        </w:tc>
      </w:tr>
      <w:tr w:rsidR="002E317C" w:rsidRPr="007F238C" w:rsidTr="00F52075">
        <w:tc>
          <w:tcPr>
            <w:tcW w:w="1810" w:type="dxa"/>
            <w:tcBorders>
              <w:top w:val="single" w:sz="4" w:space="0" w:color="auto"/>
              <w:left w:val="single" w:sz="4" w:space="0" w:color="auto"/>
              <w:bottom w:val="single" w:sz="4" w:space="0" w:color="auto"/>
              <w:right w:val="single" w:sz="4" w:space="0" w:color="auto"/>
            </w:tcBorders>
            <w:hideMark/>
          </w:tcPr>
          <w:p w:rsidR="002E317C" w:rsidRPr="007F238C" w:rsidRDefault="00622FBB">
            <w:pPr>
              <w:rPr>
                <w:rFonts w:ascii="Arial" w:hAnsi="Arial" w:cs="Arial"/>
                <w:sz w:val="16"/>
                <w:szCs w:val="22"/>
                <w:lang w:val="lt-LT"/>
              </w:rPr>
            </w:pPr>
            <w:r w:rsidRPr="007F238C">
              <w:rPr>
                <w:rFonts w:ascii="Arial" w:hAnsi="Arial" w:cs="Arial"/>
                <w:sz w:val="14"/>
                <w:szCs w:val="22"/>
                <w:lang w:val="lt-LT"/>
              </w:rPr>
              <w:t>Skambučio tranzitas Nr.</w:t>
            </w:r>
            <w:r w:rsidR="002E317C" w:rsidRPr="007F238C">
              <w:rPr>
                <w:rFonts w:ascii="Arial" w:hAnsi="Arial" w:cs="Arial"/>
                <w:sz w:val="16"/>
                <w:szCs w:val="22"/>
                <w:lang w:val="lt-LT"/>
              </w:rPr>
              <w:t xml:space="preserve"> 4/5</w:t>
            </w:r>
          </w:p>
        </w:tc>
        <w:tc>
          <w:tcPr>
            <w:tcW w:w="1275"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12,1</w:t>
            </w:r>
            <w:r w:rsidRPr="007F238C">
              <w:rPr>
                <w:rFonts w:ascii="Arial" w:hAnsi="Arial" w:cs="Arial"/>
                <w:i/>
                <w:sz w:val="16"/>
                <w:szCs w:val="22"/>
                <w:lang w:val="lt-LT"/>
              </w:rPr>
              <w:t>; f</w:t>
            </w:r>
            <w:r w:rsidRPr="007F238C">
              <w:rPr>
                <w:rFonts w:ascii="Arial" w:hAnsi="Arial" w:cs="Arial"/>
                <w:i/>
                <w:sz w:val="16"/>
                <w:szCs w:val="22"/>
                <w:vertAlign w:val="superscript"/>
                <w:lang w:val="lt-LT"/>
              </w:rPr>
              <w:t>,13,1</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12,2</w:t>
            </w:r>
            <w:r w:rsidRPr="007F238C">
              <w:rPr>
                <w:rFonts w:ascii="Arial" w:hAnsi="Arial" w:cs="Arial"/>
                <w:i/>
                <w:sz w:val="16"/>
                <w:szCs w:val="22"/>
                <w:lang w:val="lt-LT"/>
              </w:rPr>
              <w:t>; f</w:t>
            </w:r>
            <w:r w:rsidRPr="007F238C">
              <w:rPr>
                <w:rFonts w:ascii="Arial" w:hAnsi="Arial" w:cs="Arial"/>
                <w:i/>
                <w:sz w:val="16"/>
                <w:szCs w:val="22"/>
                <w:vertAlign w:val="superscript"/>
                <w:lang w:val="lt-LT"/>
              </w:rPr>
              <w:t>,13,2</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12,3</w:t>
            </w:r>
            <w:r w:rsidRPr="007F238C">
              <w:rPr>
                <w:rFonts w:ascii="Arial" w:hAnsi="Arial" w:cs="Arial"/>
                <w:i/>
                <w:sz w:val="16"/>
                <w:szCs w:val="22"/>
                <w:lang w:val="lt-LT"/>
              </w:rPr>
              <w:t>; f</w:t>
            </w:r>
            <w:r w:rsidRPr="007F238C">
              <w:rPr>
                <w:rFonts w:ascii="Arial" w:hAnsi="Arial" w:cs="Arial"/>
                <w:i/>
                <w:sz w:val="16"/>
                <w:szCs w:val="22"/>
                <w:vertAlign w:val="superscript"/>
                <w:lang w:val="lt-LT"/>
              </w:rPr>
              <w:t>,13,3</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12,4</w:t>
            </w:r>
            <w:r w:rsidRPr="007F238C">
              <w:rPr>
                <w:rFonts w:ascii="Arial" w:hAnsi="Arial" w:cs="Arial"/>
                <w:i/>
                <w:sz w:val="16"/>
                <w:szCs w:val="22"/>
                <w:lang w:val="lt-LT"/>
              </w:rPr>
              <w:t>; f</w:t>
            </w:r>
            <w:r w:rsidRPr="007F238C">
              <w:rPr>
                <w:rFonts w:ascii="Arial" w:hAnsi="Arial" w:cs="Arial"/>
                <w:i/>
                <w:sz w:val="16"/>
                <w:szCs w:val="22"/>
                <w:vertAlign w:val="superscript"/>
                <w:lang w:val="lt-LT"/>
              </w:rPr>
              <w:t>,13,4</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,12,5</w:t>
            </w:r>
            <w:r w:rsidRPr="007F238C">
              <w:rPr>
                <w:rFonts w:ascii="Arial" w:hAnsi="Arial" w:cs="Arial"/>
                <w:i/>
                <w:sz w:val="16"/>
                <w:szCs w:val="22"/>
                <w:lang w:val="lt-LT"/>
              </w:rPr>
              <w:t>; f</w:t>
            </w:r>
            <w:r w:rsidRPr="007F238C">
              <w:rPr>
                <w:rFonts w:ascii="Arial" w:hAnsi="Arial" w:cs="Arial"/>
                <w:i/>
                <w:sz w:val="16"/>
                <w:szCs w:val="22"/>
                <w:vertAlign w:val="superscript"/>
                <w:lang w:val="lt-LT"/>
              </w:rPr>
              <w:t>,13,59</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12,6</w:t>
            </w:r>
            <w:r w:rsidRPr="007F238C">
              <w:rPr>
                <w:rFonts w:ascii="Arial" w:hAnsi="Arial" w:cs="Arial"/>
                <w:i/>
                <w:sz w:val="16"/>
                <w:szCs w:val="22"/>
                <w:lang w:val="lt-LT"/>
              </w:rPr>
              <w:t>; f</w:t>
            </w:r>
            <w:r w:rsidRPr="007F238C">
              <w:rPr>
                <w:rFonts w:ascii="Arial" w:hAnsi="Arial" w:cs="Arial"/>
                <w:i/>
                <w:sz w:val="16"/>
                <w:szCs w:val="22"/>
                <w:vertAlign w:val="superscript"/>
                <w:lang w:val="lt-LT"/>
              </w:rPr>
              <w:t>,13,6</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WA(</w:t>
            </w:r>
            <w:r w:rsidRPr="007F238C">
              <w:rPr>
                <w:rFonts w:ascii="Arial" w:hAnsi="Arial" w:cs="Arial"/>
                <w:i/>
                <w:sz w:val="16"/>
                <w:szCs w:val="22"/>
                <w:lang w:val="lt-LT"/>
              </w:rPr>
              <w:t>f</w:t>
            </w:r>
            <w:r w:rsidRPr="007F238C">
              <w:rPr>
                <w:rFonts w:ascii="Arial" w:hAnsi="Arial" w:cs="Arial"/>
                <w:i/>
                <w:sz w:val="16"/>
                <w:szCs w:val="22"/>
                <w:vertAlign w:val="superscript"/>
                <w:lang w:val="lt-LT"/>
              </w:rPr>
              <w:t>12,7</w:t>
            </w:r>
            <w:r w:rsidRPr="007F238C">
              <w:rPr>
                <w:rFonts w:ascii="Arial" w:hAnsi="Arial" w:cs="Arial"/>
                <w:i/>
                <w:sz w:val="16"/>
                <w:szCs w:val="22"/>
                <w:lang w:val="lt-LT"/>
              </w:rPr>
              <w:t>; f</w:t>
            </w:r>
            <w:r w:rsidRPr="007F238C">
              <w:rPr>
                <w:rFonts w:ascii="Arial" w:hAnsi="Arial" w:cs="Arial"/>
                <w:i/>
                <w:sz w:val="16"/>
                <w:szCs w:val="22"/>
                <w:vertAlign w:val="superscript"/>
                <w:lang w:val="lt-LT"/>
              </w:rPr>
              <w:t>,13,7</w:t>
            </w:r>
            <w:r w:rsidRPr="007F238C">
              <w:rPr>
                <w:rFonts w:ascii="Arial" w:hAnsi="Arial" w:cs="Arial"/>
                <w:i/>
                <w:sz w:val="16"/>
                <w:szCs w:val="22"/>
                <w:lang w:val="lt-LT"/>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16"/>
                <w:lang w:val="lt-LT"/>
              </w:rPr>
            </w:pPr>
            <w:r w:rsidRPr="007F238C">
              <w:rPr>
                <w:rFonts w:ascii="Arial" w:hAnsi="Arial" w:cs="Arial"/>
                <w:i/>
                <w:sz w:val="16"/>
                <w:szCs w:val="16"/>
                <w:lang w:val="lt-LT"/>
              </w:rPr>
              <w:t>0</w:t>
            </w:r>
          </w:p>
        </w:tc>
      </w:tr>
      <w:tr w:rsidR="002E317C" w:rsidRPr="007F238C" w:rsidTr="00F52075">
        <w:tc>
          <w:tcPr>
            <w:tcW w:w="1810" w:type="dxa"/>
            <w:tcBorders>
              <w:top w:val="single" w:sz="4" w:space="0" w:color="auto"/>
              <w:left w:val="single" w:sz="4" w:space="0" w:color="auto"/>
              <w:bottom w:val="single" w:sz="4" w:space="0" w:color="auto"/>
              <w:right w:val="single" w:sz="4" w:space="0" w:color="auto"/>
            </w:tcBorders>
            <w:hideMark/>
          </w:tcPr>
          <w:p w:rsidR="002E317C" w:rsidRPr="007F238C" w:rsidRDefault="00622FBB">
            <w:pPr>
              <w:rPr>
                <w:rFonts w:ascii="Arial" w:hAnsi="Arial" w:cs="Arial"/>
                <w:sz w:val="16"/>
                <w:szCs w:val="22"/>
                <w:lang w:val="lt-LT"/>
              </w:rPr>
            </w:pPr>
            <w:r w:rsidRPr="007F238C">
              <w:rPr>
                <w:rFonts w:ascii="Arial" w:hAnsi="Arial" w:cs="Arial"/>
                <w:sz w:val="14"/>
                <w:szCs w:val="22"/>
                <w:lang w:val="lt-LT"/>
              </w:rPr>
              <w:t>Skambučio tranzitas Nr.</w:t>
            </w:r>
            <w:r w:rsidR="002E317C" w:rsidRPr="007F238C">
              <w:rPr>
                <w:rFonts w:ascii="Arial" w:hAnsi="Arial" w:cs="Arial"/>
                <w:sz w:val="16"/>
                <w:szCs w:val="22"/>
                <w:lang w:val="lt-LT"/>
              </w:rPr>
              <w:t xml:space="preserve"> 6</w:t>
            </w:r>
          </w:p>
        </w:tc>
        <w:tc>
          <w:tcPr>
            <w:tcW w:w="1275"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,14,1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,14,2</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,14,3</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,14,4</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sz w:val="16"/>
                <w:szCs w:val="16"/>
                <w:lang w:val="lt-LT"/>
              </w:rPr>
              <w:t>1</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,14,5</w:t>
            </w:r>
            <w:r w:rsidRPr="007F238C">
              <w:rPr>
                <w:rFonts w:ascii="Arial" w:hAnsi="Arial" w:cs="Arial"/>
                <w:sz w:val="16"/>
                <w:szCs w:val="16"/>
                <w:lang w:val="lt-LT"/>
              </w:rPr>
              <w:t>+</w:t>
            </w:r>
            <w:r w:rsidRPr="007F238C">
              <w:rPr>
                <w:rFonts w:ascii="Arial" w:hAnsi="Arial" w:cs="Arial"/>
                <w:i/>
                <w:sz w:val="16"/>
                <w:szCs w:val="22"/>
                <w:lang w:val="lt-LT"/>
              </w:rPr>
              <w:t xml:space="preserve"> f</w:t>
            </w:r>
            <w:r w:rsidRPr="007F238C">
              <w:rPr>
                <w:rFonts w:ascii="Arial" w:hAnsi="Arial" w:cs="Arial"/>
                <w:i/>
                <w:sz w:val="16"/>
                <w:szCs w:val="22"/>
                <w:vertAlign w:val="superscript"/>
                <w:lang w:val="lt-LT"/>
              </w:rPr>
              <w:t>,14,5</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,14,6</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sz w:val="16"/>
                <w:szCs w:val="16"/>
                <w:lang w:val="lt-LT"/>
              </w:rPr>
            </w:pPr>
            <w:r w:rsidRPr="007F238C">
              <w:rPr>
                <w:rFonts w:ascii="Arial" w:hAnsi="Arial" w:cs="Arial"/>
                <w:i/>
                <w:sz w:val="16"/>
                <w:szCs w:val="22"/>
                <w:lang w:val="lt-LT"/>
              </w:rPr>
              <w:t>f</w:t>
            </w:r>
            <w:r w:rsidRPr="007F238C">
              <w:rPr>
                <w:rFonts w:ascii="Arial" w:hAnsi="Arial" w:cs="Arial"/>
                <w:i/>
                <w:sz w:val="16"/>
                <w:szCs w:val="22"/>
                <w:vertAlign w:val="superscript"/>
                <w:lang w:val="lt-LT"/>
              </w:rPr>
              <w:t>,14,7</w:t>
            </w:r>
          </w:p>
        </w:tc>
        <w:tc>
          <w:tcPr>
            <w:tcW w:w="1276" w:type="dxa"/>
            <w:tcBorders>
              <w:top w:val="single" w:sz="4" w:space="0" w:color="auto"/>
              <w:left w:val="single" w:sz="4" w:space="0" w:color="auto"/>
              <w:bottom w:val="single" w:sz="4" w:space="0" w:color="auto"/>
              <w:right w:val="single" w:sz="4" w:space="0" w:color="auto"/>
            </w:tcBorders>
            <w:vAlign w:val="center"/>
            <w:hideMark/>
          </w:tcPr>
          <w:p w:rsidR="002E317C" w:rsidRPr="007F238C" w:rsidRDefault="002E317C">
            <w:pPr>
              <w:jc w:val="center"/>
              <w:rPr>
                <w:rFonts w:ascii="Arial" w:hAnsi="Arial" w:cs="Arial"/>
                <w:i/>
                <w:sz w:val="16"/>
                <w:szCs w:val="22"/>
                <w:lang w:val="lt-LT"/>
              </w:rPr>
            </w:pPr>
            <w:r w:rsidRPr="007F238C">
              <w:rPr>
                <w:rFonts w:ascii="Arial" w:hAnsi="Arial" w:cs="Arial"/>
                <w:i/>
                <w:sz w:val="16"/>
                <w:szCs w:val="22"/>
                <w:lang w:val="lt-LT"/>
              </w:rPr>
              <w:t>0</w:t>
            </w:r>
          </w:p>
        </w:tc>
      </w:tr>
    </w:tbl>
    <w:p w:rsidR="002E317C" w:rsidRPr="007F238C" w:rsidRDefault="002E317C" w:rsidP="002E317C">
      <w:pPr>
        <w:rPr>
          <w:lang w:val="lt-LT"/>
        </w:rPr>
      </w:pPr>
    </w:p>
    <w:p w:rsidR="002E317C" w:rsidRPr="007F238C" w:rsidRDefault="002E317C" w:rsidP="002E317C">
      <w:pPr>
        <w:rPr>
          <w:lang w:val="lt-LT"/>
        </w:rPr>
      </w:pPr>
    </w:p>
    <w:p w:rsidR="002E317C" w:rsidRPr="007F238C" w:rsidRDefault="002E317C" w:rsidP="002E317C">
      <w:pPr>
        <w:rPr>
          <w:lang w:val="lt-LT"/>
        </w:rPr>
      </w:pPr>
    </w:p>
    <w:p w:rsidR="002E317C" w:rsidRPr="007F238C" w:rsidRDefault="002E317C" w:rsidP="002E317C">
      <w:pPr>
        <w:rPr>
          <w:lang w:val="lt-LT"/>
        </w:rPr>
      </w:pPr>
    </w:p>
    <w:p w:rsidR="002E317C" w:rsidRPr="007F238C" w:rsidRDefault="002E317C" w:rsidP="002E317C">
      <w:pPr>
        <w:rPr>
          <w:lang w:val="lt-LT"/>
        </w:rPr>
      </w:pPr>
    </w:p>
    <w:p w:rsidR="002E317C" w:rsidRPr="007F238C" w:rsidRDefault="002E317C" w:rsidP="002E317C">
      <w:pPr>
        <w:rPr>
          <w:lang w:val="lt-LT"/>
        </w:rPr>
      </w:pPr>
    </w:p>
    <w:p w:rsidR="007E1791" w:rsidRPr="007F238C" w:rsidRDefault="00622FBB" w:rsidP="00E63B8A">
      <w:pPr>
        <w:pStyle w:val="Caption"/>
        <w:spacing w:after="120" w:line="360" w:lineRule="auto"/>
        <w:rPr>
          <w:rFonts w:ascii="Arial" w:hAnsi="Arial" w:cs="Arial"/>
          <w:b w:val="0"/>
          <w:color w:val="auto"/>
          <w:sz w:val="22"/>
          <w:lang w:val="lt-LT"/>
        </w:rPr>
      </w:pPr>
      <w:r w:rsidRPr="007F238C">
        <w:rPr>
          <w:rFonts w:ascii="Arial" w:hAnsi="Arial" w:cs="Arial"/>
          <w:b w:val="0"/>
          <w:color w:val="auto"/>
          <w:sz w:val="22"/>
          <w:lang w:val="lt-LT"/>
        </w:rPr>
        <w:t>Paaiškinimai:</w:t>
      </w:r>
      <w:r w:rsidR="00FB51C5" w:rsidRPr="007F238C">
        <w:rPr>
          <w:rFonts w:ascii="Arial" w:hAnsi="Arial" w:cs="Arial"/>
          <w:b w:val="0"/>
          <w:color w:val="auto"/>
          <w:sz w:val="22"/>
          <w:lang w:val="lt-LT"/>
        </w:rPr>
        <w:br/>
      </w:r>
      <w:r w:rsidR="007E1791" w:rsidRPr="007F238C">
        <w:rPr>
          <w:rFonts w:ascii="Arial" w:hAnsi="Arial" w:cs="Arial"/>
          <w:b w:val="0"/>
          <w:color w:val="auto"/>
          <w:sz w:val="22"/>
          <w:lang w:val="lt-LT"/>
        </w:rPr>
        <w:t>f</w:t>
      </w:r>
      <w:r w:rsidRPr="007F238C">
        <w:rPr>
          <w:rFonts w:ascii="Arial" w:hAnsi="Arial" w:cs="Arial"/>
          <w:b w:val="0"/>
          <w:color w:val="auto"/>
          <w:sz w:val="22"/>
          <w:vertAlign w:val="subscript"/>
          <w:lang w:val="lt-LT"/>
        </w:rPr>
        <w:t>R</w:t>
      </w:r>
      <w:r w:rsidR="00FB51C5" w:rsidRPr="007F238C">
        <w:rPr>
          <w:rFonts w:ascii="Arial" w:hAnsi="Arial" w:cs="Arial"/>
          <w:b w:val="0"/>
          <w:color w:val="auto"/>
          <w:sz w:val="22"/>
          <w:lang w:val="lt-LT"/>
        </w:rPr>
        <w:t xml:space="preserve"> - </w:t>
      </w:r>
      <w:r w:rsidR="007E1791" w:rsidRPr="007F238C">
        <w:rPr>
          <w:rFonts w:ascii="Arial" w:hAnsi="Arial" w:cs="Arial"/>
          <w:b w:val="0"/>
          <w:color w:val="auto"/>
          <w:sz w:val="22"/>
          <w:lang w:val="lt-LT"/>
        </w:rPr>
        <w:t>Atit</w:t>
      </w:r>
      <w:r w:rsidR="00FB51C5" w:rsidRPr="007F238C">
        <w:rPr>
          <w:rFonts w:ascii="Arial" w:hAnsi="Arial" w:cs="Arial"/>
          <w:b w:val="0"/>
          <w:color w:val="auto"/>
          <w:sz w:val="22"/>
          <w:lang w:val="lt-LT"/>
        </w:rPr>
        <w:t>inkamas maršrut</w:t>
      </w:r>
      <w:r w:rsidR="007E1791" w:rsidRPr="007F238C">
        <w:rPr>
          <w:rFonts w:ascii="Arial" w:hAnsi="Arial" w:cs="Arial"/>
          <w:b w:val="0"/>
          <w:color w:val="auto"/>
          <w:sz w:val="22"/>
          <w:lang w:val="lt-LT"/>
        </w:rPr>
        <w:t>izavimo veiksnys</w:t>
      </w:r>
      <w:r w:rsidR="00FB51C5" w:rsidRPr="007F238C">
        <w:rPr>
          <w:rFonts w:ascii="Arial" w:hAnsi="Arial" w:cs="Arial"/>
          <w:b w:val="0"/>
          <w:color w:val="auto"/>
          <w:sz w:val="22"/>
          <w:lang w:val="lt-LT"/>
        </w:rPr>
        <w:t xml:space="preserve"> (</w:t>
      </w:r>
      <w:r w:rsidR="007E1791" w:rsidRPr="007F238C">
        <w:rPr>
          <w:rFonts w:ascii="Arial" w:hAnsi="Arial" w:cs="Arial"/>
          <w:b w:val="0"/>
          <w:color w:val="auto"/>
          <w:sz w:val="22"/>
          <w:lang w:val="lt-LT"/>
        </w:rPr>
        <w:t>T</w:t>
      </w:r>
      <w:r w:rsidR="00FB51C5" w:rsidRPr="007F238C">
        <w:rPr>
          <w:rFonts w:ascii="Arial" w:hAnsi="Arial" w:cs="Arial"/>
          <w:b w:val="0"/>
          <w:color w:val="auto"/>
          <w:sz w:val="22"/>
          <w:lang w:val="lt-LT"/>
        </w:rPr>
        <w:t>inklo element</w:t>
      </w:r>
      <w:r w:rsidRPr="007F238C">
        <w:rPr>
          <w:rFonts w:ascii="Arial" w:hAnsi="Arial" w:cs="Arial"/>
          <w:b w:val="0"/>
          <w:color w:val="auto"/>
          <w:sz w:val="22"/>
          <w:lang w:val="lt-LT"/>
        </w:rPr>
        <w:t>ų</w:t>
      </w:r>
      <w:r w:rsidR="00FB51C5" w:rsidRPr="007F238C">
        <w:rPr>
          <w:rFonts w:ascii="Arial" w:hAnsi="Arial" w:cs="Arial"/>
          <w:b w:val="0"/>
          <w:color w:val="auto"/>
          <w:sz w:val="22"/>
          <w:lang w:val="lt-LT"/>
        </w:rPr>
        <w:t xml:space="preserve"> maršrut</w:t>
      </w:r>
      <w:r w:rsidR="007E1791" w:rsidRPr="007F238C">
        <w:rPr>
          <w:rFonts w:ascii="Arial" w:hAnsi="Arial" w:cs="Arial"/>
          <w:b w:val="0"/>
          <w:color w:val="auto"/>
          <w:sz w:val="22"/>
          <w:lang w:val="lt-LT"/>
        </w:rPr>
        <w:t xml:space="preserve">izavimo veiksnių sąrašas pateiktas </w:t>
      </w:r>
      <w:r w:rsidR="00FB51C5" w:rsidRPr="007F238C">
        <w:rPr>
          <w:rFonts w:ascii="Arial" w:hAnsi="Arial" w:cs="Arial"/>
          <w:b w:val="0"/>
          <w:color w:val="auto"/>
          <w:sz w:val="22"/>
          <w:lang w:val="lt-LT"/>
        </w:rPr>
        <w:t xml:space="preserve">5 lentelėje </w:t>
      </w:r>
      <w:r w:rsidR="00FB51C5" w:rsidRPr="007F238C">
        <w:rPr>
          <w:rFonts w:ascii="Arial" w:hAnsi="Arial" w:cs="Arial"/>
          <w:b w:val="0"/>
          <w:i/>
          <w:color w:val="auto"/>
          <w:sz w:val="22"/>
          <w:lang w:val="lt-LT"/>
        </w:rPr>
        <w:t>Maršrut</w:t>
      </w:r>
      <w:r w:rsidR="007E1791" w:rsidRPr="007F238C">
        <w:rPr>
          <w:rFonts w:ascii="Arial" w:hAnsi="Arial" w:cs="Arial"/>
          <w:b w:val="0"/>
          <w:i/>
          <w:color w:val="auto"/>
          <w:sz w:val="22"/>
          <w:lang w:val="lt-LT"/>
        </w:rPr>
        <w:t xml:space="preserve">izavimo </w:t>
      </w:r>
      <w:r w:rsidR="00FB51C5" w:rsidRPr="007F238C">
        <w:rPr>
          <w:rFonts w:ascii="Arial" w:hAnsi="Arial" w:cs="Arial"/>
          <w:b w:val="0"/>
          <w:i/>
          <w:color w:val="auto"/>
          <w:sz w:val="22"/>
          <w:lang w:val="lt-LT"/>
        </w:rPr>
        <w:t>veiksniai</w:t>
      </w:r>
      <w:r w:rsidR="00FB51C5" w:rsidRPr="007F238C">
        <w:rPr>
          <w:rFonts w:ascii="Arial" w:hAnsi="Arial" w:cs="Arial"/>
          <w:b w:val="0"/>
          <w:color w:val="auto"/>
          <w:sz w:val="22"/>
          <w:lang w:val="lt-LT"/>
        </w:rPr>
        <w:t>);</w:t>
      </w:r>
      <w:r w:rsidR="00FB51C5" w:rsidRPr="007F238C">
        <w:rPr>
          <w:rFonts w:ascii="Arial" w:hAnsi="Arial" w:cs="Arial"/>
          <w:b w:val="0"/>
          <w:color w:val="auto"/>
          <w:sz w:val="22"/>
          <w:lang w:val="lt-LT"/>
        </w:rPr>
        <w:br/>
        <w:t>f</w:t>
      </w:r>
      <w:r w:rsidR="00FB51C5" w:rsidRPr="007F238C">
        <w:rPr>
          <w:rFonts w:ascii="Arial" w:hAnsi="Arial" w:cs="Arial"/>
          <w:b w:val="0"/>
          <w:color w:val="auto"/>
          <w:sz w:val="22"/>
          <w:vertAlign w:val="superscript"/>
          <w:lang w:val="lt-LT"/>
        </w:rPr>
        <w:t>x, y</w:t>
      </w:r>
      <w:r w:rsidR="00FB51C5" w:rsidRPr="007F238C">
        <w:rPr>
          <w:rFonts w:ascii="Arial" w:hAnsi="Arial" w:cs="Arial"/>
          <w:b w:val="0"/>
          <w:color w:val="auto"/>
          <w:sz w:val="22"/>
          <w:lang w:val="lt-LT"/>
        </w:rPr>
        <w:t xml:space="preserve"> - x </w:t>
      </w:r>
      <w:r w:rsidR="007E1791" w:rsidRPr="007F238C">
        <w:rPr>
          <w:rFonts w:ascii="Arial" w:hAnsi="Arial" w:cs="Arial"/>
          <w:b w:val="0"/>
          <w:color w:val="auto"/>
          <w:sz w:val="22"/>
          <w:lang w:val="lt-LT"/>
        </w:rPr>
        <w:t>–</w:t>
      </w:r>
      <w:r w:rsidR="00FB51C5" w:rsidRPr="007F238C">
        <w:rPr>
          <w:rFonts w:ascii="Arial" w:hAnsi="Arial" w:cs="Arial"/>
          <w:b w:val="0"/>
          <w:color w:val="auto"/>
          <w:sz w:val="22"/>
          <w:lang w:val="lt-LT"/>
        </w:rPr>
        <w:t xml:space="preserve"> </w:t>
      </w:r>
      <w:r w:rsidR="007E1791" w:rsidRPr="007F238C">
        <w:rPr>
          <w:rFonts w:ascii="Arial" w:hAnsi="Arial" w:cs="Arial"/>
          <w:b w:val="0"/>
          <w:color w:val="auto"/>
          <w:sz w:val="22"/>
          <w:lang w:val="lt-LT"/>
        </w:rPr>
        <w:t>rodo maršrutizavimo veiksnius 5 l</w:t>
      </w:r>
      <w:r w:rsidR="00FB51C5" w:rsidRPr="007F238C">
        <w:rPr>
          <w:rFonts w:ascii="Arial" w:hAnsi="Arial" w:cs="Arial"/>
          <w:b w:val="0"/>
          <w:color w:val="auto"/>
          <w:sz w:val="22"/>
          <w:lang w:val="lt-LT"/>
        </w:rPr>
        <w:t>entelė</w:t>
      </w:r>
      <w:r w:rsidR="007E1791" w:rsidRPr="007F238C">
        <w:rPr>
          <w:rFonts w:ascii="Arial" w:hAnsi="Arial" w:cs="Arial"/>
          <w:b w:val="0"/>
          <w:color w:val="auto"/>
          <w:sz w:val="22"/>
          <w:lang w:val="lt-LT"/>
        </w:rPr>
        <w:t>s eilutėse, y – rodo m</w:t>
      </w:r>
      <w:r w:rsidR="00FB51C5" w:rsidRPr="007F238C">
        <w:rPr>
          <w:rFonts w:ascii="Arial" w:hAnsi="Arial" w:cs="Arial"/>
          <w:b w:val="0"/>
          <w:color w:val="auto"/>
          <w:sz w:val="22"/>
          <w:lang w:val="lt-LT"/>
        </w:rPr>
        <w:t>aršrut</w:t>
      </w:r>
      <w:r w:rsidR="00FB3304" w:rsidRPr="007F238C">
        <w:rPr>
          <w:rFonts w:ascii="Arial" w:hAnsi="Arial" w:cs="Arial"/>
          <w:b w:val="0"/>
          <w:color w:val="auto"/>
          <w:sz w:val="22"/>
          <w:lang w:val="lt-LT"/>
        </w:rPr>
        <w:t xml:space="preserve">izavimo </w:t>
      </w:r>
      <w:r w:rsidR="00FB51C5" w:rsidRPr="007F238C">
        <w:rPr>
          <w:rFonts w:ascii="Arial" w:hAnsi="Arial" w:cs="Arial"/>
          <w:b w:val="0"/>
          <w:color w:val="auto"/>
          <w:sz w:val="22"/>
          <w:lang w:val="lt-LT"/>
        </w:rPr>
        <w:t>veiksnius</w:t>
      </w:r>
      <w:r w:rsidR="007E1791" w:rsidRPr="007F238C">
        <w:rPr>
          <w:rFonts w:ascii="Arial" w:hAnsi="Arial" w:cs="Arial"/>
          <w:b w:val="0"/>
          <w:color w:val="auto"/>
          <w:sz w:val="22"/>
          <w:lang w:val="lt-LT"/>
        </w:rPr>
        <w:t xml:space="preserve"> 5 lentelės stulpeliuose</w:t>
      </w:r>
      <w:r w:rsidR="00FB51C5" w:rsidRPr="007F238C">
        <w:rPr>
          <w:rFonts w:ascii="Arial" w:hAnsi="Arial" w:cs="Arial"/>
          <w:b w:val="0"/>
          <w:color w:val="auto"/>
          <w:sz w:val="22"/>
          <w:lang w:val="lt-LT"/>
        </w:rPr>
        <w:t>.</w:t>
      </w:r>
    </w:p>
    <w:p w:rsidR="00622FBB" w:rsidRPr="007F238C" w:rsidRDefault="00622FBB" w:rsidP="00E63B8A">
      <w:pPr>
        <w:pStyle w:val="Caption"/>
        <w:spacing w:after="120" w:line="360" w:lineRule="auto"/>
        <w:rPr>
          <w:rFonts w:ascii="Arial" w:hAnsi="Arial" w:cs="Arial"/>
          <w:b w:val="0"/>
          <w:color w:val="auto"/>
          <w:sz w:val="22"/>
          <w:lang w:val="lt-LT"/>
        </w:rPr>
      </w:pPr>
      <w:r w:rsidRPr="007F238C">
        <w:rPr>
          <w:rFonts w:ascii="Arial" w:hAnsi="Arial" w:cs="Arial"/>
          <w:b w:val="0"/>
          <w:color w:val="auto"/>
          <w:sz w:val="22"/>
          <w:lang w:val="lt-LT"/>
        </w:rPr>
        <w:t>Kaip apskaičiuojamas vidutinis konkrečios paslaugos kelias, paslaugos sąnaudos (SC) yra apskaičiuojamos remiantis toliau pateikta formule: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76"/>
        <w:gridCol w:w="4052"/>
      </w:tblGrid>
      <w:tr w:rsidR="00622FBB" w:rsidRPr="007F238C" w:rsidTr="004B23B8">
        <w:tc>
          <w:tcPr>
            <w:tcW w:w="3076" w:type="dxa"/>
          </w:tcPr>
          <w:p w:rsidR="00622FBB" w:rsidRPr="007F238C" w:rsidRDefault="00622FBB" w:rsidP="004B23B8">
            <w:pPr>
              <w:spacing w:line="360" w:lineRule="auto"/>
              <w:jc w:val="both"/>
              <w:rPr>
                <w:rFonts w:ascii="Arial" w:hAnsi="Arial" w:cs="Arial"/>
                <w:lang w:val="lt-LT"/>
              </w:rPr>
            </w:pPr>
            <w:r w:rsidRPr="007F238C">
              <w:rPr>
                <w:rFonts w:ascii="Arial" w:eastAsia="Arial Unicode MS" w:hAnsi="Arial" w:cs="Arial"/>
                <w:position w:val="-28"/>
                <w:szCs w:val="22"/>
                <w:lang w:val="lt-LT"/>
              </w:rPr>
              <w:object w:dxaOrig="1980" w:dyaOrig="680">
                <v:shape id="_x0000_i1485" type="#_x0000_t75" style="width:98.8pt;height:34.35pt" o:ole="">
                  <v:imagedata r:id="rId870" o:title=""/>
                </v:shape>
                <o:OLEObject Type="Embed" ProgID="Equation.3" ShapeID="_x0000_i1485" DrawAspect="Content" ObjectID="_1486542582" r:id="rId871"/>
              </w:object>
            </w:r>
          </w:p>
        </w:tc>
        <w:tc>
          <w:tcPr>
            <w:tcW w:w="4052" w:type="dxa"/>
          </w:tcPr>
          <w:p w:rsidR="00622FBB" w:rsidRPr="007F238C" w:rsidRDefault="00127623" w:rsidP="004B23B8">
            <w:pPr>
              <w:spacing w:line="360" w:lineRule="auto"/>
              <w:ind w:left="3060"/>
              <w:jc w:val="right"/>
              <w:rPr>
                <w:rFonts w:ascii="Arial" w:hAnsi="Arial" w:cs="Arial"/>
                <w:lang w:val="lt-LT"/>
              </w:rPr>
            </w:pPr>
            <w:r w:rsidRPr="007F238C">
              <w:rPr>
                <w:rFonts w:ascii="Arial" w:hAnsi="Arial" w:cs="Arial"/>
                <w:lang w:val="lt-LT"/>
              </w:rPr>
              <w:t>(87</w:t>
            </w:r>
            <w:r w:rsidR="00622FBB" w:rsidRPr="007F238C">
              <w:rPr>
                <w:rFonts w:ascii="Arial" w:hAnsi="Arial" w:cs="Arial"/>
                <w:lang w:val="lt-LT"/>
              </w:rPr>
              <w:t>)</w:t>
            </w:r>
          </w:p>
        </w:tc>
      </w:tr>
    </w:tbl>
    <w:p w:rsidR="00622FBB" w:rsidRPr="007F238C" w:rsidRDefault="00622FBB" w:rsidP="00622FBB">
      <w:pPr>
        <w:spacing w:before="120" w:line="360" w:lineRule="auto"/>
        <w:jc w:val="both"/>
        <w:rPr>
          <w:rFonts w:ascii="Arial" w:eastAsia="Arial Unicode MS" w:hAnsi="Arial" w:cs="Arial"/>
          <w:szCs w:val="22"/>
          <w:lang w:val="lt-LT"/>
        </w:rPr>
      </w:pPr>
      <w:r w:rsidRPr="007F238C">
        <w:rPr>
          <w:rFonts w:ascii="Arial" w:eastAsia="Arial Unicode MS" w:hAnsi="Arial" w:cs="Arial"/>
          <w:szCs w:val="22"/>
          <w:lang w:val="lt-LT"/>
        </w:rPr>
        <w:t>Paaiškinimai:</w:t>
      </w:r>
    </w:p>
    <w:p w:rsidR="00622FBB" w:rsidRPr="007F238C" w:rsidRDefault="00622FBB" w:rsidP="00622FBB">
      <w:pPr>
        <w:spacing w:before="120" w:line="360" w:lineRule="auto"/>
        <w:ind w:firstLine="709"/>
        <w:jc w:val="both"/>
        <w:rPr>
          <w:rFonts w:ascii="Arial" w:eastAsia="Arial Unicode MS" w:hAnsi="Arial" w:cs="Arial"/>
          <w:szCs w:val="22"/>
          <w:lang w:val="lt-LT"/>
        </w:rPr>
      </w:pPr>
      <w:r w:rsidRPr="007F238C">
        <w:rPr>
          <w:rFonts w:ascii="Arial" w:eastAsia="Arial Unicode MS" w:hAnsi="Arial" w:cs="Arial"/>
          <w:i/>
          <w:szCs w:val="22"/>
          <w:lang w:val="lt-LT"/>
        </w:rPr>
        <w:t>n</w:t>
      </w:r>
      <w:r w:rsidRPr="007F238C">
        <w:rPr>
          <w:rFonts w:ascii="Arial" w:eastAsia="Arial Unicode MS" w:hAnsi="Arial" w:cs="Arial"/>
          <w:szCs w:val="22"/>
          <w:lang w:val="lt-LT"/>
        </w:rPr>
        <w:t xml:space="preserve"> – Tinklo Komponentai nuo 1 iki </w:t>
      </w:r>
      <w:r w:rsidR="00ED24B2" w:rsidRPr="007F238C">
        <w:rPr>
          <w:rFonts w:ascii="Arial" w:eastAsia="Arial Unicode MS" w:hAnsi="Arial" w:cs="Arial"/>
          <w:szCs w:val="22"/>
          <w:lang w:val="lt-LT"/>
        </w:rPr>
        <w:t>7</w:t>
      </w:r>
      <w:r w:rsidRPr="007F238C">
        <w:rPr>
          <w:rFonts w:ascii="Arial" w:eastAsia="Arial Unicode MS" w:hAnsi="Arial" w:cs="Arial"/>
          <w:szCs w:val="22"/>
          <w:lang w:val="lt-LT"/>
        </w:rPr>
        <w:t>;</w:t>
      </w:r>
    </w:p>
    <w:p w:rsidR="00622FBB" w:rsidRPr="007F238C" w:rsidRDefault="00622FBB" w:rsidP="00622FBB">
      <w:pPr>
        <w:spacing w:before="120" w:line="360" w:lineRule="auto"/>
        <w:ind w:firstLine="709"/>
        <w:jc w:val="both"/>
        <w:rPr>
          <w:rFonts w:ascii="Arial" w:eastAsia="Arial Unicode MS" w:hAnsi="Arial" w:cs="Arial"/>
          <w:szCs w:val="22"/>
          <w:lang w:val="lt-LT"/>
        </w:rPr>
      </w:pPr>
      <w:r w:rsidRPr="007F238C">
        <w:rPr>
          <w:rFonts w:ascii="Arial" w:hAnsi="Arial" w:cs="Arial"/>
          <w:position w:val="-12"/>
          <w:lang w:val="lt-LT"/>
        </w:rPr>
        <w:object w:dxaOrig="440" w:dyaOrig="380">
          <v:shape id="_x0000_i1486" type="#_x0000_t75" style="width:22.6pt;height:19.25pt" o:ole="">
            <v:imagedata r:id="rId872" o:title=""/>
          </v:shape>
          <o:OLEObject Type="Embed" ProgID="Equation.3" ShapeID="_x0000_i1486" DrawAspect="Content" ObjectID="_1486542583" r:id="rId873"/>
        </w:object>
      </w:r>
      <w:r w:rsidRPr="007F238C">
        <w:rPr>
          <w:rFonts w:ascii="Arial" w:eastAsia="Arial Unicode MS" w:hAnsi="Arial" w:cs="Arial"/>
          <w:szCs w:val="22"/>
          <w:lang w:val="lt-LT"/>
        </w:rPr>
        <w:t xml:space="preserve"> – Vidutinis paslaugų panaudojimo koeficientas, pateiktas paslaugų matricoje. Žiūrėti 13 lentel</w:t>
      </w:r>
      <w:r w:rsidR="00F52075">
        <w:rPr>
          <w:rFonts w:ascii="Arial" w:eastAsia="Arial Unicode MS" w:hAnsi="Arial" w:cs="Arial"/>
          <w:szCs w:val="22"/>
          <w:lang w:val="lt-LT"/>
        </w:rPr>
        <w:t>ę</w:t>
      </w:r>
      <w:r w:rsidRPr="007F238C">
        <w:rPr>
          <w:rFonts w:ascii="Arial" w:eastAsia="Arial Unicode MS" w:hAnsi="Arial" w:cs="Arial"/>
          <w:szCs w:val="22"/>
          <w:lang w:val="lt-LT"/>
        </w:rPr>
        <w:t>.</w:t>
      </w:r>
    </w:p>
    <w:p w:rsidR="00622FBB" w:rsidRPr="007F238C" w:rsidRDefault="00622FBB" w:rsidP="00622FBB">
      <w:pPr>
        <w:rPr>
          <w:lang w:val="lt-LT"/>
        </w:rPr>
      </w:pPr>
      <w:r w:rsidRPr="007F238C">
        <w:rPr>
          <w:rFonts w:ascii="Arial" w:eastAsia="Arial Unicode MS" w:hAnsi="Arial" w:cs="Arial"/>
          <w:i/>
          <w:szCs w:val="22"/>
          <w:lang w:val="lt-LT"/>
        </w:rPr>
        <w:t>UC</w:t>
      </w:r>
      <w:r w:rsidRPr="007F238C">
        <w:rPr>
          <w:rFonts w:ascii="Arial" w:eastAsia="Arial Unicode MS" w:hAnsi="Arial" w:cs="Arial"/>
          <w:i/>
          <w:szCs w:val="22"/>
          <w:vertAlign w:val="subscript"/>
          <w:lang w:val="lt-LT"/>
        </w:rPr>
        <w:t>i</w:t>
      </w:r>
      <w:r w:rsidRPr="007F238C">
        <w:rPr>
          <w:rFonts w:ascii="Arial" w:eastAsia="Arial Unicode MS" w:hAnsi="Arial" w:cs="Arial"/>
          <w:szCs w:val="22"/>
          <w:lang w:val="lt-LT"/>
        </w:rPr>
        <w:t xml:space="preserve"> – Tinklo komponentų vieneto sąnaudos, Lt.</w:t>
      </w:r>
    </w:p>
    <w:p w:rsidR="007E1791" w:rsidRPr="007F238C" w:rsidRDefault="007E1791" w:rsidP="00E63B8A">
      <w:pPr>
        <w:pStyle w:val="Caption"/>
        <w:spacing w:after="120" w:line="360" w:lineRule="auto"/>
        <w:rPr>
          <w:rFonts w:ascii="Arial" w:hAnsi="Arial" w:cs="Arial"/>
          <w:b w:val="0"/>
          <w:color w:val="auto"/>
          <w:sz w:val="22"/>
          <w:lang w:val="lt-LT"/>
        </w:rPr>
        <w:sectPr w:rsidR="007E1791" w:rsidRPr="007F238C" w:rsidSect="00202E1C">
          <w:pgSz w:w="16840" w:h="11907" w:orient="landscape" w:code="9"/>
          <w:pgMar w:top="1701" w:right="765" w:bottom="567" w:left="680" w:header="567" w:footer="284" w:gutter="0"/>
          <w:cols w:space="1296"/>
          <w:titlePg/>
          <w:docGrid w:linePitch="360"/>
        </w:sectPr>
      </w:pPr>
      <w:r w:rsidRPr="007F238C">
        <w:rPr>
          <w:rFonts w:ascii="Arial" w:hAnsi="Arial" w:cs="Arial"/>
          <w:b w:val="0"/>
          <w:color w:val="auto"/>
          <w:sz w:val="22"/>
          <w:lang w:val="lt-LT"/>
        </w:rPr>
        <w:t xml:space="preserve">WA – svertinis maršrutizavimo veiksnio dydis, kur svertas yra apskaičiuojamas atsižvelgiant į paslaugos apimtis </w:t>
      </w:r>
      <w:r w:rsidR="00FB51C5" w:rsidRPr="007F238C">
        <w:rPr>
          <w:rFonts w:ascii="Arial" w:hAnsi="Arial" w:cs="Arial"/>
          <w:b w:val="0"/>
          <w:color w:val="auto"/>
          <w:sz w:val="22"/>
          <w:lang w:val="lt-LT"/>
        </w:rPr>
        <w:br/>
      </w:r>
    </w:p>
    <w:p w:rsidR="007E1791" w:rsidRPr="007F238C" w:rsidRDefault="007E1791" w:rsidP="00E63B8A">
      <w:pPr>
        <w:ind w:firstLine="709"/>
        <w:rPr>
          <w:rFonts w:ascii="Arial" w:eastAsia="Arial Unicode MS" w:hAnsi="Arial" w:cs="Arial"/>
          <w:szCs w:val="22"/>
          <w:lang w:val="lt-LT"/>
        </w:rPr>
      </w:pPr>
    </w:p>
    <w:p w:rsidR="00592252" w:rsidRPr="007F238C" w:rsidRDefault="00D4041E" w:rsidP="00592252">
      <w:pPr>
        <w:pStyle w:val="Heading1"/>
        <w:rPr>
          <w:rFonts w:ascii="Arial" w:hAnsi="Arial" w:cs="Arial"/>
          <w:color w:val="auto"/>
          <w:sz w:val="32"/>
          <w:lang w:val="lt-LT"/>
        </w:rPr>
      </w:pPr>
      <w:bookmarkStart w:id="117" w:name="_Toc346206065"/>
      <w:r w:rsidRPr="007F238C">
        <w:rPr>
          <w:rFonts w:ascii="Arial" w:hAnsi="Arial" w:cs="Arial"/>
          <w:color w:val="auto"/>
          <w:sz w:val="32"/>
          <w:lang w:val="lt-LT"/>
        </w:rPr>
        <w:t>1</w:t>
      </w:r>
      <w:r w:rsidR="009115C5" w:rsidRPr="007F238C">
        <w:rPr>
          <w:rFonts w:ascii="Arial" w:hAnsi="Arial" w:cs="Arial"/>
          <w:color w:val="auto"/>
          <w:sz w:val="32"/>
          <w:lang w:val="lt-LT"/>
        </w:rPr>
        <w:t xml:space="preserve"> Priedas</w:t>
      </w:r>
      <w:r w:rsidRPr="007F238C">
        <w:rPr>
          <w:rFonts w:ascii="Arial" w:hAnsi="Arial" w:cs="Arial"/>
          <w:color w:val="auto"/>
          <w:sz w:val="32"/>
          <w:lang w:val="lt-LT"/>
        </w:rPr>
        <w:t xml:space="preserve">. </w:t>
      </w:r>
      <w:r w:rsidR="00FB51C5" w:rsidRPr="007F238C">
        <w:rPr>
          <w:rFonts w:ascii="Arial" w:hAnsi="Arial" w:cs="Arial"/>
          <w:color w:val="auto"/>
          <w:sz w:val="32"/>
          <w:lang w:val="lt-LT"/>
        </w:rPr>
        <w:t>Antra</w:t>
      </w:r>
      <w:r w:rsidR="00592252" w:rsidRPr="007F238C">
        <w:rPr>
          <w:rFonts w:ascii="Arial" w:hAnsi="Arial" w:cs="Arial"/>
          <w:color w:val="auto"/>
          <w:sz w:val="32"/>
          <w:lang w:val="lt-LT"/>
        </w:rPr>
        <w:t>s</w:t>
      </w:r>
      <w:r w:rsidR="00FB51C5" w:rsidRPr="007F238C">
        <w:rPr>
          <w:rFonts w:ascii="Arial" w:hAnsi="Arial" w:cs="Arial"/>
          <w:color w:val="auto"/>
          <w:sz w:val="32"/>
          <w:lang w:val="lt-LT"/>
        </w:rPr>
        <w:t xml:space="preserve"> modelis: </w:t>
      </w:r>
      <w:r w:rsidR="00592252" w:rsidRPr="007F238C">
        <w:rPr>
          <w:rFonts w:ascii="Arial" w:hAnsi="Arial" w:cs="Arial"/>
          <w:color w:val="auto"/>
          <w:sz w:val="32"/>
          <w:lang w:val="lt-LT"/>
        </w:rPr>
        <w:t>Tinklų sujungimui reikalingų priemonių suteikimas</w:t>
      </w:r>
      <w:bookmarkEnd w:id="117"/>
    </w:p>
    <w:p w:rsidR="00622FBB" w:rsidRPr="007F238C" w:rsidRDefault="00622FBB" w:rsidP="000F34E3">
      <w:pPr>
        <w:spacing w:line="360" w:lineRule="auto"/>
        <w:rPr>
          <w:rFonts w:ascii="Arial" w:hAnsi="Arial" w:cs="Arial"/>
          <w:lang w:val="lt-LT"/>
        </w:rPr>
      </w:pPr>
    </w:p>
    <w:p w:rsidR="00622FBB" w:rsidRPr="007F238C" w:rsidRDefault="00622FBB" w:rsidP="00622FBB">
      <w:pPr>
        <w:spacing w:line="360" w:lineRule="auto"/>
        <w:jc w:val="both"/>
        <w:rPr>
          <w:rFonts w:ascii="Arial" w:hAnsi="Arial" w:cs="Arial"/>
          <w:szCs w:val="22"/>
          <w:lang w:val="lt-LT"/>
        </w:rPr>
      </w:pPr>
      <w:r w:rsidRPr="007F238C">
        <w:rPr>
          <w:rFonts w:ascii="Arial" w:hAnsi="Arial" w:cs="Arial"/>
          <w:szCs w:val="22"/>
          <w:lang w:val="lt-LT"/>
        </w:rPr>
        <w:t xml:space="preserve">Šiame priede aprašomi antrojo modelio principai. Yra daug alternatyvų sujungti tinklus. Kartais tinklai yra sujungti tarpusavyje vieno operatoriaus patalpose netoli komutavimo stočių arba alternatyvių tinklo elementų, bet saugumo ir tinklų valdymo sumetimais tinklai gali būti sujungti nutolusioje vietoje – tinklų sujungimo vietoje (angl. </w:t>
      </w:r>
      <w:r w:rsidRPr="007F238C">
        <w:rPr>
          <w:rFonts w:ascii="Arial" w:hAnsi="Arial" w:cs="Arial"/>
          <w:i/>
          <w:szCs w:val="22"/>
          <w:lang w:val="lt-LT"/>
        </w:rPr>
        <w:t>Poin of Presence</w:t>
      </w:r>
      <w:r w:rsidRPr="007F238C">
        <w:rPr>
          <w:rFonts w:ascii="Arial" w:hAnsi="Arial" w:cs="Arial"/>
          <w:szCs w:val="22"/>
          <w:lang w:val="lt-LT"/>
        </w:rPr>
        <w:t>, PoP). Šiuo metu RRT nustatyti skambučių užbaigimo paslaugų reguliavimo principai reikalauja, kad tinklams sujungti reikalingų tinklo elementų sąnaudos būtų dengiamos pačių susijungiančių operatorių ir jokie užmokesčiai už šiuos tinklo elementus negali būti taikomi. RRT taip pat nustatė, jog tinklus jungiančią ryšių liniją turi įdiegti mažiausią kainą pasiūliusi šalis, o šios linijos įdiegimo ir priežiūros sąnaudos turi būti pasidalintos per pusę. Tinklo elementai nuo komutavimo stočių iki PoP gali būti valdomi ir prižiūrimi tam tikro operatoriaus. Prieiga prie šių elementų gali būti nesuteikiama saugumo sumetimo tikslais arba šiems tinklo elementams, kurie kitos tinklus sujungiančios šalies gali būti panaudoti įdiegiant ryšių liniją, gali būti taikomi specifiniai užmokesčiai. Prieiga prie tinklo elementų tarp PoP ir komutavimo stočių gali būti naudojama įdiegti jungtį tarp tinklų ne tik skambučių užbaigimo paslaugoms teikti, bet taip pat teikti inicijavimo ir tranzito paslaugas. Diegiant šį modelį siekiama dviejų tikslų:</w:t>
      </w:r>
    </w:p>
    <w:p w:rsidR="00622FBB" w:rsidRPr="007F238C" w:rsidRDefault="00622FBB" w:rsidP="005E3D1F">
      <w:pPr>
        <w:numPr>
          <w:ilvl w:val="0"/>
          <w:numId w:val="53"/>
        </w:numPr>
        <w:spacing w:line="360" w:lineRule="auto"/>
        <w:jc w:val="both"/>
        <w:rPr>
          <w:rFonts w:ascii="Arial" w:hAnsi="Arial" w:cs="Arial"/>
          <w:szCs w:val="22"/>
          <w:lang w:val="lt-LT"/>
        </w:rPr>
      </w:pPr>
      <w:r w:rsidRPr="007F238C">
        <w:rPr>
          <w:rFonts w:ascii="Arial" w:hAnsi="Arial" w:cs="Arial"/>
          <w:szCs w:val="22"/>
          <w:lang w:val="lt-LT"/>
        </w:rPr>
        <w:t>apskaičiuoti tinklo elementų, kurie gali būti naudojami įdiegti jungtį tarp tinklų PoP (kur gali būti atliktas tinklų sujungimas teikti skambučių užbaigimo, inicijavimo ir tranzito paslaugas, paslaugoms teikti) ilgo laikotarpio vidutines padidėjimo sąnaudas;</w:t>
      </w:r>
    </w:p>
    <w:p w:rsidR="00622FBB" w:rsidRPr="007F238C" w:rsidRDefault="00622FBB" w:rsidP="005E3D1F">
      <w:pPr>
        <w:numPr>
          <w:ilvl w:val="0"/>
          <w:numId w:val="53"/>
        </w:numPr>
        <w:spacing w:line="360" w:lineRule="auto"/>
        <w:jc w:val="both"/>
        <w:rPr>
          <w:rFonts w:ascii="Arial" w:hAnsi="Arial" w:cs="Arial"/>
          <w:szCs w:val="22"/>
          <w:lang w:val="lt-LT"/>
        </w:rPr>
      </w:pPr>
      <w:r w:rsidRPr="007F238C">
        <w:rPr>
          <w:rFonts w:ascii="Arial" w:hAnsi="Arial" w:cs="Arial"/>
          <w:szCs w:val="22"/>
          <w:lang w:val="lt-LT"/>
        </w:rPr>
        <w:t>apskaičiuoti tinklo tarpinių tinklo elementų, esančių tarp PoP ir komutavimo stočių ir naudojamų diegiant jungtį tarp tinklų (kai tinklų sujungimas naudojamas skambučių užbaigimo, inicijavimo ir tranzito paslaugoms teikti) ilgo laikotarpio vidutines padidėjimo sąnaudas.</w:t>
      </w:r>
    </w:p>
    <w:p w:rsidR="00622FBB" w:rsidRPr="007F238C" w:rsidRDefault="00622FBB" w:rsidP="00622FBB">
      <w:pPr>
        <w:spacing w:line="360" w:lineRule="auto"/>
        <w:jc w:val="both"/>
        <w:rPr>
          <w:rFonts w:ascii="Arial" w:hAnsi="Arial" w:cs="Arial"/>
          <w:szCs w:val="22"/>
          <w:lang w:val="lt-LT"/>
        </w:rPr>
      </w:pPr>
      <w:r w:rsidRPr="007F238C">
        <w:rPr>
          <w:rFonts w:ascii="Arial" w:hAnsi="Arial" w:cs="Arial"/>
          <w:szCs w:val="22"/>
          <w:lang w:val="lt-LT"/>
        </w:rPr>
        <w:t xml:space="preserve">Bendrai prieiga prie aukščiau aprašytų tinklo elementų gali būti vadinama prieiga prie susijusių priemonių. Susijusių priemonių schema yra pateikta toliau. </w:t>
      </w:r>
    </w:p>
    <w:p w:rsidR="00622FBB" w:rsidRPr="007F238C" w:rsidRDefault="00622FBB" w:rsidP="00622FBB">
      <w:pPr>
        <w:spacing w:line="360" w:lineRule="auto"/>
        <w:rPr>
          <w:rFonts w:ascii="Arial" w:hAnsi="Arial" w:cs="Arial"/>
          <w:szCs w:val="22"/>
          <w:lang w:val="lt-LT"/>
        </w:rPr>
      </w:pPr>
      <w:r w:rsidRPr="007F238C">
        <w:rPr>
          <w:noProof/>
          <w:lang w:val="lt-LT" w:eastAsia="lt-LT"/>
        </w:rPr>
        <w:lastRenderedPageBreak/>
        <w:drawing>
          <wp:inline distT="0" distB="0" distL="0" distR="0" wp14:anchorId="20A452B3" wp14:editId="5B055AC4">
            <wp:extent cx="6377940" cy="390144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874">
                      <a:extLst>
                        <a:ext uri="{28A0092B-C50C-407E-A947-70E740481C1C}">
                          <a14:useLocalDpi xmlns:a14="http://schemas.microsoft.com/office/drawing/2010/main" val="0"/>
                        </a:ext>
                      </a:extLst>
                    </a:blip>
                    <a:srcRect/>
                    <a:stretch>
                      <a:fillRect/>
                    </a:stretch>
                  </pic:blipFill>
                  <pic:spPr bwMode="auto">
                    <a:xfrm>
                      <a:off x="0" y="0"/>
                      <a:ext cx="6377940" cy="3901440"/>
                    </a:xfrm>
                    <a:prstGeom prst="rect">
                      <a:avLst/>
                    </a:prstGeom>
                    <a:noFill/>
                    <a:ln>
                      <a:noFill/>
                    </a:ln>
                  </pic:spPr>
                </pic:pic>
              </a:graphicData>
            </a:graphic>
          </wp:inline>
        </w:drawing>
      </w:r>
    </w:p>
    <w:p w:rsidR="00622FBB" w:rsidRPr="007F238C" w:rsidRDefault="00622FBB" w:rsidP="00622FBB">
      <w:pPr>
        <w:pStyle w:val="Caption"/>
        <w:rPr>
          <w:rFonts w:ascii="Arial" w:hAnsi="Arial" w:cs="Arial"/>
          <w:b w:val="0"/>
          <w:color w:val="auto"/>
          <w:sz w:val="22"/>
          <w:lang w:val="lt-LT"/>
        </w:rPr>
      </w:pPr>
      <w:r w:rsidRPr="007F238C">
        <w:rPr>
          <w:rFonts w:ascii="Arial" w:hAnsi="Arial" w:cs="Arial"/>
          <w:b w:val="0"/>
          <w:color w:val="auto"/>
          <w:sz w:val="22"/>
          <w:lang w:val="lt-LT"/>
        </w:rPr>
        <w:t xml:space="preserve">Paveikslas </w:t>
      </w:r>
      <w:r w:rsidR="007F238C">
        <w:rPr>
          <w:rFonts w:ascii="Arial" w:hAnsi="Arial" w:cs="Arial"/>
          <w:b w:val="0"/>
          <w:color w:val="auto"/>
          <w:sz w:val="22"/>
          <w:lang w:val="lt-LT"/>
        </w:rPr>
        <w:t>15</w:t>
      </w:r>
      <w:r w:rsidRPr="007F238C">
        <w:rPr>
          <w:rFonts w:ascii="Arial" w:hAnsi="Arial" w:cs="Arial"/>
          <w:b w:val="0"/>
          <w:color w:val="auto"/>
          <w:sz w:val="22"/>
          <w:lang w:val="lt-LT"/>
        </w:rPr>
        <w:t>. Principinė susijusių priemonių schema.</w:t>
      </w:r>
    </w:p>
    <w:p w:rsidR="00622FBB" w:rsidRPr="007F238C" w:rsidRDefault="00622FBB" w:rsidP="00622FBB">
      <w:pPr>
        <w:spacing w:line="360" w:lineRule="auto"/>
        <w:rPr>
          <w:rFonts w:ascii="Arial" w:hAnsi="Arial" w:cs="Arial"/>
          <w:szCs w:val="22"/>
          <w:lang w:val="lt-LT"/>
        </w:rPr>
      </w:pPr>
      <w:r w:rsidRPr="007F238C">
        <w:rPr>
          <w:rFonts w:ascii="Arial" w:hAnsi="Arial" w:cs="Arial"/>
          <w:szCs w:val="22"/>
          <w:lang w:val="lt-LT"/>
        </w:rPr>
        <w:t>1</w:t>
      </w:r>
      <w:r w:rsidR="007F238C">
        <w:rPr>
          <w:rFonts w:ascii="Arial" w:hAnsi="Arial" w:cs="Arial"/>
          <w:szCs w:val="22"/>
          <w:lang w:val="en-US"/>
        </w:rPr>
        <w:t>5</w:t>
      </w:r>
      <w:r w:rsidRPr="007F238C">
        <w:rPr>
          <w:rFonts w:ascii="Arial" w:hAnsi="Arial" w:cs="Arial"/>
          <w:szCs w:val="22"/>
          <w:lang w:val="lt-LT"/>
        </w:rPr>
        <w:t xml:space="preserve"> paveikslo terminų paaiškinimas pateiktas toliau: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9"/>
        <w:gridCol w:w="4928"/>
      </w:tblGrid>
      <w:tr w:rsidR="00622FBB" w:rsidRPr="007F238C" w:rsidTr="004B23B8">
        <w:tc>
          <w:tcPr>
            <w:tcW w:w="4819" w:type="dxa"/>
            <w:shd w:val="clear" w:color="auto" w:fill="auto"/>
          </w:tcPr>
          <w:p w:rsidR="00622FBB" w:rsidRPr="007F238C" w:rsidRDefault="00622FBB" w:rsidP="004B23B8">
            <w:pPr>
              <w:spacing w:after="0" w:line="240" w:lineRule="auto"/>
              <w:jc w:val="center"/>
              <w:rPr>
                <w:rFonts w:ascii="Arial" w:hAnsi="Arial" w:cs="Arial"/>
                <w:b/>
                <w:sz w:val="16"/>
                <w:szCs w:val="22"/>
                <w:lang w:val="lt-LT"/>
              </w:rPr>
            </w:pPr>
            <w:r w:rsidRPr="007F238C">
              <w:rPr>
                <w:rFonts w:ascii="Arial" w:hAnsi="Arial" w:cs="Arial"/>
                <w:b/>
                <w:sz w:val="16"/>
                <w:szCs w:val="22"/>
                <w:lang w:val="lt-LT"/>
              </w:rPr>
              <w:t>Angliškas atitikmuo</w:t>
            </w:r>
          </w:p>
        </w:tc>
        <w:tc>
          <w:tcPr>
            <w:tcW w:w="4928" w:type="dxa"/>
            <w:shd w:val="clear" w:color="auto" w:fill="auto"/>
          </w:tcPr>
          <w:p w:rsidR="00622FBB" w:rsidRPr="007F238C" w:rsidRDefault="00622FBB" w:rsidP="004B23B8">
            <w:pPr>
              <w:spacing w:after="0" w:line="240" w:lineRule="auto"/>
              <w:jc w:val="center"/>
              <w:rPr>
                <w:rFonts w:ascii="Arial" w:hAnsi="Arial" w:cs="Arial"/>
                <w:b/>
                <w:sz w:val="16"/>
                <w:szCs w:val="22"/>
                <w:lang w:val="lt-LT"/>
              </w:rPr>
            </w:pPr>
            <w:r w:rsidRPr="007F238C">
              <w:rPr>
                <w:rFonts w:ascii="Arial" w:hAnsi="Arial" w:cs="Arial"/>
                <w:b/>
                <w:sz w:val="16"/>
                <w:szCs w:val="22"/>
                <w:lang w:val="lt-LT"/>
              </w:rPr>
              <w:t>Lietuviškas atitikmuo</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Operator A/B</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Operatorius A arba B</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Point of Presence</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Tinklų sujungimo vieta</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Inside the cabinet</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Pastato arba kito statinio viduje (patalpoje)</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Remote premises</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Nutolusios patalpos</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Cables</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Kabeliai</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Network elements</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Tinklo elementai</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Cable laddres</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Kabelių kopėtėlės ir (arba) loveliai</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Cabinet</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Pastato / statinys (patalpa)</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Network elements of alternative operator</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Alternatyvaus operatoriaus tinklo elementai</w:t>
            </w:r>
          </w:p>
        </w:tc>
      </w:tr>
      <w:tr w:rsidR="00622FBB" w:rsidRPr="007F238C" w:rsidTr="004B23B8">
        <w:tc>
          <w:tcPr>
            <w:tcW w:w="4819"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Network elements of operator, providing auxiliary services where networks are physicaly interconnected</w:t>
            </w:r>
          </w:p>
        </w:tc>
        <w:tc>
          <w:tcPr>
            <w:tcW w:w="4928" w:type="dxa"/>
            <w:shd w:val="clear" w:color="auto" w:fill="auto"/>
          </w:tcPr>
          <w:p w:rsidR="00622FBB" w:rsidRPr="007F238C" w:rsidRDefault="00622FBB" w:rsidP="004B23B8">
            <w:pPr>
              <w:spacing w:after="0" w:line="240" w:lineRule="auto"/>
              <w:rPr>
                <w:rFonts w:ascii="Arial" w:hAnsi="Arial" w:cs="Arial"/>
                <w:sz w:val="16"/>
                <w:szCs w:val="22"/>
                <w:lang w:val="lt-LT"/>
              </w:rPr>
            </w:pPr>
            <w:r w:rsidRPr="007F238C">
              <w:rPr>
                <w:rFonts w:ascii="Arial" w:hAnsi="Arial" w:cs="Arial"/>
                <w:sz w:val="16"/>
                <w:szCs w:val="22"/>
                <w:lang w:val="lt-LT"/>
              </w:rPr>
              <w:t>Operatoriaus, teikiančio prieigą prie susijusių priemonių, kur tinklai gali būti fiziškai sujungti, tinklo elementai</w:t>
            </w:r>
          </w:p>
        </w:tc>
      </w:tr>
    </w:tbl>
    <w:p w:rsidR="00622FBB" w:rsidRPr="007F238C" w:rsidRDefault="00622FBB" w:rsidP="00622FBB">
      <w:pPr>
        <w:spacing w:line="360" w:lineRule="auto"/>
        <w:rPr>
          <w:rFonts w:ascii="Arial" w:hAnsi="Arial" w:cs="Arial"/>
          <w:szCs w:val="22"/>
          <w:lang w:val="lt-LT"/>
        </w:rPr>
      </w:pPr>
    </w:p>
    <w:p w:rsidR="00622FBB" w:rsidRPr="007F238C" w:rsidRDefault="00BF3C8F" w:rsidP="00622FBB">
      <w:pPr>
        <w:spacing w:after="0" w:line="360" w:lineRule="auto"/>
        <w:rPr>
          <w:rFonts w:ascii="Arial" w:hAnsi="Arial" w:cs="Arial"/>
          <w:szCs w:val="22"/>
          <w:lang w:val="lt-LT"/>
        </w:rPr>
      </w:pPr>
      <w:r w:rsidRPr="007F238C">
        <w:rPr>
          <w:rFonts w:ascii="Arial" w:hAnsi="Arial" w:cs="Arial"/>
          <w:szCs w:val="22"/>
          <w:lang w:val="lt-LT"/>
        </w:rPr>
        <w:t>14</w:t>
      </w:r>
      <w:r w:rsidR="00622FBB" w:rsidRPr="007F238C">
        <w:rPr>
          <w:rFonts w:ascii="Arial" w:hAnsi="Arial" w:cs="Arial"/>
          <w:szCs w:val="22"/>
          <w:lang w:val="lt-LT"/>
        </w:rPr>
        <w:t xml:space="preserve"> lentelėje pateikiamas antrojo modeliu modeliuojamų paslaugų apibrėžimai.</w:t>
      </w:r>
      <w:r w:rsidR="00622FBB" w:rsidRPr="007F238C">
        <w:rPr>
          <w:rFonts w:ascii="Arial" w:hAnsi="Arial" w:cs="Arial"/>
          <w:szCs w:val="22"/>
          <w:lang w:val="lt-LT"/>
        </w:rPr>
        <w:br/>
      </w:r>
      <w:r w:rsidRPr="007F238C">
        <w:rPr>
          <w:rFonts w:ascii="Arial" w:hAnsi="Arial" w:cs="Arial"/>
          <w:szCs w:val="22"/>
          <w:lang w:val="lt-LT"/>
        </w:rPr>
        <w:t>Lentelė 14</w:t>
      </w:r>
      <w:r w:rsidR="00622FBB" w:rsidRPr="007F238C">
        <w:rPr>
          <w:rFonts w:ascii="Arial" w:hAnsi="Arial" w:cs="Arial"/>
          <w:szCs w:val="22"/>
          <w:lang w:val="lt-LT"/>
        </w:rPr>
        <w:t>. Paslaugų apibrėžimai.</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9"/>
        <w:gridCol w:w="4679"/>
        <w:gridCol w:w="3332"/>
      </w:tblGrid>
      <w:tr w:rsidR="00622FBB" w:rsidRPr="007F238C" w:rsidTr="004B23B8">
        <w:trPr>
          <w:trHeight w:val="344"/>
        </w:trPr>
        <w:tc>
          <w:tcPr>
            <w:tcW w:w="1709" w:type="dxa"/>
            <w:shd w:val="clear" w:color="auto" w:fill="DDDDDD"/>
          </w:tcPr>
          <w:p w:rsidR="00622FBB" w:rsidRPr="007F238C" w:rsidRDefault="00622FBB" w:rsidP="004B23B8">
            <w:pPr>
              <w:spacing w:line="360" w:lineRule="auto"/>
              <w:jc w:val="center"/>
              <w:rPr>
                <w:rFonts w:ascii="Arial" w:hAnsi="Arial" w:cs="Arial"/>
                <w:b/>
                <w:bCs/>
                <w:szCs w:val="22"/>
                <w:lang w:val="lt-LT"/>
              </w:rPr>
            </w:pPr>
            <w:r w:rsidRPr="007F238C">
              <w:rPr>
                <w:rFonts w:ascii="Arial" w:hAnsi="Arial" w:cs="Arial"/>
                <w:b/>
                <w:bCs/>
                <w:szCs w:val="22"/>
                <w:lang w:val="lt-LT"/>
              </w:rPr>
              <w:t>Paslaugos pavadinimas</w:t>
            </w:r>
          </w:p>
        </w:tc>
        <w:tc>
          <w:tcPr>
            <w:tcW w:w="4679" w:type="dxa"/>
            <w:shd w:val="clear" w:color="auto" w:fill="DDDDDD"/>
          </w:tcPr>
          <w:p w:rsidR="00622FBB" w:rsidRPr="007F238C" w:rsidRDefault="00622FBB" w:rsidP="004B23B8">
            <w:pPr>
              <w:spacing w:line="360" w:lineRule="auto"/>
              <w:jc w:val="center"/>
              <w:rPr>
                <w:rFonts w:ascii="Arial" w:hAnsi="Arial" w:cs="Arial"/>
                <w:b/>
                <w:bCs/>
                <w:szCs w:val="22"/>
                <w:lang w:val="lt-LT"/>
              </w:rPr>
            </w:pPr>
            <w:r w:rsidRPr="007F238C">
              <w:rPr>
                <w:rFonts w:ascii="Arial" w:hAnsi="Arial" w:cs="Arial"/>
                <w:b/>
                <w:bCs/>
                <w:szCs w:val="22"/>
                <w:lang w:val="lt-LT"/>
              </w:rPr>
              <w:t>Paslaugos apibrėžimas</w:t>
            </w:r>
          </w:p>
        </w:tc>
        <w:tc>
          <w:tcPr>
            <w:tcW w:w="3332" w:type="dxa"/>
            <w:shd w:val="clear" w:color="auto" w:fill="DDDDDD"/>
          </w:tcPr>
          <w:p w:rsidR="00622FBB" w:rsidRPr="007F238C" w:rsidRDefault="00622FBB" w:rsidP="004B23B8">
            <w:pPr>
              <w:spacing w:line="360" w:lineRule="auto"/>
              <w:jc w:val="center"/>
              <w:rPr>
                <w:rFonts w:ascii="Arial" w:hAnsi="Arial" w:cs="Arial"/>
                <w:b/>
                <w:bCs/>
                <w:szCs w:val="22"/>
                <w:lang w:val="lt-LT"/>
              </w:rPr>
            </w:pPr>
            <w:r w:rsidRPr="007F238C">
              <w:rPr>
                <w:rFonts w:ascii="Arial" w:hAnsi="Arial" w:cs="Arial"/>
                <w:b/>
                <w:bCs/>
                <w:szCs w:val="22"/>
                <w:lang w:val="lt-LT"/>
              </w:rPr>
              <w:t>Matavimo vienetai</w:t>
            </w:r>
          </w:p>
        </w:tc>
      </w:tr>
      <w:tr w:rsidR="00622FBB" w:rsidRPr="007F238C" w:rsidTr="004B23B8">
        <w:tc>
          <w:tcPr>
            <w:tcW w:w="1709" w:type="dxa"/>
          </w:tcPr>
          <w:p w:rsidR="00622FBB" w:rsidRPr="007F238C" w:rsidRDefault="00622FBB" w:rsidP="004B23B8">
            <w:pPr>
              <w:spacing w:line="360" w:lineRule="auto"/>
              <w:rPr>
                <w:rFonts w:ascii="Arial" w:hAnsi="Arial" w:cs="Arial"/>
                <w:szCs w:val="22"/>
                <w:lang w:val="lt-LT"/>
              </w:rPr>
            </w:pPr>
            <w:r w:rsidRPr="007F238C">
              <w:rPr>
                <w:rFonts w:ascii="Arial" w:hAnsi="Arial" w:cs="Arial"/>
                <w:szCs w:val="22"/>
                <w:lang w:val="lt-LT"/>
              </w:rPr>
              <w:t xml:space="preserve">Prieiga prie susijusių priemonių, skirtų tinklams sujungti </w:t>
            </w:r>
          </w:p>
        </w:tc>
        <w:tc>
          <w:tcPr>
            <w:tcW w:w="4679" w:type="dxa"/>
          </w:tcPr>
          <w:p w:rsidR="00622FBB" w:rsidRPr="007F238C" w:rsidRDefault="00622FBB" w:rsidP="004B23B8">
            <w:pPr>
              <w:spacing w:line="360" w:lineRule="auto"/>
              <w:jc w:val="both"/>
              <w:rPr>
                <w:rFonts w:ascii="Arial" w:hAnsi="Arial" w:cs="Arial"/>
                <w:szCs w:val="22"/>
                <w:lang w:val="lt-LT"/>
              </w:rPr>
            </w:pPr>
            <w:r w:rsidRPr="007F238C">
              <w:rPr>
                <w:rFonts w:ascii="Arial" w:hAnsi="Arial" w:cs="Arial"/>
                <w:szCs w:val="22"/>
                <w:lang w:val="lt-LT"/>
              </w:rPr>
              <w:t>1) Prieiga prie tinklo elementų, kurie būtų naudojami įdiegti tinklus sujungiančią jungtį (ryšių liniją) PoP. Jungtis jungtų vieno operatoriaus tinklo elementus su kito operatoriaus tinklo elementais, kuriuose galima sujungti tinklus;</w:t>
            </w:r>
          </w:p>
          <w:p w:rsidR="00622FBB" w:rsidRPr="007F238C" w:rsidRDefault="00622FBB" w:rsidP="004B23B8">
            <w:pPr>
              <w:spacing w:line="360" w:lineRule="auto"/>
              <w:jc w:val="both"/>
              <w:rPr>
                <w:rFonts w:ascii="Arial" w:hAnsi="Arial" w:cs="Arial"/>
                <w:szCs w:val="22"/>
                <w:lang w:val="lt-LT"/>
              </w:rPr>
            </w:pPr>
            <w:r w:rsidRPr="007F238C">
              <w:rPr>
                <w:rFonts w:ascii="Arial" w:hAnsi="Arial" w:cs="Arial"/>
                <w:szCs w:val="22"/>
                <w:lang w:val="lt-LT"/>
              </w:rPr>
              <w:t xml:space="preserve">2) Prieiga prie tinklo elemento ar tinklo elementų, kurie būtų naudojami kaip sudėtinės tinklus sujungiančios jungties (ryšių </w:t>
            </w:r>
            <w:r w:rsidRPr="007F238C">
              <w:rPr>
                <w:rFonts w:ascii="Arial" w:hAnsi="Arial" w:cs="Arial"/>
                <w:szCs w:val="22"/>
                <w:lang w:val="lt-LT"/>
              </w:rPr>
              <w:lastRenderedPageBreak/>
              <w:t>linijos) dalys.</w:t>
            </w:r>
          </w:p>
        </w:tc>
        <w:tc>
          <w:tcPr>
            <w:tcW w:w="3332" w:type="dxa"/>
          </w:tcPr>
          <w:p w:rsidR="00622FBB" w:rsidRPr="007F238C" w:rsidRDefault="00622FBB" w:rsidP="004B23B8">
            <w:pPr>
              <w:spacing w:line="360" w:lineRule="auto"/>
              <w:jc w:val="both"/>
              <w:rPr>
                <w:rFonts w:ascii="Arial" w:hAnsi="Arial" w:cs="Arial"/>
                <w:szCs w:val="22"/>
                <w:lang w:val="lt-LT"/>
              </w:rPr>
            </w:pPr>
            <w:r w:rsidRPr="007F238C">
              <w:rPr>
                <w:rFonts w:ascii="Arial" w:hAnsi="Arial" w:cs="Arial"/>
                <w:szCs w:val="22"/>
                <w:lang w:val="lt-LT"/>
              </w:rPr>
              <w:lastRenderedPageBreak/>
              <w:t xml:space="preserve">Prieigos prie pasyvios ir (arba) aktyvios tinklo infrastruktūros, naudojamos įdiegti tinklus sujungiančią jungtį, sąnaudos. </w:t>
            </w:r>
          </w:p>
        </w:tc>
      </w:tr>
    </w:tbl>
    <w:p w:rsidR="00BF3C8F" w:rsidRPr="007F238C" w:rsidRDefault="00622FBB" w:rsidP="00BF3C8F">
      <w:pPr>
        <w:pStyle w:val="Caption"/>
        <w:spacing w:after="120" w:line="360" w:lineRule="auto"/>
        <w:jc w:val="both"/>
        <w:rPr>
          <w:rFonts w:ascii="Arial" w:hAnsi="Arial" w:cs="Arial"/>
          <w:b w:val="0"/>
          <w:color w:val="auto"/>
          <w:sz w:val="22"/>
          <w:lang w:val="lt-LT"/>
        </w:rPr>
      </w:pPr>
      <w:r w:rsidRPr="007F238C">
        <w:rPr>
          <w:lang w:val="lt-LT"/>
        </w:rPr>
        <w:lastRenderedPageBreak/>
        <w:br/>
      </w:r>
      <w:r w:rsidRPr="007F238C">
        <w:rPr>
          <w:rFonts w:ascii="Arial" w:hAnsi="Arial" w:cs="Arial"/>
          <w:b w:val="0"/>
          <w:color w:val="auto"/>
          <w:sz w:val="22"/>
          <w:lang w:val="lt-LT"/>
        </w:rPr>
        <w:t>Atsižvelgiant į galimas susijusių priemonių realizavimo alternatyvas, bus modeliuojamos keturios tinklų sujungimo alternatyvos:</w:t>
      </w:r>
    </w:p>
    <w:p w:rsidR="00622FBB" w:rsidRPr="007F238C" w:rsidRDefault="00622FBB" w:rsidP="00BF3C8F">
      <w:pPr>
        <w:pStyle w:val="Caption"/>
        <w:spacing w:after="120" w:line="360" w:lineRule="auto"/>
        <w:jc w:val="both"/>
        <w:rPr>
          <w:rFonts w:ascii="Arial" w:hAnsi="Arial" w:cs="Arial"/>
          <w:b w:val="0"/>
          <w:lang w:val="lt-LT"/>
        </w:rPr>
      </w:pPr>
      <w:r w:rsidRPr="007F238C">
        <w:rPr>
          <w:rFonts w:ascii="Arial" w:hAnsi="Arial" w:cs="Arial"/>
          <w:b w:val="0"/>
          <w:color w:val="auto"/>
          <w:sz w:val="22"/>
          <w:lang w:val="lt-LT"/>
        </w:rPr>
        <w:t>1. Vietos technologinėse patalpose nuoma iš susijusių priemonių teikėjo (bendra šios alternatyvos schema yra pateikta toliau, o trumpiniai turi būti suprantami taip, kaip pavaizduota 1</w:t>
      </w:r>
      <w:r w:rsidR="00BF3C8F" w:rsidRPr="007F238C">
        <w:rPr>
          <w:rFonts w:ascii="Arial" w:hAnsi="Arial" w:cs="Arial"/>
          <w:b w:val="0"/>
          <w:color w:val="auto"/>
          <w:sz w:val="22"/>
          <w:lang w:val="lt-LT"/>
        </w:rPr>
        <w:t>5</w:t>
      </w:r>
      <w:r w:rsidRPr="007F238C">
        <w:rPr>
          <w:rFonts w:ascii="Arial" w:hAnsi="Arial" w:cs="Arial"/>
          <w:b w:val="0"/>
          <w:color w:val="auto"/>
          <w:sz w:val="22"/>
          <w:lang w:val="lt-LT"/>
        </w:rPr>
        <w:t xml:space="preserve"> paveiksle).</w:t>
      </w:r>
    </w:p>
    <w:p w:rsidR="00622FBB" w:rsidRPr="007F238C" w:rsidRDefault="00622FBB" w:rsidP="00622FBB">
      <w:pPr>
        <w:pStyle w:val="Caption"/>
        <w:rPr>
          <w:lang w:val="lt-LT"/>
        </w:rPr>
      </w:pPr>
      <w:r w:rsidRPr="007F238C">
        <w:rPr>
          <w:noProof/>
          <w:lang w:val="lt-LT" w:eastAsia="lt-LT"/>
        </w:rPr>
        <w:drawing>
          <wp:inline distT="0" distB="0" distL="0" distR="0" wp14:anchorId="11623712" wp14:editId="7FE75EC3">
            <wp:extent cx="5006340" cy="2514600"/>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875">
                      <a:extLst>
                        <a:ext uri="{28A0092B-C50C-407E-A947-70E740481C1C}">
                          <a14:useLocalDpi xmlns:a14="http://schemas.microsoft.com/office/drawing/2010/main" val="0"/>
                        </a:ext>
                      </a:extLst>
                    </a:blip>
                    <a:srcRect/>
                    <a:stretch>
                      <a:fillRect/>
                    </a:stretch>
                  </pic:blipFill>
                  <pic:spPr bwMode="auto">
                    <a:xfrm>
                      <a:off x="0" y="0"/>
                      <a:ext cx="5006340" cy="2514600"/>
                    </a:xfrm>
                    <a:prstGeom prst="rect">
                      <a:avLst/>
                    </a:prstGeom>
                    <a:noFill/>
                    <a:ln>
                      <a:noFill/>
                    </a:ln>
                  </pic:spPr>
                </pic:pic>
              </a:graphicData>
            </a:graphic>
          </wp:inline>
        </w:drawing>
      </w:r>
    </w:p>
    <w:p w:rsidR="00622FBB" w:rsidRPr="007F238C" w:rsidRDefault="00622FBB" w:rsidP="00BF3C8F">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Paveikslas 1</w:t>
      </w:r>
      <w:r w:rsidR="00BF3C8F" w:rsidRPr="007F238C">
        <w:rPr>
          <w:rFonts w:ascii="Arial" w:hAnsi="Arial" w:cs="Arial"/>
          <w:b w:val="0"/>
          <w:color w:val="auto"/>
          <w:sz w:val="22"/>
          <w:lang w:val="lt-LT"/>
        </w:rPr>
        <w:t>6</w:t>
      </w:r>
      <w:r w:rsidRPr="007F238C">
        <w:rPr>
          <w:rFonts w:ascii="Arial" w:hAnsi="Arial" w:cs="Arial"/>
          <w:b w:val="0"/>
          <w:color w:val="auto"/>
          <w:sz w:val="22"/>
          <w:lang w:val="lt-LT"/>
        </w:rPr>
        <w:t>. Bendroji pirmos alternatyvos paslaugų schema.</w:t>
      </w:r>
    </w:p>
    <w:p w:rsidR="00622FBB" w:rsidRPr="007F238C" w:rsidRDefault="00BF3C8F" w:rsidP="00BF3C8F">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16</w:t>
      </w:r>
      <w:r w:rsidR="00622FBB" w:rsidRPr="007F238C">
        <w:rPr>
          <w:rFonts w:ascii="Arial" w:hAnsi="Arial" w:cs="Arial"/>
          <w:b w:val="0"/>
          <w:color w:val="auto"/>
          <w:sz w:val="22"/>
          <w:lang w:val="lt-LT"/>
        </w:rPr>
        <w:t xml:space="preserve"> paveiksle nurodytų terminų paaiškinimas pateiktas toliau: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622FBB" w:rsidRPr="007F238C" w:rsidTr="004B23B8">
        <w:tc>
          <w:tcPr>
            <w:tcW w:w="4927" w:type="dxa"/>
            <w:shd w:val="clear" w:color="auto" w:fill="auto"/>
          </w:tcPr>
          <w:p w:rsidR="00622FBB" w:rsidRPr="007F238C" w:rsidRDefault="00622FBB" w:rsidP="00BF3C8F">
            <w:pPr>
              <w:pStyle w:val="Caption"/>
              <w:spacing w:after="0"/>
              <w:jc w:val="center"/>
              <w:rPr>
                <w:rFonts w:ascii="Arial" w:hAnsi="Arial" w:cs="Arial"/>
                <w:color w:val="auto"/>
                <w:sz w:val="16"/>
                <w:szCs w:val="22"/>
                <w:lang w:val="lt-LT"/>
              </w:rPr>
            </w:pPr>
            <w:r w:rsidRPr="007F238C">
              <w:rPr>
                <w:rFonts w:ascii="Arial" w:hAnsi="Arial" w:cs="Arial"/>
                <w:color w:val="auto"/>
                <w:sz w:val="16"/>
                <w:szCs w:val="22"/>
                <w:lang w:val="lt-LT"/>
              </w:rPr>
              <w:t>Angliškas atitikm</w:t>
            </w:r>
            <w:r w:rsidR="00BF3C8F" w:rsidRPr="007F238C">
              <w:rPr>
                <w:rFonts w:ascii="Arial" w:hAnsi="Arial" w:cs="Arial"/>
                <w:color w:val="auto"/>
                <w:sz w:val="16"/>
                <w:szCs w:val="22"/>
                <w:lang w:val="lt-LT"/>
              </w:rPr>
              <w:t>u</w:t>
            </w:r>
            <w:r w:rsidRPr="007F238C">
              <w:rPr>
                <w:rFonts w:ascii="Arial" w:hAnsi="Arial" w:cs="Arial"/>
                <w:color w:val="auto"/>
                <w:sz w:val="16"/>
                <w:szCs w:val="22"/>
                <w:lang w:val="lt-LT"/>
              </w:rPr>
              <w:t>o</w:t>
            </w:r>
          </w:p>
        </w:tc>
        <w:tc>
          <w:tcPr>
            <w:tcW w:w="4927" w:type="dxa"/>
            <w:shd w:val="clear" w:color="auto" w:fill="auto"/>
          </w:tcPr>
          <w:p w:rsidR="00622FBB" w:rsidRPr="007F238C" w:rsidRDefault="00622FBB" w:rsidP="00BF3C8F">
            <w:pPr>
              <w:pStyle w:val="Caption"/>
              <w:spacing w:after="0"/>
              <w:jc w:val="center"/>
              <w:rPr>
                <w:rFonts w:ascii="Arial" w:hAnsi="Arial" w:cs="Arial"/>
                <w:color w:val="auto"/>
                <w:sz w:val="16"/>
                <w:szCs w:val="22"/>
                <w:lang w:val="lt-LT"/>
              </w:rPr>
            </w:pPr>
            <w:r w:rsidRPr="007F238C">
              <w:rPr>
                <w:rFonts w:ascii="Arial" w:hAnsi="Arial" w:cs="Arial"/>
                <w:color w:val="auto"/>
                <w:sz w:val="16"/>
                <w:szCs w:val="22"/>
                <w:lang w:val="lt-LT"/>
              </w:rPr>
              <w:t>Lietuviškas atitikmuo</w:t>
            </w:r>
          </w:p>
        </w:tc>
      </w:tr>
      <w:tr w:rsidR="00622FBB" w:rsidRPr="007F238C" w:rsidTr="004B23B8">
        <w:tc>
          <w:tcPr>
            <w:tcW w:w="4927" w:type="dxa"/>
            <w:shd w:val="clear" w:color="auto" w:fill="auto"/>
          </w:tcPr>
          <w:p w:rsidR="00622FBB" w:rsidRPr="007F238C" w:rsidRDefault="00622FBB" w:rsidP="00BF3C8F">
            <w:pPr>
              <w:pStyle w:val="Caption"/>
              <w:spacing w:after="0"/>
              <w:jc w:val="both"/>
              <w:rPr>
                <w:rFonts w:ascii="Arial" w:hAnsi="Arial" w:cs="Arial"/>
                <w:b w:val="0"/>
                <w:color w:val="auto"/>
                <w:sz w:val="16"/>
                <w:szCs w:val="22"/>
                <w:lang w:val="lt-LT"/>
              </w:rPr>
            </w:pPr>
            <w:r w:rsidRPr="007F238C">
              <w:rPr>
                <w:rFonts w:ascii="Arial" w:hAnsi="Arial" w:cs="Arial"/>
                <w:b w:val="0"/>
                <w:color w:val="auto"/>
                <w:sz w:val="16"/>
                <w:szCs w:val="22"/>
                <w:lang w:val="lt-LT"/>
              </w:rPr>
              <w:t>Network elements of alternative operator</w:t>
            </w:r>
          </w:p>
        </w:tc>
        <w:tc>
          <w:tcPr>
            <w:tcW w:w="4927" w:type="dxa"/>
            <w:shd w:val="clear" w:color="auto" w:fill="auto"/>
          </w:tcPr>
          <w:p w:rsidR="00622FBB" w:rsidRPr="007F238C" w:rsidRDefault="00622FBB" w:rsidP="00BF3C8F">
            <w:pPr>
              <w:pStyle w:val="Caption"/>
              <w:spacing w:after="0"/>
              <w:jc w:val="both"/>
              <w:rPr>
                <w:rFonts w:ascii="Arial" w:hAnsi="Arial" w:cs="Arial"/>
                <w:b w:val="0"/>
                <w:color w:val="auto"/>
                <w:sz w:val="16"/>
                <w:szCs w:val="22"/>
                <w:lang w:val="lt-LT"/>
              </w:rPr>
            </w:pPr>
            <w:r w:rsidRPr="007F238C">
              <w:rPr>
                <w:rFonts w:ascii="Arial" w:hAnsi="Arial" w:cs="Arial"/>
                <w:b w:val="0"/>
                <w:color w:val="auto"/>
                <w:sz w:val="16"/>
                <w:szCs w:val="22"/>
                <w:lang w:val="lt-LT"/>
              </w:rPr>
              <w:t>Alternatyvaus operatoriaus tinklo elementai</w:t>
            </w:r>
          </w:p>
        </w:tc>
      </w:tr>
      <w:tr w:rsidR="00622FBB" w:rsidRPr="007F238C" w:rsidTr="004B23B8">
        <w:tc>
          <w:tcPr>
            <w:tcW w:w="4927" w:type="dxa"/>
            <w:shd w:val="clear" w:color="auto" w:fill="auto"/>
          </w:tcPr>
          <w:p w:rsidR="00622FBB" w:rsidRPr="007F238C" w:rsidRDefault="00622FBB" w:rsidP="00BF3C8F">
            <w:pPr>
              <w:pStyle w:val="Caption"/>
              <w:spacing w:after="0"/>
              <w:jc w:val="both"/>
              <w:rPr>
                <w:rFonts w:ascii="Arial" w:hAnsi="Arial" w:cs="Arial"/>
                <w:b w:val="0"/>
                <w:color w:val="auto"/>
                <w:sz w:val="16"/>
                <w:szCs w:val="22"/>
                <w:lang w:val="lt-LT"/>
              </w:rPr>
            </w:pPr>
            <w:r w:rsidRPr="007F238C">
              <w:rPr>
                <w:rFonts w:ascii="Arial" w:hAnsi="Arial" w:cs="Arial"/>
                <w:b w:val="0"/>
                <w:color w:val="auto"/>
                <w:sz w:val="16"/>
                <w:szCs w:val="22"/>
                <w:lang w:val="lt-LT"/>
              </w:rPr>
              <w:t>Network elements of operator, providing auxiliary services, where networks are physically interconected.</w:t>
            </w:r>
          </w:p>
        </w:tc>
        <w:tc>
          <w:tcPr>
            <w:tcW w:w="4927" w:type="dxa"/>
            <w:shd w:val="clear" w:color="auto" w:fill="auto"/>
          </w:tcPr>
          <w:p w:rsidR="00622FBB" w:rsidRPr="007F238C" w:rsidRDefault="00622FBB" w:rsidP="007F238C">
            <w:pPr>
              <w:pStyle w:val="Caption"/>
              <w:spacing w:after="0"/>
              <w:jc w:val="both"/>
              <w:rPr>
                <w:rFonts w:ascii="Arial" w:hAnsi="Arial" w:cs="Arial"/>
                <w:b w:val="0"/>
                <w:color w:val="auto"/>
                <w:sz w:val="16"/>
                <w:szCs w:val="22"/>
                <w:lang w:val="lt-LT"/>
              </w:rPr>
            </w:pPr>
            <w:r w:rsidRPr="007F238C">
              <w:rPr>
                <w:rFonts w:ascii="Arial" w:hAnsi="Arial" w:cs="Arial"/>
                <w:b w:val="0"/>
                <w:color w:val="auto"/>
                <w:sz w:val="16"/>
                <w:szCs w:val="22"/>
                <w:lang w:val="lt-LT"/>
              </w:rPr>
              <w:t xml:space="preserve">Susijusių priemonių teikėjo tinklo elementai, esantys fizinio tinklų sujungimo vietoje. </w:t>
            </w:r>
          </w:p>
        </w:tc>
      </w:tr>
      <w:tr w:rsidR="00622FBB" w:rsidRPr="007F238C" w:rsidTr="004B23B8">
        <w:trPr>
          <w:trHeight w:val="497"/>
        </w:trPr>
        <w:tc>
          <w:tcPr>
            <w:tcW w:w="4927" w:type="dxa"/>
            <w:shd w:val="clear" w:color="auto" w:fill="auto"/>
          </w:tcPr>
          <w:p w:rsidR="00622FBB" w:rsidRPr="007F238C" w:rsidRDefault="00622FBB" w:rsidP="00BF3C8F">
            <w:pPr>
              <w:pStyle w:val="Caption"/>
              <w:spacing w:after="0"/>
              <w:jc w:val="both"/>
              <w:rPr>
                <w:rFonts w:ascii="Arial" w:hAnsi="Arial" w:cs="Arial"/>
                <w:b w:val="0"/>
                <w:color w:val="auto"/>
                <w:sz w:val="16"/>
                <w:szCs w:val="22"/>
                <w:lang w:val="lt-LT"/>
              </w:rPr>
            </w:pPr>
            <w:r w:rsidRPr="007F238C">
              <w:rPr>
                <w:rFonts w:ascii="Arial" w:hAnsi="Arial" w:cs="Arial"/>
                <w:b w:val="0"/>
                <w:color w:val="auto"/>
                <w:sz w:val="16"/>
                <w:szCs w:val="22"/>
                <w:lang w:val="lt-LT"/>
              </w:rPr>
              <w:t>Space in Cabinet or Premises for instalation of interconecting link (cable)</w:t>
            </w:r>
          </w:p>
        </w:tc>
        <w:tc>
          <w:tcPr>
            <w:tcW w:w="4927" w:type="dxa"/>
            <w:shd w:val="clear" w:color="auto" w:fill="auto"/>
          </w:tcPr>
          <w:p w:rsidR="00622FBB" w:rsidRPr="007F238C" w:rsidRDefault="00622FBB" w:rsidP="00BF3C8F">
            <w:pPr>
              <w:pStyle w:val="Caption"/>
              <w:spacing w:after="0"/>
              <w:jc w:val="both"/>
              <w:rPr>
                <w:rFonts w:ascii="Arial" w:hAnsi="Arial" w:cs="Arial"/>
                <w:b w:val="0"/>
                <w:color w:val="auto"/>
                <w:sz w:val="16"/>
                <w:szCs w:val="22"/>
                <w:lang w:val="lt-LT"/>
              </w:rPr>
            </w:pPr>
            <w:r w:rsidRPr="007F238C">
              <w:rPr>
                <w:rFonts w:ascii="Arial" w:hAnsi="Arial" w:cs="Arial"/>
                <w:b w:val="0"/>
                <w:color w:val="auto"/>
                <w:sz w:val="16"/>
                <w:szCs w:val="22"/>
                <w:lang w:val="lt-LT"/>
              </w:rPr>
              <w:t xml:space="preserve">Fizinė vieta patalpose, naudojama įdiegti jungtį (kabelį) tarp tinklų. </w:t>
            </w:r>
          </w:p>
        </w:tc>
      </w:tr>
      <w:tr w:rsidR="00622FBB" w:rsidRPr="007F238C" w:rsidTr="004B23B8">
        <w:tc>
          <w:tcPr>
            <w:tcW w:w="4927" w:type="dxa"/>
            <w:shd w:val="clear" w:color="auto" w:fill="auto"/>
          </w:tcPr>
          <w:p w:rsidR="00622FBB" w:rsidRPr="007F238C" w:rsidRDefault="00622FBB" w:rsidP="00BF3C8F">
            <w:pPr>
              <w:pStyle w:val="Caption"/>
              <w:spacing w:after="0"/>
              <w:jc w:val="both"/>
              <w:rPr>
                <w:rFonts w:ascii="Arial" w:hAnsi="Arial" w:cs="Arial"/>
                <w:b w:val="0"/>
                <w:color w:val="auto"/>
                <w:sz w:val="16"/>
                <w:szCs w:val="22"/>
                <w:lang w:val="lt-LT"/>
              </w:rPr>
            </w:pPr>
            <w:r w:rsidRPr="007F238C">
              <w:rPr>
                <w:rFonts w:ascii="Arial" w:hAnsi="Arial" w:cs="Arial"/>
                <w:b w:val="0"/>
                <w:color w:val="auto"/>
                <w:sz w:val="16"/>
                <w:szCs w:val="22"/>
                <w:lang w:val="lt-LT"/>
              </w:rPr>
              <w:t>Object of modeling</w:t>
            </w:r>
          </w:p>
        </w:tc>
        <w:tc>
          <w:tcPr>
            <w:tcW w:w="4927" w:type="dxa"/>
            <w:shd w:val="clear" w:color="auto" w:fill="auto"/>
          </w:tcPr>
          <w:p w:rsidR="00622FBB" w:rsidRPr="007F238C" w:rsidRDefault="00622FBB" w:rsidP="00BF3C8F">
            <w:pPr>
              <w:pStyle w:val="Caption"/>
              <w:spacing w:after="0"/>
              <w:jc w:val="both"/>
              <w:rPr>
                <w:rFonts w:ascii="Arial" w:hAnsi="Arial" w:cs="Arial"/>
                <w:b w:val="0"/>
                <w:color w:val="auto"/>
                <w:sz w:val="16"/>
                <w:szCs w:val="22"/>
                <w:lang w:val="lt-LT"/>
              </w:rPr>
            </w:pPr>
            <w:r w:rsidRPr="007F238C">
              <w:rPr>
                <w:rFonts w:ascii="Arial" w:hAnsi="Arial" w:cs="Arial"/>
                <w:b w:val="0"/>
                <w:color w:val="auto"/>
                <w:sz w:val="16"/>
                <w:szCs w:val="22"/>
                <w:lang w:val="lt-LT"/>
              </w:rPr>
              <w:t>Modelio objektas</w:t>
            </w:r>
          </w:p>
        </w:tc>
      </w:tr>
    </w:tbl>
    <w:p w:rsidR="00BF3C8F" w:rsidRPr="007F238C" w:rsidRDefault="00BF3C8F" w:rsidP="00BF3C8F">
      <w:pPr>
        <w:pStyle w:val="Caption"/>
        <w:jc w:val="both"/>
        <w:rPr>
          <w:rFonts w:ascii="Arial" w:hAnsi="Arial" w:cs="Arial"/>
          <w:b w:val="0"/>
          <w:color w:val="auto"/>
          <w:sz w:val="22"/>
          <w:szCs w:val="22"/>
          <w:lang w:val="lt-LT"/>
        </w:rPr>
      </w:pPr>
    </w:p>
    <w:p w:rsidR="00622FBB" w:rsidRPr="007F238C" w:rsidRDefault="00622FBB" w:rsidP="00BF3C8F">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2. </w:t>
      </w:r>
      <w:r w:rsidR="00BF3C8F" w:rsidRPr="007F238C">
        <w:rPr>
          <w:rFonts w:ascii="Arial" w:hAnsi="Arial" w:cs="Arial"/>
          <w:b w:val="0"/>
          <w:color w:val="auto"/>
          <w:sz w:val="22"/>
          <w:szCs w:val="22"/>
          <w:lang w:val="lt-LT"/>
        </w:rPr>
        <w:t>Vietos nuoma loveliuose/kopė</w:t>
      </w:r>
      <w:r w:rsidRPr="007F238C">
        <w:rPr>
          <w:rFonts w:ascii="Arial" w:hAnsi="Arial" w:cs="Arial"/>
          <w:b w:val="0"/>
          <w:color w:val="auto"/>
          <w:sz w:val="22"/>
          <w:szCs w:val="22"/>
          <w:lang w:val="lt-LT"/>
        </w:rPr>
        <w:t>tėlėse, įrengtose technologinėse patalpose (bendra šios alternatyvos schema yra pateikta toliau, o trumpiniai turi būti suprantami taip, kaip pavaizduota 1</w:t>
      </w:r>
      <w:r w:rsidR="00BF3C8F" w:rsidRPr="007F238C">
        <w:rPr>
          <w:rFonts w:ascii="Arial" w:hAnsi="Arial" w:cs="Arial"/>
          <w:b w:val="0"/>
          <w:color w:val="auto"/>
          <w:sz w:val="22"/>
          <w:szCs w:val="22"/>
          <w:lang w:val="lt-LT"/>
        </w:rPr>
        <w:t>5</w:t>
      </w:r>
      <w:r w:rsidRPr="007F238C">
        <w:rPr>
          <w:rFonts w:ascii="Arial" w:hAnsi="Arial" w:cs="Arial"/>
          <w:b w:val="0"/>
          <w:color w:val="auto"/>
          <w:sz w:val="22"/>
          <w:szCs w:val="22"/>
          <w:lang w:val="lt-LT"/>
        </w:rPr>
        <w:t xml:space="preserve"> paveiksle).</w:t>
      </w:r>
    </w:p>
    <w:p w:rsidR="00622FBB" w:rsidRPr="007F238C" w:rsidRDefault="00622FBB" w:rsidP="00622FBB">
      <w:pPr>
        <w:pStyle w:val="Caption"/>
        <w:rPr>
          <w:rFonts w:ascii="Arial" w:hAnsi="Arial" w:cs="Arial"/>
          <w:b w:val="0"/>
          <w:color w:val="auto"/>
          <w:sz w:val="22"/>
          <w:szCs w:val="22"/>
          <w:lang w:val="lt-LT"/>
        </w:rPr>
      </w:pPr>
      <w:r w:rsidRPr="007F238C">
        <w:rPr>
          <w:noProof/>
          <w:szCs w:val="22"/>
          <w:lang w:val="lt-LT" w:eastAsia="lt-LT"/>
        </w:rPr>
        <w:drawing>
          <wp:inline distT="0" distB="0" distL="0" distR="0" wp14:anchorId="6A2B6C01" wp14:editId="1EDB444C">
            <wp:extent cx="4983480" cy="2522220"/>
            <wp:effectExtent l="0" t="0" r="762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876">
                      <a:extLst>
                        <a:ext uri="{28A0092B-C50C-407E-A947-70E740481C1C}">
                          <a14:useLocalDpi xmlns:a14="http://schemas.microsoft.com/office/drawing/2010/main" val="0"/>
                        </a:ext>
                      </a:extLst>
                    </a:blip>
                    <a:srcRect/>
                    <a:stretch>
                      <a:fillRect/>
                    </a:stretch>
                  </pic:blipFill>
                  <pic:spPr bwMode="auto">
                    <a:xfrm>
                      <a:off x="0" y="0"/>
                      <a:ext cx="4983480" cy="2522220"/>
                    </a:xfrm>
                    <a:prstGeom prst="rect">
                      <a:avLst/>
                    </a:prstGeom>
                    <a:noFill/>
                    <a:ln>
                      <a:noFill/>
                    </a:ln>
                  </pic:spPr>
                </pic:pic>
              </a:graphicData>
            </a:graphic>
          </wp:inline>
        </w:drawing>
      </w:r>
      <w:r w:rsidRPr="007F238C">
        <w:rPr>
          <w:lang w:val="lt-LT"/>
        </w:rPr>
        <w:br/>
      </w:r>
      <w:r w:rsidRPr="007F238C">
        <w:rPr>
          <w:rFonts w:ascii="Arial" w:hAnsi="Arial" w:cs="Arial"/>
          <w:b w:val="0"/>
          <w:color w:val="auto"/>
          <w:sz w:val="22"/>
          <w:szCs w:val="22"/>
          <w:lang w:val="lt-LT"/>
        </w:rPr>
        <w:t>Paveikslas 1</w:t>
      </w:r>
      <w:r w:rsidR="00BF3C8F" w:rsidRPr="007F238C">
        <w:rPr>
          <w:rFonts w:ascii="Arial" w:hAnsi="Arial" w:cs="Arial"/>
          <w:b w:val="0"/>
          <w:color w:val="auto"/>
          <w:sz w:val="22"/>
          <w:szCs w:val="22"/>
          <w:lang w:val="lt-LT"/>
        </w:rPr>
        <w:t>7</w:t>
      </w:r>
      <w:r w:rsidRPr="007F238C">
        <w:rPr>
          <w:rFonts w:ascii="Arial" w:hAnsi="Arial" w:cs="Arial"/>
          <w:b w:val="0"/>
          <w:color w:val="auto"/>
          <w:sz w:val="22"/>
          <w:szCs w:val="22"/>
          <w:lang w:val="lt-LT"/>
        </w:rPr>
        <w:t>. Bendroji antros alternatyvos paslaugų schema.</w:t>
      </w:r>
    </w:p>
    <w:p w:rsidR="00622FBB" w:rsidRPr="007F238C" w:rsidRDefault="00622FBB" w:rsidP="00622FBB">
      <w:pPr>
        <w:rPr>
          <w:rFonts w:ascii="Arial" w:hAnsi="Arial" w:cs="Arial"/>
          <w:lang w:val="lt-LT" w:eastAsia="lt-LT"/>
        </w:rPr>
      </w:pPr>
      <w:r w:rsidRPr="007F238C">
        <w:rPr>
          <w:rFonts w:ascii="Arial" w:hAnsi="Arial" w:cs="Arial"/>
          <w:lang w:val="lt-LT" w:eastAsia="lt-LT"/>
        </w:rPr>
        <w:lastRenderedPageBreak/>
        <w:t>Toliau yra pateiktas 1</w:t>
      </w:r>
      <w:r w:rsidR="00BF3C8F" w:rsidRPr="007F238C">
        <w:rPr>
          <w:rFonts w:ascii="Arial" w:hAnsi="Arial" w:cs="Arial"/>
          <w:lang w:val="lt-LT" w:eastAsia="lt-LT"/>
        </w:rPr>
        <w:t>7</w:t>
      </w:r>
      <w:r w:rsidRPr="007F238C">
        <w:rPr>
          <w:rFonts w:ascii="Arial" w:hAnsi="Arial" w:cs="Arial"/>
          <w:lang w:val="lt-LT" w:eastAsia="lt-LT"/>
        </w:rPr>
        <w:t xml:space="preserve"> Paveikslo terminų vertimas.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622FBB" w:rsidRPr="007F238C" w:rsidTr="004B23B8">
        <w:tc>
          <w:tcPr>
            <w:tcW w:w="4927" w:type="dxa"/>
            <w:shd w:val="clear" w:color="auto" w:fill="auto"/>
          </w:tcPr>
          <w:p w:rsidR="00622FBB" w:rsidRPr="007F238C" w:rsidRDefault="00622FBB" w:rsidP="004B23B8">
            <w:pPr>
              <w:pStyle w:val="Caption"/>
              <w:spacing w:after="0"/>
              <w:jc w:val="center"/>
              <w:rPr>
                <w:rFonts w:ascii="Arial" w:hAnsi="Arial" w:cs="Arial"/>
                <w:color w:val="auto"/>
                <w:sz w:val="16"/>
                <w:lang w:val="lt-LT"/>
              </w:rPr>
            </w:pPr>
            <w:r w:rsidRPr="007F238C">
              <w:rPr>
                <w:rFonts w:ascii="Arial" w:hAnsi="Arial" w:cs="Arial"/>
                <w:color w:val="auto"/>
                <w:sz w:val="16"/>
                <w:lang w:val="lt-LT"/>
              </w:rPr>
              <w:t>Angliškas atitikm</w:t>
            </w:r>
            <w:r w:rsidR="00BF3C8F" w:rsidRPr="007F238C">
              <w:rPr>
                <w:rFonts w:ascii="Arial" w:hAnsi="Arial" w:cs="Arial"/>
                <w:color w:val="auto"/>
                <w:sz w:val="16"/>
                <w:lang w:val="lt-LT"/>
              </w:rPr>
              <w:t>u</w:t>
            </w:r>
            <w:r w:rsidRPr="007F238C">
              <w:rPr>
                <w:rFonts w:ascii="Arial" w:hAnsi="Arial" w:cs="Arial"/>
                <w:color w:val="auto"/>
                <w:sz w:val="16"/>
                <w:lang w:val="lt-LT"/>
              </w:rPr>
              <w:t>o</w:t>
            </w:r>
          </w:p>
        </w:tc>
        <w:tc>
          <w:tcPr>
            <w:tcW w:w="4927" w:type="dxa"/>
            <w:shd w:val="clear" w:color="auto" w:fill="auto"/>
          </w:tcPr>
          <w:p w:rsidR="00622FBB" w:rsidRPr="007F238C" w:rsidRDefault="00622FBB" w:rsidP="004B23B8">
            <w:pPr>
              <w:pStyle w:val="Caption"/>
              <w:spacing w:after="0"/>
              <w:jc w:val="center"/>
              <w:rPr>
                <w:rFonts w:ascii="Arial" w:hAnsi="Arial" w:cs="Arial"/>
                <w:color w:val="auto"/>
                <w:sz w:val="16"/>
                <w:lang w:val="lt-LT"/>
              </w:rPr>
            </w:pPr>
            <w:r w:rsidRPr="007F238C">
              <w:rPr>
                <w:rFonts w:ascii="Arial" w:hAnsi="Arial" w:cs="Arial"/>
                <w:color w:val="auto"/>
                <w:sz w:val="16"/>
                <w:lang w:val="lt-LT"/>
              </w:rPr>
              <w:t>Lietuviškas atitikmuo</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Network elements of alternative operator</w:t>
            </w:r>
          </w:p>
        </w:tc>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Alternatyvaus operatoriaus tinklo elementai</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Network elements of operator, providing auxiliary services, where networks are physically interconected.</w:t>
            </w:r>
          </w:p>
        </w:tc>
        <w:tc>
          <w:tcPr>
            <w:tcW w:w="4927" w:type="dxa"/>
            <w:shd w:val="clear" w:color="auto" w:fill="auto"/>
          </w:tcPr>
          <w:p w:rsidR="00622FBB" w:rsidRPr="007F238C" w:rsidRDefault="00622FBB" w:rsidP="007F238C">
            <w:pPr>
              <w:pStyle w:val="Caption"/>
              <w:spacing w:after="0"/>
              <w:rPr>
                <w:rFonts w:ascii="Arial" w:hAnsi="Arial" w:cs="Arial"/>
                <w:b w:val="0"/>
                <w:color w:val="auto"/>
                <w:sz w:val="16"/>
                <w:lang w:val="lt-LT"/>
              </w:rPr>
            </w:pPr>
            <w:r w:rsidRPr="007F238C">
              <w:rPr>
                <w:rFonts w:ascii="Arial" w:hAnsi="Arial" w:cs="Arial"/>
                <w:b w:val="0"/>
                <w:color w:val="auto"/>
                <w:sz w:val="16"/>
                <w:lang w:val="lt-LT"/>
              </w:rPr>
              <w:t xml:space="preserve">Susijusių priemonių teikėjo tinklo elementai, esantys fizinio tinklų sujungimo vietoje. </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 xml:space="preserve">Space in Ladders and (or) Cable Trays in Cabinet or Premises for instalation of interconnecting link (cable) </w:t>
            </w:r>
          </w:p>
        </w:tc>
        <w:tc>
          <w:tcPr>
            <w:tcW w:w="4927" w:type="dxa"/>
            <w:shd w:val="clear" w:color="auto" w:fill="auto"/>
          </w:tcPr>
          <w:p w:rsidR="00622FBB" w:rsidRPr="007F238C" w:rsidRDefault="007F238C" w:rsidP="007F238C">
            <w:pPr>
              <w:pStyle w:val="Caption"/>
              <w:spacing w:after="0"/>
              <w:rPr>
                <w:rFonts w:ascii="Arial" w:hAnsi="Arial" w:cs="Arial"/>
                <w:b w:val="0"/>
                <w:color w:val="auto"/>
                <w:sz w:val="16"/>
                <w:lang w:val="lt-LT"/>
              </w:rPr>
            </w:pPr>
            <w:r>
              <w:rPr>
                <w:rFonts w:ascii="Arial" w:hAnsi="Arial" w:cs="Arial"/>
                <w:b w:val="0"/>
                <w:color w:val="auto"/>
                <w:sz w:val="16"/>
                <w:lang w:val="lt-LT"/>
              </w:rPr>
              <w:t>Vieta kopė</w:t>
            </w:r>
            <w:r w:rsidR="00622FBB" w:rsidRPr="007F238C">
              <w:rPr>
                <w:rFonts w:ascii="Arial" w:hAnsi="Arial" w:cs="Arial"/>
                <w:b w:val="0"/>
                <w:color w:val="auto"/>
                <w:sz w:val="16"/>
                <w:lang w:val="lt-LT"/>
              </w:rPr>
              <w:t>tėl</w:t>
            </w:r>
            <w:r w:rsidRPr="007F238C">
              <w:rPr>
                <w:rFonts w:ascii="Arial" w:hAnsi="Arial" w:cs="Arial"/>
                <w:b w:val="0"/>
                <w:color w:val="auto"/>
                <w:sz w:val="16"/>
                <w:lang w:val="lt-LT"/>
              </w:rPr>
              <w:t>ė</w:t>
            </w:r>
            <w:r w:rsidR="00622FBB" w:rsidRPr="007F238C">
              <w:rPr>
                <w:rFonts w:ascii="Arial" w:hAnsi="Arial" w:cs="Arial"/>
                <w:b w:val="0"/>
                <w:color w:val="auto"/>
                <w:sz w:val="16"/>
                <w:lang w:val="lt-LT"/>
              </w:rPr>
              <w:t xml:space="preserve">se/loveliuose, įrengtuose technologinėse patalpose, naudojama įdiegti jungtį (kabelį) tarp tinklų. </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Object of modeling</w:t>
            </w:r>
          </w:p>
        </w:tc>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Modelio objektas</w:t>
            </w:r>
          </w:p>
        </w:tc>
      </w:tr>
    </w:tbl>
    <w:p w:rsidR="00622FBB" w:rsidRPr="007F238C" w:rsidRDefault="00622FBB" w:rsidP="00BF3C8F">
      <w:pPr>
        <w:pStyle w:val="Caption"/>
        <w:spacing w:after="120" w:line="360" w:lineRule="auto"/>
        <w:jc w:val="both"/>
        <w:rPr>
          <w:rFonts w:ascii="Arial" w:hAnsi="Arial" w:cs="Arial"/>
          <w:b w:val="0"/>
          <w:color w:val="auto"/>
          <w:sz w:val="22"/>
          <w:lang w:val="lt-LT"/>
        </w:rPr>
      </w:pPr>
    </w:p>
    <w:p w:rsidR="00622FBB" w:rsidRPr="007F238C" w:rsidRDefault="00622FBB" w:rsidP="00BF3C8F">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3. Prieiga prie pasyvių tinklo elementų, esančių tarp PoP ir komutacinių stočių buvimo vietos. Šių tinklo lementų pagalba galima įdiegti tinklus sujungiančią jungtį (tarpiniai tinklo elementai, kuriuos galima panaudoti konstruojant jungtį tarp tinklų). Toliau yra pateikta bendra šios paslaugos schema, o trumpiniai turi būti suprantami taip, kaip pavaizduota 1</w:t>
      </w:r>
      <w:r w:rsidR="00BF3C8F" w:rsidRPr="007F238C">
        <w:rPr>
          <w:rFonts w:ascii="Arial" w:hAnsi="Arial" w:cs="Arial"/>
          <w:b w:val="0"/>
          <w:color w:val="auto"/>
          <w:sz w:val="22"/>
          <w:lang w:val="lt-LT"/>
        </w:rPr>
        <w:t>5</w:t>
      </w:r>
      <w:r w:rsidRPr="007F238C">
        <w:rPr>
          <w:rFonts w:ascii="Arial" w:hAnsi="Arial" w:cs="Arial"/>
          <w:b w:val="0"/>
          <w:color w:val="auto"/>
          <w:sz w:val="22"/>
          <w:lang w:val="lt-LT"/>
        </w:rPr>
        <w:t xml:space="preserve"> paveiksle.</w:t>
      </w:r>
    </w:p>
    <w:p w:rsidR="00622FBB" w:rsidRPr="007F238C" w:rsidRDefault="00622FBB" w:rsidP="00622FBB">
      <w:pPr>
        <w:rPr>
          <w:lang w:val="lt-LT" w:eastAsia="lt-LT"/>
        </w:rPr>
      </w:pPr>
      <w:r w:rsidRPr="007F238C">
        <w:rPr>
          <w:noProof/>
          <w:lang w:val="lt-LT" w:eastAsia="lt-LT"/>
        </w:rPr>
        <w:drawing>
          <wp:inline distT="0" distB="0" distL="0" distR="0" wp14:anchorId="5CD7DA98" wp14:editId="5FE9E1E4">
            <wp:extent cx="5669280" cy="2933700"/>
            <wp:effectExtent l="0" t="0" r="762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877">
                      <a:extLst>
                        <a:ext uri="{28A0092B-C50C-407E-A947-70E740481C1C}">
                          <a14:useLocalDpi xmlns:a14="http://schemas.microsoft.com/office/drawing/2010/main" val="0"/>
                        </a:ext>
                      </a:extLst>
                    </a:blip>
                    <a:srcRect/>
                    <a:stretch>
                      <a:fillRect/>
                    </a:stretch>
                  </pic:blipFill>
                  <pic:spPr bwMode="auto">
                    <a:xfrm>
                      <a:off x="0" y="0"/>
                      <a:ext cx="5669280" cy="2933700"/>
                    </a:xfrm>
                    <a:prstGeom prst="rect">
                      <a:avLst/>
                    </a:prstGeom>
                    <a:noFill/>
                    <a:ln>
                      <a:noFill/>
                    </a:ln>
                  </pic:spPr>
                </pic:pic>
              </a:graphicData>
            </a:graphic>
          </wp:inline>
        </w:drawing>
      </w:r>
    </w:p>
    <w:p w:rsidR="00622FBB" w:rsidRPr="007F238C" w:rsidRDefault="00622FBB" w:rsidP="00622FBB">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Paveikslas 1</w:t>
      </w:r>
      <w:r w:rsidR="00BF3C8F" w:rsidRPr="007F238C">
        <w:rPr>
          <w:rFonts w:ascii="Arial" w:hAnsi="Arial" w:cs="Arial"/>
          <w:b w:val="0"/>
          <w:color w:val="auto"/>
          <w:sz w:val="22"/>
          <w:szCs w:val="22"/>
          <w:lang w:val="lt-LT"/>
        </w:rPr>
        <w:t>8</w:t>
      </w:r>
      <w:r w:rsidRPr="007F238C">
        <w:rPr>
          <w:rFonts w:ascii="Arial" w:hAnsi="Arial" w:cs="Arial"/>
          <w:b w:val="0"/>
          <w:color w:val="auto"/>
          <w:sz w:val="22"/>
          <w:szCs w:val="22"/>
          <w:lang w:val="lt-LT"/>
        </w:rPr>
        <w:t>. Bendroji trečios alternatyvos paslaugų schema.</w:t>
      </w:r>
    </w:p>
    <w:p w:rsidR="00622FBB" w:rsidRPr="007F238C" w:rsidRDefault="00622FBB" w:rsidP="00622FBB">
      <w:pPr>
        <w:rPr>
          <w:rFonts w:ascii="Arial" w:hAnsi="Arial" w:cs="Arial"/>
          <w:lang w:val="lt-LT" w:eastAsia="lt-LT"/>
        </w:rPr>
      </w:pPr>
      <w:r w:rsidRPr="007F238C">
        <w:rPr>
          <w:rFonts w:ascii="Arial" w:hAnsi="Arial" w:cs="Arial"/>
          <w:lang w:val="lt-LT" w:eastAsia="lt-LT"/>
        </w:rPr>
        <w:t>Toliau yra pateiktas 1</w:t>
      </w:r>
      <w:r w:rsidR="00BF3C8F" w:rsidRPr="007F238C">
        <w:rPr>
          <w:rFonts w:ascii="Arial" w:hAnsi="Arial" w:cs="Arial"/>
          <w:lang w:val="lt-LT" w:eastAsia="lt-LT"/>
        </w:rPr>
        <w:t>8</w:t>
      </w:r>
      <w:r w:rsidRPr="007F238C">
        <w:rPr>
          <w:rFonts w:ascii="Arial" w:hAnsi="Arial" w:cs="Arial"/>
          <w:lang w:val="lt-LT" w:eastAsia="lt-LT"/>
        </w:rPr>
        <w:t xml:space="preserve"> Paveikslo terminų vertimas.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622FBB" w:rsidRPr="007F238C" w:rsidTr="004B23B8">
        <w:tc>
          <w:tcPr>
            <w:tcW w:w="4927" w:type="dxa"/>
            <w:shd w:val="clear" w:color="auto" w:fill="auto"/>
          </w:tcPr>
          <w:p w:rsidR="00622FBB" w:rsidRPr="007F238C" w:rsidRDefault="00622FBB" w:rsidP="004B23B8">
            <w:pPr>
              <w:pStyle w:val="Caption"/>
              <w:spacing w:after="0"/>
              <w:jc w:val="center"/>
              <w:rPr>
                <w:rFonts w:ascii="Arial" w:hAnsi="Arial" w:cs="Arial"/>
                <w:color w:val="auto"/>
                <w:sz w:val="16"/>
                <w:szCs w:val="16"/>
                <w:lang w:val="lt-LT"/>
              </w:rPr>
            </w:pPr>
            <w:r w:rsidRPr="007F238C">
              <w:rPr>
                <w:rFonts w:ascii="Arial" w:hAnsi="Arial" w:cs="Arial"/>
                <w:color w:val="auto"/>
                <w:sz w:val="16"/>
                <w:szCs w:val="16"/>
                <w:lang w:val="lt-LT"/>
              </w:rPr>
              <w:t>Angliškas atitikm</w:t>
            </w:r>
            <w:r w:rsidR="00BF3C8F" w:rsidRPr="007F238C">
              <w:rPr>
                <w:rFonts w:ascii="Arial" w:hAnsi="Arial" w:cs="Arial"/>
                <w:color w:val="auto"/>
                <w:sz w:val="16"/>
                <w:szCs w:val="16"/>
                <w:lang w:val="lt-LT"/>
              </w:rPr>
              <w:t>u</w:t>
            </w:r>
            <w:r w:rsidRPr="007F238C">
              <w:rPr>
                <w:rFonts w:ascii="Arial" w:hAnsi="Arial" w:cs="Arial"/>
                <w:color w:val="auto"/>
                <w:sz w:val="16"/>
                <w:szCs w:val="16"/>
                <w:lang w:val="lt-LT"/>
              </w:rPr>
              <w:t>o</w:t>
            </w:r>
          </w:p>
        </w:tc>
        <w:tc>
          <w:tcPr>
            <w:tcW w:w="4927" w:type="dxa"/>
            <w:shd w:val="clear" w:color="auto" w:fill="auto"/>
          </w:tcPr>
          <w:p w:rsidR="00622FBB" w:rsidRPr="007F238C" w:rsidRDefault="00622FBB" w:rsidP="004B23B8">
            <w:pPr>
              <w:pStyle w:val="Caption"/>
              <w:spacing w:after="0"/>
              <w:jc w:val="center"/>
              <w:rPr>
                <w:rFonts w:ascii="Arial" w:hAnsi="Arial" w:cs="Arial"/>
                <w:color w:val="auto"/>
                <w:sz w:val="16"/>
                <w:szCs w:val="16"/>
                <w:lang w:val="lt-LT"/>
              </w:rPr>
            </w:pPr>
            <w:r w:rsidRPr="007F238C">
              <w:rPr>
                <w:rFonts w:ascii="Arial" w:hAnsi="Arial" w:cs="Arial"/>
                <w:color w:val="auto"/>
                <w:sz w:val="16"/>
                <w:szCs w:val="16"/>
                <w:lang w:val="lt-LT"/>
              </w:rPr>
              <w:t>Lietuviškas atitikmuo</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szCs w:val="16"/>
                <w:lang w:val="lt-LT"/>
              </w:rPr>
            </w:pPr>
            <w:r w:rsidRPr="007F238C">
              <w:rPr>
                <w:rFonts w:ascii="Arial" w:hAnsi="Arial" w:cs="Arial"/>
                <w:b w:val="0"/>
                <w:color w:val="auto"/>
                <w:sz w:val="16"/>
                <w:szCs w:val="16"/>
                <w:lang w:val="lt-LT"/>
              </w:rPr>
              <w:t>Network elements of alternative operator</w:t>
            </w:r>
          </w:p>
        </w:tc>
        <w:tc>
          <w:tcPr>
            <w:tcW w:w="4927" w:type="dxa"/>
            <w:shd w:val="clear" w:color="auto" w:fill="auto"/>
          </w:tcPr>
          <w:p w:rsidR="00622FBB" w:rsidRPr="007F238C" w:rsidRDefault="00622FBB" w:rsidP="004B23B8">
            <w:pPr>
              <w:pStyle w:val="Caption"/>
              <w:spacing w:after="0"/>
              <w:rPr>
                <w:rFonts w:ascii="Arial" w:hAnsi="Arial" w:cs="Arial"/>
                <w:b w:val="0"/>
                <w:color w:val="auto"/>
                <w:sz w:val="16"/>
                <w:szCs w:val="16"/>
                <w:lang w:val="lt-LT"/>
              </w:rPr>
            </w:pPr>
            <w:r w:rsidRPr="007F238C">
              <w:rPr>
                <w:rFonts w:ascii="Arial" w:hAnsi="Arial" w:cs="Arial"/>
                <w:b w:val="0"/>
                <w:color w:val="auto"/>
                <w:sz w:val="16"/>
                <w:szCs w:val="16"/>
                <w:lang w:val="lt-LT"/>
              </w:rPr>
              <w:t>Alternatyvaus operatoriaus tinklo elementai</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szCs w:val="16"/>
                <w:lang w:val="lt-LT"/>
              </w:rPr>
            </w:pPr>
            <w:r w:rsidRPr="007F238C">
              <w:rPr>
                <w:rFonts w:ascii="Arial" w:hAnsi="Arial" w:cs="Arial"/>
                <w:b w:val="0"/>
                <w:color w:val="auto"/>
                <w:sz w:val="16"/>
                <w:szCs w:val="16"/>
                <w:lang w:val="lt-LT"/>
              </w:rPr>
              <w:t xml:space="preserve">Passive network elements of operator, providing auxiliary services, where networks are physically interconnected. </w:t>
            </w:r>
          </w:p>
        </w:tc>
        <w:tc>
          <w:tcPr>
            <w:tcW w:w="4927" w:type="dxa"/>
            <w:shd w:val="clear" w:color="auto" w:fill="auto"/>
          </w:tcPr>
          <w:p w:rsidR="00622FBB" w:rsidRPr="007F238C" w:rsidRDefault="00622FBB" w:rsidP="007F238C">
            <w:pPr>
              <w:pStyle w:val="Caption"/>
              <w:spacing w:after="0"/>
              <w:rPr>
                <w:rFonts w:ascii="Arial" w:hAnsi="Arial" w:cs="Arial"/>
                <w:b w:val="0"/>
                <w:color w:val="auto"/>
                <w:sz w:val="16"/>
                <w:szCs w:val="16"/>
                <w:lang w:val="lt-LT"/>
              </w:rPr>
            </w:pPr>
            <w:r w:rsidRPr="007F238C">
              <w:rPr>
                <w:rFonts w:ascii="Arial" w:hAnsi="Arial" w:cs="Arial"/>
                <w:b w:val="0"/>
                <w:color w:val="auto"/>
                <w:sz w:val="16"/>
                <w:szCs w:val="16"/>
                <w:lang w:val="lt-LT"/>
              </w:rPr>
              <w:t>Susijusių priemonių teikėjo pasyvūs tinklo elementai, esantys fizinio tinklų sujungimo vietoje.</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szCs w:val="16"/>
                <w:lang w:val="lt-LT"/>
              </w:rPr>
            </w:pPr>
            <w:r w:rsidRPr="007F238C">
              <w:rPr>
                <w:rFonts w:ascii="Arial" w:hAnsi="Arial" w:cs="Arial"/>
                <w:b w:val="0"/>
                <w:color w:val="auto"/>
                <w:sz w:val="16"/>
                <w:szCs w:val="16"/>
                <w:lang w:val="lt-LT"/>
              </w:rPr>
              <w:t>Switch/Exchange of SMP operator</w:t>
            </w:r>
          </w:p>
        </w:tc>
        <w:tc>
          <w:tcPr>
            <w:tcW w:w="4927" w:type="dxa"/>
            <w:shd w:val="clear" w:color="auto" w:fill="auto"/>
          </w:tcPr>
          <w:p w:rsidR="00622FBB" w:rsidRPr="007F238C" w:rsidRDefault="00622FBB" w:rsidP="004B23B8">
            <w:pPr>
              <w:pStyle w:val="Caption"/>
              <w:spacing w:after="0"/>
              <w:rPr>
                <w:rFonts w:ascii="Arial" w:hAnsi="Arial" w:cs="Arial"/>
                <w:b w:val="0"/>
                <w:color w:val="auto"/>
                <w:sz w:val="16"/>
                <w:szCs w:val="16"/>
                <w:lang w:val="lt-LT"/>
              </w:rPr>
            </w:pPr>
            <w:r w:rsidRPr="007F238C">
              <w:rPr>
                <w:rFonts w:ascii="Arial" w:hAnsi="Arial" w:cs="Arial"/>
                <w:b w:val="0"/>
                <w:color w:val="auto"/>
                <w:sz w:val="16"/>
                <w:szCs w:val="16"/>
                <w:lang w:val="lt-LT"/>
              </w:rPr>
              <w:t>Operatoriaus, turinčio didelę įtaką, komutacinė stotis.</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szCs w:val="16"/>
                <w:lang w:val="lt-LT"/>
              </w:rPr>
            </w:pPr>
            <w:r w:rsidRPr="007F238C">
              <w:rPr>
                <w:rFonts w:ascii="Arial" w:hAnsi="Arial" w:cs="Arial"/>
                <w:b w:val="0"/>
                <w:color w:val="auto"/>
                <w:sz w:val="16"/>
                <w:szCs w:val="16"/>
                <w:lang w:val="lt-LT"/>
              </w:rPr>
              <w:t>Object of modeling</w:t>
            </w:r>
          </w:p>
        </w:tc>
        <w:tc>
          <w:tcPr>
            <w:tcW w:w="4927" w:type="dxa"/>
            <w:shd w:val="clear" w:color="auto" w:fill="auto"/>
          </w:tcPr>
          <w:p w:rsidR="00622FBB" w:rsidRPr="007F238C" w:rsidRDefault="00622FBB" w:rsidP="004B23B8">
            <w:pPr>
              <w:pStyle w:val="Caption"/>
              <w:spacing w:after="0"/>
              <w:rPr>
                <w:rFonts w:ascii="Arial" w:hAnsi="Arial" w:cs="Arial"/>
                <w:b w:val="0"/>
                <w:color w:val="auto"/>
                <w:sz w:val="16"/>
                <w:szCs w:val="16"/>
                <w:lang w:val="lt-LT"/>
              </w:rPr>
            </w:pPr>
            <w:r w:rsidRPr="007F238C">
              <w:rPr>
                <w:rFonts w:ascii="Arial" w:hAnsi="Arial" w:cs="Arial"/>
                <w:b w:val="0"/>
                <w:color w:val="auto"/>
                <w:sz w:val="16"/>
                <w:szCs w:val="16"/>
                <w:lang w:val="lt-LT"/>
              </w:rPr>
              <w:t>Modelio objektas</w:t>
            </w:r>
          </w:p>
        </w:tc>
      </w:tr>
    </w:tbl>
    <w:p w:rsidR="00622FBB" w:rsidRPr="007F238C" w:rsidRDefault="00622FBB" w:rsidP="00622FBB">
      <w:pPr>
        <w:pStyle w:val="Caption"/>
        <w:rPr>
          <w:lang w:val="lt-LT"/>
        </w:rPr>
      </w:pPr>
    </w:p>
    <w:p w:rsidR="00622FBB" w:rsidRPr="007F238C" w:rsidRDefault="00622FBB" w:rsidP="00BF3C8F">
      <w:pPr>
        <w:pStyle w:val="Caption"/>
        <w:spacing w:after="120" w:line="360" w:lineRule="auto"/>
        <w:jc w:val="both"/>
        <w:rPr>
          <w:rFonts w:ascii="Arial" w:hAnsi="Arial" w:cs="Arial"/>
          <w:b w:val="0"/>
          <w:color w:val="auto"/>
          <w:sz w:val="22"/>
          <w:lang w:val="lt-LT"/>
        </w:rPr>
      </w:pPr>
      <w:r w:rsidRPr="007F238C">
        <w:rPr>
          <w:rFonts w:ascii="Arial" w:hAnsi="Arial" w:cs="Arial"/>
          <w:b w:val="0"/>
          <w:color w:val="auto"/>
          <w:sz w:val="22"/>
          <w:lang w:val="lt-LT"/>
        </w:rPr>
        <w:t xml:space="preserve">4. Prieiga prie pasyvių ir aktyvių tinklo elementų, esančių tarp PoP ir komutacinių stočių buvimo vietos. Šie tinklo elementai yra sudėtinė tinklus jungiančios jungties dalis (tarpiniai tinklo elementai). Toliau yra pateikta bendra šios paslaugos schema, o trumpiniai turi būti suprantami taip, kaip pavaizduota </w:t>
      </w:r>
      <w:r w:rsidR="00BF3C8F" w:rsidRPr="007F238C">
        <w:rPr>
          <w:rFonts w:ascii="Arial" w:hAnsi="Arial" w:cs="Arial"/>
          <w:b w:val="0"/>
          <w:color w:val="auto"/>
          <w:sz w:val="22"/>
          <w:lang w:val="lt-LT"/>
        </w:rPr>
        <w:t>15</w:t>
      </w:r>
      <w:r w:rsidRPr="007F238C">
        <w:rPr>
          <w:rFonts w:ascii="Arial" w:hAnsi="Arial" w:cs="Arial"/>
          <w:b w:val="0"/>
          <w:color w:val="auto"/>
          <w:sz w:val="22"/>
          <w:lang w:val="lt-LT"/>
        </w:rPr>
        <w:t xml:space="preserve"> paveiksle.</w:t>
      </w:r>
    </w:p>
    <w:p w:rsidR="00622FBB" w:rsidRPr="007F238C" w:rsidRDefault="00622FBB" w:rsidP="00622FBB">
      <w:pPr>
        <w:pStyle w:val="Caption"/>
        <w:rPr>
          <w:lang w:val="lt-LT"/>
        </w:rPr>
      </w:pPr>
      <w:r w:rsidRPr="007F238C">
        <w:rPr>
          <w:noProof/>
          <w:lang w:val="lt-LT" w:eastAsia="lt-LT"/>
        </w:rPr>
        <w:lastRenderedPageBreak/>
        <w:drawing>
          <wp:inline distT="0" distB="0" distL="0" distR="0" wp14:anchorId="2A8BDE84" wp14:editId="52E43D00">
            <wp:extent cx="6332220" cy="2659380"/>
            <wp:effectExtent l="0" t="0" r="0"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878">
                      <a:extLst>
                        <a:ext uri="{28A0092B-C50C-407E-A947-70E740481C1C}">
                          <a14:useLocalDpi xmlns:a14="http://schemas.microsoft.com/office/drawing/2010/main" val="0"/>
                        </a:ext>
                      </a:extLst>
                    </a:blip>
                    <a:srcRect/>
                    <a:stretch>
                      <a:fillRect/>
                    </a:stretch>
                  </pic:blipFill>
                  <pic:spPr bwMode="auto">
                    <a:xfrm>
                      <a:off x="0" y="0"/>
                      <a:ext cx="6332220" cy="2659380"/>
                    </a:xfrm>
                    <a:prstGeom prst="rect">
                      <a:avLst/>
                    </a:prstGeom>
                    <a:noFill/>
                    <a:ln>
                      <a:noFill/>
                    </a:ln>
                  </pic:spPr>
                </pic:pic>
              </a:graphicData>
            </a:graphic>
          </wp:inline>
        </w:drawing>
      </w:r>
    </w:p>
    <w:p w:rsidR="00622FBB" w:rsidRPr="007F238C" w:rsidRDefault="00622FBB" w:rsidP="00622FBB">
      <w:pPr>
        <w:pStyle w:val="Caption"/>
        <w:rPr>
          <w:rFonts w:ascii="Arial" w:hAnsi="Arial" w:cs="Arial"/>
          <w:b w:val="0"/>
          <w:color w:val="auto"/>
          <w:sz w:val="22"/>
          <w:szCs w:val="22"/>
          <w:lang w:val="lt-LT"/>
        </w:rPr>
      </w:pPr>
      <w:r w:rsidRPr="007F238C">
        <w:rPr>
          <w:rFonts w:ascii="Arial" w:hAnsi="Arial" w:cs="Arial"/>
          <w:b w:val="0"/>
          <w:color w:val="auto"/>
          <w:sz w:val="22"/>
          <w:szCs w:val="22"/>
          <w:lang w:val="lt-LT"/>
        </w:rPr>
        <w:t xml:space="preserve">Paveikslas </w:t>
      </w:r>
      <w:r w:rsidR="00BF3C8F" w:rsidRPr="007F238C">
        <w:rPr>
          <w:rFonts w:ascii="Arial" w:hAnsi="Arial" w:cs="Arial"/>
          <w:b w:val="0"/>
          <w:color w:val="auto"/>
          <w:sz w:val="22"/>
          <w:szCs w:val="22"/>
          <w:lang w:val="lt-LT"/>
        </w:rPr>
        <w:t>19</w:t>
      </w:r>
      <w:r w:rsidRPr="007F238C">
        <w:rPr>
          <w:rFonts w:ascii="Arial" w:hAnsi="Arial" w:cs="Arial"/>
          <w:b w:val="0"/>
          <w:color w:val="auto"/>
          <w:sz w:val="22"/>
          <w:szCs w:val="22"/>
          <w:lang w:val="lt-LT"/>
        </w:rPr>
        <w:t>. Bendroji ketvirtos alternatyvos paslaugų schema.</w:t>
      </w:r>
    </w:p>
    <w:p w:rsidR="00622FBB" w:rsidRPr="007F238C" w:rsidRDefault="00622FBB" w:rsidP="00622FBB">
      <w:pPr>
        <w:rPr>
          <w:rFonts w:ascii="Arial" w:hAnsi="Arial" w:cs="Arial"/>
          <w:lang w:val="lt-LT" w:eastAsia="lt-LT"/>
        </w:rPr>
      </w:pPr>
      <w:r w:rsidRPr="007F238C">
        <w:rPr>
          <w:rFonts w:ascii="Arial" w:hAnsi="Arial" w:cs="Arial"/>
          <w:lang w:val="lt-LT" w:eastAsia="lt-LT"/>
        </w:rPr>
        <w:t xml:space="preserve">Toliau yra pateiktas </w:t>
      </w:r>
      <w:r w:rsidR="00BF3C8F" w:rsidRPr="007F238C">
        <w:rPr>
          <w:rFonts w:ascii="Arial" w:hAnsi="Arial" w:cs="Arial"/>
          <w:lang w:val="lt-LT" w:eastAsia="lt-LT"/>
        </w:rPr>
        <w:t>19</w:t>
      </w:r>
      <w:r w:rsidRPr="007F238C">
        <w:rPr>
          <w:rFonts w:ascii="Arial" w:hAnsi="Arial" w:cs="Arial"/>
          <w:lang w:val="lt-LT" w:eastAsia="lt-LT"/>
        </w:rPr>
        <w:t xml:space="preserve"> Paveikslo terminų vertimas.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622FBB" w:rsidRPr="007F238C" w:rsidTr="004B23B8">
        <w:tc>
          <w:tcPr>
            <w:tcW w:w="4927" w:type="dxa"/>
            <w:shd w:val="clear" w:color="auto" w:fill="auto"/>
          </w:tcPr>
          <w:p w:rsidR="00622FBB" w:rsidRPr="007F238C" w:rsidRDefault="00622FBB" w:rsidP="004B23B8">
            <w:pPr>
              <w:pStyle w:val="Caption"/>
              <w:spacing w:after="0"/>
              <w:jc w:val="center"/>
              <w:rPr>
                <w:rFonts w:ascii="Arial" w:hAnsi="Arial" w:cs="Arial"/>
                <w:color w:val="auto"/>
                <w:sz w:val="16"/>
                <w:lang w:val="lt-LT"/>
              </w:rPr>
            </w:pPr>
            <w:r w:rsidRPr="007F238C">
              <w:rPr>
                <w:rFonts w:ascii="Arial" w:hAnsi="Arial" w:cs="Arial"/>
                <w:color w:val="auto"/>
                <w:sz w:val="16"/>
                <w:lang w:val="lt-LT"/>
              </w:rPr>
              <w:t>Angliškas atitikm</w:t>
            </w:r>
            <w:r w:rsidR="00BF3C8F" w:rsidRPr="007F238C">
              <w:rPr>
                <w:rFonts w:ascii="Arial" w:hAnsi="Arial" w:cs="Arial"/>
                <w:color w:val="auto"/>
                <w:sz w:val="16"/>
                <w:lang w:val="lt-LT"/>
              </w:rPr>
              <w:t>u</w:t>
            </w:r>
            <w:r w:rsidRPr="007F238C">
              <w:rPr>
                <w:rFonts w:ascii="Arial" w:hAnsi="Arial" w:cs="Arial"/>
                <w:color w:val="auto"/>
                <w:sz w:val="16"/>
                <w:lang w:val="lt-LT"/>
              </w:rPr>
              <w:t>o</w:t>
            </w:r>
          </w:p>
        </w:tc>
        <w:tc>
          <w:tcPr>
            <w:tcW w:w="4927" w:type="dxa"/>
            <w:shd w:val="clear" w:color="auto" w:fill="auto"/>
          </w:tcPr>
          <w:p w:rsidR="00622FBB" w:rsidRPr="007F238C" w:rsidRDefault="00622FBB" w:rsidP="004B23B8">
            <w:pPr>
              <w:pStyle w:val="Caption"/>
              <w:spacing w:after="0"/>
              <w:jc w:val="center"/>
              <w:rPr>
                <w:rFonts w:ascii="Arial" w:hAnsi="Arial" w:cs="Arial"/>
                <w:color w:val="auto"/>
                <w:sz w:val="16"/>
                <w:lang w:val="lt-LT"/>
              </w:rPr>
            </w:pPr>
            <w:r w:rsidRPr="007F238C">
              <w:rPr>
                <w:rFonts w:ascii="Arial" w:hAnsi="Arial" w:cs="Arial"/>
                <w:color w:val="auto"/>
                <w:sz w:val="16"/>
                <w:lang w:val="lt-LT"/>
              </w:rPr>
              <w:t>Lietuviškas atitikmuo</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Network elements of alternative operator</w:t>
            </w:r>
          </w:p>
        </w:tc>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Alternatyvaus operatoriaus tinklo elementai</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 xml:space="preserve">Passive and Active network elements of operator, providing auxiliary services, where networks are physically interconnected. </w:t>
            </w:r>
          </w:p>
        </w:tc>
        <w:tc>
          <w:tcPr>
            <w:tcW w:w="4927" w:type="dxa"/>
            <w:shd w:val="clear" w:color="auto" w:fill="auto"/>
          </w:tcPr>
          <w:p w:rsidR="00622FBB" w:rsidRPr="007F238C" w:rsidRDefault="00622FBB" w:rsidP="00BF3C8F">
            <w:pPr>
              <w:pStyle w:val="Caption"/>
              <w:spacing w:after="0"/>
              <w:rPr>
                <w:rFonts w:ascii="Arial" w:hAnsi="Arial" w:cs="Arial"/>
                <w:b w:val="0"/>
                <w:color w:val="auto"/>
                <w:sz w:val="16"/>
                <w:lang w:val="lt-LT"/>
              </w:rPr>
            </w:pPr>
            <w:r w:rsidRPr="007F238C">
              <w:rPr>
                <w:rFonts w:ascii="Arial" w:hAnsi="Arial" w:cs="Arial"/>
                <w:b w:val="0"/>
                <w:color w:val="auto"/>
                <w:sz w:val="16"/>
                <w:lang w:val="lt-LT"/>
              </w:rPr>
              <w:t>Susijusių priemonių teikėjo pasyvūs ir aktyvūs tinklo elementai, kurie gali būti naudojami sujungiant tinklus.</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Switch/Exchange of SMP operator</w:t>
            </w:r>
          </w:p>
        </w:tc>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Operatoriaus, turinčio didelę įtaką, komutacinė stotis.</w:t>
            </w:r>
          </w:p>
        </w:tc>
      </w:tr>
      <w:tr w:rsidR="00622FBB" w:rsidRPr="007F238C" w:rsidTr="004B23B8">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Object of modeling</w:t>
            </w:r>
          </w:p>
        </w:tc>
        <w:tc>
          <w:tcPr>
            <w:tcW w:w="4927" w:type="dxa"/>
            <w:shd w:val="clear" w:color="auto" w:fill="auto"/>
          </w:tcPr>
          <w:p w:rsidR="00622FBB" w:rsidRPr="007F238C" w:rsidRDefault="00622FBB" w:rsidP="004B23B8">
            <w:pPr>
              <w:pStyle w:val="Caption"/>
              <w:spacing w:after="0"/>
              <w:rPr>
                <w:rFonts w:ascii="Arial" w:hAnsi="Arial" w:cs="Arial"/>
                <w:b w:val="0"/>
                <w:color w:val="auto"/>
                <w:sz w:val="16"/>
                <w:lang w:val="lt-LT"/>
              </w:rPr>
            </w:pPr>
            <w:r w:rsidRPr="007F238C">
              <w:rPr>
                <w:rFonts w:ascii="Arial" w:hAnsi="Arial" w:cs="Arial"/>
                <w:b w:val="0"/>
                <w:color w:val="auto"/>
                <w:sz w:val="16"/>
                <w:lang w:val="lt-LT"/>
              </w:rPr>
              <w:t>Modelio objektas</w:t>
            </w:r>
          </w:p>
        </w:tc>
      </w:tr>
    </w:tbl>
    <w:p w:rsidR="00BF3C8F" w:rsidRPr="007F238C" w:rsidRDefault="00BF3C8F" w:rsidP="00622FBB">
      <w:pPr>
        <w:pStyle w:val="Caption"/>
        <w:rPr>
          <w:lang w:val="lt-LT"/>
        </w:rPr>
      </w:pPr>
    </w:p>
    <w:p w:rsidR="00622FBB" w:rsidRPr="007F238C" w:rsidRDefault="00622FBB" w:rsidP="00BF3C8F">
      <w:pPr>
        <w:pStyle w:val="Caption"/>
        <w:spacing w:after="120" w:line="360" w:lineRule="auto"/>
        <w:jc w:val="both"/>
        <w:rPr>
          <w:rFonts w:ascii="Arial" w:hAnsi="Arial" w:cs="Arial"/>
          <w:i/>
          <w:color w:val="auto"/>
          <w:sz w:val="22"/>
          <w:u w:val="single"/>
          <w:lang w:val="lt-LT"/>
        </w:rPr>
      </w:pPr>
      <w:r w:rsidRPr="007F238C">
        <w:rPr>
          <w:rFonts w:ascii="Arial" w:hAnsi="Arial" w:cs="Arial"/>
          <w:i/>
          <w:color w:val="auto"/>
          <w:sz w:val="22"/>
          <w:u w:val="single"/>
          <w:lang w:val="lt-LT"/>
        </w:rPr>
        <w:t xml:space="preserve">Daroma prielaida, jog pirmosios – trečiosios (įskaitant) alternatyvos paslaugoms suteiki reikalingi tinklo elementai yra įrengti didelę įtaką turinčio ūkio subjekto patalpose. Ketvirtosios alternatyvos paslaugoms suteikti daroma prielaida, jog PoP gali būti diegiamas tiek operatoriaus, turinčio didelę įtaką, patalpose, tiek trečiosios šalies patalpose. </w:t>
      </w:r>
    </w:p>
    <w:p w:rsidR="00ED24B2" w:rsidRPr="007F238C" w:rsidRDefault="00ED24B2" w:rsidP="00622FBB">
      <w:pPr>
        <w:rPr>
          <w:rFonts w:ascii="Arial" w:hAnsi="Arial" w:cs="Arial"/>
          <w:b/>
          <w:i/>
          <w:u w:val="single"/>
          <w:lang w:val="lt-LT" w:eastAsia="lt-LT"/>
        </w:rPr>
      </w:pPr>
    </w:p>
    <w:p w:rsidR="00622FBB" w:rsidRPr="007F238C" w:rsidRDefault="00622FBB" w:rsidP="00622FBB">
      <w:pPr>
        <w:rPr>
          <w:rFonts w:ascii="Arial" w:hAnsi="Arial" w:cs="Arial"/>
          <w:b/>
          <w:i/>
          <w:u w:val="single"/>
          <w:lang w:val="lt-LT" w:eastAsia="lt-LT"/>
        </w:rPr>
      </w:pPr>
      <w:r w:rsidRPr="007F238C">
        <w:rPr>
          <w:rFonts w:ascii="Arial" w:hAnsi="Arial" w:cs="Arial"/>
          <w:b/>
          <w:i/>
          <w:u w:val="single"/>
          <w:lang w:val="lt-LT" w:eastAsia="lt-LT"/>
        </w:rPr>
        <w:t>Pirmosios alternatyvos paslaugų modeliavimas</w:t>
      </w:r>
    </w:p>
    <w:p w:rsidR="00622FBB" w:rsidRPr="007F238C" w:rsidRDefault="00622FBB" w:rsidP="00622FBB">
      <w:pPr>
        <w:rPr>
          <w:lang w:val="lt-LT" w:eastAsia="lt-LT"/>
        </w:rPr>
      </w:pPr>
    </w:p>
    <w:p w:rsidR="00622FBB" w:rsidRPr="007F238C" w:rsidRDefault="00622FBB" w:rsidP="00BF3C8F">
      <w:pPr>
        <w:pStyle w:val="Caption"/>
        <w:spacing w:after="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Atliekant šių paslaugų modeliavimą, tinklo infrastruktūros, naudotinos suteikti susijusias paslaugas, periodinės sąnaudos bus skaičiuojamas pagal toliau pateiktą formulę:</w:t>
      </w:r>
    </w:p>
    <w:tbl>
      <w:tblPr>
        <w:tblW w:w="0" w:type="auto"/>
        <w:tblLook w:val="01E0" w:firstRow="1" w:lastRow="1" w:firstColumn="1" w:lastColumn="1" w:noHBand="0" w:noVBand="0"/>
      </w:tblPr>
      <w:tblGrid>
        <w:gridCol w:w="3076"/>
        <w:gridCol w:w="4052"/>
      </w:tblGrid>
      <w:tr w:rsidR="00622FBB" w:rsidRPr="007F238C" w:rsidTr="004B23B8">
        <w:tc>
          <w:tcPr>
            <w:tcW w:w="3076" w:type="dxa"/>
          </w:tcPr>
          <w:p w:rsidR="00622FBB" w:rsidRPr="007F238C" w:rsidRDefault="00622FBB" w:rsidP="00BF3C8F">
            <w:pPr>
              <w:keepNext/>
              <w:spacing w:after="0" w:line="360" w:lineRule="auto"/>
              <w:jc w:val="both"/>
              <w:rPr>
                <w:rFonts w:ascii="Arial" w:hAnsi="Arial" w:cs="Arial"/>
                <w:szCs w:val="22"/>
                <w:lang w:val="lt-LT"/>
              </w:rPr>
            </w:pPr>
            <w:r w:rsidRPr="007F238C">
              <w:rPr>
                <w:rFonts w:ascii="Arial" w:eastAsia="Arial Unicode MS" w:hAnsi="Arial" w:cs="Arial"/>
                <w:position w:val="-12"/>
                <w:szCs w:val="22"/>
                <w:lang w:val="lt-LT"/>
              </w:rPr>
              <w:object w:dxaOrig="1620" w:dyaOrig="360">
                <v:shape id="_x0000_i1487" type="#_x0000_t75" style="width:82.85pt;height:16.75pt" o:ole="">
                  <v:imagedata r:id="rId879" o:title=""/>
                </v:shape>
                <o:OLEObject Type="Embed" ProgID="Equation.3" ShapeID="_x0000_i1487" DrawAspect="Content" ObjectID="_1486542584" r:id="rId880"/>
              </w:object>
            </w:r>
          </w:p>
        </w:tc>
        <w:tc>
          <w:tcPr>
            <w:tcW w:w="4052" w:type="dxa"/>
            <w:vAlign w:val="center"/>
          </w:tcPr>
          <w:p w:rsidR="00622FBB" w:rsidRPr="007F238C" w:rsidRDefault="00622FBB" w:rsidP="00ED24B2">
            <w:pPr>
              <w:spacing w:after="0" w:line="360" w:lineRule="auto"/>
              <w:ind w:left="992"/>
              <w:jc w:val="center"/>
              <w:rPr>
                <w:rFonts w:ascii="Arial" w:hAnsi="Arial" w:cs="Arial"/>
                <w:szCs w:val="22"/>
                <w:lang w:val="lt-LT"/>
              </w:rPr>
            </w:pPr>
            <w:r w:rsidRPr="007F238C">
              <w:rPr>
                <w:rFonts w:ascii="Arial" w:hAnsi="Arial" w:cs="Arial"/>
                <w:szCs w:val="22"/>
                <w:lang w:val="lt-LT"/>
              </w:rPr>
              <w:t>(</w:t>
            </w:r>
            <w:r w:rsidR="00ED24B2" w:rsidRPr="007F238C">
              <w:rPr>
                <w:rFonts w:ascii="Arial" w:hAnsi="Arial" w:cs="Arial"/>
                <w:szCs w:val="22"/>
                <w:lang w:val="lt-LT"/>
              </w:rPr>
              <w:t>88</w:t>
            </w:r>
            <w:r w:rsidRPr="007F238C">
              <w:rPr>
                <w:rFonts w:ascii="Arial" w:hAnsi="Arial" w:cs="Arial"/>
                <w:szCs w:val="22"/>
                <w:lang w:val="lt-LT"/>
              </w:rPr>
              <w:t>)</w:t>
            </w:r>
          </w:p>
        </w:tc>
      </w:tr>
    </w:tbl>
    <w:p w:rsidR="00622FBB" w:rsidRPr="007F238C" w:rsidRDefault="00622FBB" w:rsidP="00BF3C8F">
      <w:pPr>
        <w:pStyle w:val="Caption"/>
        <w:spacing w:after="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 xml:space="preserve">Paaiškinimai: </w:t>
      </w:r>
    </w:p>
    <w:p w:rsidR="00622FBB" w:rsidRPr="007F238C" w:rsidRDefault="00622FBB" w:rsidP="00BF3C8F">
      <w:pPr>
        <w:spacing w:line="360" w:lineRule="auto"/>
        <w:ind w:firstLine="709"/>
        <w:jc w:val="both"/>
        <w:rPr>
          <w:rFonts w:ascii="Arial" w:hAnsi="Arial" w:cs="Arial"/>
          <w:szCs w:val="22"/>
          <w:lang w:val="lt-LT"/>
        </w:rPr>
      </w:pPr>
      <w:r w:rsidRPr="007F238C">
        <w:rPr>
          <w:rFonts w:ascii="Arial" w:eastAsia="Arial Unicode MS" w:hAnsi="Arial" w:cs="Arial"/>
          <w:szCs w:val="22"/>
          <w:lang w:val="lt-LT"/>
        </w:rPr>
        <w:t>S</w:t>
      </w:r>
      <w:r w:rsidRPr="007F238C">
        <w:rPr>
          <w:rFonts w:ascii="Arial" w:eastAsia="Arial Unicode MS" w:hAnsi="Arial" w:cs="Arial"/>
          <w:szCs w:val="22"/>
          <w:vertAlign w:val="subscript"/>
          <w:lang w:val="lt-LT"/>
        </w:rPr>
        <w:t>i</w:t>
      </w:r>
      <w:r w:rsidRPr="007F238C">
        <w:rPr>
          <w:rFonts w:ascii="Arial" w:hAnsi="Arial" w:cs="Arial"/>
          <w:szCs w:val="22"/>
          <w:lang w:val="lt-LT"/>
        </w:rPr>
        <w:t xml:space="preserve"> – technologinių patalpų bendras plotas, reikalingas sumontuoti kopėčias/lovelius ir kitą PoP įrangą, susijusių priemonių teikėjo patalpose, kvadratiniais metrais;</w:t>
      </w:r>
    </w:p>
    <w:p w:rsidR="00622FBB" w:rsidRPr="007F238C" w:rsidRDefault="00622FBB" w:rsidP="00BF3C8F">
      <w:pPr>
        <w:ind w:firstLine="709"/>
        <w:rPr>
          <w:lang w:val="lt-LT" w:eastAsia="lt-LT"/>
        </w:rPr>
      </w:pPr>
      <w:r w:rsidRPr="007F238C">
        <w:rPr>
          <w:rFonts w:ascii="Arial" w:eastAsia="Arial Unicode MS" w:hAnsi="Arial" w:cs="Arial"/>
          <w:i/>
          <w:szCs w:val="22"/>
          <w:lang w:val="lt-LT"/>
        </w:rPr>
        <w:t>α</w:t>
      </w:r>
      <w:r w:rsidRPr="007F238C">
        <w:rPr>
          <w:rFonts w:ascii="Arial" w:eastAsia="Arial Unicode MS" w:hAnsi="Arial" w:cs="Arial"/>
          <w:i/>
          <w:szCs w:val="22"/>
          <w:vertAlign w:val="subscript"/>
          <w:lang w:val="lt-LT"/>
        </w:rPr>
        <w:t>k</w:t>
      </w:r>
      <w:r w:rsidRPr="007F238C">
        <w:rPr>
          <w:rFonts w:ascii="Arial" w:hAnsi="Arial" w:cs="Arial"/>
          <w:szCs w:val="22"/>
          <w:lang w:val="lt-LT"/>
        </w:rPr>
        <w:t xml:space="preserve"> – vidutinės nekilnojamo turto nuomos sąnaudos už vieną kvadratinį metrą.</w:t>
      </w:r>
      <w:r w:rsidRPr="007F238C">
        <w:rPr>
          <w:rFonts w:ascii="Arial" w:hAnsi="Arial" w:cs="Arial"/>
          <w:lang w:val="lt-LT"/>
        </w:rPr>
        <w:br/>
      </w:r>
    </w:p>
    <w:p w:rsidR="00622FBB" w:rsidRPr="007F238C" w:rsidRDefault="00622FBB" w:rsidP="00622FBB">
      <w:pPr>
        <w:rPr>
          <w:rFonts w:ascii="Arial" w:hAnsi="Arial" w:cs="Arial"/>
          <w:b/>
          <w:i/>
          <w:u w:val="single"/>
          <w:lang w:val="lt-LT" w:eastAsia="lt-LT"/>
        </w:rPr>
      </w:pPr>
      <w:r w:rsidRPr="007F238C">
        <w:rPr>
          <w:rFonts w:ascii="Arial" w:hAnsi="Arial" w:cs="Arial"/>
          <w:b/>
          <w:i/>
          <w:u w:val="single"/>
          <w:lang w:val="lt-LT" w:eastAsia="lt-LT"/>
        </w:rPr>
        <w:t>Antrosios – ketvirtosios alternatyvos paslaugų modeliavimas</w:t>
      </w:r>
    </w:p>
    <w:p w:rsidR="00622FBB" w:rsidRPr="007F238C" w:rsidRDefault="00622FBB" w:rsidP="00BF3C8F">
      <w:pPr>
        <w:pStyle w:val="Caption"/>
        <w:spacing w:after="0" w:line="360" w:lineRule="auto"/>
        <w:jc w:val="both"/>
        <w:rPr>
          <w:rFonts w:ascii="Arial" w:hAnsi="Arial" w:cs="Arial"/>
          <w:color w:val="auto"/>
          <w:sz w:val="22"/>
          <w:szCs w:val="22"/>
          <w:lang w:val="lt-LT"/>
        </w:rPr>
      </w:pPr>
      <w:r w:rsidRPr="007F238C">
        <w:rPr>
          <w:lang w:val="lt-LT"/>
        </w:rPr>
        <w:br/>
      </w:r>
      <w:r w:rsidRPr="007F238C">
        <w:rPr>
          <w:rFonts w:ascii="Arial" w:hAnsi="Arial" w:cs="Arial"/>
          <w:color w:val="auto"/>
          <w:sz w:val="22"/>
          <w:szCs w:val="22"/>
          <w:lang w:val="lt-LT"/>
        </w:rPr>
        <w:t>Vienkartinės pasaugų sąnaudos  </w:t>
      </w:r>
    </w:p>
    <w:p w:rsidR="00622FBB" w:rsidRPr="007F238C" w:rsidRDefault="00622FBB" w:rsidP="00BF3C8F">
      <w:pPr>
        <w:pStyle w:val="Caption"/>
        <w:spacing w:after="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Vienkartinės sąnaudos yra susijusios su antra, trečia ir ketvirta paslaugų alternatyva. Skaičiuojant šių alternatyvų sąnaudas, reikia įvertinti kiek valandų (A hr) atitinkamam personalui reikia sugaišti įdiegiant susijusias paslaugas. Paslaugų suteikimas, atsižvelgiant į modeliuojamos paslaugos </w:t>
      </w:r>
      <w:r w:rsidRPr="007F238C">
        <w:rPr>
          <w:rFonts w:ascii="Arial" w:hAnsi="Arial" w:cs="Arial"/>
          <w:b w:val="0"/>
          <w:color w:val="auto"/>
          <w:sz w:val="22"/>
          <w:szCs w:val="22"/>
          <w:lang w:val="lt-LT"/>
        </w:rPr>
        <w:lastRenderedPageBreak/>
        <w:t>alternatyvą, apima šias veiklas: kabelių diegimą kop</w:t>
      </w:r>
      <w:r w:rsidR="00BF3C8F" w:rsidRPr="007F238C">
        <w:rPr>
          <w:rFonts w:ascii="Arial" w:hAnsi="Arial" w:cs="Arial"/>
          <w:b w:val="0"/>
          <w:color w:val="auto"/>
          <w:sz w:val="22"/>
          <w:szCs w:val="22"/>
          <w:lang w:val="lt-LT"/>
        </w:rPr>
        <w:t>ė</w:t>
      </w:r>
      <w:r w:rsidRPr="007F238C">
        <w:rPr>
          <w:rFonts w:ascii="Arial" w:hAnsi="Arial" w:cs="Arial"/>
          <w:b w:val="0"/>
          <w:color w:val="auto"/>
          <w:sz w:val="22"/>
          <w:szCs w:val="22"/>
          <w:lang w:val="lt-LT"/>
        </w:rPr>
        <w:t>tėlėse/loveliuose, kabelių diegim</w:t>
      </w:r>
      <w:r w:rsidR="00BF3C8F" w:rsidRPr="007F238C">
        <w:rPr>
          <w:rFonts w:ascii="Arial" w:hAnsi="Arial" w:cs="Arial"/>
          <w:b w:val="0"/>
          <w:color w:val="auto"/>
          <w:sz w:val="22"/>
          <w:szCs w:val="22"/>
          <w:lang w:val="lt-LT"/>
        </w:rPr>
        <w:t>as pastate, įrangos diegimas pa</w:t>
      </w:r>
      <w:r w:rsidRPr="007F238C">
        <w:rPr>
          <w:rFonts w:ascii="Arial" w:hAnsi="Arial" w:cs="Arial"/>
          <w:b w:val="0"/>
          <w:color w:val="auto"/>
          <w:sz w:val="22"/>
          <w:szCs w:val="22"/>
          <w:lang w:val="lt-LT"/>
        </w:rPr>
        <w:t xml:space="preserve">talpose. </w:t>
      </w:r>
    </w:p>
    <w:p w:rsidR="006647BF" w:rsidRPr="007F238C" w:rsidRDefault="00622FBB" w:rsidP="00BF3C8F">
      <w:pPr>
        <w:pStyle w:val="Caption"/>
        <w:spacing w:after="0" w:line="360" w:lineRule="auto"/>
        <w:jc w:val="both"/>
        <w:rPr>
          <w:rFonts w:ascii="Arial" w:eastAsia="Arial Unicode MS" w:hAnsi="Arial" w:cs="Arial"/>
          <w:color w:val="auto"/>
          <w:position w:val="-14"/>
          <w:sz w:val="22"/>
          <w:szCs w:val="22"/>
          <w:lang w:val="lt-LT"/>
        </w:rPr>
      </w:pPr>
      <w:r w:rsidRPr="007F238C">
        <w:rPr>
          <w:rFonts w:ascii="Arial" w:hAnsi="Arial" w:cs="Arial"/>
          <w:b w:val="0"/>
          <w:color w:val="auto"/>
          <w:sz w:val="22"/>
          <w:szCs w:val="22"/>
          <w:lang w:val="lt-LT"/>
        </w:rPr>
        <w:t>Vienkartinės sąnaudos (</w:t>
      </w:r>
      <w:r w:rsidRPr="007F238C">
        <w:rPr>
          <w:rFonts w:ascii="Arial" w:eastAsia="Arial Unicode MS" w:hAnsi="Arial" w:cs="Arial"/>
          <w:b w:val="0"/>
          <w:color w:val="auto"/>
          <w:position w:val="-12"/>
          <w:sz w:val="22"/>
          <w:szCs w:val="22"/>
          <w:lang w:val="lt-LT"/>
        </w:rPr>
        <w:object w:dxaOrig="680" w:dyaOrig="360">
          <v:shape id="_x0000_i1488" type="#_x0000_t75" style="width:34.35pt;height:16.75pt" o:ole="">
            <v:imagedata r:id="rId881" o:title=""/>
          </v:shape>
          <o:OLEObject Type="Embed" ProgID="Equation.3" ShapeID="_x0000_i1488" DrawAspect="Content" ObjectID="_1486542585" r:id="rId882"/>
        </w:object>
      </w:r>
      <w:r w:rsidRPr="007F238C">
        <w:rPr>
          <w:rFonts w:ascii="Arial" w:hAnsi="Arial" w:cs="Arial"/>
          <w:b w:val="0"/>
          <w:color w:val="auto"/>
          <w:sz w:val="22"/>
          <w:szCs w:val="22"/>
          <w:lang w:val="lt-LT"/>
        </w:rPr>
        <w:t>) yra apskaičiuojamos pagal šią formulę:</w:t>
      </w:r>
    </w:p>
    <w:p w:rsidR="00622FBB" w:rsidRPr="007F238C" w:rsidRDefault="00622FBB" w:rsidP="00BF3C8F">
      <w:pPr>
        <w:pStyle w:val="Caption"/>
        <w:spacing w:after="0" w:line="360" w:lineRule="auto"/>
        <w:jc w:val="both"/>
        <w:rPr>
          <w:rFonts w:ascii="Arial" w:hAnsi="Arial" w:cs="Arial"/>
          <w:b w:val="0"/>
          <w:color w:val="auto"/>
          <w:sz w:val="22"/>
          <w:szCs w:val="22"/>
          <w:lang w:val="lt-LT"/>
        </w:rPr>
      </w:pPr>
      <w:r w:rsidRPr="007F238C">
        <w:rPr>
          <w:rFonts w:ascii="Arial" w:eastAsia="Arial Unicode MS" w:hAnsi="Arial" w:cs="Arial"/>
          <w:color w:val="auto"/>
          <w:position w:val="-14"/>
          <w:sz w:val="22"/>
          <w:szCs w:val="22"/>
          <w:lang w:val="lt-LT"/>
        </w:rPr>
        <w:object w:dxaOrig="1860" w:dyaOrig="380">
          <v:shape id="_x0000_i1489" type="#_x0000_t75" style="width:94.6pt;height:17.6pt" o:ole="">
            <v:imagedata r:id="rId883" o:title=""/>
          </v:shape>
          <o:OLEObject Type="Embed" ProgID="Equation.3" ShapeID="_x0000_i1489" DrawAspect="Content" ObjectID="_1486542586" r:id="rId884"/>
        </w:object>
      </w:r>
      <w:r w:rsidRPr="007F238C">
        <w:rPr>
          <w:rFonts w:ascii="Arial" w:hAnsi="Arial" w:cs="Arial"/>
          <w:color w:val="auto"/>
          <w:sz w:val="22"/>
          <w:szCs w:val="22"/>
          <w:lang w:val="lt-LT"/>
        </w:rPr>
        <w:t xml:space="preserve"> </w:t>
      </w:r>
      <w:r w:rsidRPr="007F238C">
        <w:rPr>
          <w:rFonts w:ascii="Arial" w:hAnsi="Arial" w:cs="Arial"/>
          <w:b w:val="0"/>
          <w:color w:val="auto"/>
          <w:sz w:val="22"/>
          <w:szCs w:val="22"/>
          <w:lang w:val="lt-LT"/>
        </w:rPr>
        <w:t>(</w:t>
      </w:r>
      <w:r w:rsidR="00ED24B2" w:rsidRPr="007F238C">
        <w:rPr>
          <w:rFonts w:ascii="Arial" w:hAnsi="Arial" w:cs="Arial"/>
          <w:b w:val="0"/>
          <w:color w:val="auto"/>
          <w:sz w:val="22"/>
          <w:szCs w:val="22"/>
          <w:lang w:val="lt-LT"/>
        </w:rPr>
        <w:t>89</w:t>
      </w:r>
      <w:r w:rsidRPr="007F238C">
        <w:rPr>
          <w:rFonts w:ascii="Arial" w:hAnsi="Arial" w:cs="Arial"/>
          <w:b w:val="0"/>
          <w:color w:val="auto"/>
          <w:sz w:val="22"/>
          <w:szCs w:val="22"/>
          <w:lang w:val="lt-LT"/>
        </w:rPr>
        <w:t>)</w:t>
      </w:r>
      <w:r w:rsidRPr="007F238C">
        <w:rPr>
          <w:rFonts w:ascii="Arial" w:hAnsi="Arial" w:cs="Arial"/>
          <w:color w:val="auto"/>
          <w:sz w:val="22"/>
          <w:szCs w:val="22"/>
          <w:lang w:val="lt-LT"/>
        </w:rPr>
        <w:br/>
      </w:r>
      <w:r w:rsidRPr="007F238C">
        <w:rPr>
          <w:rFonts w:ascii="Arial" w:hAnsi="Arial" w:cs="Arial"/>
          <w:b w:val="0"/>
          <w:color w:val="auto"/>
          <w:sz w:val="22"/>
          <w:szCs w:val="22"/>
          <w:lang w:val="lt-LT"/>
        </w:rPr>
        <w:t>Paaiškinimai:</w:t>
      </w:r>
    </w:p>
    <w:p w:rsidR="00622FBB" w:rsidRPr="007F238C" w:rsidRDefault="00622FBB" w:rsidP="007F238C">
      <w:pPr>
        <w:pStyle w:val="Caption"/>
        <w:spacing w:after="0" w:line="360" w:lineRule="auto"/>
        <w:ind w:left="851"/>
        <w:jc w:val="both"/>
        <w:rPr>
          <w:rFonts w:ascii="Arial" w:hAnsi="Arial" w:cs="Arial"/>
          <w:b w:val="0"/>
          <w:color w:val="auto"/>
          <w:sz w:val="22"/>
          <w:szCs w:val="22"/>
          <w:lang w:val="lt-LT"/>
        </w:rPr>
      </w:pPr>
      <w:r w:rsidRPr="007F238C">
        <w:rPr>
          <w:rFonts w:ascii="Arial" w:eastAsia="Arial Unicode MS" w:hAnsi="Arial" w:cs="Arial"/>
          <w:b w:val="0"/>
          <w:i/>
          <w:color w:val="auto"/>
          <w:sz w:val="22"/>
          <w:szCs w:val="22"/>
          <w:lang w:val="lt-LT"/>
        </w:rPr>
        <w:t>t</w:t>
      </w:r>
      <w:r w:rsidRPr="007F238C">
        <w:rPr>
          <w:rFonts w:ascii="Arial" w:eastAsia="Arial Unicode MS" w:hAnsi="Arial" w:cs="Arial"/>
          <w:b w:val="0"/>
          <w:i/>
          <w:color w:val="auto"/>
          <w:sz w:val="22"/>
          <w:szCs w:val="22"/>
          <w:vertAlign w:val="subscript"/>
          <w:lang w:val="lt-LT"/>
        </w:rPr>
        <w:t>off</w:t>
      </w:r>
      <w:r w:rsidRPr="007F238C">
        <w:rPr>
          <w:rFonts w:ascii="Arial" w:eastAsia="Arial Unicode MS" w:hAnsi="Arial" w:cs="Arial"/>
          <w:b w:val="0"/>
          <w:color w:val="auto"/>
          <w:sz w:val="22"/>
          <w:szCs w:val="22"/>
          <w:lang w:val="lt-LT"/>
        </w:rPr>
        <w:t xml:space="preserve"> </w:t>
      </w:r>
      <w:r w:rsidR="007F238C" w:rsidRPr="007F238C">
        <w:rPr>
          <w:rFonts w:ascii="Arial" w:hAnsi="Arial" w:cs="Arial"/>
          <w:b w:val="0"/>
          <w:color w:val="auto"/>
          <w:sz w:val="22"/>
          <w:szCs w:val="22"/>
          <w:lang w:val="lt-LT"/>
        </w:rPr>
        <w:t>–</w:t>
      </w:r>
      <w:r w:rsidRPr="007F238C">
        <w:rPr>
          <w:rFonts w:ascii="Arial" w:hAnsi="Arial" w:cs="Arial"/>
          <w:b w:val="0"/>
          <w:color w:val="auto"/>
          <w:sz w:val="22"/>
          <w:szCs w:val="22"/>
          <w:lang w:val="lt-LT"/>
        </w:rPr>
        <w:t xml:space="preserve"> Bendras vienkartinėms veikloms atlikti reikalingas laikas (A hr), žmogaus valandomis;</w:t>
      </w:r>
      <w:r w:rsidRPr="007F238C">
        <w:rPr>
          <w:rFonts w:ascii="Arial" w:hAnsi="Arial" w:cs="Arial"/>
          <w:b w:val="0"/>
          <w:color w:val="auto"/>
          <w:sz w:val="22"/>
          <w:szCs w:val="22"/>
          <w:lang w:val="lt-LT"/>
        </w:rPr>
        <w:br/>
      </w:r>
      <w:r w:rsidRPr="007F238C">
        <w:rPr>
          <w:rFonts w:ascii="Arial" w:eastAsia="Arial Unicode MS" w:hAnsi="Arial" w:cs="Arial"/>
          <w:b w:val="0"/>
          <w:i/>
          <w:color w:val="auto"/>
          <w:sz w:val="22"/>
          <w:szCs w:val="22"/>
          <w:lang w:val="lt-LT"/>
        </w:rPr>
        <w:t>α</w:t>
      </w:r>
      <w:r w:rsidRPr="007F238C">
        <w:rPr>
          <w:rFonts w:ascii="Arial" w:eastAsia="Arial Unicode MS" w:hAnsi="Arial" w:cs="Arial"/>
          <w:b w:val="0"/>
          <w:i/>
          <w:color w:val="auto"/>
          <w:sz w:val="22"/>
          <w:szCs w:val="22"/>
          <w:vertAlign w:val="subscript"/>
          <w:lang w:val="lt-LT"/>
        </w:rPr>
        <w:t>MH</w:t>
      </w:r>
      <w:r w:rsidRPr="007F238C">
        <w:rPr>
          <w:rFonts w:ascii="Arial" w:hAnsi="Arial" w:cs="Arial"/>
          <w:b w:val="0"/>
          <w:color w:val="auto"/>
          <w:sz w:val="22"/>
          <w:szCs w:val="22"/>
          <w:lang w:val="lt-LT"/>
        </w:rPr>
        <w:t xml:space="preserve"> – Vidutinės vienos žmogaus (atitinkamos kvalifikacijos) darbo valandos sąnaudos.</w:t>
      </w:r>
    </w:p>
    <w:p w:rsidR="00BE7826" w:rsidRPr="007F238C" w:rsidRDefault="00BE7826" w:rsidP="00BF3C8F">
      <w:pPr>
        <w:pStyle w:val="Caption"/>
        <w:spacing w:after="0" w:line="360" w:lineRule="auto"/>
        <w:jc w:val="both"/>
        <w:rPr>
          <w:rFonts w:ascii="Arial" w:hAnsi="Arial" w:cs="Arial"/>
          <w:color w:val="auto"/>
          <w:sz w:val="22"/>
          <w:szCs w:val="22"/>
          <w:lang w:val="lt-LT"/>
        </w:rPr>
      </w:pPr>
    </w:p>
    <w:p w:rsidR="00622FBB" w:rsidRPr="007F238C" w:rsidRDefault="00622FBB" w:rsidP="00BF3C8F">
      <w:pPr>
        <w:pStyle w:val="Caption"/>
        <w:spacing w:after="0" w:line="360" w:lineRule="auto"/>
        <w:jc w:val="both"/>
        <w:rPr>
          <w:rFonts w:ascii="Arial" w:hAnsi="Arial" w:cs="Arial"/>
          <w:color w:val="auto"/>
          <w:sz w:val="22"/>
          <w:szCs w:val="22"/>
          <w:lang w:val="lt-LT"/>
        </w:rPr>
      </w:pPr>
      <w:r w:rsidRPr="007F238C">
        <w:rPr>
          <w:rFonts w:ascii="Arial" w:hAnsi="Arial" w:cs="Arial"/>
          <w:color w:val="auto"/>
          <w:sz w:val="22"/>
          <w:szCs w:val="22"/>
          <w:lang w:val="lt-LT"/>
        </w:rPr>
        <w:t>Periodinės paslaugų sąnaudos</w:t>
      </w:r>
    </w:p>
    <w:p w:rsidR="00622FBB" w:rsidRPr="007F238C" w:rsidRDefault="00622FBB" w:rsidP="00BF3C8F">
      <w:pPr>
        <w:pStyle w:val="Caption"/>
        <w:spacing w:after="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Antrosios – ketvirtosios paslaugų modeliavime, periodinės paslaugų sąnaudos įvertina sąnaudas susijusias tiek su tinklo įranga, tiek su periodinėmis specifinėmis veiklomis.</w:t>
      </w:r>
      <w:r w:rsidRPr="007F238C">
        <w:rPr>
          <w:rFonts w:ascii="Arial" w:hAnsi="Arial" w:cs="Arial"/>
          <w:b w:val="0"/>
          <w:color w:val="auto"/>
          <w:sz w:val="22"/>
          <w:szCs w:val="22"/>
          <w:lang w:val="lt-LT"/>
        </w:rPr>
        <w:br/>
        <w:t xml:space="preserve">Skaičiuojant su įranga susijusias sąnaudas, daroma prielaida, jog reiks šios įrangos: </w:t>
      </w:r>
    </w:p>
    <w:p w:rsidR="00622FBB" w:rsidRPr="007F238C" w:rsidRDefault="00622FBB" w:rsidP="005E3D1F">
      <w:pPr>
        <w:pStyle w:val="Caption"/>
        <w:numPr>
          <w:ilvl w:val="0"/>
          <w:numId w:val="38"/>
        </w:numPr>
        <w:spacing w:after="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Vieta technologinėse patalpose;</w:t>
      </w:r>
    </w:p>
    <w:p w:rsidR="00622FBB" w:rsidRPr="007F238C" w:rsidRDefault="00622FBB" w:rsidP="005E3D1F">
      <w:pPr>
        <w:pStyle w:val="Caption"/>
        <w:numPr>
          <w:ilvl w:val="0"/>
          <w:numId w:val="38"/>
        </w:numPr>
        <w:spacing w:after="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Saugos įranga (jutiklis ir kabeliai) (neprivaloma, bet pasirenkama įranga);</w:t>
      </w:r>
    </w:p>
    <w:p w:rsidR="00622FBB" w:rsidRPr="007F238C" w:rsidRDefault="00622FBB" w:rsidP="005E3D1F">
      <w:pPr>
        <w:pStyle w:val="Caption"/>
        <w:numPr>
          <w:ilvl w:val="0"/>
          <w:numId w:val="38"/>
        </w:numPr>
        <w:spacing w:after="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Tam tikras kopėčių/lovelių kabeliams ilgis;</w:t>
      </w:r>
    </w:p>
    <w:p w:rsidR="00622FBB" w:rsidRPr="007F238C" w:rsidRDefault="00622FBB" w:rsidP="005E3D1F">
      <w:pPr>
        <w:numPr>
          <w:ilvl w:val="0"/>
          <w:numId w:val="38"/>
        </w:numPr>
        <w:spacing w:after="0" w:line="360" w:lineRule="auto"/>
        <w:jc w:val="both"/>
        <w:rPr>
          <w:rFonts w:ascii="Arial" w:hAnsi="Arial" w:cs="Arial"/>
          <w:szCs w:val="22"/>
          <w:lang w:val="lt-LT" w:eastAsia="lt-LT"/>
        </w:rPr>
      </w:pPr>
      <w:r w:rsidRPr="007F238C">
        <w:rPr>
          <w:rFonts w:ascii="Arial" w:hAnsi="Arial" w:cs="Arial"/>
          <w:szCs w:val="22"/>
          <w:lang w:val="lt-LT"/>
        </w:rPr>
        <w:t>Tam tikras optinių skaidulų kabelio ilgis (papildomi tinklo elementai trečiai ir ketvirtai paslaugų alternatyvai, tačiau netaikoma antrai);</w:t>
      </w:r>
    </w:p>
    <w:p w:rsidR="00622FBB" w:rsidRPr="007F238C" w:rsidRDefault="00622FBB" w:rsidP="005E3D1F">
      <w:pPr>
        <w:numPr>
          <w:ilvl w:val="0"/>
          <w:numId w:val="38"/>
        </w:numPr>
        <w:spacing w:after="0" w:line="360" w:lineRule="auto"/>
        <w:jc w:val="both"/>
        <w:rPr>
          <w:rFonts w:ascii="Arial" w:hAnsi="Arial" w:cs="Arial"/>
          <w:szCs w:val="22"/>
          <w:lang w:val="lt-LT"/>
        </w:rPr>
      </w:pPr>
      <w:r w:rsidRPr="007F238C">
        <w:rPr>
          <w:rFonts w:ascii="Arial" w:hAnsi="Arial" w:cs="Arial"/>
          <w:szCs w:val="22"/>
          <w:lang w:val="lt-LT"/>
        </w:rPr>
        <w:t>Tam tikri tinklo elementai, esantys technologinėse patalpose ir naudojami įdiegti tinklų sujungimą (POI). Šie tinklo elementai naudojami modeliuojant trečios ir ketvirtos alternatyvos paslaugas, tačiau jie nėra naudojami modeliuojant antros alternatyvos paslaugas. Trečios alternatyvos atveju, daroma prielaida, jog tinklams sujungti reiks įdiegti Optinių skaidulų kabelių skirstomąjį stovą. Ketvirtos alternatyvos atveju daroma prielaida, jog tinklams sujungti reiks įdiegti Srautą agreguojantį Ethernet komutatorių (Aggregation Ethernet Switch).</w:t>
      </w:r>
    </w:p>
    <w:p w:rsidR="00622FBB" w:rsidRPr="007F238C" w:rsidRDefault="00622FBB" w:rsidP="00BF3C8F">
      <w:pPr>
        <w:spacing w:after="0" w:line="360" w:lineRule="auto"/>
        <w:jc w:val="both"/>
        <w:rPr>
          <w:rFonts w:ascii="Arial" w:hAnsi="Arial" w:cs="Arial"/>
          <w:b/>
          <w:szCs w:val="22"/>
          <w:lang w:val="lt-LT"/>
        </w:rPr>
      </w:pPr>
      <w:r w:rsidRPr="007F238C">
        <w:rPr>
          <w:rFonts w:ascii="Arial" w:hAnsi="Arial" w:cs="Arial"/>
          <w:szCs w:val="22"/>
          <w:lang w:val="lt-LT"/>
        </w:rPr>
        <w:t>Paslaugų sąnaudos turi atspindėti kapitalo sąnaudas (CAPEX), o taip pat ir Priedus padengti šioms sąnaudoms:</w:t>
      </w:r>
    </w:p>
    <w:p w:rsidR="00622FBB" w:rsidRPr="007F238C" w:rsidRDefault="00622FBB" w:rsidP="005E3D1F">
      <w:pPr>
        <w:pStyle w:val="Caption"/>
        <w:numPr>
          <w:ilvl w:val="0"/>
          <w:numId w:val="54"/>
        </w:numPr>
        <w:spacing w:after="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Tinklo palaikymo sąnaudas (OPEX) nuo tinklo sąnaudų;</w:t>
      </w:r>
    </w:p>
    <w:p w:rsidR="00622FBB" w:rsidRPr="007F238C" w:rsidRDefault="00622FBB" w:rsidP="005E3D1F">
      <w:pPr>
        <w:pStyle w:val="Caption"/>
        <w:numPr>
          <w:ilvl w:val="0"/>
          <w:numId w:val="54"/>
        </w:numPr>
        <w:spacing w:after="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Tinklo valdymo sistemos sąnaudas (CAPEX);</w:t>
      </w:r>
    </w:p>
    <w:p w:rsidR="00622FBB" w:rsidRPr="007F238C" w:rsidRDefault="00622FBB" w:rsidP="005E3D1F">
      <w:pPr>
        <w:pStyle w:val="Caption"/>
        <w:numPr>
          <w:ilvl w:val="0"/>
          <w:numId w:val="54"/>
        </w:numPr>
        <w:spacing w:after="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Administracijos ir veiklos palaikymo sąnaudas (OPEX ir CAPEX).</w:t>
      </w:r>
    </w:p>
    <w:p w:rsidR="00622FBB" w:rsidRPr="007F238C" w:rsidRDefault="00622FBB" w:rsidP="00BF3C8F">
      <w:pPr>
        <w:pStyle w:val="Caption"/>
        <w:spacing w:after="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Periodinės su įranga susijusios metinės sąnaudos yra apskaičiuojamos pagal tuos pačius principus ir naudojant tuos pačius Priedus sąnaudoms padengti kaip aprašyta skyriuje </w:t>
      </w:r>
      <w:r w:rsidRPr="007F238C">
        <w:rPr>
          <w:rFonts w:ascii="Arial" w:hAnsi="Arial" w:cs="Arial"/>
          <w:b w:val="0"/>
          <w:i/>
          <w:color w:val="auto"/>
          <w:sz w:val="22"/>
          <w:szCs w:val="22"/>
          <w:lang w:val="lt-LT"/>
        </w:rPr>
        <w:t>2</w:t>
      </w:r>
      <w:r w:rsidR="006647BF" w:rsidRPr="007F238C">
        <w:rPr>
          <w:rFonts w:ascii="Arial" w:hAnsi="Arial" w:cs="Arial"/>
          <w:b w:val="0"/>
          <w:i/>
          <w:color w:val="auto"/>
          <w:sz w:val="22"/>
          <w:szCs w:val="22"/>
          <w:lang w:val="lt-LT"/>
        </w:rPr>
        <w:t>.7</w:t>
      </w:r>
      <w:r w:rsidRPr="007F238C">
        <w:rPr>
          <w:rFonts w:ascii="Arial" w:hAnsi="Arial" w:cs="Arial"/>
          <w:b w:val="0"/>
          <w:i/>
          <w:color w:val="auto"/>
          <w:sz w:val="22"/>
          <w:szCs w:val="22"/>
          <w:lang w:val="lt-LT"/>
        </w:rPr>
        <w:t xml:space="preserve"> Pried</w:t>
      </w:r>
      <w:r w:rsidR="006647BF" w:rsidRPr="007F238C">
        <w:rPr>
          <w:rFonts w:ascii="Arial" w:hAnsi="Arial" w:cs="Arial"/>
          <w:b w:val="0"/>
          <w:i/>
          <w:color w:val="auto"/>
          <w:sz w:val="22"/>
          <w:szCs w:val="22"/>
          <w:lang w:val="lt-LT"/>
        </w:rPr>
        <w:t>ais sąnaudoms padengti</w:t>
      </w:r>
      <w:r w:rsidRPr="007F238C">
        <w:rPr>
          <w:rFonts w:ascii="Arial" w:hAnsi="Arial" w:cs="Arial"/>
          <w:b w:val="0"/>
          <w:color w:val="auto"/>
          <w:sz w:val="22"/>
          <w:szCs w:val="22"/>
          <w:lang w:val="lt-LT"/>
        </w:rPr>
        <w:t>.</w:t>
      </w:r>
    </w:p>
    <w:p w:rsidR="00622FBB" w:rsidRPr="007F238C" w:rsidRDefault="00622FBB" w:rsidP="000F34E3">
      <w:pPr>
        <w:spacing w:line="360" w:lineRule="auto"/>
        <w:rPr>
          <w:rFonts w:ascii="Arial" w:hAnsi="Arial" w:cs="Arial"/>
          <w:lang w:val="lt-LT"/>
        </w:rPr>
      </w:pPr>
    </w:p>
    <w:p w:rsidR="00622FBB" w:rsidRPr="007F238C" w:rsidRDefault="00622FBB" w:rsidP="000F34E3">
      <w:pPr>
        <w:spacing w:line="360" w:lineRule="auto"/>
        <w:rPr>
          <w:rFonts w:ascii="Arial" w:hAnsi="Arial" w:cs="Arial"/>
          <w:lang w:val="lt-LT"/>
        </w:rPr>
      </w:pPr>
    </w:p>
    <w:p w:rsidR="00622FBB" w:rsidRPr="007F238C" w:rsidRDefault="00622FBB" w:rsidP="000F34E3">
      <w:pPr>
        <w:spacing w:line="360" w:lineRule="auto"/>
        <w:rPr>
          <w:rFonts w:ascii="Arial" w:hAnsi="Arial" w:cs="Arial"/>
          <w:lang w:val="lt-LT"/>
        </w:rPr>
      </w:pPr>
    </w:p>
    <w:p w:rsidR="00622FBB" w:rsidRPr="007F238C" w:rsidRDefault="00622FBB" w:rsidP="000F34E3">
      <w:pPr>
        <w:spacing w:line="360" w:lineRule="auto"/>
        <w:rPr>
          <w:rFonts w:ascii="Arial" w:hAnsi="Arial" w:cs="Arial"/>
          <w:lang w:val="lt-LT"/>
        </w:rPr>
      </w:pPr>
    </w:p>
    <w:p w:rsidR="00622FBB" w:rsidRPr="007F238C" w:rsidRDefault="00622FBB" w:rsidP="000F34E3">
      <w:pPr>
        <w:spacing w:line="360" w:lineRule="auto"/>
        <w:rPr>
          <w:rFonts w:ascii="Arial" w:hAnsi="Arial" w:cs="Arial"/>
          <w:lang w:val="lt-LT"/>
        </w:rPr>
      </w:pPr>
    </w:p>
    <w:p w:rsidR="000F34E3" w:rsidRPr="007F238C" w:rsidRDefault="000F34E3" w:rsidP="000F34E3">
      <w:pPr>
        <w:rPr>
          <w:sz w:val="18"/>
          <w:szCs w:val="18"/>
          <w:lang w:val="lt-LT"/>
        </w:rPr>
      </w:pPr>
      <w:r w:rsidRPr="007F238C">
        <w:rPr>
          <w:lang w:val="lt-LT"/>
        </w:rPr>
        <w:br w:type="page"/>
      </w:r>
    </w:p>
    <w:p w:rsidR="00C221BE" w:rsidRPr="007F238C" w:rsidRDefault="00A13986" w:rsidP="007F238C">
      <w:pPr>
        <w:pStyle w:val="Caption"/>
        <w:spacing w:after="120" w:line="360" w:lineRule="auto"/>
        <w:jc w:val="both"/>
        <w:rPr>
          <w:rFonts w:ascii="Arial" w:hAnsi="Arial" w:cs="Arial"/>
          <w:b w:val="0"/>
          <w:color w:val="auto"/>
          <w:sz w:val="22"/>
          <w:szCs w:val="22"/>
          <w:lang w:val="lt-LT"/>
        </w:rPr>
      </w:pPr>
      <w:bookmarkStart w:id="118" w:name="_Toc346206066"/>
      <w:r w:rsidRPr="007F238C">
        <w:rPr>
          <w:rStyle w:val="Heading1Char"/>
          <w:rFonts w:ascii="Arial" w:hAnsi="Arial" w:cs="Arial"/>
          <w:b/>
          <w:color w:val="auto"/>
          <w:sz w:val="32"/>
          <w:lang w:val="lt-LT"/>
        </w:rPr>
        <w:lastRenderedPageBreak/>
        <w:t>2 P</w:t>
      </w:r>
      <w:r w:rsidR="00FB51C5" w:rsidRPr="007F238C">
        <w:rPr>
          <w:rStyle w:val="Heading1Char"/>
          <w:rFonts w:ascii="Arial" w:hAnsi="Arial" w:cs="Arial"/>
          <w:b/>
          <w:color w:val="auto"/>
          <w:sz w:val="32"/>
          <w:lang w:val="lt-LT"/>
        </w:rPr>
        <w:t>riedas. Ekonomi</w:t>
      </w:r>
      <w:r w:rsidR="003A1EDE" w:rsidRPr="007F238C">
        <w:rPr>
          <w:rStyle w:val="Heading1Char"/>
          <w:rFonts w:ascii="Arial" w:hAnsi="Arial" w:cs="Arial"/>
          <w:b/>
          <w:color w:val="auto"/>
          <w:sz w:val="32"/>
          <w:lang w:val="lt-LT"/>
        </w:rPr>
        <w:t>nio nusidėvėjimo metodas analizė ir rezultatai</w:t>
      </w:r>
      <w:bookmarkEnd w:id="118"/>
      <w:r w:rsidR="003A1EDE" w:rsidRPr="007F238C">
        <w:rPr>
          <w:rFonts w:ascii="Arial" w:hAnsi="Arial" w:cs="Arial"/>
          <w:color w:val="auto"/>
          <w:sz w:val="20"/>
          <w:lang w:val="lt-LT"/>
        </w:rPr>
        <w:t xml:space="preserve"> </w:t>
      </w:r>
      <w:r w:rsidR="00FB51C5" w:rsidRPr="007F238C">
        <w:rPr>
          <w:rFonts w:ascii="Arial" w:hAnsi="Arial" w:cs="Arial"/>
          <w:color w:val="auto"/>
          <w:lang w:val="lt-LT"/>
        </w:rPr>
        <w:br/>
      </w:r>
      <w:r w:rsidR="00FB51C5" w:rsidRPr="007F238C">
        <w:rPr>
          <w:rFonts w:ascii="Arial" w:hAnsi="Arial" w:cs="Arial"/>
          <w:b w:val="0"/>
          <w:color w:val="auto"/>
          <w:sz w:val="22"/>
          <w:szCs w:val="22"/>
          <w:lang w:val="lt-LT"/>
        </w:rPr>
        <w:t xml:space="preserve">Nusidėvėjimas gali būti apibrėžta kaip </w:t>
      </w:r>
      <w:r w:rsidR="000434EA" w:rsidRPr="007F238C">
        <w:rPr>
          <w:rFonts w:ascii="Arial" w:hAnsi="Arial" w:cs="Arial"/>
          <w:b w:val="0"/>
          <w:color w:val="auto"/>
          <w:sz w:val="22"/>
          <w:szCs w:val="22"/>
          <w:lang w:val="lt-LT"/>
        </w:rPr>
        <w:t>nekilnojamo turto vertės išdėstymas per naudingą to turto tarnavimo laiką</w:t>
      </w:r>
      <w:r w:rsidR="00FB51C5" w:rsidRPr="007F238C">
        <w:rPr>
          <w:rFonts w:ascii="Arial" w:hAnsi="Arial" w:cs="Arial"/>
          <w:b w:val="0"/>
          <w:color w:val="auto"/>
          <w:sz w:val="22"/>
          <w:szCs w:val="22"/>
          <w:lang w:val="lt-LT"/>
        </w:rPr>
        <w:t xml:space="preserve">. Nusidėvėjimo suma yra pradinė kaina apskaičiuota įsigijimo dieną atėmus jo likvidacinę vertę. </w:t>
      </w:r>
      <w:r w:rsidR="000434EA" w:rsidRPr="007F238C">
        <w:rPr>
          <w:rFonts w:ascii="Arial" w:hAnsi="Arial" w:cs="Arial"/>
          <w:b w:val="0"/>
          <w:color w:val="auto"/>
          <w:sz w:val="22"/>
          <w:szCs w:val="22"/>
          <w:lang w:val="lt-LT"/>
        </w:rPr>
        <w:t xml:space="preserve">Nusidėvėjimo suma yra skirtumas tarp turto išsigijimo savikainos ir prognozuojamos turto likutinės vertės tarnaujamo laikotarpi pabaigoje. </w:t>
      </w:r>
      <w:r w:rsidR="00FB51C5" w:rsidRPr="007F238C">
        <w:rPr>
          <w:rFonts w:ascii="Arial" w:hAnsi="Arial" w:cs="Arial"/>
          <w:b w:val="0"/>
          <w:color w:val="auto"/>
          <w:sz w:val="22"/>
          <w:szCs w:val="22"/>
          <w:lang w:val="lt-LT"/>
        </w:rPr>
        <w:t xml:space="preserve">Taigi nusidėvėjimas atspindi investuoto kapitalo </w:t>
      </w:r>
      <w:r w:rsidR="000434EA" w:rsidRPr="007F238C">
        <w:rPr>
          <w:rFonts w:ascii="Arial" w:hAnsi="Arial" w:cs="Arial"/>
          <w:b w:val="0"/>
          <w:color w:val="auto"/>
          <w:sz w:val="22"/>
          <w:szCs w:val="22"/>
          <w:lang w:val="lt-LT"/>
        </w:rPr>
        <w:t xml:space="preserve">atgavimą per turto ekonomišką tarnavimo laikotarpį. Nusidėvėjimas taip pat gali būti apibrėžtas kaip </w:t>
      </w:r>
      <w:r w:rsidR="00C221BE" w:rsidRPr="007F238C">
        <w:rPr>
          <w:rFonts w:ascii="Arial" w:hAnsi="Arial" w:cs="Arial"/>
          <w:b w:val="0"/>
          <w:color w:val="auto"/>
          <w:sz w:val="22"/>
          <w:szCs w:val="22"/>
          <w:lang w:val="lt-LT"/>
        </w:rPr>
        <w:t xml:space="preserve">turto vertės mažėjimas per ekonomišką jo tarnavimo laikotarpį dėl naudojimo, nuvertėjimo per tam tikrą laiką arba dėl technologinių pokyčių ar pokyčių rinkoje. </w:t>
      </w:r>
    </w:p>
    <w:p w:rsidR="00C221BE" w:rsidRPr="007F238C" w:rsidRDefault="00C221BE"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„iš apačios į viršų“ modeliuose paprastai naudojami nusidėvėjimo skaičiavimo metodai: tiesiogiai proporcingas ir </w:t>
      </w:r>
      <w:r w:rsidR="00FB51C5" w:rsidRPr="007F238C">
        <w:rPr>
          <w:rFonts w:ascii="Arial" w:hAnsi="Arial" w:cs="Arial"/>
          <w:b w:val="0"/>
          <w:color w:val="auto"/>
          <w:sz w:val="22"/>
          <w:szCs w:val="22"/>
          <w:lang w:val="lt-LT"/>
        </w:rPr>
        <w:t>anuitet</w:t>
      </w:r>
      <w:r w:rsidRPr="007F238C">
        <w:rPr>
          <w:rFonts w:ascii="Arial" w:hAnsi="Arial" w:cs="Arial"/>
          <w:b w:val="0"/>
          <w:color w:val="auto"/>
          <w:sz w:val="22"/>
          <w:szCs w:val="22"/>
          <w:lang w:val="lt-LT"/>
        </w:rPr>
        <w:t xml:space="preserve">o </w:t>
      </w:r>
      <w:r w:rsidR="00FB51C5" w:rsidRPr="007F238C">
        <w:rPr>
          <w:rFonts w:ascii="Arial" w:hAnsi="Arial" w:cs="Arial"/>
          <w:b w:val="0"/>
          <w:color w:val="auto"/>
          <w:sz w:val="22"/>
          <w:szCs w:val="22"/>
          <w:lang w:val="lt-LT"/>
        </w:rPr>
        <w:t>(standart</w:t>
      </w:r>
      <w:r w:rsidRPr="007F238C">
        <w:rPr>
          <w:rFonts w:ascii="Arial" w:hAnsi="Arial" w:cs="Arial"/>
          <w:b w:val="0"/>
          <w:color w:val="auto"/>
          <w:sz w:val="22"/>
          <w:szCs w:val="22"/>
          <w:lang w:val="lt-LT"/>
        </w:rPr>
        <w:t>ini arba indeksuotas</w:t>
      </w:r>
      <w:r w:rsidR="00FB51C5" w:rsidRPr="007F238C">
        <w:rPr>
          <w:rFonts w:ascii="Arial" w:hAnsi="Arial" w:cs="Arial"/>
          <w:b w:val="0"/>
          <w:color w:val="auto"/>
          <w:sz w:val="22"/>
          <w:szCs w:val="22"/>
          <w:lang w:val="lt-LT"/>
        </w:rPr>
        <w:t>).</w:t>
      </w:r>
    </w:p>
    <w:p w:rsidR="007F238C" w:rsidRPr="007F238C" w:rsidRDefault="00FB51C5"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Taikant tiesiogiai proporcingą (tiesinį) nusidėvėjimo metodą, </w:t>
      </w:r>
      <w:r w:rsidR="00C221BE" w:rsidRPr="007F238C">
        <w:rPr>
          <w:rFonts w:ascii="Arial" w:hAnsi="Arial" w:cs="Arial"/>
          <w:b w:val="0"/>
          <w:color w:val="auto"/>
          <w:sz w:val="22"/>
          <w:szCs w:val="22"/>
          <w:lang w:val="lt-LT"/>
        </w:rPr>
        <w:t xml:space="preserve">su turto įsigijimu susijusios sąnaudos išdėstomos po lygiai turto tarnavimo laikotarpiu atsižvelgiant į </w:t>
      </w:r>
      <w:r w:rsidRPr="007F238C">
        <w:rPr>
          <w:rFonts w:ascii="Arial" w:hAnsi="Arial" w:cs="Arial"/>
          <w:b w:val="0"/>
          <w:color w:val="auto"/>
          <w:sz w:val="22"/>
          <w:szCs w:val="22"/>
          <w:lang w:val="lt-LT"/>
        </w:rPr>
        <w:t>kainų pokyčius per visą nusidėvėjimo laikotarpį, taip pat į kapitalo sąnaudas:</w:t>
      </w:r>
    </w:p>
    <w:p w:rsidR="00C221BE" w:rsidRPr="007F238C" w:rsidRDefault="00C221BE" w:rsidP="00FD115C">
      <w:pPr>
        <w:pStyle w:val="Caption"/>
        <w:spacing w:after="120" w:line="360" w:lineRule="auto"/>
        <w:rPr>
          <w:rFonts w:ascii="Arial" w:hAnsi="Arial" w:cs="Arial"/>
          <w:color w:val="auto"/>
          <w:sz w:val="22"/>
          <w:szCs w:val="22"/>
          <w:lang w:val="lt-LT"/>
        </w:rPr>
      </w:pPr>
      <m:oMathPara>
        <m:oMath>
          <m:r>
            <m:rPr>
              <m:sty m:val="bi"/>
            </m:rPr>
            <w:rPr>
              <w:rFonts w:ascii="Cambria Math" w:hAnsi="Cambria Math" w:cs="Arial"/>
              <w:color w:val="auto"/>
              <w:sz w:val="22"/>
              <w:szCs w:val="22"/>
              <w:lang w:val="lt-LT"/>
            </w:rPr>
            <m:t>C=CD-HG+ROI</m:t>
          </m:r>
        </m:oMath>
      </m:oMathPara>
    </w:p>
    <w:p w:rsidR="00C221BE" w:rsidRPr="007F238C" w:rsidRDefault="00C221BE" w:rsidP="00FD115C">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kur,</w:t>
      </w:r>
    </w:p>
    <w:p w:rsidR="0079179C" w:rsidRPr="007F238C" w:rsidRDefault="0079179C" w:rsidP="00FD115C">
      <w:pPr>
        <w:keepLines/>
        <w:spacing w:line="360" w:lineRule="auto"/>
        <w:ind w:left="720"/>
        <w:jc w:val="both"/>
        <w:rPr>
          <w:rFonts w:ascii="Arial" w:hAnsi="Arial" w:cs="Arial"/>
          <w:szCs w:val="22"/>
          <w:lang w:val="lt-LT"/>
        </w:rPr>
      </w:pPr>
      <w:r w:rsidRPr="007F238C">
        <w:rPr>
          <w:rFonts w:ascii="Arial" w:hAnsi="Arial" w:cs="Arial"/>
          <w:position w:val="-24"/>
          <w:szCs w:val="22"/>
          <w:lang w:val="lt-LT"/>
        </w:rPr>
        <w:object w:dxaOrig="1180" w:dyaOrig="620">
          <v:shape id="_x0000_i1490" type="#_x0000_t75" style="width:58.6pt;height:31.8pt" o:ole="">
            <v:imagedata r:id="rId885" o:title=""/>
          </v:shape>
          <o:OLEObject Type="Embed" ProgID="Equation.3" ShapeID="_x0000_i1490" DrawAspect="Content" ObjectID="_1486542587" r:id="rId886"/>
        </w:object>
      </w:r>
      <w:r w:rsidRPr="007F238C">
        <w:rPr>
          <w:rFonts w:ascii="Arial" w:hAnsi="Arial" w:cs="Arial"/>
          <w:szCs w:val="22"/>
          <w:lang w:val="lt-LT"/>
        </w:rPr>
        <w:t xml:space="preserve"> - nusidėvėjimas einamąja verte;</w:t>
      </w:r>
    </w:p>
    <w:p w:rsidR="0079179C" w:rsidRPr="007F238C" w:rsidRDefault="0079179C" w:rsidP="00FD115C">
      <w:pPr>
        <w:spacing w:line="360" w:lineRule="auto"/>
        <w:ind w:left="720"/>
        <w:jc w:val="both"/>
        <w:rPr>
          <w:rFonts w:ascii="Arial" w:hAnsi="Arial" w:cs="Arial"/>
          <w:szCs w:val="22"/>
          <w:lang w:val="lt-LT"/>
        </w:rPr>
      </w:pPr>
      <w:r w:rsidRPr="007F238C">
        <w:rPr>
          <w:rFonts w:ascii="Arial" w:hAnsi="Arial" w:cs="Arial"/>
          <w:position w:val="-24"/>
          <w:szCs w:val="22"/>
          <w:lang w:val="lt-LT"/>
        </w:rPr>
        <w:object w:dxaOrig="2480" w:dyaOrig="620">
          <v:shape id="_x0000_i1491" type="#_x0000_t75" style="width:124.75pt;height:31.8pt" o:ole="">
            <v:imagedata r:id="rId850" o:title=""/>
          </v:shape>
          <o:OLEObject Type="Embed" ProgID="Equation.3" ShapeID="_x0000_i1491" DrawAspect="Content" ObjectID="_1486542588" r:id="rId887"/>
        </w:object>
      </w:r>
      <w:r w:rsidRPr="007F238C">
        <w:rPr>
          <w:rFonts w:ascii="Arial" w:hAnsi="Arial" w:cs="Arial"/>
          <w:szCs w:val="22"/>
          <w:lang w:val="lt-LT"/>
        </w:rPr>
        <w:t xml:space="preserve">, turto laikymo pajamos (netekimai); </w:t>
      </w:r>
    </w:p>
    <w:p w:rsidR="0079179C" w:rsidRPr="007F238C" w:rsidRDefault="0079179C" w:rsidP="00FD115C">
      <w:pPr>
        <w:spacing w:line="360" w:lineRule="auto"/>
        <w:ind w:left="720"/>
        <w:jc w:val="both"/>
        <w:rPr>
          <w:rFonts w:ascii="Arial" w:hAnsi="Arial" w:cs="Arial"/>
          <w:szCs w:val="22"/>
          <w:lang w:val="lt-LT"/>
        </w:rPr>
      </w:pPr>
      <w:r w:rsidRPr="007F238C">
        <w:rPr>
          <w:rFonts w:ascii="Arial" w:hAnsi="Arial" w:cs="Arial"/>
          <w:position w:val="-24"/>
          <w:szCs w:val="22"/>
          <w:lang w:val="lt-LT"/>
        </w:rPr>
        <w:object w:dxaOrig="2680" w:dyaOrig="620">
          <v:shape id="_x0000_i1492" type="#_x0000_t75" style="width:133.05pt;height:31.8pt" o:ole="">
            <v:imagedata r:id="rId852" o:title=""/>
          </v:shape>
          <o:OLEObject Type="Embed" ProgID="Equation.3" ShapeID="_x0000_i1492" DrawAspect="Content" ObjectID="_1486542589" r:id="rId888"/>
        </w:object>
      </w:r>
      <w:r w:rsidRPr="007F238C">
        <w:rPr>
          <w:rFonts w:ascii="Arial" w:hAnsi="Arial" w:cs="Arial"/>
          <w:szCs w:val="22"/>
          <w:lang w:val="lt-LT"/>
        </w:rPr>
        <w:t xml:space="preserve"> - kapitalo sąnaudos;</w:t>
      </w:r>
    </w:p>
    <w:p w:rsidR="0079179C" w:rsidRPr="007F238C" w:rsidRDefault="0079179C" w:rsidP="00FD115C">
      <w:pPr>
        <w:spacing w:line="360" w:lineRule="auto"/>
        <w:ind w:left="720"/>
        <w:jc w:val="both"/>
        <w:rPr>
          <w:rFonts w:ascii="Arial" w:hAnsi="Arial" w:cs="Arial"/>
          <w:szCs w:val="22"/>
          <w:lang w:val="lt-LT"/>
        </w:rPr>
      </w:pPr>
      <m:oMath>
        <m:r>
          <w:rPr>
            <w:rFonts w:ascii="Cambria Math" w:hAnsi="Cambria Math" w:cs="Arial"/>
            <w:szCs w:val="22"/>
            <w:lang w:val="lt-LT"/>
          </w:rPr>
          <m:t>GRC</m:t>
        </m:r>
      </m:oMath>
      <w:r w:rsidRPr="007F238C">
        <w:rPr>
          <w:rFonts w:ascii="Arial" w:hAnsi="Arial" w:cs="Arial"/>
          <w:szCs w:val="22"/>
          <w:lang w:val="lt-LT"/>
        </w:rPr>
        <w:t xml:space="preserve"> - GRC – turto bendroji atkuriamoji vertė)</w:t>
      </w:r>
    </w:p>
    <w:p w:rsidR="0079179C" w:rsidRPr="007F238C" w:rsidRDefault="0079179C" w:rsidP="00FD115C">
      <w:pPr>
        <w:tabs>
          <w:tab w:val="left" w:pos="284"/>
        </w:tabs>
        <w:spacing w:line="360" w:lineRule="auto"/>
        <w:ind w:left="567" w:firstLine="153"/>
        <w:jc w:val="both"/>
        <w:rPr>
          <w:rFonts w:ascii="Arial" w:eastAsiaTheme="minorEastAsia" w:hAnsi="Arial" w:cs="Arial"/>
          <w:szCs w:val="22"/>
          <w:lang w:val="lt-LT"/>
        </w:rPr>
      </w:pPr>
      <m:oMath>
        <m:r>
          <w:rPr>
            <w:rFonts w:ascii="Cambria Math" w:eastAsiaTheme="minorEastAsia" w:hAnsi="Cambria Math" w:cs="Arial"/>
            <w:szCs w:val="22"/>
            <w:lang w:val="lt-LT"/>
          </w:rPr>
          <m:t>ul</m:t>
        </m:r>
      </m:oMath>
      <w:r w:rsidRPr="007F238C">
        <w:rPr>
          <w:rFonts w:ascii="Arial" w:eastAsiaTheme="minorEastAsia" w:hAnsi="Arial" w:cs="Arial"/>
          <w:szCs w:val="22"/>
          <w:lang w:val="lt-LT"/>
        </w:rPr>
        <w:t xml:space="preserve"> – naudingas element</w:t>
      </w:r>
      <w:r w:rsidR="00FD115C" w:rsidRPr="007F238C">
        <w:rPr>
          <w:rFonts w:ascii="Arial" w:eastAsiaTheme="minorEastAsia" w:hAnsi="Arial" w:cs="Arial"/>
          <w:szCs w:val="22"/>
          <w:lang w:val="lt-LT"/>
        </w:rPr>
        <w:t>o</w:t>
      </w:r>
      <w:r w:rsidRPr="007F238C">
        <w:rPr>
          <w:rFonts w:ascii="Arial" w:eastAsiaTheme="minorEastAsia" w:hAnsi="Arial" w:cs="Arial"/>
          <w:szCs w:val="22"/>
          <w:lang w:val="lt-LT"/>
        </w:rPr>
        <w:t xml:space="preserve"> tarnavimo laikas</w:t>
      </w:r>
    </w:p>
    <w:p w:rsidR="0079179C" w:rsidRPr="007F238C" w:rsidRDefault="0079179C" w:rsidP="00FD115C">
      <w:pPr>
        <w:spacing w:line="360" w:lineRule="auto"/>
        <w:ind w:left="720"/>
        <w:jc w:val="both"/>
        <w:rPr>
          <w:rFonts w:ascii="Arial" w:hAnsi="Arial" w:cs="Arial"/>
          <w:szCs w:val="22"/>
          <w:lang w:val="lt-LT"/>
        </w:rPr>
      </w:pPr>
      <w:r w:rsidRPr="007F238C">
        <w:rPr>
          <w:rFonts w:ascii="Arial" w:hAnsi="Arial" w:cs="Arial"/>
          <w:szCs w:val="22"/>
          <w:lang w:val="lt-LT"/>
        </w:rPr>
        <w:t>NBV – Likutinė vertė;</w:t>
      </w:r>
    </w:p>
    <w:p w:rsidR="0079179C" w:rsidRPr="007F238C" w:rsidRDefault="0079179C" w:rsidP="00FD115C">
      <w:pPr>
        <w:spacing w:line="360" w:lineRule="auto"/>
        <w:ind w:left="720"/>
        <w:jc w:val="both"/>
        <w:rPr>
          <w:rFonts w:ascii="Arial" w:hAnsi="Arial" w:cs="Arial"/>
          <w:i/>
          <w:szCs w:val="22"/>
          <w:lang w:val="lt-LT"/>
        </w:rPr>
      </w:pPr>
      <w:r w:rsidRPr="007F238C">
        <w:rPr>
          <w:rFonts w:ascii="Arial" w:hAnsi="Arial" w:cs="Arial"/>
          <w:szCs w:val="22"/>
          <w:lang w:val="lt-LT"/>
        </w:rPr>
        <w:t>GBV – Įsigijimo (pasigaminimo) savikaina</w:t>
      </w:r>
    </w:p>
    <w:p w:rsidR="0079179C" w:rsidRPr="007F238C" w:rsidRDefault="0079179C" w:rsidP="00FD115C">
      <w:pPr>
        <w:pStyle w:val="ListParagraph"/>
        <w:spacing w:line="360" w:lineRule="auto"/>
        <w:jc w:val="both"/>
        <w:rPr>
          <w:rFonts w:ascii="Arial" w:hAnsi="Arial" w:cs="Arial"/>
          <w:i/>
          <w:szCs w:val="22"/>
          <w:lang w:val="lt-LT"/>
        </w:rPr>
      </w:pPr>
      <w:r w:rsidRPr="007F238C">
        <w:rPr>
          <w:rFonts w:ascii="Arial" w:hAnsi="Arial" w:cs="Arial"/>
          <w:i/>
          <w:szCs w:val="22"/>
          <w:lang w:val="lt-LT"/>
        </w:rPr>
        <w:t xml:space="preserve">Index - </w:t>
      </w:r>
      <w:r w:rsidRPr="007F238C">
        <w:rPr>
          <w:rFonts w:ascii="Arial" w:hAnsi="Arial" w:cs="Arial"/>
          <w:szCs w:val="22"/>
          <w:lang w:val="lt-LT"/>
        </w:rPr>
        <w:t>metinis kainų pasikeitimas</w:t>
      </w:r>
      <w:r w:rsidRPr="007F238C">
        <w:rPr>
          <w:rFonts w:ascii="Arial" w:eastAsia="Arial Unicode MS" w:hAnsi="Arial" w:cs="Arial"/>
          <w:szCs w:val="22"/>
          <w:lang w:val="lt-LT"/>
        </w:rPr>
        <w:t xml:space="preserve"> (duomenys bus surenkami iš Operatorių)</w:t>
      </w:r>
    </w:p>
    <w:p w:rsidR="0079179C" w:rsidRPr="007F238C" w:rsidRDefault="0079179C" w:rsidP="00FD115C">
      <w:pPr>
        <w:pStyle w:val="Caption"/>
        <w:spacing w:after="120" w:line="360" w:lineRule="auto"/>
        <w:ind w:firstLine="720"/>
        <w:rPr>
          <w:rFonts w:ascii="Arial" w:hAnsi="Arial" w:cs="Arial"/>
          <w:b w:val="0"/>
          <w:color w:val="auto"/>
          <w:sz w:val="22"/>
          <w:szCs w:val="22"/>
          <w:lang w:val="lt-LT"/>
        </w:rPr>
      </w:pPr>
      <w:r w:rsidRPr="007F238C">
        <w:rPr>
          <w:rFonts w:ascii="Arial" w:hAnsi="Arial" w:cs="Arial"/>
          <w:b w:val="0"/>
          <w:i/>
          <w:color w:val="auto"/>
          <w:sz w:val="22"/>
          <w:szCs w:val="22"/>
          <w:lang w:val="lt-LT"/>
        </w:rPr>
        <w:t xml:space="preserve">WACC – </w:t>
      </w:r>
      <w:r w:rsidRPr="007F238C">
        <w:rPr>
          <w:rFonts w:ascii="Arial" w:eastAsia="Arial Unicode MS" w:hAnsi="Arial" w:cs="Arial"/>
          <w:b w:val="0"/>
          <w:color w:val="auto"/>
          <w:sz w:val="22"/>
          <w:szCs w:val="22"/>
          <w:lang w:val="lt-LT"/>
        </w:rPr>
        <w:t>vidutine svertine kapitalo kaina.</w:t>
      </w:r>
    </w:p>
    <w:p w:rsidR="00FD115C" w:rsidRPr="007F238C" w:rsidRDefault="00FB51C5"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Pirmoji </w:t>
      </w:r>
      <w:r w:rsidR="0079179C" w:rsidRPr="007F238C">
        <w:rPr>
          <w:rFonts w:ascii="Arial" w:hAnsi="Arial" w:cs="Arial"/>
          <w:b w:val="0"/>
          <w:color w:val="auto"/>
          <w:sz w:val="22"/>
          <w:szCs w:val="22"/>
          <w:lang w:val="lt-LT"/>
        </w:rPr>
        <w:t xml:space="preserve">lygties </w:t>
      </w:r>
      <w:r w:rsidRPr="007F238C">
        <w:rPr>
          <w:rFonts w:ascii="Arial" w:hAnsi="Arial" w:cs="Arial"/>
          <w:b w:val="0"/>
          <w:color w:val="auto"/>
          <w:sz w:val="22"/>
          <w:szCs w:val="22"/>
          <w:lang w:val="lt-LT"/>
        </w:rPr>
        <w:t>dalis rodo, kad turto ekonomin</w:t>
      </w:r>
      <w:r w:rsidR="007F4F73" w:rsidRPr="007F238C">
        <w:rPr>
          <w:rFonts w:ascii="Arial" w:hAnsi="Arial" w:cs="Arial"/>
          <w:b w:val="0"/>
          <w:color w:val="auto"/>
          <w:sz w:val="22"/>
          <w:szCs w:val="22"/>
          <w:lang w:val="lt-LT"/>
        </w:rPr>
        <w:t>ė</w:t>
      </w:r>
      <w:r w:rsidRPr="007F238C">
        <w:rPr>
          <w:rFonts w:ascii="Arial" w:hAnsi="Arial" w:cs="Arial"/>
          <w:b w:val="0"/>
          <w:color w:val="auto"/>
          <w:sz w:val="22"/>
          <w:szCs w:val="22"/>
          <w:lang w:val="lt-LT"/>
        </w:rPr>
        <w:t xml:space="preserve"> naud</w:t>
      </w:r>
      <w:r w:rsidR="007F4F73" w:rsidRPr="007F238C">
        <w:rPr>
          <w:rFonts w:ascii="Arial" w:hAnsi="Arial" w:cs="Arial"/>
          <w:b w:val="0"/>
          <w:color w:val="auto"/>
          <w:sz w:val="22"/>
          <w:szCs w:val="22"/>
          <w:lang w:val="lt-LT"/>
        </w:rPr>
        <w:t xml:space="preserve">a yra gaunama vienodomis dalimis per turto </w:t>
      </w:r>
      <w:r w:rsidRPr="007F238C">
        <w:rPr>
          <w:rFonts w:ascii="Arial" w:hAnsi="Arial" w:cs="Arial"/>
          <w:b w:val="0"/>
          <w:color w:val="auto"/>
          <w:sz w:val="22"/>
          <w:szCs w:val="22"/>
          <w:lang w:val="lt-LT"/>
        </w:rPr>
        <w:t xml:space="preserve">naudingo tarnavimo laiką, o </w:t>
      </w:r>
      <w:r w:rsidR="007F4F73" w:rsidRPr="007F238C">
        <w:rPr>
          <w:rFonts w:ascii="Arial" w:hAnsi="Arial" w:cs="Arial"/>
          <w:b w:val="0"/>
          <w:color w:val="auto"/>
          <w:sz w:val="22"/>
          <w:szCs w:val="22"/>
          <w:lang w:val="lt-LT"/>
        </w:rPr>
        <w:t xml:space="preserve">antroji dalis </w:t>
      </w:r>
      <w:r w:rsidRPr="007F238C">
        <w:rPr>
          <w:rFonts w:ascii="Arial" w:hAnsi="Arial" w:cs="Arial"/>
          <w:b w:val="0"/>
          <w:color w:val="auto"/>
          <w:sz w:val="22"/>
          <w:szCs w:val="22"/>
          <w:lang w:val="lt-LT"/>
        </w:rPr>
        <w:t>yra proporcinga</w:t>
      </w:r>
      <w:r w:rsidR="007F4F73" w:rsidRPr="007F238C">
        <w:rPr>
          <w:rFonts w:ascii="Arial" w:hAnsi="Arial" w:cs="Arial"/>
          <w:b w:val="0"/>
          <w:color w:val="auto"/>
          <w:sz w:val="22"/>
          <w:szCs w:val="22"/>
          <w:lang w:val="lt-LT"/>
        </w:rPr>
        <w:t xml:space="preserve"> </w:t>
      </w:r>
      <w:r w:rsidRPr="007F238C">
        <w:rPr>
          <w:rFonts w:ascii="Arial" w:hAnsi="Arial" w:cs="Arial"/>
          <w:b w:val="0"/>
          <w:color w:val="auto"/>
          <w:sz w:val="22"/>
          <w:szCs w:val="22"/>
          <w:lang w:val="lt-LT"/>
        </w:rPr>
        <w:t>kainų pokyči</w:t>
      </w:r>
      <w:r w:rsidR="007F4F73" w:rsidRPr="007F238C">
        <w:rPr>
          <w:rFonts w:ascii="Arial" w:hAnsi="Arial" w:cs="Arial"/>
          <w:b w:val="0"/>
          <w:color w:val="auto"/>
          <w:sz w:val="22"/>
          <w:szCs w:val="22"/>
          <w:lang w:val="lt-LT"/>
        </w:rPr>
        <w:t xml:space="preserve">ams </w:t>
      </w:r>
      <w:r w:rsidRPr="007F238C">
        <w:rPr>
          <w:rFonts w:ascii="Arial" w:hAnsi="Arial" w:cs="Arial"/>
          <w:b w:val="0"/>
          <w:color w:val="auto"/>
          <w:sz w:val="22"/>
          <w:szCs w:val="22"/>
          <w:lang w:val="lt-LT"/>
        </w:rPr>
        <w:t>ir kapitalo sąnaud</w:t>
      </w:r>
      <w:r w:rsidR="007F4F73" w:rsidRPr="007F238C">
        <w:rPr>
          <w:rFonts w:ascii="Arial" w:hAnsi="Arial" w:cs="Arial"/>
          <w:b w:val="0"/>
          <w:color w:val="auto"/>
          <w:sz w:val="22"/>
          <w:szCs w:val="22"/>
          <w:lang w:val="lt-LT"/>
        </w:rPr>
        <w:t>oms</w:t>
      </w:r>
      <w:r w:rsidR="00E63B8A" w:rsidRPr="007F238C">
        <w:rPr>
          <w:rFonts w:ascii="Arial" w:hAnsi="Arial" w:cs="Arial"/>
          <w:b w:val="0"/>
          <w:color w:val="auto"/>
          <w:sz w:val="22"/>
          <w:szCs w:val="22"/>
          <w:lang w:val="lt-LT"/>
        </w:rPr>
        <w:t>.</w:t>
      </w:r>
    </w:p>
    <w:p w:rsidR="00F35B6C" w:rsidRPr="007F238C" w:rsidRDefault="00FB51C5"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Standartin</w:t>
      </w:r>
      <w:r w:rsidR="00F35B6C" w:rsidRPr="007F238C">
        <w:rPr>
          <w:rFonts w:ascii="Arial" w:hAnsi="Arial" w:cs="Arial"/>
          <w:b w:val="0"/>
          <w:color w:val="auto"/>
          <w:sz w:val="22"/>
          <w:szCs w:val="22"/>
          <w:lang w:val="lt-LT"/>
        </w:rPr>
        <w:t xml:space="preserve">io </w:t>
      </w:r>
      <w:r w:rsidRPr="007F238C">
        <w:rPr>
          <w:rFonts w:ascii="Arial" w:hAnsi="Arial" w:cs="Arial"/>
          <w:b w:val="0"/>
          <w:color w:val="auto"/>
          <w:sz w:val="22"/>
          <w:szCs w:val="22"/>
          <w:lang w:val="lt-LT"/>
        </w:rPr>
        <w:t>anuitet</w:t>
      </w:r>
      <w:r w:rsidR="00F35B6C" w:rsidRPr="007F238C">
        <w:rPr>
          <w:rFonts w:ascii="Arial" w:hAnsi="Arial" w:cs="Arial"/>
          <w:b w:val="0"/>
          <w:color w:val="auto"/>
          <w:sz w:val="22"/>
          <w:szCs w:val="22"/>
          <w:lang w:val="lt-LT"/>
        </w:rPr>
        <w:t>o metodas apskaičiuoja tam tikru laikotarpiu atgaunamas investicijų sumas, kurios išreiškiamos ekonominio nusidėvėjimo ir kapitalo sąnaudų suma:</w:t>
      </w:r>
    </w:p>
    <w:p w:rsidR="00F35B6C" w:rsidRPr="007F238C" w:rsidRDefault="00F35B6C" w:rsidP="00FD115C">
      <w:pPr>
        <w:spacing w:line="360" w:lineRule="auto"/>
        <w:jc w:val="both"/>
        <w:rPr>
          <w:rFonts w:ascii="Arial" w:eastAsia="Batang" w:hAnsi="Arial" w:cs="Arial"/>
          <w:szCs w:val="22"/>
          <w:lang w:val="lt-LT" w:eastAsia="ko-KR"/>
        </w:rPr>
      </w:pPr>
      <m:oMathPara>
        <m:oMath>
          <m:r>
            <w:rPr>
              <w:rFonts w:ascii="Cambria Math" w:hAnsi="Cambria Math" w:cs="Arial"/>
              <w:szCs w:val="22"/>
              <w:lang w:val="lt-LT"/>
            </w:rPr>
            <m:t>C=GRC×</m:t>
          </m:r>
          <m:f>
            <m:fPr>
              <m:ctrlPr>
                <w:rPr>
                  <w:rFonts w:ascii="Cambria Math" w:hAnsi="Cambria Math" w:cs="Arial"/>
                  <w:i/>
                  <w:szCs w:val="22"/>
                  <w:lang w:val="lt-LT"/>
                </w:rPr>
              </m:ctrlPr>
            </m:fPr>
            <m:num>
              <m:r>
                <w:rPr>
                  <w:rFonts w:ascii="Cambria Math" w:hAnsi="Cambria Math" w:cs="Arial"/>
                  <w:szCs w:val="22"/>
                  <w:lang w:val="lt-LT"/>
                </w:rPr>
                <m:t>WACC</m:t>
              </m:r>
            </m:num>
            <m:den>
              <m:r>
                <w:rPr>
                  <w:rFonts w:ascii="Cambria Math" w:hAnsi="Cambria Math" w:cs="Arial"/>
                  <w:szCs w:val="22"/>
                  <w:lang w:val="lt-LT"/>
                </w:rPr>
                <m:t>1-</m:t>
              </m:r>
              <m:sSup>
                <m:sSupPr>
                  <m:ctrlPr>
                    <w:rPr>
                      <w:rFonts w:ascii="Cambria Math" w:hAnsi="Cambria Math" w:cs="Arial"/>
                      <w:i/>
                      <w:szCs w:val="22"/>
                      <w:lang w:val="lt-LT"/>
                    </w:rPr>
                  </m:ctrlPr>
                </m:sSupPr>
                <m:e>
                  <m:d>
                    <m:dPr>
                      <m:ctrlPr>
                        <w:rPr>
                          <w:rFonts w:ascii="Cambria Math" w:hAnsi="Cambria Math" w:cs="Arial"/>
                          <w:i/>
                          <w:szCs w:val="22"/>
                          <w:lang w:val="lt-LT"/>
                        </w:rPr>
                      </m:ctrlPr>
                    </m:dPr>
                    <m:e>
                      <m:f>
                        <m:fPr>
                          <m:ctrlPr>
                            <w:rPr>
                              <w:rFonts w:ascii="Cambria Math" w:hAnsi="Cambria Math" w:cs="Arial"/>
                              <w:i/>
                              <w:szCs w:val="22"/>
                              <w:lang w:val="lt-LT"/>
                            </w:rPr>
                          </m:ctrlPr>
                        </m:fPr>
                        <m:num>
                          <m:r>
                            <w:rPr>
                              <w:rFonts w:ascii="Cambria Math" w:hAnsi="Cambria Math" w:cs="Arial"/>
                              <w:szCs w:val="22"/>
                              <w:lang w:val="lt-LT"/>
                            </w:rPr>
                            <m:t>1</m:t>
                          </m:r>
                        </m:num>
                        <m:den>
                          <m:r>
                            <w:rPr>
                              <w:rFonts w:ascii="Cambria Math" w:hAnsi="Cambria Math" w:cs="Arial"/>
                              <w:szCs w:val="22"/>
                              <w:lang w:val="lt-LT"/>
                            </w:rPr>
                            <m:t>1+WACC</m:t>
                          </m:r>
                        </m:den>
                      </m:f>
                    </m:e>
                  </m:d>
                </m:e>
                <m:sup>
                  <m:r>
                    <w:rPr>
                      <w:rFonts w:ascii="Cambria Math" w:hAnsi="Cambria Math" w:cs="Arial"/>
                      <w:szCs w:val="22"/>
                      <w:lang w:val="lt-LT"/>
                    </w:rPr>
                    <m:t>ul</m:t>
                  </m:r>
                </m:sup>
              </m:sSup>
            </m:den>
          </m:f>
        </m:oMath>
      </m:oMathPara>
    </w:p>
    <w:p w:rsidR="00F35B6C" w:rsidRPr="007F238C" w:rsidRDefault="00F35B6C" w:rsidP="00FD115C">
      <w:pPr>
        <w:pStyle w:val="Caption"/>
        <w:spacing w:after="120" w:line="360" w:lineRule="auto"/>
        <w:rPr>
          <w:rFonts w:ascii="Arial" w:hAnsi="Arial" w:cs="Arial"/>
          <w:b w:val="0"/>
          <w:color w:val="auto"/>
          <w:sz w:val="22"/>
          <w:szCs w:val="22"/>
          <w:lang w:val="lt-LT"/>
        </w:rPr>
      </w:pPr>
    </w:p>
    <w:p w:rsidR="00F35B6C" w:rsidRPr="007F238C" w:rsidRDefault="00E53A94"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Naudojant indeksuotą anuiteto metodą, t</w:t>
      </w:r>
      <w:r w:rsidR="00FB51C5" w:rsidRPr="007F238C">
        <w:rPr>
          <w:rFonts w:ascii="Arial" w:hAnsi="Arial" w:cs="Arial"/>
          <w:b w:val="0"/>
          <w:color w:val="auto"/>
          <w:sz w:val="22"/>
          <w:szCs w:val="22"/>
          <w:lang w:val="lt-LT"/>
        </w:rPr>
        <w:t>aip pat galima atspindėti ekonominę</w:t>
      </w:r>
      <w:r w:rsidR="00F35B6C" w:rsidRPr="007F238C">
        <w:rPr>
          <w:rFonts w:ascii="Arial" w:hAnsi="Arial" w:cs="Arial"/>
          <w:b w:val="0"/>
          <w:color w:val="auto"/>
          <w:sz w:val="22"/>
          <w:szCs w:val="22"/>
          <w:lang w:val="lt-LT"/>
        </w:rPr>
        <w:t xml:space="preserve"> turto </w:t>
      </w:r>
      <w:r w:rsidR="00FB51C5" w:rsidRPr="007F238C">
        <w:rPr>
          <w:rFonts w:ascii="Arial" w:hAnsi="Arial" w:cs="Arial"/>
          <w:b w:val="0"/>
          <w:color w:val="auto"/>
          <w:sz w:val="22"/>
          <w:szCs w:val="22"/>
          <w:lang w:val="lt-LT"/>
        </w:rPr>
        <w:t xml:space="preserve">vertę, </w:t>
      </w:r>
      <w:r w:rsidR="00F35B6C" w:rsidRPr="007F238C">
        <w:rPr>
          <w:rFonts w:ascii="Arial" w:hAnsi="Arial" w:cs="Arial"/>
          <w:b w:val="0"/>
          <w:color w:val="auto"/>
          <w:sz w:val="22"/>
          <w:szCs w:val="22"/>
          <w:lang w:val="lt-LT"/>
        </w:rPr>
        <w:t>Šio metodo tikslas:</w:t>
      </w:r>
    </w:p>
    <w:p w:rsidR="00E53A94" w:rsidRPr="007F238C" w:rsidRDefault="00E53A94" w:rsidP="007F238C">
      <w:pPr>
        <w:pStyle w:val="Caption"/>
        <w:numPr>
          <w:ilvl w:val="0"/>
          <w:numId w:val="39"/>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Sumažina vieneto sąnaudų pokyčius analizuojamu laikotarpiu, nes visą sąnaudų skaičiavimo laikotarpį apskaičiuojama vienoda kapitalo sąnaudų ir nusidėvėjimo suma;</w:t>
      </w:r>
    </w:p>
    <w:p w:rsidR="00E53A94" w:rsidRPr="007F238C" w:rsidRDefault="00E53A94" w:rsidP="007F238C">
      <w:pPr>
        <w:pStyle w:val="Caption"/>
        <w:numPr>
          <w:ilvl w:val="0"/>
          <w:numId w:val="39"/>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Sąnaudų dydis yra koreguojamas atsižvelgiant į MEA kainų pokyčius.</w:t>
      </w:r>
    </w:p>
    <w:p w:rsidR="00E53A94" w:rsidRPr="007F238C" w:rsidRDefault="00E53A94"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Metinės CAPEX sąnaudos pagal indeksuoto anuiteto metodą yra skaičiuojamos naudojant toliau pateiktą formulę:</w:t>
      </w:r>
    </w:p>
    <w:p w:rsidR="00E53A94" w:rsidRPr="007F238C" w:rsidRDefault="00E53A94" w:rsidP="00FD115C">
      <w:pPr>
        <w:spacing w:line="360" w:lineRule="auto"/>
        <w:jc w:val="both"/>
        <w:rPr>
          <w:rFonts w:ascii="Arial" w:eastAsia="Batang" w:hAnsi="Arial" w:cs="Arial"/>
          <w:szCs w:val="22"/>
          <w:lang w:val="lt-LT"/>
        </w:rPr>
      </w:pPr>
      <m:oMathPara>
        <m:oMath>
          <m:r>
            <m:rPr>
              <m:sty m:val="p"/>
            </m:rPr>
            <w:rPr>
              <w:rFonts w:ascii="Cambria Math" w:hAnsi="Cambria Math" w:cs="Arial"/>
              <w:szCs w:val="22"/>
              <w:lang w:val="lt-LT"/>
            </w:rPr>
            <m:t>C=GRC×</m:t>
          </m:r>
          <m:f>
            <m:fPr>
              <m:ctrlPr>
                <w:rPr>
                  <w:rFonts w:ascii="Cambria Math" w:hAnsi="Cambria Math" w:cs="Arial"/>
                  <w:szCs w:val="22"/>
                  <w:lang w:val="lt-LT"/>
                </w:rPr>
              </m:ctrlPr>
            </m:fPr>
            <m:num>
              <m:r>
                <m:rPr>
                  <m:sty m:val="p"/>
                </m:rPr>
                <w:rPr>
                  <w:rFonts w:ascii="Cambria Math" w:hAnsi="Cambria Math" w:cs="Arial"/>
                  <w:szCs w:val="22"/>
                  <w:lang w:val="lt-LT"/>
                </w:rPr>
                <m:t>WACC-index</m:t>
              </m:r>
            </m:num>
            <m:den>
              <m:r>
                <m:rPr>
                  <m:sty m:val="p"/>
                </m:rPr>
                <w:rPr>
                  <w:rFonts w:ascii="Cambria Math" w:hAnsi="Cambria Math" w:cs="Arial"/>
                  <w:szCs w:val="22"/>
                  <w:lang w:val="lt-LT"/>
                </w:rPr>
                <m:t>1-</m:t>
              </m:r>
              <m:sSup>
                <m:sSupPr>
                  <m:ctrlPr>
                    <w:rPr>
                      <w:rFonts w:ascii="Cambria Math" w:hAnsi="Cambria Math" w:cs="Arial"/>
                      <w:szCs w:val="22"/>
                      <w:lang w:val="lt-LT"/>
                    </w:rPr>
                  </m:ctrlPr>
                </m:sSupPr>
                <m:e>
                  <m:d>
                    <m:dPr>
                      <m:ctrlPr>
                        <w:rPr>
                          <w:rFonts w:ascii="Cambria Math" w:hAnsi="Cambria Math" w:cs="Arial"/>
                          <w:szCs w:val="22"/>
                          <w:lang w:val="lt-LT"/>
                        </w:rPr>
                      </m:ctrlPr>
                    </m:dPr>
                    <m:e>
                      <m:f>
                        <m:fPr>
                          <m:ctrlPr>
                            <w:rPr>
                              <w:rFonts w:ascii="Cambria Math" w:hAnsi="Cambria Math" w:cs="Arial"/>
                              <w:szCs w:val="22"/>
                              <w:lang w:val="lt-LT"/>
                            </w:rPr>
                          </m:ctrlPr>
                        </m:fPr>
                        <m:num>
                          <m:r>
                            <m:rPr>
                              <m:sty m:val="p"/>
                            </m:rPr>
                            <w:rPr>
                              <w:rFonts w:ascii="Cambria Math" w:hAnsi="Cambria Math" w:cs="Arial"/>
                              <w:szCs w:val="22"/>
                              <w:lang w:val="lt-LT"/>
                            </w:rPr>
                            <m:t>1+index</m:t>
                          </m:r>
                        </m:num>
                        <m:den>
                          <m:r>
                            <m:rPr>
                              <m:sty m:val="p"/>
                            </m:rPr>
                            <w:rPr>
                              <w:rFonts w:ascii="Cambria Math" w:hAnsi="Cambria Math" w:cs="Arial"/>
                              <w:szCs w:val="22"/>
                              <w:lang w:val="lt-LT"/>
                            </w:rPr>
                            <m:t>1+WACC</m:t>
                          </m:r>
                        </m:den>
                      </m:f>
                    </m:e>
                  </m:d>
                </m:e>
                <m:sup>
                  <m:r>
                    <m:rPr>
                      <m:sty m:val="p"/>
                    </m:rPr>
                    <w:rPr>
                      <w:rFonts w:ascii="Cambria Math" w:hAnsi="Cambria Math" w:cs="Arial"/>
                      <w:szCs w:val="22"/>
                      <w:lang w:val="lt-LT"/>
                    </w:rPr>
                    <m:t>ul</m:t>
                  </m:r>
                </m:sup>
              </m:sSup>
            </m:den>
          </m:f>
        </m:oMath>
      </m:oMathPara>
    </w:p>
    <w:p w:rsidR="00E53A94" w:rsidRPr="007F238C" w:rsidRDefault="00E53A94" w:rsidP="00FD115C">
      <w:pPr>
        <w:pStyle w:val="Caption"/>
        <w:spacing w:after="120" w:line="360" w:lineRule="auto"/>
        <w:rPr>
          <w:rFonts w:ascii="Arial" w:hAnsi="Arial" w:cs="Arial"/>
          <w:b w:val="0"/>
          <w:color w:val="auto"/>
          <w:sz w:val="22"/>
          <w:szCs w:val="22"/>
          <w:lang w:val="lt-LT"/>
        </w:rPr>
      </w:pPr>
    </w:p>
    <w:p w:rsidR="00F95B99" w:rsidRPr="007F238C" w:rsidRDefault="00E53A94"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Didžiausias indeksuoto anuiteto privalumas prieš standartinio anuitetą yra tai, jog indeksuotas anuitetas įvertina MEA kainų pokyčius per visą nusidėvėjimo skaičiavimo laikotarpį. </w:t>
      </w:r>
      <w:r w:rsidR="00F95B99" w:rsidRPr="007F238C">
        <w:rPr>
          <w:rFonts w:ascii="Arial" w:hAnsi="Arial" w:cs="Arial"/>
          <w:b w:val="0"/>
          <w:color w:val="auto"/>
          <w:sz w:val="22"/>
          <w:szCs w:val="22"/>
          <w:lang w:val="lt-LT"/>
        </w:rPr>
        <w:t xml:space="preserve">Lyginant su standartinio anuiteto metodu, indeksuoto anuiteto metodu apskaičiuojamos didesnės kapitalo sąnaudos kai turto kaina mažėja ir mažesnės kapitalo sąnaudos kai turto kainą didėja. Telekomunikacijų sektoriuje kainos paprastai linkusios mažėti. </w:t>
      </w:r>
    </w:p>
    <w:p w:rsidR="00F95B99" w:rsidRPr="007F238C" w:rsidRDefault="00F95B99"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Naudojant ekonominio nusidėvėjimo metodą taip pat galima atspindėti ekonominę turto </w:t>
      </w:r>
      <w:r w:rsidR="00FB51C5" w:rsidRPr="007F238C">
        <w:rPr>
          <w:rFonts w:ascii="Arial" w:hAnsi="Arial" w:cs="Arial"/>
          <w:b w:val="0"/>
          <w:color w:val="auto"/>
          <w:sz w:val="22"/>
          <w:szCs w:val="22"/>
          <w:lang w:val="lt-LT"/>
        </w:rPr>
        <w:t>vertę</w:t>
      </w:r>
      <w:r w:rsidRPr="007F238C">
        <w:rPr>
          <w:rFonts w:ascii="Arial" w:hAnsi="Arial" w:cs="Arial"/>
          <w:b w:val="0"/>
          <w:color w:val="auto"/>
          <w:sz w:val="22"/>
          <w:szCs w:val="22"/>
          <w:lang w:val="lt-LT"/>
        </w:rPr>
        <w:t>. Skaičiuojant nusidėvėjimą ekonominio nusidėvėjimo metodu siekiama šių tikslų:</w:t>
      </w:r>
    </w:p>
    <w:p w:rsidR="00F95B99" w:rsidRPr="007F238C" w:rsidRDefault="00F95B99" w:rsidP="007F238C">
      <w:pPr>
        <w:pStyle w:val="Caption"/>
        <w:numPr>
          <w:ilvl w:val="0"/>
          <w:numId w:val="40"/>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parodytį faktinį investicijų procesą (investicijos atliekamos periodiškai) ir „sušvelninti“ sąnaudų dydžius per visą sąnaudų atgavimo laikotarpį</w:t>
      </w:r>
      <w:r w:rsidR="00FB51C5" w:rsidRPr="007F238C">
        <w:rPr>
          <w:rFonts w:ascii="Arial" w:hAnsi="Arial" w:cs="Arial"/>
          <w:b w:val="0"/>
          <w:color w:val="auto"/>
          <w:sz w:val="22"/>
          <w:szCs w:val="22"/>
          <w:lang w:val="lt-LT"/>
        </w:rPr>
        <w:t>;</w:t>
      </w:r>
    </w:p>
    <w:p w:rsidR="00F95B99" w:rsidRPr="007F238C" w:rsidRDefault="00FB51C5" w:rsidP="007F238C">
      <w:pPr>
        <w:pStyle w:val="Caption"/>
        <w:numPr>
          <w:ilvl w:val="0"/>
          <w:numId w:val="40"/>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sušvelninti vieneto sąnaud</w:t>
      </w:r>
      <w:r w:rsidR="00F95B99" w:rsidRPr="007F238C">
        <w:rPr>
          <w:rFonts w:ascii="Arial" w:hAnsi="Arial" w:cs="Arial"/>
          <w:b w:val="0"/>
          <w:color w:val="auto"/>
          <w:sz w:val="22"/>
          <w:szCs w:val="22"/>
          <w:lang w:val="lt-LT"/>
        </w:rPr>
        <w:t xml:space="preserve">ų kitimą, </w:t>
      </w:r>
      <w:r w:rsidRPr="007F238C">
        <w:rPr>
          <w:rFonts w:ascii="Arial" w:hAnsi="Arial" w:cs="Arial"/>
          <w:b w:val="0"/>
          <w:color w:val="auto"/>
          <w:sz w:val="22"/>
          <w:szCs w:val="22"/>
          <w:lang w:val="lt-LT"/>
        </w:rPr>
        <w:t>atsižvelgiant į kintan</w:t>
      </w:r>
      <w:r w:rsidR="00F95B99" w:rsidRPr="007F238C">
        <w:rPr>
          <w:rFonts w:ascii="Arial" w:hAnsi="Arial" w:cs="Arial"/>
          <w:b w:val="0"/>
          <w:color w:val="auto"/>
          <w:sz w:val="22"/>
          <w:szCs w:val="22"/>
          <w:lang w:val="lt-LT"/>
        </w:rPr>
        <w:t>tį i</w:t>
      </w:r>
      <w:r w:rsidRPr="007F238C">
        <w:rPr>
          <w:rFonts w:ascii="Arial" w:hAnsi="Arial" w:cs="Arial"/>
          <w:b w:val="0"/>
          <w:color w:val="auto"/>
          <w:sz w:val="22"/>
          <w:szCs w:val="22"/>
          <w:lang w:val="lt-LT"/>
        </w:rPr>
        <w:t>nfrastruktūros panaudojim</w:t>
      </w:r>
      <w:r w:rsidR="00F95B99" w:rsidRPr="007F238C">
        <w:rPr>
          <w:rFonts w:ascii="Arial" w:hAnsi="Arial" w:cs="Arial"/>
          <w:b w:val="0"/>
          <w:color w:val="auto"/>
          <w:sz w:val="22"/>
          <w:szCs w:val="22"/>
          <w:lang w:val="lt-LT"/>
        </w:rPr>
        <w:t xml:space="preserve">ą per </w:t>
      </w:r>
      <w:r w:rsidRPr="007F238C">
        <w:rPr>
          <w:rFonts w:ascii="Arial" w:hAnsi="Arial" w:cs="Arial"/>
          <w:b w:val="0"/>
          <w:color w:val="auto"/>
          <w:sz w:val="22"/>
          <w:szCs w:val="22"/>
          <w:lang w:val="lt-LT"/>
        </w:rPr>
        <w:t xml:space="preserve">visą </w:t>
      </w:r>
      <w:r w:rsidR="00F95B99" w:rsidRPr="007F238C">
        <w:rPr>
          <w:rFonts w:ascii="Arial" w:hAnsi="Arial" w:cs="Arial"/>
          <w:b w:val="0"/>
          <w:color w:val="auto"/>
          <w:sz w:val="22"/>
          <w:szCs w:val="22"/>
          <w:lang w:val="lt-LT"/>
        </w:rPr>
        <w:t xml:space="preserve">sąnaudų atgavimo </w:t>
      </w:r>
      <w:r w:rsidRPr="007F238C">
        <w:rPr>
          <w:rFonts w:ascii="Arial" w:hAnsi="Arial" w:cs="Arial"/>
          <w:b w:val="0"/>
          <w:color w:val="auto"/>
          <w:sz w:val="22"/>
          <w:szCs w:val="22"/>
          <w:lang w:val="lt-LT"/>
        </w:rPr>
        <w:t>laikotarpį;</w:t>
      </w:r>
    </w:p>
    <w:p w:rsidR="00DF3764" w:rsidRPr="007F238C" w:rsidRDefault="00FB51C5" w:rsidP="007F238C">
      <w:pPr>
        <w:pStyle w:val="Caption"/>
        <w:numPr>
          <w:ilvl w:val="0"/>
          <w:numId w:val="40"/>
        </w:numPr>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pakoreguoti </w:t>
      </w:r>
      <w:r w:rsidR="00F95B99" w:rsidRPr="007F238C">
        <w:rPr>
          <w:rFonts w:ascii="Arial" w:hAnsi="Arial" w:cs="Arial"/>
          <w:b w:val="0"/>
          <w:color w:val="auto"/>
          <w:sz w:val="22"/>
          <w:szCs w:val="22"/>
          <w:lang w:val="lt-LT"/>
        </w:rPr>
        <w:t xml:space="preserve">sąnaudų atgavimo lygį atsižvelgiant į MEA kainų pokyčius </w:t>
      </w:r>
      <w:r w:rsidR="00DF3764" w:rsidRPr="007F238C">
        <w:rPr>
          <w:rFonts w:ascii="Arial" w:hAnsi="Arial" w:cs="Arial"/>
          <w:b w:val="0"/>
          <w:color w:val="auto"/>
          <w:sz w:val="22"/>
          <w:szCs w:val="22"/>
          <w:lang w:val="lt-LT"/>
        </w:rPr>
        <w:t xml:space="preserve">kiekvienu </w:t>
      </w:r>
      <w:r w:rsidR="00F95B99" w:rsidRPr="007F238C">
        <w:rPr>
          <w:rFonts w:ascii="Arial" w:hAnsi="Arial" w:cs="Arial"/>
          <w:b w:val="0"/>
          <w:color w:val="auto"/>
          <w:sz w:val="22"/>
          <w:szCs w:val="22"/>
          <w:lang w:val="lt-LT"/>
        </w:rPr>
        <w:t>sąnaudų atgavimo laikotarpi</w:t>
      </w:r>
      <w:r w:rsidR="00DF3764" w:rsidRPr="007F238C">
        <w:rPr>
          <w:rFonts w:ascii="Arial" w:hAnsi="Arial" w:cs="Arial"/>
          <w:b w:val="0"/>
          <w:color w:val="auto"/>
          <w:sz w:val="22"/>
          <w:szCs w:val="22"/>
          <w:lang w:val="lt-LT"/>
        </w:rPr>
        <w:t xml:space="preserve">o periodu </w:t>
      </w:r>
      <w:r w:rsidRPr="007F238C">
        <w:rPr>
          <w:rFonts w:ascii="Arial" w:hAnsi="Arial" w:cs="Arial"/>
          <w:b w:val="0"/>
          <w:color w:val="auto"/>
          <w:sz w:val="22"/>
          <w:szCs w:val="22"/>
          <w:lang w:val="lt-LT"/>
        </w:rPr>
        <w:t xml:space="preserve">tokiu būdu, kad </w:t>
      </w:r>
      <w:r w:rsidR="00DF3764" w:rsidRPr="007F238C">
        <w:rPr>
          <w:rFonts w:ascii="Arial" w:hAnsi="Arial" w:cs="Arial"/>
          <w:b w:val="0"/>
          <w:color w:val="auto"/>
          <w:sz w:val="22"/>
          <w:szCs w:val="22"/>
          <w:lang w:val="lt-LT"/>
        </w:rPr>
        <w:t xml:space="preserve">visų investicijų grynoji esamoji </w:t>
      </w:r>
      <w:r w:rsidRPr="007F238C">
        <w:rPr>
          <w:rFonts w:ascii="Arial" w:hAnsi="Arial" w:cs="Arial"/>
          <w:b w:val="0"/>
          <w:color w:val="auto"/>
          <w:sz w:val="22"/>
          <w:szCs w:val="22"/>
          <w:lang w:val="lt-LT"/>
        </w:rPr>
        <w:t>vertė</w:t>
      </w:r>
      <w:r w:rsidR="00DF3764" w:rsidRPr="007F238C">
        <w:rPr>
          <w:rFonts w:ascii="Arial" w:hAnsi="Arial" w:cs="Arial"/>
          <w:b w:val="0"/>
          <w:color w:val="auto"/>
          <w:sz w:val="22"/>
          <w:szCs w:val="22"/>
          <w:lang w:val="lt-LT"/>
        </w:rPr>
        <w:t xml:space="preserve"> būtų lygi visų atgautų sąnaudų grynajai esamajai vertei.</w:t>
      </w:r>
    </w:p>
    <w:p w:rsidR="00DF3764" w:rsidRPr="007F238C" w:rsidRDefault="00FB51C5"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Ekonominio nusidėvėjimo skaičiavimo </w:t>
      </w:r>
      <w:r w:rsidR="00DF3764" w:rsidRPr="007F238C">
        <w:rPr>
          <w:rFonts w:ascii="Arial" w:hAnsi="Arial" w:cs="Arial"/>
          <w:b w:val="0"/>
          <w:color w:val="auto"/>
          <w:sz w:val="22"/>
          <w:szCs w:val="22"/>
          <w:lang w:val="lt-LT"/>
        </w:rPr>
        <w:t>metodo p</w:t>
      </w:r>
      <w:r w:rsidRPr="007F238C">
        <w:rPr>
          <w:rFonts w:ascii="Arial" w:hAnsi="Arial" w:cs="Arial"/>
          <w:b w:val="0"/>
          <w:color w:val="auto"/>
          <w:sz w:val="22"/>
          <w:szCs w:val="22"/>
          <w:lang w:val="lt-LT"/>
        </w:rPr>
        <w:t xml:space="preserve">agrindinis privalumas yra tai, kad </w:t>
      </w:r>
      <w:r w:rsidR="00DF3764" w:rsidRPr="007F238C">
        <w:rPr>
          <w:rFonts w:ascii="Arial" w:hAnsi="Arial" w:cs="Arial"/>
          <w:b w:val="0"/>
          <w:color w:val="auto"/>
          <w:sz w:val="22"/>
          <w:szCs w:val="22"/>
          <w:lang w:val="lt-LT"/>
        </w:rPr>
        <w:t xml:space="preserve">šis metodas </w:t>
      </w:r>
      <w:r w:rsidRPr="007F238C">
        <w:rPr>
          <w:rFonts w:ascii="Arial" w:hAnsi="Arial" w:cs="Arial"/>
          <w:b w:val="0"/>
          <w:color w:val="auto"/>
          <w:sz w:val="22"/>
          <w:szCs w:val="22"/>
          <w:lang w:val="lt-LT"/>
        </w:rPr>
        <w:t>atsižvelgia</w:t>
      </w:r>
      <w:r w:rsidR="00DF3764" w:rsidRPr="007F238C">
        <w:rPr>
          <w:rFonts w:ascii="Arial" w:hAnsi="Arial" w:cs="Arial"/>
          <w:b w:val="0"/>
          <w:color w:val="auto"/>
          <w:sz w:val="22"/>
          <w:szCs w:val="22"/>
          <w:lang w:val="lt-LT"/>
        </w:rPr>
        <w:t xml:space="preserve"> </w:t>
      </w:r>
      <w:r w:rsidRPr="007F238C">
        <w:rPr>
          <w:rFonts w:ascii="Arial" w:hAnsi="Arial" w:cs="Arial"/>
          <w:b w:val="0"/>
          <w:color w:val="auto"/>
          <w:sz w:val="22"/>
          <w:szCs w:val="22"/>
          <w:lang w:val="lt-LT"/>
        </w:rPr>
        <w:t>į besikeičian</w:t>
      </w:r>
      <w:r w:rsidR="00DF3764" w:rsidRPr="007F238C">
        <w:rPr>
          <w:rFonts w:ascii="Arial" w:hAnsi="Arial" w:cs="Arial"/>
          <w:b w:val="0"/>
          <w:color w:val="auto"/>
          <w:sz w:val="22"/>
          <w:szCs w:val="22"/>
          <w:lang w:val="lt-LT"/>
        </w:rPr>
        <w:t xml:space="preserve">tį </w:t>
      </w:r>
      <w:r w:rsidRPr="007F238C">
        <w:rPr>
          <w:rFonts w:ascii="Arial" w:hAnsi="Arial" w:cs="Arial"/>
          <w:b w:val="0"/>
          <w:color w:val="auto"/>
          <w:sz w:val="22"/>
          <w:szCs w:val="22"/>
          <w:lang w:val="lt-LT"/>
        </w:rPr>
        <w:t xml:space="preserve">infrastruktūros panaudojimą ir sumažina </w:t>
      </w:r>
      <w:r w:rsidR="00DF3764" w:rsidRPr="007F238C">
        <w:rPr>
          <w:rFonts w:ascii="Arial" w:hAnsi="Arial" w:cs="Arial"/>
          <w:b w:val="0"/>
          <w:color w:val="auto"/>
          <w:sz w:val="22"/>
          <w:szCs w:val="22"/>
          <w:lang w:val="lt-LT"/>
        </w:rPr>
        <w:t xml:space="preserve">panaudojimo </w:t>
      </w:r>
      <w:r w:rsidRPr="007F238C">
        <w:rPr>
          <w:rFonts w:ascii="Arial" w:hAnsi="Arial" w:cs="Arial"/>
          <w:b w:val="0"/>
          <w:color w:val="auto"/>
          <w:sz w:val="22"/>
          <w:szCs w:val="22"/>
          <w:lang w:val="lt-LT"/>
        </w:rPr>
        <w:t>poveikį</w:t>
      </w:r>
      <w:r w:rsidR="00DF3764" w:rsidRPr="007F238C">
        <w:rPr>
          <w:rFonts w:ascii="Arial" w:hAnsi="Arial" w:cs="Arial"/>
          <w:b w:val="0"/>
          <w:color w:val="auto"/>
          <w:sz w:val="22"/>
          <w:szCs w:val="22"/>
          <w:lang w:val="lt-LT"/>
        </w:rPr>
        <w:t xml:space="preserve"> jo padarinius </w:t>
      </w:r>
      <w:r w:rsidRPr="007F238C">
        <w:rPr>
          <w:rFonts w:ascii="Arial" w:hAnsi="Arial" w:cs="Arial"/>
          <w:b w:val="0"/>
          <w:color w:val="auto"/>
          <w:sz w:val="22"/>
          <w:szCs w:val="22"/>
          <w:lang w:val="lt-LT"/>
        </w:rPr>
        <w:t>paskirst</w:t>
      </w:r>
      <w:r w:rsidR="00DF3764" w:rsidRPr="007F238C">
        <w:rPr>
          <w:rFonts w:ascii="Arial" w:hAnsi="Arial" w:cs="Arial"/>
          <w:b w:val="0"/>
          <w:color w:val="auto"/>
          <w:sz w:val="22"/>
          <w:szCs w:val="22"/>
          <w:lang w:val="lt-LT"/>
        </w:rPr>
        <w:t xml:space="preserve">ant </w:t>
      </w:r>
      <w:r w:rsidRPr="007F238C">
        <w:rPr>
          <w:rFonts w:ascii="Arial" w:hAnsi="Arial" w:cs="Arial"/>
          <w:b w:val="0"/>
          <w:color w:val="auto"/>
          <w:sz w:val="22"/>
          <w:szCs w:val="22"/>
          <w:lang w:val="lt-LT"/>
        </w:rPr>
        <w:t xml:space="preserve">per visą </w:t>
      </w:r>
      <w:r w:rsidR="00DF3764" w:rsidRPr="007F238C">
        <w:rPr>
          <w:rFonts w:ascii="Arial" w:hAnsi="Arial" w:cs="Arial"/>
          <w:b w:val="0"/>
          <w:color w:val="auto"/>
          <w:sz w:val="22"/>
          <w:szCs w:val="22"/>
          <w:lang w:val="lt-LT"/>
        </w:rPr>
        <w:t xml:space="preserve">sąnaudų atgavimo </w:t>
      </w:r>
      <w:r w:rsidRPr="007F238C">
        <w:rPr>
          <w:rFonts w:ascii="Arial" w:hAnsi="Arial" w:cs="Arial"/>
          <w:b w:val="0"/>
          <w:color w:val="auto"/>
          <w:sz w:val="22"/>
          <w:szCs w:val="22"/>
          <w:lang w:val="lt-LT"/>
        </w:rPr>
        <w:t xml:space="preserve">laikotarpį. Tai gali būti svarbu, jei tinklo panaudojimas keičiasi </w:t>
      </w:r>
      <w:r w:rsidR="00DF3764" w:rsidRPr="007F238C">
        <w:rPr>
          <w:rFonts w:ascii="Arial" w:hAnsi="Arial" w:cs="Arial"/>
          <w:b w:val="0"/>
          <w:color w:val="auto"/>
          <w:sz w:val="22"/>
          <w:szCs w:val="22"/>
          <w:lang w:val="lt-LT"/>
        </w:rPr>
        <w:t xml:space="preserve">žymiai </w:t>
      </w:r>
      <w:r w:rsidRPr="007F238C">
        <w:rPr>
          <w:rFonts w:ascii="Arial" w:hAnsi="Arial" w:cs="Arial"/>
          <w:b w:val="0"/>
          <w:color w:val="auto"/>
          <w:sz w:val="22"/>
          <w:szCs w:val="22"/>
          <w:lang w:val="lt-LT"/>
        </w:rPr>
        <w:t>iš metų į metus,</w:t>
      </w:r>
      <w:r w:rsidR="00DF3764" w:rsidRPr="007F238C">
        <w:rPr>
          <w:rFonts w:ascii="Arial" w:hAnsi="Arial" w:cs="Arial"/>
          <w:b w:val="0"/>
          <w:color w:val="auto"/>
          <w:sz w:val="22"/>
          <w:szCs w:val="22"/>
          <w:lang w:val="lt-LT"/>
        </w:rPr>
        <w:t xml:space="preserve"> nes tinklo diegimo pradžioje tinklo ištekliai nėra panaudojami efektyviai padidėjus srauto paklausai trumpu laikotarpiu. Tokiu atveju sąnaudos, susijusios mažu tinklo išteklių panaudojimu, yra perkeliamos į vėlesnius laikotarpius ir išdėstomos vienodais dydžiais per visą sąnaudų atgavimo laikotarpį. </w:t>
      </w:r>
    </w:p>
    <w:p w:rsidR="00AD70D1" w:rsidRPr="007F238C" w:rsidRDefault="00FB51C5"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Be to, ekonominio nusidėvėjimo modelio kūrimas reikalauja daug daugiau įvesties duomen</w:t>
      </w:r>
      <w:r w:rsidR="00DF3764" w:rsidRPr="007F238C">
        <w:rPr>
          <w:rFonts w:ascii="Arial" w:hAnsi="Arial" w:cs="Arial"/>
          <w:b w:val="0"/>
          <w:color w:val="auto"/>
          <w:sz w:val="22"/>
          <w:szCs w:val="22"/>
          <w:lang w:val="lt-LT"/>
        </w:rPr>
        <w:t xml:space="preserve">ų </w:t>
      </w:r>
      <w:r w:rsidRPr="007F238C">
        <w:rPr>
          <w:rFonts w:ascii="Arial" w:hAnsi="Arial" w:cs="Arial"/>
          <w:b w:val="0"/>
          <w:color w:val="auto"/>
          <w:sz w:val="22"/>
          <w:szCs w:val="22"/>
          <w:lang w:val="lt-LT"/>
        </w:rPr>
        <w:t>bei prielaid</w:t>
      </w:r>
      <w:r w:rsidR="00DF3764" w:rsidRPr="007F238C">
        <w:rPr>
          <w:rFonts w:ascii="Arial" w:hAnsi="Arial" w:cs="Arial"/>
          <w:b w:val="0"/>
          <w:color w:val="auto"/>
          <w:sz w:val="22"/>
          <w:szCs w:val="22"/>
          <w:lang w:val="lt-LT"/>
        </w:rPr>
        <w:t>ų</w:t>
      </w:r>
      <w:r w:rsidR="00AD70D1" w:rsidRPr="007F238C">
        <w:rPr>
          <w:rFonts w:ascii="Arial" w:hAnsi="Arial" w:cs="Arial"/>
          <w:b w:val="0"/>
          <w:color w:val="auto"/>
          <w:sz w:val="22"/>
          <w:szCs w:val="22"/>
          <w:lang w:val="lt-LT"/>
        </w:rPr>
        <w:t xml:space="preserve"> (kurios turi būti pateiktos operatorių)</w:t>
      </w:r>
      <w:r w:rsidRPr="007F238C">
        <w:rPr>
          <w:rFonts w:ascii="Arial" w:hAnsi="Arial" w:cs="Arial"/>
          <w:b w:val="0"/>
          <w:color w:val="auto"/>
          <w:sz w:val="22"/>
          <w:szCs w:val="22"/>
          <w:lang w:val="lt-LT"/>
        </w:rPr>
        <w:t xml:space="preserve"> nei kit</w:t>
      </w:r>
      <w:r w:rsidR="00AD70D1" w:rsidRPr="007F238C">
        <w:rPr>
          <w:rFonts w:ascii="Arial" w:hAnsi="Arial" w:cs="Arial"/>
          <w:b w:val="0"/>
          <w:color w:val="auto"/>
          <w:sz w:val="22"/>
          <w:szCs w:val="22"/>
          <w:lang w:val="lt-LT"/>
        </w:rPr>
        <w:t xml:space="preserve">i </w:t>
      </w:r>
      <w:r w:rsidRPr="007F238C">
        <w:rPr>
          <w:rFonts w:ascii="Arial" w:hAnsi="Arial" w:cs="Arial"/>
          <w:b w:val="0"/>
          <w:color w:val="auto"/>
          <w:sz w:val="22"/>
          <w:szCs w:val="22"/>
          <w:lang w:val="lt-LT"/>
        </w:rPr>
        <w:t>nusidėvėjimo metod</w:t>
      </w:r>
      <w:r w:rsidR="00AD70D1" w:rsidRPr="007F238C">
        <w:rPr>
          <w:rFonts w:ascii="Arial" w:hAnsi="Arial" w:cs="Arial"/>
          <w:b w:val="0"/>
          <w:color w:val="auto"/>
          <w:sz w:val="22"/>
          <w:szCs w:val="22"/>
          <w:lang w:val="lt-LT"/>
        </w:rPr>
        <w:t>ai</w:t>
      </w:r>
      <w:r w:rsidRPr="007F238C">
        <w:rPr>
          <w:rFonts w:ascii="Arial" w:hAnsi="Arial" w:cs="Arial"/>
          <w:b w:val="0"/>
          <w:color w:val="auto"/>
          <w:sz w:val="22"/>
          <w:szCs w:val="22"/>
          <w:lang w:val="lt-LT"/>
        </w:rPr>
        <w:t>. Tai yra dėl to, kad ekonomin</w:t>
      </w:r>
      <w:r w:rsidR="00AD70D1" w:rsidRPr="007F238C">
        <w:rPr>
          <w:rFonts w:ascii="Arial" w:hAnsi="Arial" w:cs="Arial"/>
          <w:b w:val="0"/>
          <w:color w:val="auto"/>
          <w:sz w:val="22"/>
          <w:szCs w:val="22"/>
          <w:lang w:val="lt-LT"/>
        </w:rPr>
        <w:t xml:space="preserve">io </w:t>
      </w:r>
      <w:r w:rsidRPr="007F238C">
        <w:rPr>
          <w:rFonts w:ascii="Arial" w:hAnsi="Arial" w:cs="Arial"/>
          <w:b w:val="0"/>
          <w:color w:val="auto"/>
          <w:sz w:val="22"/>
          <w:szCs w:val="22"/>
          <w:lang w:val="lt-LT"/>
        </w:rPr>
        <w:t xml:space="preserve">nusidėvėjimo </w:t>
      </w:r>
      <w:r w:rsidR="00AD70D1" w:rsidRPr="007F238C">
        <w:rPr>
          <w:rFonts w:ascii="Arial" w:hAnsi="Arial" w:cs="Arial"/>
          <w:b w:val="0"/>
          <w:color w:val="auto"/>
          <w:sz w:val="22"/>
          <w:szCs w:val="22"/>
          <w:lang w:val="lt-LT"/>
        </w:rPr>
        <w:t>metodas vertina ilgą sąnaudų atgavimo laikotarpį (</w:t>
      </w:r>
      <w:r w:rsidRPr="007F238C">
        <w:rPr>
          <w:rFonts w:ascii="Arial" w:hAnsi="Arial" w:cs="Arial"/>
          <w:b w:val="0"/>
          <w:color w:val="auto"/>
          <w:sz w:val="22"/>
          <w:szCs w:val="22"/>
          <w:lang w:val="lt-LT"/>
        </w:rPr>
        <w:t xml:space="preserve">30 ar daugiau metų) </w:t>
      </w:r>
      <w:r w:rsidR="00AD70D1" w:rsidRPr="007F238C">
        <w:rPr>
          <w:rFonts w:ascii="Arial" w:hAnsi="Arial" w:cs="Arial"/>
          <w:b w:val="0"/>
          <w:color w:val="auto"/>
          <w:sz w:val="22"/>
          <w:szCs w:val="22"/>
          <w:lang w:val="lt-LT"/>
        </w:rPr>
        <w:t>ir kiekvienų metų skaičiavimai reikalauja informacijos apie kainų pokyčius ir paslaugų apimtis</w:t>
      </w:r>
      <w:r w:rsidRPr="007F238C">
        <w:rPr>
          <w:rFonts w:ascii="Arial" w:hAnsi="Arial" w:cs="Arial"/>
          <w:b w:val="0"/>
          <w:color w:val="auto"/>
          <w:sz w:val="22"/>
          <w:szCs w:val="22"/>
          <w:lang w:val="lt-LT"/>
        </w:rPr>
        <w:t>.</w:t>
      </w:r>
    </w:p>
    <w:p w:rsidR="00127162" w:rsidRPr="007F238C" w:rsidRDefault="00FB51C5"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lastRenderedPageBreak/>
        <w:t xml:space="preserve">Kitas ekonominio nusidėvėjimo trūkumas yra tai, kad reikia </w:t>
      </w:r>
      <w:r w:rsidR="00AD70D1" w:rsidRPr="007F238C">
        <w:rPr>
          <w:rFonts w:ascii="Arial" w:hAnsi="Arial" w:cs="Arial"/>
          <w:b w:val="0"/>
          <w:color w:val="auto"/>
          <w:sz w:val="22"/>
          <w:szCs w:val="22"/>
          <w:lang w:val="lt-LT"/>
        </w:rPr>
        <w:t xml:space="preserve">įvertinti visą </w:t>
      </w:r>
      <w:r w:rsidRPr="007F238C">
        <w:rPr>
          <w:rFonts w:ascii="Arial" w:hAnsi="Arial" w:cs="Arial"/>
          <w:b w:val="0"/>
          <w:color w:val="auto"/>
          <w:sz w:val="22"/>
          <w:szCs w:val="22"/>
          <w:lang w:val="lt-LT"/>
        </w:rPr>
        <w:t>tinklo gyv</w:t>
      </w:r>
      <w:r w:rsidR="00AD70D1" w:rsidRPr="007F238C">
        <w:rPr>
          <w:rFonts w:ascii="Arial" w:hAnsi="Arial" w:cs="Arial"/>
          <w:b w:val="0"/>
          <w:color w:val="auto"/>
          <w:sz w:val="22"/>
          <w:szCs w:val="22"/>
          <w:lang w:val="lt-LT"/>
        </w:rPr>
        <w:t xml:space="preserve">avimo laikotarpį ir rezultatai labai priklauso nuo istorinių (pirmųjų) skaičiavimų, nes didėjantį diskonto dydžiui, mažėja būsimų laikotarpių sąnaudų poveikis skaičiavimo rezultatams. </w:t>
      </w:r>
      <w:r w:rsidR="00127162" w:rsidRPr="007F238C">
        <w:rPr>
          <w:rFonts w:ascii="Arial" w:hAnsi="Arial" w:cs="Arial"/>
          <w:b w:val="0"/>
          <w:color w:val="auto"/>
          <w:sz w:val="22"/>
          <w:szCs w:val="22"/>
          <w:lang w:val="lt-LT"/>
        </w:rPr>
        <w:t>Jei hipotetinis operatorius priėmė neefektyvius sprendimus ankstesniais laikotarpiais, tokių sprendimų poveikis bus jaučiamas vėlesnių laikotarpių skaičiavimuose.</w:t>
      </w:r>
    </w:p>
    <w:p w:rsidR="00CD566F" w:rsidRPr="007F238C" w:rsidRDefault="00FB51C5" w:rsidP="00FD115C">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 xml:space="preserve">1 ir 2 </w:t>
      </w:r>
      <w:r w:rsidR="00CD566F" w:rsidRPr="007F238C">
        <w:rPr>
          <w:rFonts w:ascii="Arial" w:hAnsi="Arial" w:cs="Arial"/>
          <w:b w:val="0"/>
          <w:color w:val="auto"/>
          <w:sz w:val="22"/>
          <w:szCs w:val="22"/>
          <w:lang w:val="lt-LT"/>
        </w:rPr>
        <w:t xml:space="preserve">paveiksluose yra pateikiamas ekonominio ir indeksuoto nusidėvėjimo metodais skaičiuotų nusidėvėjimų palyginimas. </w:t>
      </w:r>
    </w:p>
    <w:tbl>
      <w:tblPr>
        <w:tblW w:w="0" w:type="auto"/>
        <w:tblLook w:val="04A0" w:firstRow="1" w:lastRow="0" w:firstColumn="1" w:lastColumn="0" w:noHBand="0" w:noVBand="1"/>
      </w:tblPr>
      <w:tblGrid>
        <w:gridCol w:w="4959"/>
        <w:gridCol w:w="4896"/>
      </w:tblGrid>
      <w:tr w:rsidR="00FD115C" w:rsidRPr="007F238C" w:rsidTr="00CD566F">
        <w:trPr>
          <w:trHeight w:val="4726"/>
        </w:trPr>
        <w:tc>
          <w:tcPr>
            <w:tcW w:w="5211" w:type="dxa"/>
          </w:tcPr>
          <w:p w:rsidR="00CD566F" w:rsidRPr="007F238C" w:rsidRDefault="00CD566F" w:rsidP="00FD115C">
            <w:pPr>
              <w:pStyle w:val="Caption"/>
              <w:spacing w:after="120" w:line="360" w:lineRule="auto"/>
              <w:rPr>
                <w:rFonts w:ascii="Arial" w:hAnsi="Arial" w:cs="Arial"/>
                <w:b w:val="0"/>
                <w:color w:val="auto"/>
                <w:sz w:val="22"/>
                <w:szCs w:val="22"/>
                <w:lang w:val="lt-LT" w:eastAsia="lt-LT"/>
              </w:rPr>
            </w:pPr>
            <w:r w:rsidRPr="007F238C">
              <w:rPr>
                <w:rFonts w:ascii="Arial" w:hAnsi="Arial" w:cs="Arial"/>
                <w:b w:val="0"/>
                <w:color w:val="auto"/>
                <w:sz w:val="22"/>
                <w:szCs w:val="22"/>
                <w:lang w:val="lt-LT"/>
              </w:rPr>
              <w:fldChar w:fldCharType="begin"/>
            </w:r>
            <w:r w:rsidRPr="007F238C">
              <w:rPr>
                <w:rFonts w:ascii="Arial" w:hAnsi="Arial" w:cs="Arial"/>
                <w:b w:val="0"/>
                <w:color w:val="auto"/>
                <w:sz w:val="22"/>
                <w:szCs w:val="22"/>
                <w:lang w:val="lt-LT"/>
              </w:rPr>
              <w:instrText xml:space="preserve"> SEQ Chart \* ARABIC </w:instrText>
            </w:r>
            <w:r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1</w:t>
            </w:r>
            <w:r w:rsidRPr="007F238C">
              <w:rPr>
                <w:rFonts w:ascii="Arial" w:hAnsi="Arial" w:cs="Arial"/>
                <w:b w:val="0"/>
                <w:color w:val="auto"/>
                <w:sz w:val="22"/>
                <w:szCs w:val="22"/>
                <w:lang w:val="lt-LT"/>
              </w:rPr>
              <w:fldChar w:fldCharType="end"/>
            </w:r>
            <w:r w:rsidRPr="007F238C">
              <w:rPr>
                <w:rFonts w:ascii="Arial" w:hAnsi="Arial" w:cs="Arial"/>
                <w:b w:val="0"/>
                <w:color w:val="auto"/>
                <w:sz w:val="22"/>
                <w:szCs w:val="22"/>
                <w:lang w:val="lt-LT"/>
              </w:rPr>
              <w:t xml:space="preserve"> Paveikslas: Ekonominio nusidėvėjimo ir indeksuoto anuiteto metodu apskaič</w:t>
            </w:r>
            <w:r w:rsidR="00FD115C" w:rsidRPr="007F238C">
              <w:rPr>
                <w:rFonts w:ascii="Arial" w:hAnsi="Arial" w:cs="Arial"/>
                <w:b w:val="0"/>
                <w:color w:val="auto"/>
                <w:sz w:val="22"/>
                <w:szCs w:val="22"/>
                <w:lang w:val="lt-LT"/>
              </w:rPr>
              <w:t>iuotas nusidėvėjimas, darant pr</w:t>
            </w:r>
            <w:r w:rsidRPr="007F238C">
              <w:rPr>
                <w:rFonts w:ascii="Arial" w:hAnsi="Arial" w:cs="Arial"/>
                <w:b w:val="0"/>
                <w:color w:val="auto"/>
                <w:sz w:val="22"/>
                <w:szCs w:val="22"/>
                <w:lang w:val="lt-LT"/>
              </w:rPr>
              <w:t>i</w:t>
            </w:r>
            <w:r w:rsidR="00FD115C" w:rsidRPr="007F238C">
              <w:rPr>
                <w:rFonts w:ascii="Arial" w:hAnsi="Arial" w:cs="Arial"/>
                <w:b w:val="0"/>
                <w:color w:val="auto"/>
                <w:sz w:val="22"/>
                <w:szCs w:val="22"/>
                <w:lang w:val="lt-LT"/>
              </w:rPr>
              <w:t>e</w:t>
            </w:r>
            <w:r w:rsidRPr="007F238C">
              <w:rPr>
                <w:rFonts w:ascii="Arial" w:hAnsi="Arial" w:cs="Arial"/>
                <w:b w:val="0"/>
                <w:color w:val="auto"/>
                <w:sz w:val="22"/>
                <w:szCs w:val="22"/>
                <w:lang w:val="lt-LT"/>
              </w:rPr>
              <w:t>laidą, jog paslaugų apimtis yra pastovi ir MEA kainos mažėja</w:t>
            </w:r>
          </w:p>
          <w:p w:rsidR="00CD566F" w:rsidRPr="007F238C" w:rsidRDefault="00CD566F" w:rsidP="00FD115C">
            <w:pPr>
              <w:spacing w:line="360" w:lineRule="auto"/>
              <w:jc w:val="both"/>
              <w:rPr>
                <w:rFonts w:ascii="Arial" w:hAnsi="Arial" w:cs="Arial"/>
                <w:szCs w:val="22"/>
                <w:lang w:val="lt-LT"/>
              </w:rPr>
            </w:pPr>
            <w:r w:rsidRPr="007F238C">
              <w:rPr>
                <w:rFonts w:ascii="Arial" w:hAnsi="Arial" w:cs="Arial"/>
                <w:noProof/>
                <w:szCs w:val="22"/>
                <w:lang w:val="lt-LT" w:eastAsia="lt-LT"/>
              </w:rPr>
              <w:drawing>
                <wp:inline distT="0" distB="0" distL="0" distR="0" wp14:anchorId="19051B0B" wp14:editId="73EB3A01">
                  <wp:extent cx="2882900" cy="2470150"/>
                  <wp:effectExtent l="0" t="0" r="12700" b="25400"/>
                  <wp:docPr id="449" name="Chart 449"/>
                  <wp:cNvGraphicFramePr/>
                  <a:graphic xmlns:a="http://schemas.openxmlformats.org/drawingml/2006/main">
                    <a:graphicData uri="http://schemas.openxmlformats.org/drawingml/2006/chart">
                      <c:chart xmlns:c="http://schemas.openxmlformats.org/drawingml/2006/chart" xmlns:r="http://schemas.openxmlformats.org/officeDocument/2006/relationships" r:id="rId889"/>
                    </a:graphicData>
                  </a:graphic>
                </wp:inline>
              </w:drawing>
            </w:r>
          </w:p>
        </w:tc>
        <w:tc>
          <w:tcPr>
            <w:tcW w:w="4896" w:type="dxa"/>
            <w:hideMark/>
          </w:tcPr>
          <w:p w:rsidR="00CD566F" w:rsidRPr="007F238C" w:rsidRDefault="00CD566F" w:rsidP="00FD115C">
            <w:pPr>
              <w:pStyle w:val="Caption"/>
              <w:spacing w:after="120" w:line="360" w:lineRule="auto"/>
              <w:rPr>
                <w:rFonts w:ascii="Arial" w:hAnsi="Arial" w:cs="Arial"/>
                <w:b w:val="0"/>
                <w:color w:val="auto"/>
                <w:sz w:val="22"/>
                <w:szCs w:val="22"/>
                <w:lang w:val="lt-LT" w:eastAsia="lt-LT"/>
              </w:rPr>
            </w:pPr>
            <w:r w:rsidRPr="007F238C">
              <w:rPr>
                <w:rFonts w:ascii="Arial" w:hAnsi="Arial" w:cs="Arial"/>
                <w:b w:val="0"/>
                <w:color w:val="auto"/>
                <w:sz w:val="22"/>
                <w:szCs w:val="22"/>
                <w:lang w:val="lt-LT"/>
              </w:rPr>
              <w:fldChar w:fldCharType="begin"/>
            </w:r>
            <w:r w:rsidRPr="007F238C">
              <w:rPr>
                <w:rFonts w:ascii="Arial" w:hAnsi="Arial" w:cs="Arial"/>
                <w:b w:val="0"/>
                <w:color w:val="auto"/>
                <w:sz w:val="22"/>
                <w:szCs w:val="22"/>
                <w:lang w:val="lt-LT"/>
              </w:rPr>
              <w:instrText xml:space="preserve"> SEQ Chart \* ARABIC </w:instrText>
            </w:r>
            <w:r w:rsidRPr="007F238C">
              <w:rPr>
                <w:rFonts w:ascii="Arial" w:hAnsi="Arial" w:cs="Arial"/>
                <w:b w:val="0"/>
                <w:color w:val="auto"/>
                <w:sz w:val="22"/>
                <w:szCs w:val="22"/>
                <w:lang w:val="lt-LT"/>
              </w:rPr>
              <w:fldChar w:fldCharType="separate"/>
            </w:r>
            <w:r w:rsidR="00A54C4A">
              <w:rPr>
                <w:rFonts w:ascii="Arial" w:hAnsi="Arial" w:cs="Arial"/>
                <w:b w:val="0"/>
                <w:noProof/>
                <w:color w:val="auto"/>
                <w:sz w:val="22"/>
                <w:szCs w:val="22"/>
                <w:lang w:val="lt-LT"/>
              </w:rPr>
              <w:t>2</w:t>
            </w:r>
            <w:r w:rsidRPr="007F238C">
              <w:rPr>
                <w:rFonts w:ascii="Arial" w:hAnsi="Arial" w:cs="Arial"/>
                <w:b w:val="0"/>
                <w:color w:val="auto"/>
                <w:sz w:val="22"/>
                <w:szCs w:val="22"/>
                <w:lang w:val="lt-LT"/>
              </w:rPr>
              <w:fldChar w:fldCharType="end"/>
            </w:r>
            <w:r w:rsidRPr="007F238C">
              <w:rPr>
                <w:rFonts w:ascii="Arial" w:hAnsi="Arial" w:cs="Arial"/>
                <w:b w:val="0"/>
                <w:color w:val="auto"/>
                <w:sz w:val="22"/>
                <w:szCs w:val="22"/>
                <w:lang w:val="lt-LT"/>
              </w:rPr>
              <w:t xml:space="preserve"> Paveikslas: Ekonominio nusidėvėjimo ir indeksuoto anuiteto metodu apskaič</w:t>
            </w:r>
            <w:r w:rsidR="00FD115C" w:rsidRPr="007F238C">
              <w:rPr>
                <w:rFonts w:ascii="Arial" w:hAnsi="Arial" w:cs="Arial"/>
                <w:b w:val="0"/>
                <w:color w:val="auto"/>
                <w:sz w:val="22"/>
                <w:szCs w:val="22"/>
                <w:lang w:val="lt-LT"/>
              </w:rPr>
              <w:t>iuotas nusidėvėjimas, darant pr</w:t>
            </w:r>
            <w:r w:rsidRPr="007F238C">
              <w:rPr>
                <w:rFonts w:ascii="Arial" w:hAnsi="Arial" w:cs="Arial"/>
                <w:b w:val="0"/>
                <w:color w:val="auto"/>
                <w:sz w:val="22"/>
                <w:szCs w:val="22"/>
                <w:lang w:val="lt-LT"/>
              </w:rPr>
              <w:t>i</w:t>
            </w:r>
            <w:r w:rsidR="00FD115C" w:rsidRPr="007F238C">
              <w:rPr>
                <w:rFonts w:ascii="Arial" w:hAnsi="Arial" w:cs="Arial"/>
                <w:b w:val="0"/>
                <w:color w:val="auto"/>
                <w:sz w:val="22"/>
                <w:szCs w:val="22"/>
                <w:lang w:val="lt-LT"/>
              </w:rPr>
              <w:t>e</w:t>
            </w:r>
            <w:r w:rsidRPr="007F238C">
              <w:rPr>
                <w:rFonts w:ascii="Arial" w:hAnsi="Arial" w:cs="Arial"/>
                <w:b w:val="0"/>
                <w:color w:val="auto"/>
                <w:sz w:val="22"/>
                <w:szCs w:val="22"/>
                <w:lang w:val="lt-LT"/>
              </w:rPr>
              <w:t>laidą, jog paslaugų apimtys didėja ir MEA kainos mažėja</w:t>
            </w:r>
          </w:p>
          <w:p w:rsidR="00CD566F" w:rsidRPr="007F238C" w:rsidRDefault="00CD566F" w:rsidP="00FD115C">
            <w:pPr>
              <w:spacing w:line="360" w:lineRule="auto"/>
              <w:jc w:val="both"/>
              <w:rPr>
                <w:rFonts w:ascii="Arial" w:hAnsi="Arial" w:cs="Arial"/>
                <w:szCs w:val="22"/>
                <w:lang w:val="lt-LT"/>
              </w:rPr>
            </w:pPr>
            <w:r w:rsidRPr="007F238C">
              <w:rPr>
                <w:rFonts w:ascii="Arial" w:hAnsi="Arial" w:cs="Arial"/>
                <w:noProof/>
                <w:szCs w:val="22"/>
                <w:lang w:val="lt-LT" w:eastAsia="lt-LT"/>
              </w:rPr>
              <w:drawing>
                <wp:inline distT="0" distB="0" distL="0" distR="0" wp14:anchorId="221D1D5E" wp14:editId="51FC734B">
                  <wp:extent cx="2946400" cy="2470150"/>
                  <wp:effectExtent l="0" t="0" r="25400" b="25400"/>
                  <wp:docPr id="448" name="Chart 448"/>
                  <wp:cNvGraphicFramePr/>
                  <a:graphic xmlns:a="http://schemas.openxmlformats.org/drawingml/2006/main">
                    <a:graphicData uri="http://schemas.openxmlformats.org/drawingml/2006/chart">
                      <c:chart xmlns:c="http://schemas.openxmlformats.org/drawingml/2006/chart" xmlns:r="http://schemas.openxmlformats.org/officeDocument/2006/relationships" r:id="rId890"/>
                    </a:graphicData>
                  </a:graphic>
                </wp:inline>
              </w:drawing>
            </w:r>
          </w:p>
        </w:tc>
      </w:tr>
    </w:tbl>
    <w:p w:rsidR="00CD566F" w:rsidRPr="007F238C" w:rsidRDefault="00CD566F" w:rsidP="00FD115C">
      <w:pPr>
        <w:pStyle w:val="Caption"/>
        <w:spacing w:after="120" w:line="360" w:lineRule="auto"/>
        <w:rPr>
          <w:rFonts w:ascii="Arial" w:hAnsi="Arial" w:cs="Arial"/>
          <w:b w:val="0"/>
          <w:color w:val="auto"/>
          <w:sz w:val="22"/>
          <w:szCs w:val="22"/>
          <w:lang w:val="lt-LT"/>
        </w:rPr>
      </w:pPr>
      <w:r w:rsidRPr="007F238C">
        <w:rPr>
          <w:rFonts w:ascii="Arial" w:hAnsi="Arial" w:cs="Arial"/>
          <w:b w:val="0"/>
          <w:color w:val="auto"/>
          <w:sz w:val="22"/>
          <w:szCs w:val="22"/>
          <w:lang w:val="lt-LT"/>
        </w:rPr>
        <w:t>1 ir 2 paveikslų terminų paaiškinimai pateikti toliau:</w:t>
      </w:r>
    </w:p>
    <w:tbl>
      <w:tblPr>
        <w:tblStyle w:val="TableGrid"/>
        <w:tblW w:w="0" w:type="auto"/>
        <w:tblInd w:w="108" w:type="dxa"/>
        <w:tblLook w:val="04A0" w:firstRow="1" w:lastRow="0" w:firstColumn="1" w:lastColumn="0" w:noHBand="0" w:noVBand="1"/>
      </w:tblPr>
      <w:tblGrid>
        <w:gridCol w:w="4819"/>
        <w:gridCol w:w="4928"/>
      </w:tblGrid>
      <w:tr w:rsidR="00FD115C" w:rsidRPr="007F238C" w:rsidTr="00FD115C">
        <w:tc>
          <w:tcPr>
            <w:tcW w:w="4819" w:type="dxa"/>
          </w:tcPr>
          <w:p w:rsidR="00CD566F" w:rsidRPr="007F238C" w:rsidRDefault="00CD566F" w:rsidP="00E63B8A">
            <w:pPr>
              <w:spacing w:after="0" w:line="240" w:lineRule="auto"/>
              <w:jc w:val="center"/>
              <w:rPr>
                <w:rFonts w:ascii="Arial" w:hAnsi="Arial" w:cs="Arial"/>
                <w:b/>
                <w:szCs w:val="22"/>
                <w:lang w:val="lt-LT"/>
              </w:rPr>
            </w:pPr>
            <w:r w:rsidRPr="007F238C">
              <w:rPr>
                <w:rFonts w:ascii="Arial" w:hAnsi="Arial" w:cs="Arial"/>
                <w:b/>
                <w:szCs w:val="22"/>
                <w:lang w:val="lt-LT"/>
              </w:rPr>
              <w:t>Angliškas atitikmuo</w:t>
            </w:r>
          </w:p>
        </w:tc>
        <w:tc>
          <w:tcPr>
            <w:tcW w:w="4928" w:type="dxa"/>
          </w:tcPr>
          <w:p w:rsidR="00CD566F" w:rsidRPr="007F238C" w:rsidRDefault="00CD566F" w:rsidP="00E63B8A">
            <w:pPr>
              <w:spacing w:after="0" w:line="240" w:lineRule="auto"/>
              <w:jc w:val="center"/>
              <w:rPr>
                <w:rFonts w:ascii="Arial" w:hAnsi="Arial" w:cs="Arial"/>
                <w:b/>
                <w:szCs w:val="22"/>
                <w:lang w:val="lt-LT"/>
              </w:rPr>
            </w:pPr>
            <w:r w:rsidRPr="007F238C">
              <w:rPr>
                <w:rFonts w:ascii="Arial" w:hAnsi="Arial" w:cs="Arial"/>
                <w:b/>
                <w:szCs w:val="22"/>
                <w:lang w:val="lt-LT"/>
              </w:rPr>
              <w:t>Lietuviškas atitikmuo</w:t>
            </w:r>
          </w:p>
        </w:tc>
      </w:tr>
      <w:tr w:rsidR="00FD115C" w:rsidRPr="007F238C" w:rsidTr="00FD115C">
        <w:tc>
          <w:tcPr>
            <w:tcW w:w="4819" w:type="dxa"/>
          </w:tcPr>
          <w:p w:rsidR="00CD566F" w:rsidRPr="007F238C" w:rsidRDefault="00CD566F" w:rsidP="00E63B8A">
            <w:pPr>
              <w:spacing w:after="0" w:line="240" w:lineRule="auto"/>
              <w:rPr>
                <w:rFonts w:ascii="Arial" w:hAnsi="Arial" w:cs="Arial"/>
                <w:szCs w:val="22"/>
                <w:lang w:val="lt-LT"/>
              </w:rPr>
            </w:pPr>
            <w:r w:rsidRPr="007F238C">
              <w:rPr>
                <w:rFonts w:ascii="Arial" w:hAnsi="Arial" w:cs="Arial"/>
                <w:szCs w:val="22"/>
                <w:lang w:val="lt-LT"/>
              </w:rPr>
              <w:t>Unit costs</w:t>
            </w:r>
          </w:p>
        </w:tc>
        <w:tc>
          <w:tcPr>
            <w:tcW w:w="4928" w:type="dxa"/>
          </w:tcPr>
          <w:p w:rsidR="00CD566F" w:rsidRPr="007F238C" w:rsidRDefault="00CD566F" w:rsidP="00E63B8A">
            <w:pPr>
              <w:spacing w:after="0" w:line="240" w:lineRule="auto"/>
              <w:rPr>
                <w:rFonts w:ascii="Arial" w:hAnsi="Arial" w:cs="Arial"/>
                <w:szCs w:val="22"/>
                <w:lang w:val="lt-LT"/>
              </w:rPr>
            </w:pPr>
            <w:r w:rsidRPr="007F238C">
              <w:rPr>
                <w:rFonts w:ascii="Arial" w:hAnsi="Arial" w:cs="Arial"/>
                <w:szCs w:val="22"/>
                <w:lang w:val="lt-LT"/>
              </w:rPr>
              <w:t>Vieneto sąnaudos</w:t>
            </w:r>
          </w:p>
        </w:tc>
      </w:tr>
      <w:tr w:rsidR="00FD115C" w:rsidRPr="007F238C" w:rsidTr="00FD115C">
        <w:tc>
          <w:tcPr>
            <w:tcW w:w="4819" w:type="dxa"/>
          </w:tcPr>
          <w:p w:rsidR="00CD566F" w:rsidRPr="007F238C" w:rsidRDefault="00CD566F" w:rsidP="00E63B8A">
            <w:pPr>
              <w:spacing w:after="0" w:line="240" w:lineRule="auto"/>
              <w:rPr>
                <w:rFonts w:ascii="Arial" w:hAnsi="Arial" w:cs="Arial"/>
                <w:szCs w:val="22"/>
                <w:lang w:val="lt-LT"/>
              </w:rPr>
            </w:pPr>
            <w:r w:rsidRPr="007F238C">
              <w:rPr>
                <w:rFonts w:ascii="Arial" w:hAnsi="Arial" w:cs="Arial"/>
                <w:szCs w:val="22"/>
                <w:lang w:val="lt-LT"/>
              </w:rPr>
              <w:t>Year</w:t>
            </w:r>
          </w:p>
        </w:tc>
        <w:tc>
          <w:tcPr>
            <w:tcW w:w="4928" w:type="dxa"/>
          </w:tcPr>
          <w:p w:rsidR="00CD566F" w:rsidRPr="007F238C" w:rsidRDefault="00CD566F" w:rsidP="00E63B8A">
            <w:pPr>
              <w:spacing w:after="0" w:line="240" w:lineRule="auto"/>
              <w:rPr>
                <w:rFonts w:ascii="Arial" w:hAnsi="Arial" w:cs="Arial"/>
                <w:szCs w:val="22"/>
                <w:lang w:val="lt-LT"/>
              </w:rPr>
            </w:pPr>
            <w:r w:rsidRPr="007F238C">
              <w:rPr>
                <w:rFonts w:ascii="Arial" w:hAnsi="Arial" w:cs="Arial"/>
                <w:szCs w:val="22"/>
                <w:lang w:val="lt-LT"/>
              </w:rPr>
              <w:t>Metai</w:t>
            </w:r>
          </w:p>
        </w:tc>
      </w:tr>
      <w:tr w:rsidR="00FD115C" w:rsidRPr="007F238C" w:rsidTr="00FD115C">
        <w:tc>
          <w:tcPr>
            <w:tcW w:w="4819" w:type="dxa"/>
          </w:tcPr>
          <w:p w:rsidR="00CD566F" w:rsidRPr="007F238C" w:rsidRDefault="00CD566F" w:rsidP="00E63B8A">
            <w:pPr>
              <w:spacing w:after="0" w:line="240" w:lineRule="auto"/>
              <w:rPr>
                <w:rFonts w:ascii="Arial" w:hAnsi="Arial" w:cs="Arial"/>
                <w:szCs w:val="22"/>
                <w:lang w:val="lt-LT"/>
              </w:rPr>
            </w:pPr>
            <w:r w:rsidRPr="007F238C">
              <w:rPr>
                <w:rFonts w:ascii="Arial" w:hAnsi="Arial" w:cs="Arial"/>
                <w:szCs w:val="22"/>
                <w:lang w:val="lt-LT"/>
              </w:rPr>
              <w:t>Tilted annuity</w:t>
            </w:r>
          </w:p>
        </w:tc>
        <w:tc>
          <w:tcPr>
            <w:tcW w:w="4928" w:type="dxa"/>
          </w:tcPr>
          <w:p w:rsidR="00CD566F" w:rsidRPr="007F238C" w:rsidRDefault="00CD566F" w:rsidP="00E63B8A">
            <w:pPr>
              <w:spacing w:after="0" w:line="240" w:lineRule="auto"/>
              <w:rPr>
                <w:rFonts w:ascii="Arial" w:hAnsi="Arial" w:cs="Arial"/>
                <w:szCs w:val="22"/>
                <w:lang w:val="lt-LT"/>
              </w:rPr>
            </w:pPr>
            <w:r w:rsidRPr="007F238C">
              <w:rPr>
                <w:rFonts w:ascii="Arial" w:hAnsi="Arial" w:cs="Arial"/>
                <w:szCs w:val="22"/>
                <w:lang w:val="lt-LT"/>
              </w:rPr>
              <w:t xml:space="preserve">Indeksuoto anuiteto metodas </w:t>
            </w:r>
          </w:p>
        </w:tc>
      </w:tr>
      <w:tr w:rsidR="00FD115C" w:rsidRPr="007F238C" w:rsidTr="00FD115C">
        <w:tc>
          <w:tcPr>
            <w:tcW w:w="4819" w:type="dxa"/>
          </w:tcPr>
          <w:p w:rsidR="00CD566F" w:rsidRPr="007F238C" w:rsidRDefault="00CD566F" w:rsidP="00E63B8A">
            <w:pPr>
              <w:spacing w:after="0" w:line="240" w:lineRule="auto"/>
              <w:rPr>
                <w:rFonts w:ascii="Arial" w:hAnsi="Arial" w:cs="Arial"/>
                <w:szCs w:val="22"/>
                <w:lang w:val="lt-LT"/>
              </w:rPr>
            </w:pPr>
            <w:r w:rsidRPr="007F238C">
              <w:rPr>
                <w:rFonts w:ascii="Arial" w:hAnsi="Arial" w:cs="Arial"/>
                <w:szCs w:val="22"/>
                <w:lang w:val="lt-LT"/>
              </w:rPr>
              <w:t xml:space="preserve">Economic depreciation </w:t>
            </w:r>
          </w:p>
        </w:tc>
        <w:tc>
          <w:tcPr>
            <w:tcW w:w="4928" w:type="dxa"/>
          </w:tcPr>
          <w:p w:rsidR="00CD566F" w:rsidRPr="007F238C" w:rsidRDefault="00CD566F" w:rsidP="00E63B8A">
            <w:pPr>
              <w:spacing w:after="0" w:line="240" w:lineRule="auto"/>
              <w:rPr>
                <w:rFonts w:ascii="Arial" w:hAnsi="Arial" w:cs="Arial"/>
                <w:szCs w:val="22"/>
                <w:lang w:val="lt-LT"/>
              </w:rPr>
            </w:pPr>
            <w:r w:rsidRPr="007F238C">
              <w:rPr>
                <w:rFonts w:ascii="Arial" w:hAnsi="Arial" w:cs="Arial"/>
                <w:szCs w:val="22"/>
                <w:lang w:val="lt-LT"/>
              </w:rPr>
              <w:t>Ekonomini nusidėvėjimo metodas</w:t>
            </w:r>
          </w:p>
        </w:tc>
      </w:tr>
    </w:tbl>
    <w:p w:rsidR="00FD115C" w:rsidRPr="007F238C" w:rsidRDefault="00FD115C" w:rsidP="00FD115C">
      <w:pPr>
        <w:pStyle w:val="Caption"/>
        <w:spacing w:after="120" w:line="360" w:lineRule="auto"/>
        <w:rPr>
          <w:rFonts w:ascii="Arial" w:hAnsi="Arial" w:cs="Arial"/>
          <w:b w:val="0"/>
          <w:color w:val="auto"/>
          <w:sz w:val="22"/>
          <w:szCs w:val="22"/>
          <w:lang w:val="lt-LT"/>
        </w:rPr>
      </w:pPr>
    </w:p>
    <w:p w:rsidR="00215386" w:rsidRPr="007F238C" w:rsidRDefault="00215386"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Toliau pateiktoje </w:t>
      </w:r>
      <w:r w:rsidR="00FB51C5" w:rsidRPr="007F238C">
        <w:rPr>
          <w:rFonts w:ascii="Arial" w:hAnsi="Arial" w:cs="Arial"/>
          <w:b w:val="0"/>
          <w:color w:val="auto"/>
          <w:sz w:val="22"/>
          <w:szCs w:val="22"/>
          <w:lang w:val="lt-LT"/>
        </w:rPr>
        <w:t>lentelėje pateikiamo</w:t>
      </w:r>
      <w:r w:rsidRPr="007F238C">
        <w:rPr>
          <w:rFonts w:ascii="Arial" w:hAnsi="Arial" w:cs="Arial"/>
          <w:b w:val="0"/>
          <w:color w:val="auto"/>
          <w:sz w:val="22"/>
          <w:szCs w:val="22"/>
          <w:lang w:val="lt-LT"/>
        </w:rPr>
        <w:t xml:space="preserve">s pagrindinės prielaidos, naudotos atlikti </w:t>
      </w:r>
      <w:r w:rsidR="00FB51C5" w:rsidRPr="007F238C">
        <w:rPr>
          <w:rFonts w:ascii="Arial" w:hAnsi="Arial" w:cs="Arial"/>
          <w:b w:val="0"/>
          <w:color w:val="auto"/>
          <w:sz w:val="22"/>
          <w:szCs w:val="22"/>
          <w:lang w:val="lt-LT"/>
        </w:rPr>
        <w:t xml:space="preserve">ekonominio nusidėvėjimo ir </w:t>
      </w:r>
      <w:r w:rsidRPr="007F238C">
        <w:rPr>
          <w:rFonts w:ascii="Arial" w:hAnsi="Arial" w:cs="Arial"/>
          <w:b w:val="0"/>
          <w:color w:val="auto"/>
          <w:sz w:val="22"/>
          <w:szCs w:val="22"/>
          <w:lang w:val="lt-LT"/>
        </w:rPr>
        <w:t>indeksuoto anuiteto metodais skaičiuojamų nusidėvėjimų palyginimą.</w:t>
      </w:r>
    </w:p>
    <w:p w:rsidR="00E63B8A" w:rsidRPr="007F238C" w:rsidRDefault="00E63B8A">
      <w:pPr>
        <w:spacing w:after="200" w:line="276" w:lineRule="auto"/>
        <w:rPr>
          <w:lang w:val="lt-LT"/>
        </w:rPr>
      </w:pPr>
      <w:r w:rsidRPr="007F238C">
        <w:rPr>
          <w:lang w:val="lt-LT"/>
        </w:rPr>
        <w:br w:type="page"/>
      </w:r>
    </w:p>
    <w:p w:rsidR="00FD115C" w:rsidRPr="007F238C" w:rsidRDefault="00FD115C" w:rsidP="00FD115C">
      <w:pPr>
        <w:rPr>
          <w:lang w:val="lt-LT"/>
        </w:rPr>
      </w:pPr>
    </w:p>
    <w:tbl>
      <w:tblPr>
        <w:tblW w:w="9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7"/>
        <w:gridCol w:w="3285"/>
        <w:gridCol w:w="3178"/>
      </w:tblGrid>
      <w:tr w:rsidR="00FD115C" w:rsidRPr="007F238C" w:rsidTr="00215386">
        <w:trPr>
          <w:cantSplit/>
          <w:tblHeader/>
        </w:trPr>
        <w:tc>
          <w:tcPr>
            <w:tcW w:w="3357" w:type="dxa"/>
            <w:tcBorders>
              <w:top w:val="single" w:sz="4" w:space="0" w:color="auto"/>
              <w:left w:val="single" w:sz="4" w:space="0" w:color="auto"/>
              <w:bottom w:val="single" w:sz="4" w:space="0" w:color="auto"/>
              <w:right w:val="single" w:sz="4" w:space="0" w:color="auto"/>
            </w:tcBorders>
            <w:shd w:val="clear" w:color="auto" w:fill="E6E6E6"/>
            <w:hideMark/>
          </w:tcPr>
          <w:p w:rsidR="00215386" w:rsidRPr="007F238C" w:rsidRDefault="00215386" w:rsidP="00FD115C">
            <w:pPr>
              <w:spacing w:line="360" w:lineRule="auto"/>
              <w:ind w:left="34"/>
              <w:jc w:val="center"/>
              <w:rPr>
                <w:rFonts w:ascii="Arial" w:eastAsia="Arial Unicode MS" w:hAnsi="Arial" w:cs="Arial"/>
                <w:b/>
                <w:szCs w:val="22"/>
                <w:lang w:val="lt-LT"/>
              </w:rPr>
            </w:pPr>
            <w:r w:rsidRPr="007F238C">
              <w:rPr>
                <w:rFonts w:ascii="Arial" w:eastAsia="Arial Unicode MS" w:hAnsi="Arial" w:cs="Arial"/>
                <w:b/>
                <w:szCs w:val="22"/>
                <w:lang w:val="lt-LT"/>
              </w:rPr>
              <w:t>Parametras</w:t>
            </w:r>
          </w:p>
        </w:tc>
        <w:tc>
          <w:tcPr>
            <w:tcW w:w="3285" w:type="dxa"/>
            <w:tcBorders>
              <w:top w:val="single" w:sz="4" w:space="0" w:color="auto"/>
              <w:left w:val="single" w:sz="4" w:space="0" w:color="auto"/>
              <w:bottom w:val="single" w:sz="4" w:space="0" w:color="auto"/>
              <w:right w:val="single" w:sz="4" w:space="0" w:color="auto"/>
            </w:tcBorders>
            <w:shd w:val="clear" w:color="auto" w:fill="E6E6E6"/>
            <w:hideMark/>
          </w:tcPr>
          <w:p w:rsidR="00215386" w:rsidRPr="007F238C" w:rsidRDefault="00215386" w:rsidP="00FD115C">
            <w:pPr>
              <w:spacing w:line="360" w:lineRule="auto"/>
              <w:jc w:val="center"/>
              <w:rPr>
                <w:rFonts w:ascii="Arial" w:eastAsia="Arial Unicode MS" w:hAnsi="Arial" w:cs="Arial"/>
                <w:b/>
                <w:szCs w:val="22"/>
                <w:lang w:val="lt-LT"/>
              </w:rPr>
            </w:pPr>
            <w:r w:rsidRPr="007F238C">
              <w:rPr>
                <w:rFonts w:ascii="Arial" w:eastAsia="Arial Unicode MS" w:hAnsi="Arial" w:cs="Arial"/>
                <w:b/>
                <w:szCs w:val="22"/>
                <w:lang w:val="lt-LT"/>
              </w:rPr>
              <w:t>1 Paveikslas</w:t>
            </w:r>
          </w:p>
        </w:tc>
        <w:tc>
          <w:tcPr>
            <w:tcW w:w="3178" w:type="dxa"/>
            <w:tcBorders>
              <w:top w:val="single" w:sz="4" w:space="0" w:color="auto"/>
              <w:left w:val="single" w:sz="4" w:space="0" w:color="auto"/>
              <w:bottom w:val="single" w:sz="4" w:space="0" w:color="auto"/>
              <w:right w:val="single" w:sz="4" w:space="0" w:color="auto"/>
            </w:tcBorders>
            <w:shd w:val="clear" w:color="auto" w:fill="E6E6E6"/>
            <w:hideMark/>
          </w:tcPr>
          <w:p w:rsidR="00215386" w:rsidRPr="007F238C" w:rsidRDefault="00215386" w:rsidP="00FD115C">
            <w:pPr>
              <w:spacing w:line="360" w:lineRule="auto"/>
              <w:jc w:val="center"/>
              <w:rPr>
                <w:rFonts w:ascii="Arial" w:eastAsia="Arial Unicode MS" w:hAnsi="Arial" w:cs="Arial"/>
                <w:b/>
                <w:szCs w:val="22"/>
                <w:lang w:val="lt-LT"/>
              </w:rPr>
            </w:pPr>
            <w:r w:rsidRPr="007F238C">
              <w:rPr>
                <w:rFonts w:ascii="Arial" w:eastAsia="Arial Unicode MS" w:hAnsi="Arial" w:cs="Arial"/>
                <w:b/>
                <w:szCs w:val="22"/>
                <w:lang w:val="lt-LT"/>
              </w:rPr>
              <w:t>2 Paveikslas</w:t>
            </w:r>
          </w:p>
        </w:tc>
      </w:tr>
      <w:tr w:rsidR="00FD115C" w:rsidRPr="007F238C" w:rsidTr="00215386">
        <w:trPr>
          <w:cantSplit/>
        </w:trPr>
        <w:tc>
          <w:tcPr>
            <w:tcW w:w="3357" w:type="dxa"/>
            <w:tcBorders>
              <w:top w:val="single" w:sz="4" w:space="0" w:color="auto"/>
              <w:left w:val="single" w:sz="4" w:space="0" w:color="auto"/>
              <w:bottom w:val="single" w:sz="4" w:space="0" w:color="auto"/>
              <w:right w:val="single" w:sz="4" w:space="0" w:color="auto"/>
            </w:tcBorders>
            <w:vAlign w:val="center"/>
            <w:hideMark/>
          </w:tcPr>
          <w:p w:rsidR="00215386" w:rsidRPr="007F238C" w:rsidRDefault="00215386" w:rsidP="00FD115C">
            <w:pPr>
              <w:spacing w:line="360" w:lineRule="auto"/>
              <w:ind w:left="34"/>
              <w:rPr>
                <w:rFonts w:ascii="Arial" w:eastAsia="Arial Unicode MS" w:hAnsi="Arial" w:cs="Arial"/>
                <w:szCs w:val="22"/>
                <w:lang w:val="lt-LT"/>
              </w:rPr>
            </w:pPr>
            <w:r w:rsidRPr="007F238C">
              <w:rPr>
                <w:rFonts w:ascii="Arial" w:eastAsia="Arial Unicode MS" w:hAnsi="Arial" w:cs="Arial"/>
                <w:szCs w:val="22"/>
                <w:lang w:val="lt-LT"/>
              </w:rPr>
              <w:t>Analizuotas laikotarpis</w:t>
            </w:r>
          </w:p>
        </w:tc>
        <w:tc>
          <w:tcPr>
            <w:tcW w:w="3285"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30 metų</w:t>
            </w:r>
          </w:p>
        </w:tc>
        <w:tc>
          <w:tcPr>
            <w:tcW w:w="3178"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30 metų</w:t>
            </w:r>
          </w:p>
        </w:tc>
      </w:tr>
      <w:tr w:rsidR="00FD115C" w:rsidRPr="007F238C" w:rsidTr="00215386">
        <w:trPr>
          <w:cantSplit/>
        </w:trPr>
        <w:tc>
          <w:tcPr>
            <w:tcW w:w="3357"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rPr>
                <w:rFonts w:ascii="Arial" w:eastAsia="Arial Unicode MS" w:hAnsi="Arial" w:cs="Arial"/>
                <w:szCs w:val="22"/>
                <w:lang w:val="lt-LT"/>
              </w:rPr>
            </w:pPr>
            <w:r w:rsidRPr="007F238C">
              <w:rPr>
                <w:rFonts w:ascii="Arial" w:eastAsia="Arial Unicode MS" w:hAnsi="Arial" w:cs="Arial"/>
                <w:szCs w:val="22"/>
                <w:lang w:val="lt-LT"/>
              </w:rPr>
              <w:t xml:space="preserve">Turto tarnavimo laikas </w:t>
            </w:r>
          </w:p>
        </w:tc>
        <w:tc>
          <w:tcPr>
            <w:tcW w:w="3285"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10 metų</w:t>
            </w:r>
          </w:p>
        </w:tc>
        <w:tc>
          <w:tcPr>
            <w:tcW w:w="3178"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10 metų</w:t>
            </w:r>
          </w:p>
        </w:tc>
      </w:tr>
      <w:tr w:rsidR="00FD115C" w:rsidRPr="007F238C" w:rsidTr="00215386">
        <w:trPr>
          <w:cantSplit/>
        </w:trPr>
        <w:tc>
          <w:tcPr>
            <w:tcW w:w="3357"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rPr>
                <w:rFonts w:ascii="Arial" w:eastAsia="Arial Unicode MS" w:hAnsi="Arial" w:cs="Arial"/>
                <w:szCs w:val="22"/>
                <w:lang w:val="lt-LT"/>
              </w:rPr>
            </w:pPr>
            <w:r w:rsidRPr="007F238C">
              <w:rPr>
                <w:rFonts w:ascii="Arial" w:eastAsia="Arial Unicode MS" w:hAnsi="Arial" w:cs="Arial"/>
                <w:szCs w:val="22"/>
                <w:lang w:val="lt-LT"/>
              </w:rPr>
              <w:t>Kainų pokyčių indeksas</w:t>
            </w:r>
          </w:p>
        </w:tc>
        <w:tc>
          <w:tcPr>
            <w:tcW w:w="3285"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-1%</w:t>
            </w:r>
          </w:p>
        </w:tc>
        <w:tc>
          <w:tcPr>
            <w:tcW w:w="3178"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-1%</w:t>
            </w:r>
          </w:p>
        </w:tc>
      </w:tr>
      <w:tr w:rsidR="00FD115C" w:rsidRPr="007F238C" w:rsidTr="00215386">
        <w:trPr>
          <w:cantSplit/>
          <w:trHeight w:val="465"/>
        </w:trPr>
        <w:tc>
          <w:tcPr>
            <w:tcW w:w="3357"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ind w:left="34"/>
              <w:rPr>
                <w:rFonts w:ascii="Arial" w:eastAsia="Arial Unicode MS" w:hAnsi="Arial" w:cs="Arial"/>
                <w:szCs w:val="22"/>
                <w:lang w:val="lt-LT"/>
              </w:rPr>
            </w:pPr>
            <w:r w:rsidRPr="007F238C">
              <w:rPr>
                <w:rFonts w:ascii="Arial" w:eastAsia="Arial Unicode MS" w:hAnsi="Arial" w:cs="Arial"/>
                <w:szCs w:val="22"/>
                <w:lang w:val="lt-LT"/>
              </w:rPr>
              <w:t>Paslaugų kokyčių indeksas</w:t>
            </w:r>
          </w:p>
        </w:tc>
        <w:tc>
          <w:tcPr>
            <w:tcW w:w="3285"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0%</w:t>
            </w:r>
          </w:p>
        </w:tc>
        <w:tc>
          <w:tcPr>
            <w:tcW w:w="3178"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1%</w:t>
            </w:r>
          </w:p>
        </w:tc>
      </w:tr>
      <w:tr w:rsidR="00FD115C" w:rsidRPr="007F238C" w:rsidTr="00215386">
        <w:trPr>
          <w:cantSplit/>
        </w:trPr>
        <w:tc>
          <w:tcPr>
            <w:tcW w:w="3357"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ind w:left="34"/>
              <w:rPr>
                <w:rFonts w:ascii="Arial" w:eastAsia="Arial Unicode MS" w:hAnsi="Arial" w:cs="Arial"/>
                <w:szCs w:val="22"/>
                <w:lang w:val="lt-LT"/>
              </w:rPr>
            </w:pPr>
            <w:r w:rsidRPr="007F238C">
              <w:rPr>
                <w:rFonts w:ascii="Arial" w:eastAsia="Arial Unicode MS" w:hAnsi="Arial" w:cs="Arial"/>
                <w:szCs w:val="22"/>
                <w:lang w:val="lt-LT"/>
              </w:rPr>
              <w:t>WACC</w:t>
            </w:r>
          </w:p>
        </w:tc>
        <w:tc>
          <w:tcPr>
            <w:tcW w:w="3285"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12%</w:t>
            </w:r>
          </w:p>
        </w:tc>
        <w:tc>
          <w:tcPr>
            <w:tcW w:w="3178" w:type="dxa"/>
            <w:tcBorders>
              <w:top w:val="single" w:sz="4" w:space="0" w:color="auto"/>
              <w:left w:val="single" w:sz="4" w:space="0" w:color="auto"/>
              <w:bottom w:val="single" w:sz="4" w:space="0" w:color="auto"/>
              <w:right w:val="single" w:sz="4" w:space="0" w:color="auto"/>
            </w:tcBorders>
            <w:hideMark/>
          </w:tcPr>
          <w:p w:rsidR="00215386" w:rsidRPr="007F238C" w:rsidRDefault="00215386" w:rsidP="00FD115C">
            <w:pPr>
              <w:spacing w:line="360" w:lineRule="auto"/>
              <w:jc w:val="center"/>
              <w:rPr>
                <w:rFonts w:ascii="Arial" w:eastAsia="Arial Unicode MS" w:hAnsi="Arial" w:cs="Arial"/>
                <w:szCs w:val="22"/>
                <w:lang w:val="lt-LT"/>
              </w:rPr>
            </w:pPr>
            <w:r w:rsidRPr="007F238C">
              <w:rPr>
                <w:rFonts w:ascii="Arial" w:eastAsia="Arial Unicode MS" w:hAnsi="Arial" w:cs="Arial"/>
                <w:szCs w:val="22"/>
                <w:lang w:val="lt-LT"/>
              </w:rPr>
              <w:t>12%</w:t>
            </w:r>
          </w:p>
        </w:tc>
      </w:tr>
    </w:tbl>
    <w:p w:rsidR="00215386" w:rsidRPr="007F238C" w:rsidRDefault="00215386" w:rsidP="00FD115C">
      <w:pPr>
        <w:pStyle w:val="Caption"/>
        <w:spacing w:after="120" w:line="360" w:lineRule="auto"/>
        <w:rPr>
          <w:rFonts w:ascii="Arial" w:hAnsi="Arial" w:cs="Arial"/>
          <w:b w:val="0"/>
          <w:color w:val="auto"/>
          <w:sz w:val="22"/>
          <w:szCs w:val="22"/>
          <w:lang w:val="lt-LT"/>
        </w:rPr>
      </w:pPr>
    </w:p>
    <w:p w:rsidR="007F238C" w:rsidRPr="007F238C" w:rsidRDefault="00FB51C5"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2 </w:t>
      </w:r>
      <w:r w:rsidR="00215386" w:rsidRPr="007F238C">
        <w:rPr>
          <w:rFonts w:ascii="Arial" w:hAnsi="Arial" w:cs="Arial"/>
          <w:b w:val="0"/>
          <w:color w:val="auto"/>
          <w:sz w:val="22"/>
          <w:szCs w:val="22"/>
          <w:lang w:val="lt-LT"/>
        </w:rPr>
        <w:t xml:space="preserve">paveiksle pateiktas modeliavimas rėmėsi </w:t>
      </w:r>
      <w:r w:rsidRPr="007F238C">
        <w:rPr>
          <w:rFonts w:ascii="Arial" w:hAnsi="Arial" w:cs="Arial"/>
          <w:b w:val="0"/>
          <w:color w:val="auto"/>
          <w:sz w:val="22"/>
          <w:szCs w:val="22"/>
          <w:lang w:val="lt-LT"/>
        </w:rPr>
        <w:t xml:space="preserve">prielaida, kad </w:t>
      </w:r>
      <w:r w:rsidR="00215386" w:rsidRPr="007F238C">
        <w:rPr>
          <w:rFonts w:ascii="Arial" w:hAnsi="Arial" w:cs="Arial"/>
          <w:b w:val="0"/>
          <w:color w:val="auto"/>
          <w:sz w:val="22"/>
          <w:szCs w:val="22"/>
          <w:lang w:val="lt-LT"/>
        </w:rPr>
        <w:t>didėjanti paklausa reikalaus investicijų tam tikrais periodais, po kurių infrastruktūros panaudojimas nėra pats efektyviausias. Vieneto sąnaudų padidėjimas yra sušvelninamas ekonominio nusidėvėjimo metodu, kai tuo tarpu indeksuoto anuiteto metodas sąnaudų „sušvelninimo“ neatlieka.</w:t>
      </w:r>
    </w:p>
    <w:p w:rsidR="00FB51C5" w:rsidRPr="007F238C" w:rsidRDefault="00FB51C5" w:rsidP="007F238C">
      <w:pPr>
        <w:pStyle w:val="Caption"/>
        <w:spacing w:after="120" w:line="360" w:lineRule="auto"/>
        <w:jc w:val="both"/>
        <w:rPr>
          <w:rFonts w:ascii="Arial" w:hAnsi="Arial" w:cs="Arial"/>
          <w:b w:val="0"/>
          <w:color w:val="auto"/>
          <w:sz w:val="22"/>
          <w:szCs w:val="22"/>
          <w:lang w:val="lt-LT"/>
        </w:rPr>
      </w:pPr>
      <w:r w:rsidRPr="007F238C">
        <w:rPr>
          <w:rFonts w:ascii="Arial" w:hAnsi="Arial" w:cs="Arial"/>
          <w:b w:val="0"/>
          <w:color w:val="auto"/>
          <w:sz w:val="22"/>
          <w:szCs w:val="22"/>
          <w:lang w:val="lt-LT"/>
        </w:rPr>
        <w:t xml:space="preserve">Atsižvelgiant į </w:t>
      </w:r>
      <w:r w:rsidR="00215386" w:rsidRPr="007F238C">
        <w:rPr>
          <w:rFonts w:ascii="Arial" w:hAnsi="Arial" w:cs="Arial"/>
          <w:b w:val="0"/>
          <w:color w:val="auto"/>
          <w:sz w:val="22"/>
          <w:szCs w:val="22"/>
          <w:lang w:val="lt-LT"/>
        </w:rPr>
        <w:t>aukščiau išdėstytą, BU-</w:t>
      </w:r>
      <w:r w:rsidRPr="007F238C">
        <w:rPr>
          <w:rFonts w:ascii="Arial" w:hAnsi="Arial" w:cs="Arial"/>
          <w:b w:val="0"/>
          <w:color w:val="auto"/>
          <w:sz w:val="22"/>
          <w:szCs w:val="22"/>
          <w:lang w:val="lt-LT"/>
        </w:rPr>
        <w:t>LRAIC model</w:t>
      </w:r>
      <w:r w:rsidR="003F50D7" w:rsidRPr="007F238C">
        <w:rPr>
          <w:rFonts w:ascii="Arial" w:hAnsi="Arial" w:cs="Arial"/>
          <w:b w:val="0"/>
          <w:color w:val="auto"/>
          <w:sz w:val="22"/>
          <w:szCs w:val="22"/>
          <w:lang w:val="lt-LT"/>
        </w:rPr>
        <w:t xml:space="preserve">yje bus naudojami </w:t>
      </w:r>
      <w:r w:rsidRPr="007F238C">
        <w:rPr>
          <w:rFonts w:ascii="Arial" w:hAnsi="Arial" w:cs="Arial"/>
          <w:b w:val="0"/>
          <w:color w:val="auto"/>
          <w:sz w:val="22"/>
          <w:szCs w:val="22"/>
          <w:lang w:val="lt-LT"/>
        </w:rPr>
        <w:t>tiesi</w:t>
      </w:r>
      <w:r w:rsidR="003F50D7" w:rsidRPr="007F238C">
        <w:rPr>
          <w:rFonts w:ascii="Arial" w:hAnsi="Arial" w:cs="Arial"/>
          <w:b w:val="0"/>
          <w:color w:val="auto"/>
          <w:sz w:val="22"/>
          <w:szCs w:val="22"/>
          <w:lang w:val="lt-LT"/>
        </w:rPr>
        <w:t xml:space="preserve">ogiai proporcingo ir </w:t>
      </w:r>
      <w:r w:rsidRPr="007F238C">
        <w:rPr>
          <w:rFonts w:ascii="Arial" w:hAnsi="Arial" w:cs="Arial"/>
          <w:b w:val="0"/>
          <w:color w:val="auto"/>
          <w:sz w:val="22"/>
          <w:szCs w:val="22"/>
          <w:lang w:val="lt-LT"/>
        </w:rPr>
        <w:t>anuitet</w:t>
      </w:r>
      <w:r w:rsidR="003F50D7" w:rsidRPr="007F238C">
        <w:rPr>
          <w:rFonts w:ascii="Arial" w:hAnsi="Arial" w:cs="Arial"/>
          <w:b w:val="0"/>
          <w:color w:val="auto"/>
          <w:sz w:val="22"/>
          <w:szCs w:val="22"/>
          <w:lang w:val="lt-LT"/>
        </w:rPr>
        <w:t>o (standartinio ar indeksuoto</w:t>
      </w:r>
      <w:r w:rsidRPr="007F238C">
        <w:rPr>
          <w:rFonts w:ascii="Arial" w:hAnsi="Arial" w:cs="Arial"/>
          <w:b w:val="0"/>
          <w:color w:val="auto"/>
          <w:sz w:val="22"/>
          <w:szCs w:val="22"/>
          <w:lang w:val="lt-LT"/>
        </w:rPr>
        <w:t>) metod</w:t>
      </w:r>
      <w:r w:rsidR="003F50D7" w:rsidRPr="007F238C">
        <w:rPr>
          <w:rFonts w:ascii="Arial" w:hAnsi="Arial" w:cs="Arial"/>
          <w:b w:val="0"/>
          <w:color w:val="auto"/>
          <w:sz w:val="22"/>
          <w:szCs w:val="22"/>
          <w:lang w:val="lt-LT"/>
        </w:rPr>
        <w:t>ai, o indeksuoto anuiteto metodas nusidėvėjimo sąnaudas apskaičiuos labiausiai artimas ekonominio nusidėvėjimo skaičiavimo metodo apskaičiuotoms nusidėvėjimo sąnaudoms.</w:t>
      </w:r>
    </w:p>
    <w:p w:rsidR="00FB51C5" w:rsidRPr="007F238C" w:rsidRDefault="00FB51C5">
      <w:pPr>
        <w:rPr>
          <w:rFonts w:ascii="Arial" w:hAnsi="Arial" w:cs="Arial"/>
          <w:lang w:val="lt-LT"/>
        </w:rPr>
      </w:pPr>
    </w:p>
    <w:p w:rsidR="00FB51C5" w:rsidRPr="007F238C" w:rsidRDefault="00FB51C5">
      <w:pPr>
        <w:rPr>
          <w:rFonts w:ascii="Arial" w:hAnsi="Arial" w:cs="Arial"/>
          <w:lang w:val="lt-LT"/>
        </w:rPr>
      </w:pPr>
    </w:p>
    <w:p w:rsidR="009E4ADA" w:rsidRPr="007F238C" w:rsidRDefault="009E4ADA">
      <w:pPr>
        <w:rPr>
          <w:rFonts w:ascii="Arial" w:hAnsi="Arial" w:cs="Arial"/>
          <w:lang w:val="lt-LT"/>
        </w:rPr>
      </w:pPr>
    </w:p>
    <w:sectPr w:rsidR="009E4ADA" w:rsidRPr="007F238C" w:rsidSect="00592252">
      <w:pgSz w:w="11907" w:h="16840" w:code="9"/>
      <w:pgMar w:top="765" w:right="567" w:bottom="680" w:left="1701" w:header="567" w:footer="284" w:gutter="0"/>
      <w:cols w:space="1296"/>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7EBA" w:rsidRDefault="00D47EBA" w:rsidP="00612ECD">
      <w:pPr>
        <w:spacing w:after="0" w:line="240" w:lineRule="auto"/>
      </w:pPr>
      <w:r>
        <w:separator/>
      </w:r>
    </w:p>
  </w:endnote>
  <w:endnote w:type="continuationSeparator" w:id="0">
    <w:p w:rsidR="00D47EBA" w:rsidRDefault="00D47EBA" w:rsidP="00612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AFF" w:usb1="C0007841" w:usb2="00000009" w:usb3="00000000" w:csb0="000001FF" w:csb1="00000000"/>
  </w:font>
  <w:font w:name="Arial">
    <w:panose1 w:val="020B0604020202020204"/>
    <w:charset w:val="BA"/>
    <w:family w:val="swiss"/>
    <w:pitch w:val="variable"/>
    <w:sig w:usb0="E0002A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5F" w:usb2="00000000" w:usb3="00000000" w:csb0="0000019F" w:csb1="00000000"/>
  </w:font>
  <w:font w:name="EYInterstate">
    <w:charset w:val="BA"/>
    <w:family w:val="auto"/>
    <w:pitch w:val="variable"/>
    <w:sig w:usb0="A00002AF" w:usb1="5000206A"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BA"/>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BA"/>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238C" w:rsidRDefault="007F238C">
    <w:pPr>
      <w:pStyle w:val="Footer"/>
      <w:jc w:val="center"/>
    </w:pPr>
  </w:p>
  <w:p w:rsidR="007F238C" w:rsidRDefault="007F238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7EBA" w:rsidRDefault="00D47EBA" w:rsidP="00612ECD">
      <w:pPr>
        <w:spacing w:after="0" w:line="240" w:lineRule="auto"/>
      </w:pPr>
      <w:r>
        <w:separator/>
      </w:r>
    </w:p>
  </w:footnote>
  <w:footnote w:type="continuationSeparator" w:id="0">
    <w:p w:rsidR="00D47EBA" w:rsidRDefault="00D47EBA" w:rsidP="00612ECD">
      <w:pPr>
        <w:spacing w:after="0" w:line="240" w:lineRule="auto"/>
      </w:pPr>
      <w:r>
        <w:continuationSeparator/>
      </w:r>
    </w:p>
  </w:footnote>
  <w:footnote w:id="1">
    <w:p w:rsidR="007F238C" w:rsidRPr="00612ECD" w:rsidRDefault="007F238C" w:rsidP="00B23869">
      <w:pPr>
        <w:pStyle w:val="FootnoteText"/>
        <w:jc w:val="both"/>
        <w:rPr>
          <w:lang w:val="lt-LT"/>
        </w:rPr>
      </w:pPr>
      <w:r w:rsidRPr="00612ECD">
        <w:rPr>
          <w:rStyle w:val="FootnoteReference"/>
          <w:lang w:val="lt-LT"/>
        </w:rPr>
        <w:footnoteRef/>
      </w:r>
      <w:r w:rsidRPr="00612ECD">
        <w:rPr>
          <w:lang w:val="lt-LT"/>
        </w:rPr>
        <w:t xml:space="preserve"> </w:t>
      </w:r>
      <w:r w:rsidRPr="00612ECD">
        <w:rPr>
          <w:rFonts w:ascii="Arial" w:hAnsi="Arial" w:cs="Arial"/>
          <w:lang w:val="lt-LT"/>
        </w:rPr>
        <w:t xml:space="preserve">2005 metais RRT inicijavo LRAIC modelio diegimą </w:t>
      </w:r>
      <w:r>
        <w:rPr>
          <w:rFonts w:ascii="Arial" w:hAnsi="Arial" w:cs="Arial"/>
          <w:lang w:val="lt-LT"/>
        </w:rPr>
        <w:t xml:space="preserve">su tikslu </w:t>
      </w:r>
      <w:r w:rsidRPr="00612ECD">
        <w:rPr>
          <w:rFonts w:ascii="Arial" w:hAnsi="Arial" w:cs="Arial"/>
          <w:lang w:val="lt-LT"/>
        </w:rPr>
        <w:t>apskaičiuoti viešuoju elektroninių ryšių tinklu, teikiamu fiksuotoje vietoje, teikiamas skambučių užbaigimo, inicijavimo ir tranzito paslaugas. 2005 metais RRT įdiegė BU-LRAIC modelį. 2006 metais reguliuojamas ūkio subjektas pri</w:t>
      </w:r>
      <w:r>
        <w:rPr>
          <w:rFonts w:ascii="Arial" w:hAnsi="Arial" w:cs="Arial"/>
          <w:lang w:val="lt-LT"/>
        </w:rPr>
        <w:t>statė</w:t>
      </w:r>
      <w:r w:rsidRPr="00612ECD">
        <w:rPr>
          <w:rFonts w:ascii="Arial" w:hAnsi="Arial" w:cs="Arial"/>
          <w:lang w:val="lt-LT"/>
        </w:rPr>
        <w:t xml:space="preserve"> TD-LRAIC modelio rezultatus. 2008 metų pradžioje buvo užbaigtas HY-LRAIC modelis ir šiuo metu vykdomas kainų reguliavimas yra grįstas HY-LRAIC sąnaudų modeliavimo rezultatais.</w:t>
      </w:r>
    </w:p>
  </w:footnote>
  <w:footnote w:id="2">
    <w:p w:rsidR="007F238C" w:rsidRPr="005E0212" w:rsidRDefault="007F238C">
      <w:pPr>
        <w:pStyle w:val="FootnoteText"/>
        <w:rPr>
          <w:rFonts w:ascii="Arial" w:hAnsi="Arial" w:cs="Arial"/>
          <w:lang w:val="lt-LT"/>
        </w:rPr>
      </w:pPr>
      <w:r w:rsidRPr="005E0212">
        <w:rPr>
          <w:rStyle w:val="FootnoteReference"/>
          <w:rFonts w:ascii="Arial" w:hAnsi="Arial" w:cs="Arial"/>
        </w:rPr>
        <w:footnoteRef/>
      </w:r>
      <w:r w:rsidRPr="005E0212">
        <w:rPr>
          <w:rFonts w:ascii="Arial" w:hAnsi="Arial" w:cs="Arial"/>
        </w:rPr>
        <w:t xml:space="preserve"> Tinklų valdymo sistemos </w:t>
      </w:r>
      <w:r>
        <w:rPr>
          <w:rFonts w:ascii="Arial" w:hAnsi="Arial" w:cs="Arial"/>
        </w:rPr>
        <w:t xml:space="preserve">(NSM) </w:t>
      </w:r>
      <w:r w:rsidRPr="005E0212">
        <w:rPr>
          <w:rFonts w:ascii="Arial" w:hAnsi="Arial" w:cs="Arial"/>
        </w:rPr>
        <w:t>sąnaudos įvertinamos priedais tam tikrom</w:t>
      </w:r>
      <w:r>
        <w:rPr>
          <w:rFonts w:ascii="Arial" w:hAnsi="Arial" w:cs="Arial"/>
        </w:rPr>
        <w:t>s</w:t>
      </w:r>
      <w:r w:rsidRPr="005E0212">
        <w:rPr>
          <w:rFonts w:ascii="Arial" w:hAnsi="Arial" w:cs="Arial"/>
        </w:rPr>
        <w:t xml:space="preserve"> sąnaudom</w:t>
      </w:r>
      <w:r>
        <w:rPr>
          <w:rFonts w:ascii="Arial" w:hAnsi="Arial" w:cs="Arial"/>
        </w:rPr>
        <w:t>s</w:t>
      </w:r>
      <w:r w:rsidRPr="005E0212">
        <w:rPr>
          <w:rFonts w:ascii="Arial" w:hAnsi="Arial" w:cs="Arial"/>
        </w:rPr>
        <w:t xml:space="preserve"> padengti</w:t>
      </w:r>
    </w:p>
  </w:footnote>
  <w:footnote w:id="3">
    <w:p w:rsidR="007F238C" w:rsidRPr="00C24B0D" w:rsidRDefault="007F238C" w:rsidP="00E01E33">
      <w:pPr>
        <w:pStyle w:val="FootnoteText"/>
        <w:rPr>
          <w:rFonts w:ascii="Arial" w:hAnsi="Arial" w:cs="Arial"/>
          <w:lang w:val="en-US"/>
        </w:rPr>
      </w:pPr>
      <w:r w:rsidRPr="00B8747A">
        <w:rPr>
          <w:rStyle w:val="FootnoteReference"/>
          <w:rFonts w:ascii="Arial" w:hAnsi="Arial" w:cs="Arial"/>
        </w:rPr>
        <w:footnoteRef/>
      </w:r>
      <w:r w:rsidRPr="00B8747A">
        <w:rPr>
          <w:rFonts w:ascii="Arial" w:hAnsi="Arial" w:cs="Arial"/>
        </w:rPr>
        <w:t xml:space="preserve"> </w:t>
      </w:r>
      <w:r>
        <w:rPr>
          <w:rFonts w:ascii="Arial" w:hAnsi="Arial" w:cs="Arial"/>
        </w:rPr>
        <w:t xml:space="preserve">Šie elementai nėra privalomi ir yra pasirenkami. </w:t>
      </w:r>
    </w:p>
  </w:footnote>
  <w:footnote w:id="4">
    <w:p w:rsidR="007F238C" w:rsidRPr="00142B2B" w:rsidRDefault="007F238C" w:rsidP="005A7FE5">
      <w:pPr>
        <w:pStyle w:val="FootnoteText"/>
        <w:rPr>
          <w:rFonts w:ascii="Arial" w:hAnsi="Arial" w:cs="Arial"/>
          <w:lang w:val="en-US"/>
        </w:rPr>
      </w:pPr>
      <w:r w:rsidRPr="00B8747A">
        <w:rPr>
          <w:rStyle w:val="FootnoteReference"/>
          <w:rFonts w:ascii="Arial" w:eastAsiaTheme="majorEastAsia" w:hAnsi="Arial" w:cs="Arial"/>
        </w:rPr>
        <w:footnoteRef/>
      </w:r>
      <w:r w:rsidRPr="00B8747A">
        <w:rPr>
          <w:rFonts w:ascii="Arial" w:hAnsi="Arial" w:cs="Arial"/>
        </w:rPr>
        <w:t xml:space="preserve"> </w:t>
      </w:r>
      <w:r>
        <w:rPr>
          <w:rFonts w:ascii="Arial" w:hAnsi="Arial" w:cs="Arial"/>
        </w:rPr>
        <w:t>Šis elementas gali būti tiek vertinamas, tiek nevertinamas</w:t>
      </w:r>
    </w:p>
  </w:footnote>
  <w:footnote w:id="5">
    <w:p w:rsidR="007F238C" w:rsidRPr="00082EF9" w:rsidRDefault="007F238C" w:rsidP="00D6391F">
      <w:pPr>
        <w:pStyle w:val="FootnoteText"/>
        <w:rPr>
          <w:rFonts w:ascii="Arial" w:hAnsi="Arial" w:cs="Arial"/>
          <w:lang w:val="lt-LT"/>
        </w:rPr>
      </w:pPr>
      <w:r w:rsidRPr="00082EF9">
        <w:rPr>
          <w:rStyle w:val="FootnoteReference"/>
          <w:rFonts w:ascii="Arial" w:hAnsi="Arial" w:cs="Arial"/>
        </w:rPr>
        <w:footnoteRef/>
      </w:r>
      <w:r w:rsidRPr="00082EF9">
        <w:rPr>
          <w:rFonts w:ascii="Arial" w:hAnsi="Arial" w:cs="Arial"/>
          <w:lang w:val="lt-LT"/>
        </w:rPr>
        <w:t>Į metinį skambučių srautą įtraukiami tik įvykę skambučiai</w:t>
      </w:r>
    </w:p>
  </w:footnote>
  <w:footnote w:id="6">
    <w:p w:rsidR="007F238C" w:rsidRPr="00BD377F" w:rsidRDefault="007F238C" w:rsidP="002E317C">
      <w:pPr>
        <w:pStyle w:val="FootnoteText"/>
        <w:rPr>
          <w:rFonts w:ascii="Arial" w:hAnsi="Arial" w:cs="Arial"/>
          <w:lang w:val="en-US"/>
        </w:rPr>
      </w:pPr>
      <w:r w:rsidRPr="00B8747A">
        <w:rPr>
          <w:rStyle w:val="FootnoteReference"/>
          <w:rFonts w:ascii="Arial" w:hAnsi="Arial"/>
        </w:rPr>
        <w:footnoteRef/>
      </w:r>
      <w:r w:rsidRPr="00B8747A">
        <w:rPr>
          <w:rFonts w:ascii="Arial" w:hAnsi="Arial" w:cs="Arial"/>
        </w:rPr>
        <w:t xml:space="preserve"> </w:t>
      </w:r>
      <w:r>
        <w:rPr>
          <w:rFonts w:ascii="Arial" w:hAnsi="Arial" w:cs="Arial"/>
        </w:rPr>
        <w:t>Elementas gali būti vertinamas arba ne</w:t>
      </w:r>
    </w:p>
  </w:footnote>
  <w:footnote w:id="7">
    <w:p w:rsidR="007F238C" w:rsidRPr="0047108A" w:rsidRDefault="007F238C">
      <w:pPr>
        <w:pStyle w:val="FootnoteText"/>
        <w:rPr>
          <w:lang w:val="lt-LT"/>
        </w:rPr>
      </w:pPr>
      <w:r>
        <w:rPr>
          <w:rStyle w:val="FootnoteReference"/>
        </w:rPr>
        <w:footnoteRef/>
      </w:r>
      <w:r>
        <w:t xml:space="preserve"> </w:t>
      </w:r>
      <w:r>
        <w:rPr>
          <w:rFonts w:ascii="Arial" w:hAnsi="Arial" w:cs="Arial"/>
        </w:rPr>
        <w:t>Elementas gali būti vertinamas arba ne</w:t>
      </w:r>
    </w:p>
  </w:footnote>
  <w:footnote w:id="8">
    <w:p w:rsidR="007F238C" w:rsidRPr="00E03F44" w:rsidRDefault="007F238C" w:rsidP="00622FBB">
      <w:pPr>
        <w:pStyle w:val="FootnoteText"/>
        <w:rPr>
          <w:rFonts w:ascii="Arial" w:hAnsi="Arial" w:cs="Arial"/>
          <w:lang w:val="en-US"/>
        </w:rPr>
      </w:pPr>
      <w:r w:rsidRPr="00B8747A">
        <w:rPr>
          <w:rStyle w:val="FootnoteReference"/>
          <w:rFonts w:ascii="Arial" w:hAnsi="Arial"/>
        </w:rPr>
        <w:footnoteRef/>
      </w:r>
      <w:r w:rsidRPr="00B8747A">
        <w:rPr>
          <w:rFonts w:ascii="Arial" w:hAnsi="Arial" w:cs="Arial"/>
        </w:rPr>
        <w:t xml:space="preserve"> </w:t>
      </w:r>
      <w:r>
        <w:rPr>
          <w:rFonts w:ascii="Arial" w:hAnsi="Arial" w:cs="Arial"/>
          <w:lang w:val="en-US"/>
        </w:rPr>
        <w:t>Šis elementas gali būtik tiek modeliuojamas, tiek nemodliuojamas</w:t>
      </w:r>
    </w:p>
  </w:footnote>
  <w:footnote w:id="9">
    <w:p w:rsidR="007F238C" w:rsidRPr="00BC4C00" w:rsidRDefault="007F238C" w:rsidP="00622FBB">
      <w:pPr>
        <w:pStyle w:val="FootnoteText"/>
        <w:rPr>
          <w:lang w:val="lt-LT"/>
        </w:rPr>
      </w:pPr>
      <w:r>
        <w:rPr>
          <w:rStyle w:val="FootnoteReference"/>
        </w:rPr>
        <w:footnoteRef/>
      </w:r>
      <w:r>
        <w:t xml:space="preserve"> </w:t>
      </w:r>
      <w:r>
        <w:rPr>
          <w:rFonts w:ascii="Arial" w:hAnsi="Arial" w:cs="Arial"/>
          <w:lang w:val="en-US"/>
        </w:rPr>
        <w:t>Šis elementas gali būtik tiek modeliuojamas, tiek nemodliuojamas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0pt;height:13pt;visibility:visible;mso-wrap-style:square" o:bullet="t">
        <v:imagedata r:id="rId1" o:title=""/>
      </v:shape>
    </w:pict>
  </w:numPicBullet>
  <w:abstractNum w:abstractNumId="0">
    <w:nsid w:val="FFFFFF7D"/>
    <w:multiLevelType w:val="singleLevel"/>
    <w:tmpl w:val="C23E5CA0"/>
    <w:lvl w:ilvl="0">
      <w:start w:val="1"/>
      <w:numFmt w:val="decimal"/>
      <w:pStyle w:val="ListNumber4"/>
      <w:lvlText w:val="%1."/>
      <w:lvlJc w:val="left"/>
      <w:pPr>
        <w:tabs>
          <w:tab w:val="num" w:pos="1209"/>
        </w:tabs>
        <w:ind w:left="1209" w:hanging="360"/>
      </w:pPr>
    </w:lvl>
  </w:abstractNum>
  <w:abstractNum w:abstractNumId="1">
    <w:nsid w:val="011D5BAC"/>
    <w:multiLevelType w:val="hybridMultilevel"/>
    <w:tmpl w:val="48623EB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nsid w:val="01221222"/>
    <w:multiLevelType w:val="hybridMultilevel"/>
    <w:tmpl w:val="4B289A3C"/>
    <w:lvl w:ilvl="0" w:tplc="38A6B8EE">
      <w:start w:val="1"/>
      <w:numFmt w:val="bullet"/>
      <w:lvlText w:val="►"/>
      <w:lvlJc w:val="left"/>
      <w:pPr>
        <w:tabs>
          <w:tab w:val="num" w:pos="720"/>
        </w:tabs>
        <w:ind w:left="720" w:hanging="360"/>
      </w:pPr>
      <w:rPr>
        <w:rFonts w:ascii="Arial" w:hAnsi="Arial" w:hint="default"/>
        <w:color w:val="FFE600"/>
        <w:sz w:val="20"/>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3">
    <w:nsid w:val="05F41C4B"/>
    <w:multiLevelType w:val="hybridMultilevel"/>
    <w:tmpl w:val="2CCA8A64"/>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nsid w:val="07882B78"/>
    <w:multiLevelType w:val="hybridMultilevel"/>
    <w:tmpl w:val="A76C6198"/>
    <w:lvl w:ilvl="0" w:tplc="04270005">
      <w:start w:val="1"/>
      <w:numFmt w:val="bullet"/>
      <w:lvlText w:val=""/>
      <w:lvlJc w:val="left"/>
      <w:pPr>
        <w:tabs>
          <w:tab w:val="num" w:pos="720"/>
        </w:tabs>
        <w:ind w:left="720" w:hanging="360"/>
      </w:pPr>
      <w:rPr>
        <w:rFonts w:ascii="Wingdings" w:hAnsi="Wingdings"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5">
    <w:nsid w:val="08903E32"/>
    <w:multiLevelType w:val="multilevel"/>
    <w:tmpl w:val="D7C41C82"/>
    <w:lvl w:ilvl="0">
      <w:start w:val="1"/>
      <w:numFmt w:val="decimal"/>
      <w:lvlText w:val="%1."/>
      <w:lvlJc w:val="left"/>
      <w:pPr>
        <w:ind w:left="697" w:hanging="360"/>
      </w:pPr>
      <w:rPr>
        <w:rFonts w:ascii="Arial" w:hAnsi="Arial" w:cs="Arial" w:hint="default"/>
        <w:b/>
        <w:sz w:val="32"/>
        <w:szCs w:val="32"/>
      </w:rPr>
    </w:lvl>
    <w:lvl w:ilvl="1">
      <w:start w:val="1"/>
      <w:numFmt w:val="decimal"/>
      <w:isLgl/>
      <w:lvlText w:val="%1.%2."/>
      <w:lvlJc w:val="left"/>
      <w:pPr>
        <w:ind w:left="697" w:hanging="360"/>
      </w:pPr>
      <w:rPr>
        <w:rFonts w:ascii="Arial" w:hAnsi="Arial" w:cs="Arial" w:hint="default"/>
        <w:b/>
        <w:i/>
        <w:color w:val="auto"/>
        <w:sz w:val="28"/>
        <w:szCs w:val="28"/>
      </w:rPr>
    </w:lvl>
    <w:lvl w:ilvl="2">
      <w:start w:val="1"/>
      <w:numFmt w:val="decimal"/>
      <w:isLgl/>
      <w:lvlText w:val="%1.%2.%3."/>
      <w:lvlJc w:val="left"/>
      <w:pPr>
        <w:ind w:left="1057" w:hanging="720"/>
      </w:pPr>
      <w:rPr>
        <w:rFonts w:ascii="Arial" w:hAnsi="Arial" w:cs="Arial" w:hint="default"/>
        <w:b/>
        <w:i/>
        <w:color w:val="auto"/>
      </w:rPr>
    </w:lvl>
    <w:lvl w:ilvl="3">
      <w:start w:val="1"/>
      <w:numFmt w:val="decimal"/>
      <w:isLgl/>
      <w:lvlText w:val="%1.%2.%3.%4."/>
      <w:lvlJc w:val="left"/>
      <w:pPr>
        <w:ind w:left="1057" w:hanging="720"/>
      </w:pPr>
      <w:rPr>
        <w:rFonts w:hint="default"/>
        <w:color w:val="auto"/>
      </w:rPr>
    </w:lvl>
    <w:lvl w:ilvl="4">
      <w:start w:val="1"/>
      <w:numFmt w:val="decimal"/>
      <w:isLgl/>
      <w:lvlText w:val="%1.%2.%3.%4.%5."/>
      <w:lvlJc w:val="left"/>
      <w:pPr>
        <w:ind w:left="1417" w:hanging="1080"/>
      </w:pPr>
      <w:rPr>
        <w:rFonts w:hint="default"/>
      </w:rPr>
    </w:lvl>
    <w:lvl w:ilvl="5">
      <w:start w:val="1"/>
      <w:numFmt w:val="decimal"/>
      <w:isLgl/>
      <w:lvlText w:val="%1.%2.%3.%4.%5.%6."/>
      <w:lvlJc w:val="left"/>
      <w:pPr>
        <w:ind w:left="1417" w:hanging="1080"/>
      </w:pPr>
      <w:rPr>
        <w:rFonts w:hint="default"/>
      </w:rPr>
    </w:lvl>
    <w:lvl w:ilvl="6">
      <w:start w:val="1"/>
      <w:numFmt w:val="decimal"/>
      <w:isLgl/>
      <w:lvlText w:val="%1.%2.%3.%4.%5.%6.%7."/>
      <w:lvlJc w:val="left"/>
      <w:pPr>
        <w:ind w:left="1777" w:hanging="1440"/>
      </w:pPr>
      <w:rPr>
        <w:rFonts w:hint="default"/>
      </w:rPr>
    </w:lvl>
    <w:lvl w:ilvl="7">
      <w:start w:val="1"/>
      <w:numFmt w:val="decimal"/>
      <w:isLgl/>
      <w:lvlText w:val="%1.%2.%3.%4.%5.%6.%7.%8."/>
      <w:lvlJc w:val="left"/>
      <w:pPr>
        <w:ind w:left="1777" w:hanging="1440"/>
      </w:pPr>
      <w:rPr>
        <w:rFonts w:hint="default"/>
      </w:rPr>
    </w:lvl>
    <w:lvl w:ilvl="8">
      <w:start w:val="1"/>
      <w:numFmt w:val="decimal"/>
      <w:isLgl/>
      <w:lvlText w:val="%1.%2.%3.%4.%5.%6.%7.%8.%9."/>
      <w:lvlJc w:val="left"/>
      <w:pPr>
        <w:ind w:left="2137" w:hanging="1800"/>
      </w:pPr>
      <w:rPr>
        <w:rFonts w:hint="default"/>
      </w:rPr>
    </w:lvl>
  </w:abstractNum>
  <w:abstractNum w:abstractNumId="6">
    <w:nsid w:val="0AC97D75"/>
    <w:multiLevelType w:val="hybridMultilevel"/>
    <w:tmpl w:val="8A9E668E"/>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nsid w:val="0F8A4263"/>
    <w:multiLevelType w:val="hybridMultilevel"/>
    <w:tmpl w:val="FCACF068"/>
    <w:lvl w:ilvl="0" w:tplc="557493D0">
      <w:start w:val="1"/>
      <w:numFmt w:val="decimal"/>
      <w:lvlText w:val="%1."/>
      <w:lvlJc w:val="left"/>
      <w:pPr>
        <w:ind w:left="720" w:hanging="360"/>
      </w:pPr>
      <w:rPr>
        <w:rFonts w:hint="default"/>
        <w:b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nsid w:val="0FAB4863"/>
    <w:multiLevelType w:val="hybridMultilevel"/>
    <w:tmpl w:val="71AEC1D2"/>
    <w:lvl w:ilvl="0" w:tplc="38A6B8EE">
      <w:start w:val="1"/>
      <w:numFmt w:val="bullet"/>
      <w:lvlText w:val="►"/>
      <w:lvlJc w:val="left"/>
      <w:pPr>
        <w:ind w:left="1080" w:hanging="360"/>
      </w:pPr>
      <w:rPr>
        <w:rFonts w:ascii="Arial" w:hAnsi="Arial" w:hint="default"/>
        <w:color w:val="FFE600"/>
        <w:sz w:val="20"/>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9">
    <w:nsid w:val="110516E5"/>
    <w:multiLevelType w:val="hybridMultilevel"/>
    <w:tmpl w:val="F2DC8D0C"/>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nsid w:val="113A1101"/>
    <w:multiLevelType w:val="hybridMultilevel"/>
    <w:tmpl w:val="F6EA1B4C"/>
    <w:lvl w:ilvl="0" w:tplc="A0C427FE">
      <w:start w:val="1"/>
      <w:numFmt w:val="bullet"/>
      <w:lvlText w:val=""/>
      <w:lvlPicBulletId w:val="0"/>
      <w:lvlJc w:val="left"/>
      <w:pPr>
        <w:tabs>
          <w:tab w:val="num" w:pos="720"/>
        </w:tabs>
        <w:ind w:left="720" w:hanging="360"/>
      </w:pPr>
      <w:rPr>
        <w:rFonts w:ascii="Symbol" w:hAnsi="Symbol" w:hint="default"/>
      </w:rPr>
    </w:lvl>
    <w:lvl w:ilvl="1" w:tplc="98FEDD24" w:tentative="1">
      <w:start w:val="1"/>
      <w:numFmt w:val="bullet"/>
      <w:lvlText w:val=""/>
      <w:lvlJc w:val="left"/>
      <w:pPr>
        <w:tabs>
          <w:tab w:val="num" w:pos="1440"/>
        </w:tabs>
        <w:ind w:left="1440" w:hanging="360"/>
      </w:pPr>
      <w:rPr>
        <w:rFonts w:ascii="Symbol" w:hAnsi="Symbol" w:hint="default"/>
      </w:rPr>
    </w:lvl>
    <w:lvl w:ilvl="2" w:tplc="40E88D22" w:tentative="1">
      <w:start w:val="1"/>
      <w:numFmt w:val="bullet"/>
      <w:lvlText w:val=""/>
      <w:lvlJc w:val="left"/>
      <w:pPr>
        <w:tabs>
          <w:tab w:val="num" w:pos="2160"/>
        </w:tabs>
        <w:ind w:left="2160" w:hanging="360"/>
      </w:pPr>
      <w:rPr>
        <w:rFonts w:ascii="Symbol" w:hAnsi="Symbol" w:hint="default"/>
      </w:rPr>
    </w:lvl>
    <w:lvl w:ilvl="3" w:tplc="CD806746" w:tentative="1">
      <w:start w:val="1"/>
      <w:numFmt w:val="bullet"/>
      <w:lvlText w:val=""/>
      <w:lvlJc w:val="left"/>
      <w:pPr>
        <w:tabs>
          <w:tab w:val="num" w:pos="2880"/>
        </w:tabs>
        <w:ind w:left="2880" w:hanging="360"/>
      </w:pPr>
      <w:rPr>
        <w:rFonts w:ascii="Symbol" w:hAnsi="Symbol" w:hint="default"/>
      </w:rPr>
    </w:lvl>
    <w:lvl w:ilvl="4" w:tplc="87623E8A" w:tentative="1">
      <w:start w:val="1"/>
      <w:numFmt w:val="bullet"/>
      <w:lvlText w:val=""/>
      <w:lvlJc w:val="left"/>
      <w:pPr>
        <w:tabs>
          <w:tab w:val="num" w:pos="3600"/>
        </w:tabs>
        <w:ind w:left="3600" w:hanging="360"/>
      </w:pPr>
      <w:rPr>
        <w:rFonts w:ascii="Symbol" w:hAnsi="Symbol" w:hint="default"/>
      </w:rPr>
    </w:lvl>
    <w:lvl w:ilvl="5" w:tplc="C2BC51D2" w:tentative="1">
      <w:start w:val="1"/>
      <w:numFmt w:val="bullet"/>
      <w:lvlText w:val=""/>
      <w:lvlJc w:val="left"/>
      <w:pPr>
        <w:tabs>
          <w:tab w:val="num" w:pos="4320"/>
        </w:tabs>
        <w:ind w:left="4320" w:hanging="360"/>
      </w:pPr>
      <w:rPr>
        <w:rFonts w:ascii="Symbol" w:hAnsi="Symbol" w:hint="default"/>
      </w:rPr>
    </w:lvl>
    <w:lvl w:ilvl="6" w:tplc="4364C338" w:tentative="1">
      <w:start w:val="1"/>
      <w:numFmt w:val="bullet"/>
      <w:lvlText w:val=""/>
      <w:lvlJc w:val="left"/>
      <w:pPr>
        <w:tabs>
          <w:tab w:val="num" w:pos="5040"/>
        </w:tabs>
        <w:ind w:left="5040" w:hanging="360"/>
      </w:pPr>
      <w:rPr>
        <w:rFonts w:ascii="Symbol" w:hAnsi="Symbol" w:hint="default"/>
      </w:rPr>
    </w:lvl>
    <w:lvl w:ilvl="7" w:tplc="EB8E371A" w:tentative="1">
      <w:start w:val="1"/>
      <w:numFmt w:val="bullet"/>
      <w:lvlText w:val=""/>
      <w:lvlJc w:val="left"/>
      <w:pPr>
        <w:tabs>
          <w:tab w:val="num" w:pos="5760"/>
        </w:tabs>
        <w:ind w:left="5760" w:hanging="360"/>
      </w:pPr>
      <w:rPr>
        <w:rFonts w:ascii="Symbol" w:hAnsi="Symbol" w:hint="default"/>
      </w:rPr>
    </w:lvl>
    <w:lvl w:ilvl="8" w:tplc="35042280" w:tentative="1">
      <w:start w:val="1"/>
      <w:numFmt w:val="bullet"/>
      <w:lvlText w:val=""/>
      <w:lvlJc w:val="left"/>
      <w:pPr>
        <w:tabs>
          <w:tab w:val="num" w:pos="6480"/>
        </w:tabs>
        <w:ind w:left="6480" w:hanging="360"/>
      </w:pPr>
      <w:rPr>
        <w:rFonts w:ascii="Symbol" w:hAnsi="Symbol" w:hint="default"/>
      </w:rPr>
    </w:lvl>
  </w:abstractNum>
  <w:abstractNum w:abstractNumId="11">
    <w:nsid w:val="14570AA8"/>
    <w:multiLevelType w:val="hybridMultilevel"/>
    <w:tmpl w:val="073CD40C"/>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2">
    <w:nsid w:val="14EB2BE9"/>
    <w:multiLevelType w:val="hybridMultilevel"/>
    <w:tmpl w:val="994A245C"/>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nsid w:val="15620933"/>
    <w:multiLevelType w:val="hybridMultilevel"/>
    <w:tmpl w:val="4348A41A"/>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nsid w:val="16EF0C1C"/>
    <w:multiLevelType w:val="hybridMultilevel"/>
    <w:tmpl w:val="CCF8E3D4"/>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nsid w:val="175678F0"/>
    <w:multiLevelType w:val="hybridMultilevel"/>
    <w:tmpl w:val="C72A08F2"/>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6">
    <w:nsid w:val="1E305386"/>
    <w:multiLevelType w:val="multilevel"/>
    <w:tmpl w:val="E982E7AA"/>
    <w:lvl w:ilvl="0">
      <w:start w:val="6"/>
      <w:numFmt w:val="decimal"/>
      <w:lvlText w:val="%1."/>
      <w:lvlJc w:val="left"/>
      <w:pPr>
        <w:ind w:left="540" w:hanging="54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nsid w:val="1E9B695E"/>
    <w:multiLevelType w:val="multilevel"/>
    <w:tmpl w:val="B8BCAEE0"/>
    <w:lvl w:ilvl="0">
      <w:start w:val="6"/>
      <w:numFmt w:val="decimal"/>
      <w:lvlText w:val="%1."/>
      <w:lvlJc w:val="left"/>
      <w:pPr>
        <w:ind w:left="432" w:hanging="432"/>
      </w:pPr>
      <w:rPr>
        <w:rFonts w:hint="default"/>
      </w:rPr>
    </w:lvl>
    <w:lvl w:ilvl="1">
      <w:start w:val="9"/>
      <w:numFmt w:val="decimal"/>
      <w:lvlText w:val="%1.%2."/>
      <w:lvlJc w:val="left"/>
      <w:pPr>
        <w:ind w:left="432" w:hanging="432"/>
      </w:pPr>
      <w:rPr>
        <w:rFonts w:hint="default"/>
      </w:rPr>
    </w:lvl>
    <w:lvl w:ilvl="2">
      <w:start w:val="1"/>
      <w:numFmt w:val="decimal"/>
      <w:lvlText w:val="%1.%2.%3."/>
      <w:lvlJc w:val="left"/>
      <w:pPr>
        <w:ind w:left="720" w:hanging="720"/>
      </w:pPr>
      <w:rPr>
        <w:rFonts w:hint="default"/>
        <w:b/>
        <w:color w:val="auto"/>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nsid w:val="1EE57397"/>
    <w:multiLevelType w:val="hybridMultilevel"/>
    <w:tmpl w:val="80AA85F4"/>
    <w:lvl w:ilvl="0" w:tplc="38A6B8EE">
      <w:start w:val="1"/>
      <w:numFmt w:val="bullet"/>
      <w:lvlText w:val="►"/>
      <w:lvlJc w:val="left"/>
      <w:pPr>
        <w:ind w:left="720" w:hanging="360"/>
      </w:pPr>
      <w:rPr>
        <w:rFonts w:ascii="Arial" w:hAnsi="Arial" w:hint="default"/>
        <w:color w:val="FFE600"/>
        <w:sz w:val="20"/>
      </w:rPr>
    </w:lvl>
    <w:lvl w:ilvl="1" w:tplc="38A6B8EE">
      <w:start w:val="1"/>
      <w:numFmt w:val="bullet"/>
      <w:lvlText w:val="►"/>
      <w:lvlJc w:val="left"/>
      <w:pPr>
        <w:ind w:left="1440" w:hanging="360"/>
      </w:pPr>
      <w:rPr>
        <w:rFonts w:ascii="Arial" w:hAnsi="Arial" w:hint="default"/>
        <w:color w:val="FFE600"/>
        <w:sz w:val="20"/>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nsid w:val="1FB9470B"/>
    <w:multiLevelType w:val="hybridMultilevel"/>
    <w:tmpl w:val="51FA38AA"/>
    <w:lvl w:ilvl="0" w:tplc="6AF484FA">
      <w:start w:val="1"/>
      <w:numFmt w:val="bullet"/>
      <w:lvlText w:val="►"/>
      <w:lvlJc w:val="left"/>
      <w:pPr>
        <w:tabs>
          <w:tab w:val="num" w:pos="720"/>
        </w:tabs>
        <w:ind w:left="720" w:hanging="360"/>
      </w:pPr>
      <w:rPr>
        <w:rFonts w:ascii="Arial" w:hAnsi="Arial" w:hint="default"/>
        <w:color w:val="FFC000"/>
      </w:rPr>
    </w:lvl>
    <w:lvl w:ilvl="1" w:tplc="CD48BF90">
      <w:start w:val="1"/>
      <w:numFmt w:val="bullet"/>
      <w:lvlText w:val=""/>
      <w:lvlJc w:val="left"/>
      <w:pPr>
        <w:tabs>
          <w:tab w:val="num" w:pos="1440"/>
        </w:tabs>
        <w:ind w:left="1440" w:hanging="360"/>
      </w:pPr>
      <w:rPr>
        <w:rFonts w:ascii="Symbol" w:hAnsi="Symbol" w:hint="default"/>
        <w:color w:val="FFC000"/>
      </w:rPr>
    </w:lvl>
    <w:lvl w:ilvl="2" w:tplc="04270003">
      <w:start w:val="1"/>
      <w:numFmt w:val="bullet"/>
      <w:lvlText w:val="o"/>
      <w:lvlJc w:val="left"/>
      <w:pPr>
        <w:tabs>
          <w:tab w:val="num" w:pos="2160"/>
        </w:tabs>
        <w:ind w:left="2160" w:hanging="360"/>
      </w:pPr>
      <w:rPr>
        <w:rFonts w:ascii="Courier New" w:hAnsi="Courier New" w:cs="Courier New"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23B8035E"/>
    <w:multiLevelType w:val="hybridMultilevel"/>
    <w:tmpl w:val="0C9AB8A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nsid w:val="24E929D0"/>
    <w:multiLevelType w:val="hybridMultilevel"/>
    <w:tmpl w:val="FBD25272"/>
    <w:lvl w:ilvl="0" w:tplc="38A6B8EE">
      <w:start w:val="1"/>
      <w:numFmt w:val="bullet"/>
      <w:lvlText w:val="►"/>
      <w:lvlJc w:val="left"/>
      <w:pPr>
        <w:tabs>
          <w:tab w:val="num" w:pos="720"/>
        </w:tabs>
        <w:ind w:left="720" w:hanging="360"/>
      </w:pPr>
      <w:rPr>
        <w:rFonts w:ascii="Arial" w:hAnsi="Arial" w:hint="default"/>
        <w:color w:val="FFE600"/>
        <w:sz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6D20460"/>
    <w:multiLevelType w:val="hybridMultilevel"/>
    <w:tmpl w:val="2E18AA76"/>
    <w:lvl w:ilvl="0" w:tplc="38A6B8EE">
      <w:start w:val="1"/>
      <w:numFmt w:val="bullet"/>
      <w:lvlText w:val="►"/>
      <w:lvlJc w:val="left"/>
      <w:pPr>
        <w:ind w:left="1656" w:hanging="360"/>
      </w:pPr>
      <w:rPr>
        <w:rFonts w:ascii="Arial" w:hAnsi="Arial" w:hint="default"/>
        <w:color w:val="FFE600"/>
        <w:sz w:val="20"/>
      </w:rPr>
    </w:lvl>
    <w:lvl w:ilvl="1" w:tplc="04270003" w:tentative="1">
      <w:start w:val="1"/>
      <w:numFmt w:val="bullet"/>
      <w:lvlText w:val="o"/>
      <w:lvlJc w:val="left"/>
      <w:pPr>
        <w:ind w:left="2376" w:hanging="360"/>
      </w:pPr>
      <w:rPr>
        <w:rFonts w:ascii="Courier New" w:hAnsi="Courier New" w:cs="Courier New" w:hint="default"/>
      </w:rPr>
    </w:lvl>
    <w:lvl w:ilvl="2" w:tplc="04270005" w:tentative="1">
      <w:start w:val="1"/>
      <w:numFmt w:val="bullet"/>
      <w:lvlText w:val=""/>
      <w:lvlJc w:val="left"/>
      <w:pPr>
        <w:ind w:left="3096" w:hanging="360"/>
      </w:pPr>
      <w:rPr>
        <w:rFonts w:ascii="Wingdings" w:hAnsi="Wingdings" w:hint="default"/>
      </w:rPr>
    </w:lvl>
    <w:lvl w:ilvl="3" w:tplc="04270001" w:tentative="1">
      <w:start w:val="1"/>
      <w:numFmt w:val="bullet"/>
      <w:lvlText w:val=""/>
      <w:lvlJc w:val="left"/>
      <w:pPr>
        <w:ind w:left="3816" w:hanging="360"/>
      </w:pPr>
      <w:rPr>
        <w:rFonts w:ascii="Symbol" w:hAnsi="Symbol" w:hint="default"/>
      </w:rPr>
    </w:lvl>
    <w:lvl w:ilvl="4" w:tplc="04270003" w:tentative="1">
      <w:start w:val="1"/>
      <w:numFmt w:val="bullet"/>
      <w:lvlText w:val="o"/>
      <w:lvlJc w:val="left"/>
      <w:pPr>
        <w:ind w:left="4536" w:hanging="360"/>
      </w:pPr>
      <w:rPr>
        <w:rFonts w:ascii="Courier New" w:hAnsi="Courier New" w:cs="Courier New" w:hint="default"/>
      </w:rPr>
    </w:lvl>
    <w:lvl w:ilvl="5" w:tplc="04270005" w:tentative="1">
      <w:start w:val="1"/>
      <w:numFmt w:val="bullet"/>
      <w:lvlText w:val=""/>
      <w:lvlJc w:val="left"/>
      <w:pPr>
        <w:ind w:left="5256" w:hanging="360"/>
      </w:pPr>
      <w:rPr>
        <w:rFonts w:ascii="Wingdings" w:hAnsi="Wingdings" w:hint="default"/>
      </w:rPr>
    </w:lvl>
    <w:lvl w:ilvl="6" w:tplc="04270001" w:tentative="1">
      <w:start w:val="1"/>
      <w:numFmt w:val="bullet"/>
      <w:lvlText w:val=""/>
      <w:lvlJc w:val="left"/>
      <w:pPr>
        <w:ind w:left="5976" w:hanging="360"/>
      </w:pPr>
      <w:rPr>
        <w:rFonts w:ascii="Symbol" w:hAnsi="Symbol" w:hint="default"/>
      </w:rPr>
    </w:lvl>
    <w:lvl w:ilvl="7" w:tplc="04270003" w:tentative="1">
      <w:start w:val="1"/>
      <w:numFmt w:val="bullet"/>
      <w:lvlText w:val="o"/>
      <w:lvlJc w:val="left"/>
      <w:pPr>
        <w:ind w:left="6696" w:hanging="360"/>
      </w:pPr>
      <w:rPr>
        <w:rFonts w:ascii="Courier New" w:hAnsi="Courier New" w:cs="Courier New" w:hint="default"/>
      </w:rPr>
    </w:lvl>
    <w:lvl w:ilvl="8" w:tplc="04270005" w:tentative="1">
      <w:start w:val="1"/>
      <w:numFmt w:val="bullet"/>
      <w:lvlText w:val=""/>
      <w:lvlJc w:val="left"/>
      <w:pPr>
        <w:ind w:left="7416" w:hanging="360"/>
      </w:pPr>
      <w:rPr>
        <w:rFonts w:ascii="Wingdings" w:hAnsi="Wingdings" w:hint="default"/>
      </w:rPr>
    </w:lvl>
  </w:abstractNum>
  <w:abstractNum w:abstractNumId="23">
    <w:nsid w:val="3358005E"/>
    <w:multiLevelType w:val="multilevel"/>
    <w:tmpl w:val="0ECCF5E0"/>
    <w:lvl w:ilvl="0">
      <w:start w:val="7"/>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i/>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nsid w:val="358D1E0C"/>
    <w:multiLevelType w:val="hybridMultilevel"/>
    <w:tmpl w:val="E09428F8"/>
    <w:lvl w:ilvl="0" w:tplc="6AF484FA">
      <w:start w:val="1"/>
      <w:numFmt w:val="bullet"/>
      <w:lvlText w:val="►"/>
      <w:lvlJc w:val="left"/>
      <w:pPr>
        <w:ind w:left="1500" w:hanging="360"/>
      </w:pPr>
      <w:rPr>
        <w:rFonts w:ascii="Arial" w:hAnsi="Arial" w:hint="default"/>
        <w:color w:val="FFC000"/>
      </w:rPr>
    </w:lvl>
    <w:lvl w:ilvl="1" w:tplc="04270003" w:tentative="1">
      <w:start w:val="1"/>
      <w:numFmt w:val="bullet"/>
      <w:lvlText w:val="o"/>
      <w:lvlJc w:val="left"/>
      <w:pPr>
        <w:ind w:left="2220" w:hanging="360"/>
      </w:pPr>
      <w:rPr>
        <w:rFonts w:ascii="Courier New" w:hAnsi="Courier New" w:cs="Courier New" w:hint="default"/>
      </w:rPr>
    </w:lvl>
    <w:lvl w:ilvl="2" w:tplc="04270005" w:tentative="1">
      <w:start w:val="1"/>
      <w:numFmt w:val="bullet"/>
      <w:lvlText w:val=""/>
      <w:lvlJc w:val="left"/>
      <w:pPr>
        <w:ind w:left="2940" w:hanging="360"/>
      </w:pPr>
      <w:rPr>
        <w:rFonts w:ascii="Wingdings" w:hAnsi="Wingdings" w:hint="default"/>
      </w:rPr>
    </w:lvl>
    <w:lvl w:ilvl="3" w:tplc="04270001" w:tentative="1">
      <w:start w:val="1"/>
      <w:numFmt w:val="bullet"/>
      <w:lvlText w:val=""/>
      <w:lvlJc w:val="left"/>
      <w:pPr>
        <w:ind w:left="3660" w:hanging="360"/>
      </w:pPr>
      <w:rPr>
        <w:rFonts w:ascii="Symbol" w:hAnsi="Symbol" w:hint="default"/>
      </w:rPr>
    </w:lvl>
    <w:lvl w:ilvl="4" w:tplc="04270003" w:tentative="1">
      <w:start w:val="1"/>
      <w:numFmt w:val="bullet"/>
      <w:lvlText w:val="o"/>
      <w:lvlJc w:val="left"/>
      <w:pPr>
        <w:ind w:left="4380" w:hanging="360"/>
      </w:pPr>
      <w:rPr>
        <w:rFonts w:ascii="Courier New" w:hAnsi="Courier New" w:cs="Courier New" w:hint="default"/>
      </w:rPr>
    </w:lvl>
    <w:lvl w:ilvl="5" w:tplc="04270005" w:tentative="1">
      <w:start w:val="1"/>
      <w:numFmt w:val="bullet"/>
      <w:lvlText w:val=""/>
      <w:lvlJc w:val="left"/>
      <w:pPr>
        <w:ind w:left="5100" w:hanging="360"/>
      </w:pPr>
      <w:rPr>
        <w:rFonts w:ascii="Wingdings" w:hAnsi="Wingdings" w:hint="default"/>
      </w:rPr>
    </w:lvl>
    <w:lvl w:ilvl="6" w:tplc="04270001" w:tentative="1">
      <w:start w:val="1"/>
      <w:numFmt w:val="bullet"/>
      <w:lvlText w:val=""/>
      <w:lvlJc w:val="left"/>
      <w:pPr>
        <w:ind w:left="5820" w:hanging="360"/>
      </w:pPr>
      <w:rPr>
        <w:rFonts w:ascii="Symbol" w:hAnsi="Symbol" w:hint="default"/>
      </w:rPr>
    </w:lvl>
    <w:lvl w:ilvl="7" w:tplc="04270003" w:tentative="1">
      <w:start w:val="1"/>
      <w:numFmt w:val="bullet"/>
      <w:lvlText w:val="o"/>
      <w:lvlJc w:val="left"/>
      <w:pPr>
        <w:ind w:left="6540" w:hanging="360"/>
      </w:pPr>
      <w:rPr>
        <w:rFonts w:ascii="Courier New" w:hAnsi="Courier New" w:cs="Courier New" w:hint="default"/>
      </w:rPr>
    </w:lvl>
    <w:lvl w:ilvl="8" w:tplc="04270005" w:tentative="1">
      <w:start w:val="1"/>
      <w:numFmt w:val="bullet"/>
      <w:lvlText w:val=""/>
      <w:lvlJc w:val="left"/>
      <w:pPr>
        <w:ind w:left="7260" w:hanging="360"/>
      </w:pPr>
      <w:rPr>
        <w:rFonts w:ascii="Wingdings" w:hAnsi="Wingdings" w:hint="default"/>
      </w:rPr>
    </w:lvl>
  </w:abstractNum>
  <w:abstractNum w:abstractNumId="25">
    <w:nsid w:val="36010E36"/>
    <w:multiLevelType w:val="hybridMultilevel"/>
    <w:tmpl w:val="DFB0100E"/>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6">
    <w:nsid w:val="40CB6D2F"/>
    <w:multiLevelType w:val="hybridMultilevel"/>
    <w:tmpl w:val="49CC78C2"/>
    <w:lvl w:ilvl="0" w:tplc="0AE4086A">
      <w:start w:val="1"/>
      <w:numFmt w:val="decimal"/>
      <w:lvlText w:val="%1)"/>
      <w:lvlJc w:val="left"/>
      <w:pPr>
        <w:ind w:left="1656" w:hanging="360"/>
      </w:pPr>
      <w:rPr>
        <w:rFonts w:hint="default"/>
      </w:rPr>
    </w:lvl>
    <w:lvl w:ilvl="1" w:tplc="04270019" w:tentative="1">
      <w:start w:val="1"/>
      <w:numFmt w:val="lowerLetter"/>
      <w:lvlText w:val="%2."/>
      <w:lvlJc w:val="left"/>
      <w:pPr>
        <w:ind w:left="2376" w:hanging="360"/>
      </w:pPr>
    </w:lvl>
    <w:lvl w:ilvl="2" w:tplc="0427001B" w:tentative="1">
      <w:start w:val="1"/>
      <w:numFmt w:val="lowerRoman"/>
      <w:lvlText w:val="%3."/>
      <w:lvlJc w:val="right"/>
      <w:pPr>
        <w:ind w:left="3096" w:hanging="180"/>
      </w:pPr>
    </w:lvl>
    <w:lvl w:ilvl="3" w:tplc="0427000F" w:tentative="1">
      <w:start w:val="1"/>
      <w:numFmt w:val="decimal"/>
      <w:lvlText w:val="%4."/>
      <w:lvlJc w:val="left"/>
      <w:pPr>
        <w:ind w:left="3816" w:hanging="360"/>
      </w:pPr>
    </w:lvl>
    <w:lvl w:ilvl="4" w:tplc="04270019" w:tentative="1">
      <w:start w:val="1"/>
      <w:numFmt w:val="lowerLetter"/>
      <w:lvlText w:val="%5."/>
      <w:lvlJc w:val="left"/>
      <w:pPr>
        <w:ind w:left="4536" w:hanging="360"/>
      </w:pPr>
    </w:lvl>
    <w:lvl w:ilvl="5" w:tplc="0427001B" w:tentative="1">
      <w:start w:val="1"/>
      <w:numFmt w:val="lowerRoman"/>
      <w:lvlText w:val="%6."/>
      <w:lvlJc w:val="right"/>
      <w:pPr>
        <w:ind w:left="5256" w:hanging="180"/>
      </w:pPr>
    </w:lvl>
    <w:lvl w:ilvl="6" w:tplc="0427000F" w:tentative="1">
      <w:start w:val="1"/>
      <w:numFmt w:val="decimal"/>
      <w:lvlText w:val="%7."/>
      <w:lvlJc w:val="left"/>
      <w:pPr>
        <w:ind w:left="5976" w:hanging="360"/>
      </w:pPr>
    </w:lvl>
    <w:lvl w:ilvl="7" w:tplc="04270019" w:tentative="1">
      <w:start w:val="1"/>
      <w:numFmt w:val="lowerLetter"/>
      <w:lvlText w:val="%8."/>
      <w:lvlJc w:val="left"/>
      <w:pPr>
        <w:ind w:left="6696" w:hanging="360"/>
      </w:pPr>
    </w:lvl>
    <w:lvl w:ilvl="8" w:tplc="0427001B" w:tentative="1">
      <w:start w:val="1"/>
      <w:numFmt w:val="lowerRoman"/>
      <w:lvlText w:val="%9."/>
      <w:lvlJc w:val="right"/>
      <w:pPr>
        <w:ind w:left="7416" w:hanging="180"/>
      </w:pPr>
    </w:lvl>
  </w:abstractNum>
  <w:abstractNum w:abstractNumId="27">
    <w:nsid w:val="45383487"/>
    <w:multiLevelType w:val="multilevel"/>
    <w:tmpl w:val="33AEE956"/>
    <w:lvl w:ilvl="0">
      <w:start w:val="6"/>
      <w:numFmt w:val="decimal"/>
      <w:lvlText w:val="%1."/>
      <w:lvlJc w:val="left"/>
      <w:pPr>
        <w:ind w:left="540" w:hanging="540"/>
      </w:pPr>
      <w:rPr>
        <w:rFonts w:hint="default"/>
      </w:rPr>
    </w:lvl>
    <w:lvl w:ilvl="1">
      <w:start w:val="7"/>
      <w:numFmt w:val="decimal"/>
      <w:lvlText w:val="%1.%2."/>
      <w:lvlJc w:val="left"/>
      <w:pPr>
        <w:ind w:left="900" w:hanging="720"/>
      </w:pPr>
      <w:rPr>
        <w:rFonts w:hint="default"/>
        <w:b/>
        <w:i/>
      </w:rPr>
    </w:lvl>
    <w:lvl w:ilvl="2">
      <w:start w:val="1"/>
      <w:numFmt w:val="decimal"/>
      <w:lvlText w:val="%1.%2.%3."/>
      <w:lvlJc w:val="left"/>
      <w:pPr>
        <w:ind w:left="1080" w:hanging="720"/>
      </w:pPr>
      <w:rPr>
        <w:rFonts w:ascii="Arial" w:hAnsi="Arial" w:cs="Arial" w:hint="default"/>
        <w:b/>
        <w:i/>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28">
    <w:nsid w:val="46317BE4"/>
    <w:multiLevelType w:val="hybridMultilevel"/>
    <w:tmpl w:val="59D81D74"/>
    <w:lvl w:ilvl="0" w:tplc="9AEA9D06">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nsid w:val="48E95C6B"/>
    <w:multiLevelType w:val="hybridMultilevel"/>
    <w:tmpl w:val="0F1891AC"/>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0">
    <w:nsid w:val="49185220"/>
    <w:multiLevelType w:val="hybridMultilevel"/>
    <w:tmpl w:val="C420811E"/>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1">
    <w:nsid w:val="504120A4"/>
    <w:multiLevelType w:val="hybridMultilevel"/>
    <w:tmpl w:val="02189B2E"/>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2">
    <w:nsid w:val="506C03D3"/>
    <w:multiLevelType w:val="hybridMultilevel"/>
    <w:tmpl w:val="B19898F6"/>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3">
    <w:nsid w:val="51A27574"/>
    <w:multiLevelType w:val="hybridMultilevel"/>
    <w:tmpl w:val="759EAA86"/>
    <w:lvl w:ilvl="0" w:tplc="6AF484FA">
      <w:start w:val="1"/>
      <w:numFmt w:val="bullet"/>
      <w:lvlText w:val="►"/>
      <w:lvlJc w:val="left"/>
      <w:pPr>
        <w:ind w:left="720" w:hanging="360"/>
      </w:pPr>
      <w:rPr>
        <w:rFonts w:ascii="Arial" w:hAnsi="Arial" w:hint="default"/>
        <w:color w:val="FFC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4">
    <w:nsid w:val="52C17E60"/>
    <w:multiLevelType w:val="hybridMultilevel"/>
    <w:tmpl w:val="EE061072"/>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nsid w:val="57454596"/>
    <w:multiLevelType w:val="hybridMultilevel"/>
    <w:tmpl w:val="7924D3F4"/>
    <w:lvl w:ilvl="0" w:tplc="C0401366">
      <w:start w:val="1"/>
      <w:numFmt w:val="bullet"/>
      <w:lvlText w:val=""/>
      <w:lvlPicBulletId w:val="0"/>
      <w:lvlJc w:val="left"/>
      <w:pPr>
        <w:tabs>
          <w:tab w:val="num" w:pos="720"/>
        </w:tabs>
        <w:ind w:left="720" w:hanging="360"/>
      </w:pPr>
      <w:rPr>
        <w:rFonts w:ascii="Symbol" w:hAnsi="Symbol" w:hint="default"/>
      </w:rPr>
    </w:lvl>
    <w:lvl w:ilvl="1" w:tplc="B1C8CB12" w:tentative="1">
      <w:start w:val="1"/>
      <w:numFmt w:val="bullet"/>
      <w:lvlText w:val=""/>
      <w:lvlJc w:val="left"/>
      <w:pPr>
        <w:tabs>
          <w:tab w:val="num" w:pos="1440"/>
        </w:tabs>
        <w:ind w:left="1440" w:hanging="360"/>
      </w:pPr>
      <w:rPr>
        <w:rFonts w:ascii="Symbol" w:hAnsi="Symbol" w:hint="default"/>
      </w:rPr>
    </w:lvl>
    <w:lvl w:ilvl="2" w:tplc="20002A8C" w:tentative="1">
      <w:start w:val="1"/>
      <w:numFmt w:val="bullet"/>
      <w:lvlText w:val=""/>
      <w:lvlJc w:val="left"/>
      <w:pPr>
        <w:tabs>
          <w:tab w:val="num" w:pos="2160"/>
        </w:tabs>
        <w:ind w:left="2160" w:hanging="360"/>
      </w:pPr>
      <w:rPr>
        <w:rFonts w:ascii="Symbol" w:hAnsi="Symbol" w:hint="default"/>
      </w:rPr>
    </w:lvl>
    <w:lvl w:ilvl="3" w:tplc="CB82EA1C" w:tentative="1">
      <w:start w:val="1"/>
      <w:numFmt w:val="bullet"/>
      <w:lvlText w:val=""/>
      <w:lvlJc w:val="left"/>
      <w:pPr>
        <w:tabs>
          <w:tab w:val="num" w:pos="2880"/>
        </w:tabs>
        <w:ind w:left="2880" w:hanging="360"/>
      </w:pPr>
      <w:rPr>
        <w:rFonts w:ascii="Symbol" w:hAnsi="Symbol" w:hint="default"/>
      </w:rPr>
    </w:lvl>
    <w:lvl w:ilvl="4" w:tplc="CF547492" w:tentative="1">
      <w:start w:val="1"/>
      <w:numFmt w:val="bullet"/>
      <w:lvlText w:val=""/>
      <w:lvlJc w:val="left"/>
      <w:pPr>
        <w:tabs>
          <w:tab w:val="num" w:pos="3600"/>
        </w:tabs>
        <w:ind w:left="3600" w:hanging="360"/>
      </w:pPr>
      <w:rPr>
        <w:rFonts w:ascii="Symbol" w:hAnsi="Symbol" w:hint="default"/>
      </w:rPr>
    </w:lvl>
    <w:lvl w:ilvl="5" w:tplc="7CECD812" w:tentative="1">
      <w:start w:val="1"/>
      <w:numFmt w:val="bullet"/>
      <w:lvlText w:val=""/>
      <w:lvlJc w:val="left"/>
      <w:pPr>
        <w:tabs>
          <w:tab w:val="num" w:pos="4320"/>
        </w:tabs>
        <w:ind w:left="4320" w:hanging="360"/>
      </w:pPr>
      <w:rPr>
        <w:rFonts w:ascii="Symbol" w:hAnsi="Symbol" w:hint="default"/>
      </w:rPr>
    </w:lvl>
    <w:lvl w:ilvl="6" w:tplc="EDF68A04" w:tentative="1">
      <w:start w:val="1"/>
      <w:numFmt w:val="bullet"/>
      <w:lvlText w:val=""/>
      <w:lvlJc w:val="left"/>
      <w:pPr>
        <w:tabs>
          <w:tab w:val="num" w:pos="5040"/>
        </w:tabs>
        <w:ind w:left="5040" w:hanging="360"/>
      </w:pPr>
      <w:rPr>
        <w:rFonts w:ascii="Symbol" w:hAnsi="Symbol" w:hint="default"/>
      </w:rPr>
    </w:lvl>
    <w:lvl w:ilvl="7" w:tplc="4642CC54" w:tentative="1">
      <w:start w:val="1"/>
      <w:numFmt w:val="bullet"/>
      <w:lvlText w:val=""/>
      <w:lvlJc w:val="left"/>
      <w:pPr>
        <w:tabs>
          <w:tab w:val="num" w:pos="5760"/>
        </w:tabs>
        <w:ind w:left="5760" w:hanging="360"/>
      </w:pPr>
      <w:rPr>
        <w:rFonts w:ascii="Symbol" w:hAnsi="Symbol" w:hint="default"/>
      </w:rPr>
    </w:lvl>
    <w:lvl w:ilvl="8" w:tplc="624EC9B8" w:tentative="1">
      <w:start w:val="1"/>
      <w:numFmt w:val="bullet"/>
      <w:lvlText w:val=""/>
      <w:lvlJc w:val="left"/>
      <w:pPr>
        <w:tabs>
          <w:tab w:val="num" w:pos="6480"/>
        </w:tabs>
        <w:ind w:left="6480" w:hanging="360"/>
      </w:pPr>
      <w:rPr>
        <w:rFonts w:ascii="Symbol" w:hAnsi="Symbol" w:hint="default"/>
      </w:rPr>
    </w:lvl>
  </w:abstractNum>
  <w:abstractNum w:abstractNumId="36">
    <w:nsid w:val="5A110B58"/>
    <w:multiLevelType w:val="hybridMultilevel"/>
    <w:tmpl w:val="D1CAD802"/>
    <w:lvl w:ilvl="0" w:tplc="38A6B8EE">
      <w:start w:val="1"/>
      <w:numFmt w:val="bullet"/>
      <w:lvlText w:val="►"/>
      <w:lvlJc w:val="left"/>
      <w:pPr>
        <w:ind w:left="720" w:hanging="360"/>
      </w:pPr>
      <w:rPr>
        <w:rFonts w:ascii="Arial" w:hAnsi="Arial" w:hint="default"/>
        <w:color w:val="FFE600"/>
        <w:sz w:val="20"/>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7">
    <w:nsid w:val="5B1462C6"/>
    <w:multiLevelType w:val="multilevel"/>
    <w:tmpl w:val="121E8188"/>
    <w:lvl w:ilvl="0">
      <w:start w:val="6"/>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nsid w:val="5B5800F6"/>
    <w:multiLevelType w:val="hybridMultilevel"/>
    <w:tmpl w:val="0B4A6F1C"/>
    <w:lvl w:ilvl="0" w:tplc="0427000F">
      <w:start w:val="1"/>
      <w:numFmt w:val="decimal"/>
      <w:lvlText w:val="%1."/>
      <w:lvlJc w:val="left"/>
      <w:pPr>
        <w:ind w:left="720" w:hanging="360"/>
      </w:pPr>
      <w:rPr>
        <w:rFonts w:hint="default"/>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9">
    <w:nsid w:val="5BE7721D"/>
    <w:multiLevelType w:val="hybridMultilevel"/>
    <w:tmpl w:val="4CC80F14"/>
    <w:lvl w:ilvl="0" w:tplc="31166208">
      <w:start w:val="1"/>
      <w:numFmt w:val="lowerLetter"/>
      <w:lvlText w:val="%1)"/>
      <w:lvlJc w:val="left"/>
      <w:pPr>
        <w:ind w:left="1440" w:hanging="360"/>
      </w:pPr>
      <w:rPr>
        <w:rFonts w:hint="default"/>
      </w:r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40">
    <w:nsid w:val="5E0E0813"/>
    <w:multiLevelType w:val="hybridMultilevel"/>
    <w:tmpl w:val="C608DA94"/>
    <w:lvl w:ilvl="0" w:tplc="38A6B8EE">
      <w:start w:val="1"/>
      <w:numFmt w:val="bullet"/>
      <w:lvlText w:val="►"/>
      <w:lvlJc w:val="left"/>
      <w:pPr>
        <w:ind w:left="1656" w:hanging="360"/>
      </w:pPr>
      <w:rPr>
        <w:rFonts w:ascii="Arial" w:hAnsi="Arial" w:hint="default"/>
        <w:color w:val="FFE600"/>
        <w:sz w:val="20"/>
      </w:rPr>
    </w:lvl>
    <w:lvl w:ilvl="1" w:tplc="04270003" w:tentative="1">
      <w:start w:val="1"/>
      <w:numFmt w:val="bullet"/>
      <w:lvlText w:val="o"/>
      <w:lvlJc w:val="left"/>
      <w:pPr>
        <w:ind w:left="2376" w:hanging="360"/>
      </w:pPr>
      <w:rPr>
        <w:rFonts w:ascii="Courier New" w:hAnsi="Courier New" w:cs="Courier New" w:hint="default"/>
      </w:rPr>
    </w:lvl>
    <w:lvl w:ilvl="2" w:tplc="04270005" w:tentative="1">
      <w:start w:val="1"/>
      <w:numFmt w:val="bullet"/>
      <w:lvlText w:val=""/>
      <w:lvlJc w:val="left"/>
      <w:pPr>
        <w:ind w:left="3096" w:hanging="360"/>
      </w:pPr>
      <w:rPr>
        <w:rFonts w:ascii="Wingdings" w:hAnsi="Wingdings" w:hint="default"/>
      </w:rPr>
    </w:lvl>
    <w:lvl w:ilvl="3" w:tplc="04270001" w:tentative="1">
      <w:start w:val="1"/>
      <w:numFmt w:val="bullet"/>
      <w:lvlText w:val=""/>
      <w:lvlJc w:val="left"/>
      <w:pPr>
        <w:ind w:left="3816" w:hanging="360"/>
      </w:pPr>
      <w:rPr>
        <w:rFonts w:ascii="Symbol" w:hAnsi="Symbol" w:hint="default"/>
      </w:rPr>
    </w:lvl>
    <w:lvl w:ilvl="4" w:tplc="04270003" w:tentative="1">
      <w:start w:val="1"/>
      <w:numFmt w:val="bullet"/>
      <w:lvlText w:val="o"/>
      <w:lvlJc w:val="left"/>
      <w:pPr>
        <w:ind w:left="4536" w:hanging="360"/>
      </w:pPr>
      <w:rPr>
        <w:rFonts w:ascii="Courier New" w:hAnsi="Courier New" w:cs="Courier New" w:hint="default"/>
      </w:rPr>
    </w:lvl>
    <w:lvl w:ilvl="5" w:tplc="04270005" w:tentative="1">
      <w:start w:val="1"/>
      <w:numFmt w:val="bullet"/>
      <w:lvlText w:val=""/>
      <w:lvlJc w:val="left"/>
      <w:pPr>
        <w:ind w:left="5256" w:hanging="360"/>
      </w:pPr>
      <w:rPr>
        <w:rFonts w:ascii="Wingdings" w:hAnsi="Wingdings" w:hint="default"/>
      </w:rPr>
    </w:lvl>
    <w:lvl w:ilvl="6" w:tplc="04270001" w:tentative="1">
      <w:start w:val="1"/>
      <w:numFmt w:val="bullet"/>
      <w:lvlText w:val=""/>
      <w:lvlJc w:val="left"/>
      <w:pPr>
        <w:ind w:left="5976" w:hanging="360"/>
      </w:pPr>
      <w:rPr>
        <w:rFonts w:ascii="Symbol" w:hAnsi="Symbol" w:hint="default"/>
      </w:rPr>
    </w:lvl>
    <w:lvl w:ilvl="7" w:tplc="04270003" w:tentative="1">
      <w:start w:val="1"/>
      <w:numFmt w:val="bullet"/>
      <w:lvlText w:val="o"/>
      <w:lvlJc w:val="left"/>
      <w:pPr>
        <w:ind w:left="6696" w:hanging="360"/>
      </w:pPr>
      <w:rPr>
        <w:rFonts w:ascii="Courier New" w:hAnsi="Courier New" w:cs="Courier New" w:hint="default"/>
      </w:rPr>
    </w:lvl>
    <w:lvl w:ilvl="8" w:tplc="04270005" w:tentative="1">
      <w:start w:val="1"/>
      <w:numFmt w:val="bullet"/>
      <w:lvlText w:val=""/>
      <w:lvlJc w:val="left"/>
      <w:pPr>
        <w:ind w:left="7416" w:hanging="360"/>
      </w:pPr>
      <w:rPr>
        <w:rFonts w:ascii="Wingdings" w:hAnsi="Wingdings" w:hint="default"/>
      </w:rPr>
    </w:lvl>
  </w:abstractNum>
  <w:abstractNum w:abstractNumId="41">
    <w:nsid w:val="62022815"/>
    <w:multiLevelType w:val="hybridMultilevel"/>
    <w:tmpl w:val="82C0A3F4"/>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2">
    <w:nsid w:val="64DE5E8B"/>
    <w:multiLevelType w:val="multilevel"/>
    <w:tmpl w:val="8C6A5132"/>
    <w:lvl w:ilvl="0">
      <w:start w:val="6"/>
      <w:numFmt w:val="decimal"/>
      <w:lvlText w:val="%1."/>
      <w:lvlJc w:val="left"/>
      <w:pPr>
        <w:ind w:left="540" w:hanging="540"/>
      </w:pPr>
      <w:rPr>
        <w:rFonts w:hint="default"/>
      </w:rPr>
    </w:lvl>
    <w:lvl w:ilvl="1">
      <w:start w:val="6"/>
      <w:numFmt w:val="decimal"/>
      <w:lvlText w:val="%1.%2."/>
      <w:lvlJc w:val="left"/>
      <w:pPr>
        <w:ind w:left="960" w:hanging="720"/>
      </w:pPr>
      <w:rPr>
        <w:rFonts w:hint="default"/>
      </w:rPr>
    </w:lvl>
    <w:lvl w:ilvl="2">
      <w:start w:val="4"/>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43">
    <w:nsid w:val="65A829D1"/>
    <w:multiLevelType w:val="hybridMultilevel"/>
    <w:tmpl w:val="E166BF90"/>
    <w:lvl w:ilvl="0" w:tplc="6AF484FA">
      <w:start w:val="1"/>
      <w:numFmt w:val="bullet"/>
      <w:lvlText w:val="►"/>
      <w:lvlJc w:val="left"/>
      <w:pPr>
        <w:ind w:left="720" w:hanging="360"/>
      </w:pPr>
      <w:rPr>
        <w:rFonts w:ascii="Arial" w:hAnsi="Arial" w:hint="default"/>
        <w:color w:val="FFC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4">
    <w:nsid w:val="664D6841"/>
    <w:multiLevelType w:val="hybridMultilevel"/>
    <w:tmpl w:val="B1324AC4"/>
    <w:lvl w:ilvl="0" w:tplc="38A6B8EE">
      <w:start w:val="1"/>
      <w:numFmt w:val="bullet"/>
      <w:lvlText w:val="►"/>
      <w:lvlJc w:val="left"/>
      <w:pPr>
        <w:ind w:left="720" w:hanging="360"/>
      </w:pPr>
      <w:rPr>
        <w:rFonts w:ascii="Arial" w:hAnsi="Arial" w:hint="default"/>
        <w:color w:val="FFE600"/>
        <w:sz w:val="20"/>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5">
    <w:nsid w:val="67AD1CE7"/>
    <w:multiLevelType w:val="hybridMultilevel"/>
    <w:tmpl w:val="66649146"/>
    <w:lvl w:ilvl="0" w:tplc="B66829AC">
      <w:start w:val="1"/>
      <w:numFmt w:val="decimal"/>
      <w:lvlText w:val="%1."/>
      <w:lvlJc w:val="left"/>
      <w:pPr>
        <w:ind w:left="720" w:hanging="360"/>
      </w:pPr>
      <w:rPr>
        <w:rFonts w:hint="default"/>
        <w:b/>
      </w:rPr>
    </w:lvl>
    <w:lvl w:ilvl="1" w:tplc="78A8693E">
      <w:start w:val="1"/>
      <w:numFmt w:val="bullet"/>
      <w:lvlText w:val="►"/>
      <w:lvlJc w:val="left"/>
      <w:pPr>
        <w:ind w:left="1440" w:hanging="360"/>
      </w:pPr>
      <w:rPr>
        <w:rFonts w:ascii="Arial" w:hAnsi="Arial" w:hint="default"/>
        <w:color w:val="FFD200"/>
      </w:r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6">
    <w:nsid w:val="680139E1"/>
    <w:multiLevelType w:val="hybridMultilevel"/>
    <w:tmpl w:val="1AEE9AF8"/>
    <w:lvl w:ilvl="0" w:tplc="0427000F">
      <w:start w:val="1"/>
      <w:numFmt w:val="decimal"/>
      <w:lvlText w:val="%1."/>
      <w:lvlJc w:val="left"/>
      <w:pPr>
        <w:ind w:left="720" w:hanging="360"/>
      </w:pPr>
      <w:rPr>
        <w:rFonts w:hint="default"/>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7">
    <w:nsid w:val="682A6EB0"/>
    <w:multiLevelType w:val="hybridMultilevel"/>
    <w:tmpl w:val="3FD4044E"/>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8">
    <w:nsid w:val="69065620"/>
    <w:multiLevelType w:val="hybridMultilevel"/>
    <w:tmpl w:val="9EB2B358"/>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9">
    <w:nsid w:val="74386C7E"/>
    <w:multiLevelType w:val="hybridMultilevel"/>
    <w:tmpl w:val="F5880972"/>
    <w:lvl w:ilvl="0" w:tplc="0427000F">
      <w:start w:val="1"/>
      <w:numFmt w:val="decimal"/>
      <w:lvlText w:val="%1."/>
      <w:lvlJc w:val="left"/>
      <w:pPr>
        <w:tabs>
          <w:tab w:val="num" w:pos="697"/>
        </w:tabs>
        <w:ind w:left="697" w:hanging="360"/>
      </w:pPr>
    </w:lvl>
    <w:lvl w:ilvl="1" w:tplc="04270019" w:tentative="1">
      <w:start w:val="1"/>
      <w:numFmt w:val="lowerLetter"/>
      <w:lvlText w:val="%2."/>
      <w:lvlJc w:val="left"/>
      <w:pPr>
        <w:tabs>
          <w:tab w:val="num" w:pos="1417"/>
        </w:tabs>
        <w:ind w:left="1417" w:hanging="360"/>
      </w:pPr>
    </w:lvl>
    <w:lvl w:ilvl="2" w:tplc="0427001B" w:tentative="1">
      <w:start w:val="1"/>
      <w:numFmt w:val="lowerRoman"/>
      <w:lvlText w:val="%3."/>
      <w:lvlJc w:val="right"/>
      <w:pPr>
        <w:tabs>
          <w:tab w:val="num" w:pos="2137"/>
        </w:tabs>
        <w:ind w:left="2137" w:hanging="180"/>
      </w:pPr>
    </w:lvl>
    <w:lvl w:ilvl="3" w:tplc="0427000F" w:tentative="1">
      <w:start w:val="1"/>
      <w:numFmt w:val="decimal"/>
      <w:lvlText w:val="%4."/>
      <w:lvlJc w:val="left"/>
      <w:pPr>
        <w:tabs>
          <w:tab w:val="num" w:pos="2857"/>
        </w:tabs>
        <w:ind w:left="2857" w:hanging="360"/>
      </w:pPr>
    </w:lvl>
    <w:lvl w:ilvl="4" w:tplc="04270019" w:tentative="1">
      <w:start w:val="1"/>
      <w:numFmt w:val="lowerLetter"/>
      <w:lvlText w:val="%5."/>
      <w:lvlJc w:val="left"/>
      <w:pPr>
        <w:tabs>
          <w:tab w:val="num" w:pos="3577"/>
        </w:tabs>
        <w:ind w:left="3577" w:hanging="360"/>
      </w:pPr>
    </w:lvl>
    <w:lvl w:ilvl="5" w:tplc="0427001B" w:tentative="1">
      <w:start w:val="1"/>
      <w:numFmt w:val="lowerRoman"/>
      <w:lvlText w:val="%6."/>
      <w:lvlJc w:val="right"/>
      <w:pPr>
        <w:tabs>
          <w:tab w:val="num" w:pos="4297"/>
        </w:tabs>
        <w:ind w:left="4297" w:hanging="180"/>
      </w:pPr>
    </w:lvl>
    <w:lvl w:ilvl="6" w:tplc="0427000F" w:tentative="1">
      <w:start w:val="1"/>
      <w:numFmt w:val="decimal"/>
      <w:lvlText w:val="%7."/>
      <w:lvlJc w:val="left"/>
      <w:pPr>
        <w:tabs>
          <w:tab w:val="num" w:pos="5017"/>
        </w:tabs>
        <w:ind w:left="5017" w:hanging="360"/>
      </w:pPr>
    </w:lvl>
    <w:lvl w:ilvl="7" w:tplc="04270019" w:tentative="1">
      <w:start w:val="1"/>
      <w:numFmt w:val="lowerLetter"/>
      <w:lvlText w:val="%8."/>
      <w:lvlJc w:val="left"/>
      <w:pPr>
        <w:tabs>
          <w:tab w:val="num" w:pos="5737"/>
        </w:tabs>
        <w:ind w:left="5737" w:hanging="360"/>
      </w:pPr>
    </w:lvl>
    <w:lvl w:ilvl="8" w:tplc="0427001B" w:tentative="1">
      <w:start w:val="1"/>
      <w:numFmt w:val="lowerRoman"/>
      <w:lvlText w:val="%9."/>
      <w:lvlJc w:val="right"/>
      <w:pPr>
        <w:tabs>
          <w:tab w:val="num" w:pos="6457"/>
        </w:tabs>
        <w:ind w:left="6457" w:hanging="180"/>
      </w:pPr>
    </w:lvl>
  </w:abstractNum>
  <w:abstractNum w:abstractNumId="50">
    <w:nsid w:val="74E70560"/>
    <w:multiLevelType w:val="hybridMultilevel"/>
    <w:tmpl w:val="C7DA8A18"/>
    <w:lvl w:ilvl="0" w:tplc="38A6B8EE">
      <w:start w:val="1"/>
      <w:numFmt w:val="bullet"/>
      <w:lvlText w:val="►"/>
      <w:lvlJc w:val="left"/>
      <w:pPr>
        <w:ind w:left="1287" w:hanging="360"/>
      </w:pPr>
      <w:rPr>
        <w:rFonts w:ascii="Arial" w:hAnsi="Arial" w:hint="default"/>
        <w:color w:val="FFE600"/>
        <w:sz w:val="20"/>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51">
    <w:nsid w:val="77622A26"/>
    <w:multiLevelType w:val="hybridMultilevel"/>
    <w:tmpl w:val="0B4A6F1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2">
    <w:nsid w:val="784E22D7"/>
    <w:multiLevelType w:val="hybridMultilevel"/>
    <w:tmpl w:val="8E6C2B20"/>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3">
    <w:nsid w:val="7909154F"/>
    <w:multiLevelType w:val="multilevel"/>
    <w:tmpl w:val="31DC29E8"/>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rPr>
        <w:sz w:val="28"/>
        <w:szCs w:val="28"/>
      </w:r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4">
    <w:nsid w:val="7AA6125D"/>
    <w:multiLevelType w:val="hybridMultilevel"/>
    <w:tmpl w:val="E53E2564"/>
    <w:lvl w:ilvl="0" w:tplc="04270015">
      <w:start w:val="4"/>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5">
    <w:nsid w:val="7AED1C6D"/>
    <w:multiLevelType w:val="hybridMultilevel"/>
    <w:tmpl w:val="AADAFDEC"/>
    <w:lvl w:ilvl="0" w:tplc="38A6B8EE">
      <w:start w:val="1"/>
      <w:numFmt w:val="bullet"/>
      <w:lvlText w:val="►"/>
      <w:lvlJc w:val="left"/>
      <w:pPr>
        <w:tabs>
          <w:tab w:val="num" w:pos="720"/>
        </w:tabs>
        <w:ind w:left="720" w:hanging="360"/>
      </w:pPr>
      <w:rPr>
        <w:rFonts w:ascii="Arial" w:hAnsi="Arial" w:hint="default"/>
        <w:color w:val="FFE600"/>
        <w:sz w:val="20"/>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56">
    <w:nsid w:val="7B467693"/>
    <w:multiLevelType w:val="multilevel"/>
    <w:tmpl w:val="A9720BE8"/>
    <w:lvl w:ilvl="0">
      <w:start w:val="6"/>
      <w:numFmt w:val="decimal"/>
      <w:lvlText w:val="%1."/>
      <w:lvlJc w:val="left"/>
      <w:pPr>
        <w:ind w:left="720" w:hanging="720"/>
      </w:pPr>
      <w:rPr>
        <w:rFonts w:hint="default"/>
      </w:rPr>
    </w:lvl>
    <w:lvl w:ilvl="1">
      <w:start w:val="6"/>
      <w:numFmt w:val="decimal"/>
      <w:lvlText w:val="%1.%2."/>
      <w:lvlJc w:val="left"/>
      <w:pPr>
        <w:ind w:left="960" w:hanging="720"/>
      </w:pPr>
      <w:rPr>
        <w:rFonts w:hint="default"/>
      </w:rPr>
    </w:lvl>
    <w:lvl w:ilvl="2">
      <w:start w:val="2"/>
      <w:numFmt w:val="decimal"/>
      <w:lvlText w:val="%1.%2.5."/>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57">
    <w:nsid w:val="7BC1705C"/>
    <w:multiLevelType w:val="hybridMultilevel"/>
    <w:tmpl w:val="9EF00C8C"/>
    <w:lvl w:ilvl="0" w:tplc="38A6B8EE">
      <w:start w:val="1"/>
      <w:numFmt w:val="bullet"/>
      <w:lvlText w:val="►"/>
      <w:lvlJc w:val="left"/>
      <w:pPr>
        <w:ind w:left="1656" w:hanging="360"/>
      </w:pPr>
      <w:rPr>
        <w:rFonts w:ascii="Arial" w:hAnsi="Arial" w:hint="default"/>
        <w:color w:val="FFE600"/>
        <w:sz w:val="20"/>
      </w:rPr>
    </w:lvl>
    <w:lvl w:ilvl="1" w:tplc="04270003" w:tentative="1">
      <w:start w:val="1"/>
      <w:numFmt w:val="bullet"/>
      <w:lvlText w:val="o"/>
      <w:lvlJc w:val="left"/>
      <w:pPr>
        <w:ind w:left="2376" w:hanging="360"/>
      </w:pPr>
      <w:rPr>
        <w:rFonts w:ascii="Courier New" w:hAnsi="Courier New" w:cs="Courier New" w:hint="default"/>
      </w:rPr>
    </w:lvl>
    <w:lvl w:ilvl="2" w:tplc="04270005" w:tentative="1">
      <w:start w:val="1"/>
      <w:numFmt w:val="bullet"/>
      <w:lvlText w:val=""/>
      <w:lvlJc w:val="left"/>
      <w:pPr>
        <w:ind w:left="3096" w:hanging="360"/>
      </w:pPr>
      <w:rPr>
        <w:rFonts w:ascii="Wingdings" w:hAnsi="Wingdings" w:hint="default"/>
      </w:rPr>
    </w:lvl>
    <w:lvl w:ilvl="3" w:tplc="04270001" w:tentative="1">
      <w:start w:val="1"/>
      <w:numFmt w:val="bullet"/>
      <w:lvlText w:val=""/>
      <w:lvlJc w:val="left"/>
      <w:pPr>
        <w:ind w:left="3816" w:hanging="360"/>
      </w:pPr>
      <w:rPr>
        <w:rFonts w:ascii="Symbol" w:hAnsi="Symbol" w:hint="default"/>
      </w:rPr>
    </w:lvl>
    <w:lvl w:ilvl="4" w:tplc="04270003" w:tentative="1">
      <w:start w:val="1"/>
      <w:numFmt w:val="bullet"/>
      <w:lvlText w:val="o"/>
      <w:lvlJc w:val="left"/>
      <w:pPr>
        <w:ind w:left="4536" w:hanging="360"/>
      </w:pPr>
      <w:rPr>
        <w:rFonts w:ascii="Courier New" w:hAnsi="Courier New" w:cs="Courier New" w:hint="default"/>
      </w:rPr>
    </w:lvl>
    <w:lvl w:ilvl="5" w:tplc="04270005" w:tentative="1">
      <w:start w:val="1"/>
      <w:numFmt w:val="bullet"/>
      <w:lvlText w:val=""/>
      <w:lvlJc w:val="left"/>
      <w:pPr>
        <w:ind w:left="5256" w:hanging="360"/>
      </w:pPr>
      <w:rPr>
        <w:rFonts w:ascii="Wingdings" w:hAnsi="Wingdings" w:hint="default"/>
      </w:rPr>
    </w:lvl>
    <w:lvl w:ilvl="6" w:tplc="04270001" w:tentative="1">
      <w:start w:val="1"/>
      <w:numFmt w:val="bullet"/>
      <w:lvlText w:val=""/>
      <w:lvlJc w:val="left"/>
      <w:pPr>
        <w:ind w:left="5976" w:hanging="360"/>
      </w:pPr>
      <w:rPr>
        <w:rFonts w:ascii="Symbol" w:hAnsi="Symbol" w:hint="default"/>
      </w:rPr>
    </w:lvl>
    <w:lvl w:ilvl="7" w:tplc="04270003" w:tentative="1">
      <w:start w:val="1"/>
      <w:numFmt w:val="bullet"/>
      <w:lvlText w:val="o"/>
      <w:lvlJc w:val="left"/>
      <w:pPr>
        <w:ind w:left="6696" w:hanging="360"/>
      </w:pPr>
      <w:rPr>
        <w:rFonts w:ascii="Courier New" w:hAnsi="Courier New" w:cs="Courier New" w:hint="default"/>
      </w:rPr>
    </w:lvl>
    <w:lvl w:ilvl="8" w:tplc="04270005" w:tentative="1">
      <w:start w:val="1"/>
      <w:numFmt w:val="bullet"/>
      <w:lvlText w:val=""/>
      <w:lvlJc w:val="left"/>
      <w:pPr>
        <w:ind w:left="7416" w:hanging="360"/>
      </w:pPr>
      <w:rPr>
        <w:rFonts w:ascii="Wingdings" w:hAnsi="Wingdings" w:hint="default"/>
      </w:rPr>
    </w:lvl>
  </w:abstractNum>
  <w:abstractNum w:abstractNumId="58">
    <w:nsid w:val="7DA61A2E"/>
    <w:multiLevelType w:val="hybridMultilevel"/>
    <w:tmpl w:val="08748388"/>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abstractNumId w:val="49"/>
  </w:num>
  <w:num w:numId="2">
    <w:abstractNumId w:val="5"/>
  </w:num>
  <w:num w:numId="3">
    <w:abstractNumId w:val="2"/>
  </w:num>
  <w:num w:numId="4">
    <w:abstractNumId w:val="11"/>
  </w:num>
  <w:num w:numId="5">
    <w:abstractNumId w:val="18"/>
  </w:num>
  <w:num w:numId="6">
    <w:abstractNumId w:val="40"/>
  </w:num>
  <w:num w:numId="7">
    <w:abstractNumId w:val="57"/>
  </w:num>
  <w:num w:numId="8">
    <w:abstractNumId w:val="34"/>
  </w:num>
  <w:num w:numId="9">
    <w:abstractNumId w:val="36"/>
  </w:num>
  <w:num w:numId="10">
    <w:abstractNumId w:val="30"/>
  </w:num>
  <w:num w:numId="11">
    <w:abstractNumId w:val="33"/>
  </w:num>
  <w:num w:numId="12">
    <w:abstractNumId w:val="55"/>
  </w:num>
  <w:num w:numId="13">
    <w:abstractNumId w:val="44"/>
  </w:num>
  <w:num w:numId="14">
    <w:abstractNumId w:val="15"/>
  </w:num>
  <w:num w:numId="15">
    <w:abstractNumId w:val="48"/>
  </w:num>
  <w:num w:numId="16">
    <w:abstractNumId w:val="25"/>
  </w:num>
  <w:num w:numId="17">
    <w:abstractNumId w:val="46"/>
  </w:num>
  <w:num w:numId="18">
    <w:abstractNumId w:val="22"/>
  </w:num>
  <w:num w:numId="19">
    <w:abstractNumId w:val="20"/>
  </w:num>
  <w:num w:numId="20">
    <w:abstractNumId w:val="31"/>
  </w:num>
  <w:num w:numId="21">
    <w:abstractNumId w:val="3"/>
  </w:num>
  <w:num w:numId="22">
    <w:abstractNumId w:val="56"/>
  </w:num>
  <w:num w:numId="23">
    <w:abstractNumId w:val="29"/>
  </w:num>
  <w:num w:numId="24">
    <w:abstractNumId w:val="6"/>
  </w:num>
  <w:num w:numId="25">
    <w:abstractNumId w:val="50"/>
  </w:num>
  <w:num w:numId="26">
    <w:abstractNumId w:val="27"/>
  </w:num>
  <w:num w:numId="27">
    <w:abstractNumId w:val="14"/>
  </w:num>
  <w:num w:numId="28">
    <w:abstractNumId w:val="12"/>
  </w:num>
  <w:num w:numId="29">
    <w:abstractNumId w:val="52"/>
  </w:num>
  <w:num w:numId="30">
    <w:abstractNumId w:val="17"/>
  </w:num>
  <w:num w:numId="31">
    <w:abstractNumId w:val="4"/>
  </w:num>
  <w:num w:numId="32">
    <w:abstractNumId w:val="21"/>
  </w:num>
  <w:num w:numId="33">
    <w:abstractNumId w:val="23"/>
  </w:num>
  <w:num w:numId="34">
    <w:abstractNumId w:val="13"/>
  </w:num>
  <w:num w:numId="35">
    <w:abstractNumId w:val="9"/>
  </w:num>
  <w:num w:numId="36">
    <w:abstractNumId w:val="0"/>
  </w:num>
  <w:num w:numId="37">
    <w:abstractNumId w:val="8"/>
  </w:num>
  <w:num w:numId="38">
    <w:abstractNumId w:val="1"/>
  </w:num>
  <w:num w:numId="39">
    <w:abstractNumId w:val="47"/>
  </w:num>
  <w:num w:numId="40">
    <w:abstractNumId w:val="58"/>
  </w:num>
  <w:num w:numId="41">
    <w:abstractNumId w:val="54"/>
  </w:num>
  <w:num w:numId="42">
    <w:abstractNumId w:val="45"/>
  </w:num>
  <w:num w:numId="43">
    <w:abstractNumId w:val="39"/>
  </w:num>
  <w:num w:numId="44">
    <w:abstractNumId w:val="43"/>
  </w:num>
  <w:num w:numId="45">
    <w:abstractNumId w:val="41"/>
  </w:num>
  <w:num w:numId="46">
    <w:abstractNumId w:val="26"/>
  </w:num>
  <w:num w:numId="47">
    <w:abstractNumId w:val="16"/>
  </w:num>
  <w:num w:numId="48">
    <w:abstractNumId w:val="19"/>
  </w:num>
  <w:num w:numId="49">
    <w:abstractNumId w:val="51"/>
  </w:num>
  <w:num w:numId="50">
    <w:abstractNumId w:val="38"/>
  </w:num>
  <w:num w:numId="51">
    <w:abstractNumId w:val="24"/>
  </w:num>
  <w:num w:numId="52">
    <w:abstractNumId w:val="28"/>
  </w:num>
  <w:num w:numId="53">
    <w:abstractNumId w:val="32"/>
  </w:num>
  <w:num w:numId="54">
    <w:abstractNumId w:val="7"/>
  </w:num>
  <w:num w:numId="55">
    <w:abstractNumId w:val="35"/>
  </w:num>
  <w:num w:numId="56">
    <w:abstractNumId w:val="37"/>
  </w:num>
  <w:num w:numId="57">
    <w:abstractNumId w:val="10"/>
  </w:num>
  <w:num w:numId="58">
    <w:abstractNumId w:val="53"/>
  </w:num>
  <w:num w:numId="59">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0"/>
    <w:lvlOverride w:ilvl="0">
      <w:startOverride w:val="1"/>
    </w:lvlOverride>
  </w:num>
  <w:num w:numId="61">
    <w:abstractNumId w:val="42"/>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defaultTabStop w:val="1296"/>
  <w:hyphenationZone w:val="396"/>
  <w:drawingGridHorizontalSpacing w:val="241"/>
  <w:displayHorizontalDrawingGridEvery w:val="0"/>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10BF"/>
    <w:rsid w:val="00000439"/>
    <w:rsid w:val="00000644"/>
    <w:rsid w:val="00000DF2"/>
    <w:rsid w:val="000013FD"/>
    <w:rsid w:val="00003C97"/>
    <w:rsid w:val="00005DEE"/>
    <w:rsid w:val="00010C88"/>
    <w:rsid w:val="00011CC9"/>
    <w:rsid w:val="0001275E"/>
    <w:rsid w:val="00015D5C"/>
    <w:rsid w:val="000218F4"/>
    <w:rsid w:val="00022FBE"/>
    <w:rsid w:val="000251B4"/>
    <w:rsid w:val="000261DA"/>
    <w:rsid w:val="00031571"/>
    <w:rsid w:val="0003311C"/>
    <w:rsid w:val="00034E73"/>
    <w:rsid w:val="000401E4"/>
    <w:rsid w:val="00040305"/>
    <w:rsid w:val="000406DE"/>
    <w:rsid w:val="000433F2"/>
    <w:rsid w:val="000434EA"/>
    <w:rsid w:val="00043581"/>
    <w:rsid w:val="00047F46"/>
    <w:rsid w:val="000541D1"/>
    <w:rsid w:val="000542BF"/>
    <w:rsid w:val="0006069B"/>
    <w:rsid w:val="00060846"/>
    <w:rsid w:val="00060C76"/>
    <w:rsid w:val="00064999"/>
    <w:rsid w:val="00065F32"/>
    <w:rsid w:val="00066090"/>
    <w:rsid w:val="00085CD9"/>
    <w:rsid w:val="00086E3C"/>
    <w:rsid w:val="00087102"/>
    <w:rsid w:val="000909F7"/>
    <w:rsid w:val="0009252E"/>
    <w:rsid w:val="0009468D"/>
    <w:rsid w:val="0009476B"/>
    <w:rsid w:val="000A03AA"/>
    <w:rsid w:val="000A2506"/>
    <w:rsid w:val="000A3368"/>
    <w:rsid w:val="000A64EE"/>
    <w:rsid w:val="000B04A0"/>
    <w:rsid w:val="000B1162"/>
    <w:rsid w:val="000B4D47"/>
    <w:rsid w:val="000C19BE"/>
    <w:rsid w:val="000C7B5A"/>
    <w:rsid w:val="000D1C07"/>
    <w:rsid w:val="000D2582"/>
    <w:rsid w:val="000E0FF8"/>
    <w:rsid w:val="000E1D78"/>
    <w:rsid w:val="000E317E"/>
    <w:rsid w:val="000E59D8"/>
    <w:rsid w:val="000E6C2F"/>
    <w:rsid w:val="000E7E3C"/>
    <w:rsid w:val="000F04E1"/>
    <w:rsid w:val="000F20A7"/>
    <w:rsid w:val="000F2EA1"/>
    <w:rsid w:val="000F34E3"/>
    <w:rsid w:val="000F42C3"/>
    <w:rsid w:val="000F5BCC"/>
    <w:rsid w:val="00102ECE"/>
    <w:rsid w:val="0011092F"/>
    <w:rsid w:val="00110B00"/>
    <w:rsid w:val="00111D0C"/>
    <w:rsid w:val="00111DBD"/>
    <w:rsid w:val="00113BD0"/>
    <w:rsid w:val="001213D8"/>
    <w:rsid w:val="001225E6"/>
    <w:rsid w:val="00124BAC"/>
    <w:rsid w:val="00127162"/>
    <w:rsid w:val="00127623"/>
    <w:rsid w:val="001276AA"/>
    <w:rsid w:val="00127A02"/>
    <w:rsid w:val="001308D3"/>
    <w:rsid w:val="001314AA"/>
    <w:rsid w:val="00135C4B"/>
    <w:rsid w:val="00136315"/>
    <w:rsid w:val="001363DD"/>
    <w:rsid w:val="00140A01"/>
    <w:rsid w:val="001442D2"/>
    <w:rsid w:val="00144E43"/>
    <w:rsid w:val="001516BD"/>
    <w:rsid w:val="00152B19"/>
    <w:rsid w:val="00157311"/>
    <w:rsid w:val="00157D27"/>
    <w:rsid w:val="0016070E"/>
    <w:rsid w:val="00160BBD"/>
    <w:rsid w:val="00162EEC"/>
    <w:rsid w:val="00163816"/>
    <w:rsid w:val="00163E01"/>
    <w:rsid w:val="00164711"/>
    <w:rsid w:val="00165781"/>
    <w:rsid w:val="001779BF"/>
    <w:rsid w:val="00186CB1"/>
    <w:rsid w:val="00187D83"/>
    <w:rsid w:val="00194E27"/>
    <w:rsid w:val="00196C8A"/>
    <w:rsid w:val="001971F1"/>
    <w:rsid w:val="001A00E2"/>
    <w:rsid w:val="001A1000"/>
    <w:rsid w:val="001A73AA"/>
    <w:rsid w:val="001A7F82"/>
    <w:rsid w:val="001B5037"/>
    <w:rsid w:val="001B56E6"/>
    <w:rsid w:val="001B588C"/>
    <w:rsid w:val="001B6AF2"/>
    <w:rsid w:val="001C22D8"/>
    <w:rsid w:val="001C3E83"/>
    <w:rsid w:val="001C7742"/>
    <w:rsid w:val="001D6664"/>
    <w:rsid w:val="001D7A08"/>
    <w:rsid w:val="001E0D0D"/>
    <w:rsid w:val="001E3948"/>
    <w:rsid w:val="001E39DA"/>
    <w:rsid w:val="001E4D0C"/>
    <w:rsid w:val="001F206C"/>
    <w:rsid w:val="001F34D3"/>
    <w:rsid w:val="001F668A"/>
    <w:rsid w:val="001F7A5E"/>
    <w:rsid w:val="002015B7"/>
    <w:rsid w:val="00202E1C"/>
    <w:rsid w:val="00203DD6"/>
    <w:rsid w:val="00203E57"/>
    <w:rsid w:val="00214198"/>
    <w:rsid w:val="00215386"/>
    <w:rsid w:val="00215614"/>
    <w:rsid w:val="00217474"/>
    <w:rsid w:val="00221086"/>
    <w:rsid w:val="00223732"/>
    <w:rsid w:val="00224EAD"/>
    <w:rsid w:val="00226471"/>
    <w:rsid w:val="00226EBE"/>
    <w:rsid w:val="0023422C"/>
    <w:rsid w:val="00236444"/>
    <w:rsid w:val="00240421"/>
    <w:rsid w:val="0024467A"/>
    <w:rsid w:val="002450E7"/>
    <w:rsid w:val="0025559E"/>
    <w:rsid w:val="00257E18"/>
    <w:rsid w:val="00260EC5"/>
    <w:rsid w:val="0026157B"/>
    <w:rsid w:val="00262C4F"/>
    <w:rsid w:val="00266E5D"/>
    <w:rsid w:val="00267DF9"/>
    <w:rsid w:val="0027363C"/>
    <w:rsid w:val="00274D8F"/>
    <w:rsid w:val="00275335"/>
    <w:rsid w:val="00276A16"/>
    <w:rsid w:val="002779A3"/>
    <w:rsid w:val="0028152F"/>
    <w:rsid w:val="00284C20"/>
    <w:rsid w:val="00286E6E"/>
    <w:rsid w:val="00287BBF"/>
    <w:rsid w:val="00291081"/>
    <w:rsid w:val="00291AF1"/>
    <w:rsid w:val="00293425"/>
    <w:rsid w:val="00293492"/>
    <w:rsid w:val="002935E0"/>
    <w:rsid w:val="00295661"/>
    <w:rsid w:val="002A2A02"/>
    <w:rsid w:val="002A6942"/>
    <w:rsid w:val="002A79D6"/>
    <w:rsid w:val="002B2754"/>
    <w:rsid w:val="002B5722"/>
    <w:rsid w:val="002B7379"/>
    <w:rsid w:val="002C16EC"/>
    <w:rsid w:val="002C1DAE"/>
    <w:rsid w:val="002C2626"/>
    <w:rsid w:val="002C30E5"/>
    <w:rsid w:val="002C4FD8"/>
    <w:rsid w:val="002C5502"/>
    <w:rsid w:val="002D2BB2"/>
    <w:rsid w:val="002D479A"/>
    <w:rsid w:val="002D6345"/>
    <w:rsid w:val="002D7A34"/>
    <w:rsid w:val="002D7E1F"/>
    <w:rsid w:val="002E0330"/>
    <w:rsid w:val="002E317C"/>
    <w:rsid w:val="002E4859"/>
    <w:rsid w:val="002E61B0"/>
    <w:rsid w:val="002E7DD9"/>
    <w:rsid w:val="002F3B1B"/>
    <w:rsid w:val="002F43A3"/>
    <w:rsid w:val="002F5404"/>
    <w:rsid w:val="00305001"/>
    <w:rsid w:val="00305815"/>
    <w:rsid w:val="00306B58"/>
    <w:rsid w:val="00310544"/>
    <w:rsid w:val="0031065D"/>
    <w:rsid w:val="003117D3"/>
    <w:rsid w:val="00313ECD"/>
    <w:rsid w:val="003141B2"/>
    <w:rsid w:val="003202E4"/>
    <w:rsid w:val="0032042C"/>
    <w:rsid w:val="00320562"/>
    <w:rsid w:val="0032400E"/>
    <w:rsid w:val="0032788E"/>
    <w:rsid w:val="00331B61"/>
    <w:rsid w:val="00332BD4"/>
    <w:rsid w:val="00334D16"/>
    <w:rsid w:val="00337678"/>
    <w:rsid w:val="003501BE"/>
    <w:rsid w:val="00357B04"/>
    <w:rsid w:val="003613ED"/>
    <w:rsid w:val="003625AB"/>
    <w:rsid w:val="00362B25"/>
    <w:rsid w:val="003650D5"/>
    <w:rsid w:val="003656F7"/>
    <w:rsid w:val="00376F7B"/>
    <w:rsid w:val="00377EE0"/>
    <w:rsid w:val="003816DC"/>
    <w:rsid w:val="003819F1"/>
    <w:rsid w:val="00382D58"/>
    <w:rsid w:val="00386B61"/>
    <w:rsid w:val="00395292"/>
    <w:rsid w:val="003952E9"/>
    <w:rsid w:val="003A0AB2"/>
    <w:rsid w:val="003A1EDE"/>
    <w:rsid w:val="003A2169"/>
    <w:rsid w:val="003A3E8B"/>
    <w:rsid w:val="003B0989"/>
    <w:rsid w:val="003B197E"/>
    <w:rsid w:val="003B1F6C"/>
    <w:rsid w:val="003B43E1"/>
    <w:rsid w:val="003B58AD"/>
    <w:rsid w:val="003B77C0"/>
    <w:rsid w:val="003B7FDC"/>
    <w:rsid w:val="003C49C6"/>
    <w:rsid w:val="003C53B1"/>
    <w:rsid w:val="003D36C7"/>
    <w:rsid w:val="003D743B"/>
    <w:rsid w:val="003E252A"/>
    <w:rsid w:val="003E4BB2"/>
    <w:rsid w:val="003F08A6"/>
    <w:rsid w:val="003F2390"/>
    <w:rsid w:val="003F4BDE"/>
    <w:rsid w:val="003F50D7"/>
    <w:rsid w:val="003F6949"/>
    <w:rsid w:val="00405A41"/>
    <w:rsid w:val="0040677C"/>
    <w:rsid w:val="00414646"/>
    <w:rsid w:val="00414720"/>
    <w:rsid w:val="004149DA"/>
    <w:rsid w:val="00414DF9"/>
    <w:rsid w:val="00416EA9"/>
    <w:rsid w:val="00421F68"/>
    <w:rsid w:val="00430EF0"/>
    <w:rsid w:val="004358CD"/>
    <w:rsid w:val="00441020"/>
    <w:rsid w:val="00443289"/>
    <w:rsid w:val="00443B8B"/>
    <w:rsid w:val="004463F7"/>
    <w:rsid w:val="00447BCA"/>
    <w:rsid w:val="00451604"/>
    <w:rsid w:val="004557ED"/>
    <w:rsid w:val="004576D2"/>
    <w:rsid w:val="004606E0"/>
    <w:rsid w:val="00462894"/>
    <w:rsid w:val="00464AA0"/>
    <w:rsid w:val="00465695"/>
    <w:rsid w:val="00465DF7"/>
    <w:rsid w:val="00466733"/>
    <w:rsid w:val="0047107C"/>
    <w:rsid w:val="0047108A"/>
    <w:rsid w:val="004718E6"/>
    <w:rsid w:val="00472651"/>
    <w:rsid w:val="004761C8"/>
    <w:rsid w:val="00476692"/>
    <w:rsid w:val="004821B1"/>
    <w:rsid w:val="00484B28"/>
    <w:rsid w:val="00485D1F"/>
    <w:rsid w:val="0049036A"/>
    <w:rsid w:val="00492BBB"/>
    <w:rsid w:val="004950D4"/>
    <w:rsid w:val="0049612F"/>
    <w:rsid w:val="00496858"/>
    <w:rsid w:val="00497CFA"/>
    <w:rsid w:val="004A251B"/>
    <w:rsid w:val="004A2AD5"/>
    <w:rsid w:val="004A3517"/>
    <w:rsid w:val="004A383D"/>
    <w:rsid w:val="004A38ED"/>
    <w:rsid w:val="004A6B1A"/>
    <w:rsid w:val="004A7158"/>
    <w:rsid w:val="004B0C63"/>
    <w:rsid w:val="004B23B8"/>
    <w:rsid w:val="004B2B0A"/>
    <w:rsid w:val="004B34AB"/>
    <w:rsid w:val="004B3BBB"/>
    <w:rsid w:val="004B3F1B"/>
    <w:rsid w:val="004B4829"/>
    <w:rsid w:val="004B58A8"/>
    <w:rsid w:val="004C1C1F"/>
    <w:rsid w:val="004C22B9"/>
    <w:rsid w:val="004C2F2F"/>
    <w:rsid w:val="004C3537"/>
    <w:rsid w:val="004C3E60"/>
    <w:rsid w:val="004C44B9"/>
    <w:rsid w:val="004C6E6D"/>
    <w:rsid w:val="004D29B8"/>
    <w:rsid w:val="004D42C2"/>
    <w:rsid w:val="004E02EB"/>
    <w:rsid w:val="004E13A2"/>
    <w:rsid w:val="004E26C6"/>
    <w:rsid w:val="004E3C35"/>
    <w:rsid w:val="004E4373"/>
    <w:rsid w:val="004E702E"/>
    <w:rsid w:val="004F00F7"/>
    <w:rsid w:val="004F0F9E"/>
    <w:rsid w:val="004F1182"/>
    <w:rsid w:val="004F7DD4"/>
    <w:rsid w:val="0050239B"/>
    <w:rsid w:val="00503D28"/>
    <w:rsid w:val="005112AA"/>
    <w:rsid w:val="00511804"/>
    <w:rsid w:val="00512874"/>
    <w:rsid w:val="00517DAC"/>
    <w:rsid w:val="005203B5"/>
    <w:rsid w:val="00520F7B"/>
    <w:rsid w:val="005226EB"/>
    <w:rsid w:val="00523E00"/>
    <w:rsid w:val="005245D4"/>
    <w:rsid w:val="00531423"/>
    <w:rsid w:val="00541FC4"/>
    <w:rsid w:val="005426AD"/>
    <w:rsid w:val="0054336C"/>
    <w:rsid w:val="0054560E"/>
    <w:rsid w:val="00545CA5"/>
    <w:rsid w:val="0055239D"/>
    <w:rsid w:val="00552C2E"/>
    <w:rsid w:val="005537AD"/>
    <w:rsid w:val="0056017B"/>
    <w:rsid w:val="00564B66"/>
    <w:rsid w:val="0056517B"/>
    <w:rsid w:val="00570D91"/>
    <w:rsid w:val="00571000"/>
    <w:rsid w:val="00572D31"/>
    <w:rsid w:val="00573D40"/>
    <w:rsid w:val="005769FF"/>
    <w:rsid w:val="005771C0"/>
    <w:rsid w:val="00580843"/>
    <w:rsid w:val="00581FA6"/>
    <w:rsid w:val="0058234B"/>
    <w:rsid w:val="005838AD"/>
    <w:rsid w:val="005850D5"/>
    <w:rsid w:val="00592252"/>
    <w:rsid w:val="005A208A"/>
    <w:rsid w:val="005A4A3E"/>
    <w:rsid w:val="005A6B4A"/>
    <w:rsid w:val="005A7FE5"/>
    <w:rsid w:val="005B1308"/>
    <w:rsid w:val="005B1D9C"/>
    <w:rsid w:val="005B4B0E"/>
    <w:rsid w:val="005B797D"/>
    <w:rsid w:val="005C06F8"/>
    <w:rsid w:val="005C2B88"/>
    <w:rsid w:val="005C2DE3"/>
    <w:rsid w:val="005D016E"/>
    <w:rsid w:val="005D0AE7"/>
    <w:rsid w:val="005D614D"/>
    <w:rsid w:val="005D616B"/>
    <w:rsid w:val="005D6580"/>
    <w:rsid w:val="005D6F20"/>
    <w:rsid w:val="005D758D"/>
    <w:rsid w:val="005E0212"/>
    <w:rsid w:val="005E0447"/>
    <w:rsid w:val="005E3D1F"/>
    <w:rsid w:val="005E489A"/>
    <w:rsid w:val="005E793E"/>
    <w:rsid w:val="005F3E71"/>
    <w:rsid w:val="00606143"/>
    <w:rsid w:val="00606CEB"/>
    <w:rsid w:val="00610307"/>
    <w:rsid w:val="006105BE"/>
    <w:rsid w:val="00611B83"/>
    <w:rsid w:val="00612ECD"/>
    <w:rsid w:val="00615C27"/>
    <w:rsid w:val="006178BA"/>
    <w:rsid w:val="006200E9"/>
    <w:rsid w:val="006204AE"/>
    <w:rsid w:val="006213A1"/>
    <w:rsid w:val="0062260A"/>
    <w:rsid w:val="00622FBB"/>
    <w:rsid w:val="00624B45"/>
    <w:rsid w:val="0062549E"/>
    <w:rsid w:val="00626AC5"/>
    <w:rsid w:val="00633163"/>
    <w:rsid w:val="0063412B"/>
    <w:rsid w:val="006400FA"/>
    <w:rsid w:val="00640441"/>
    <w:rsid w:val="0064088E"/>
    <w:rsid w:val="00643603"/>
    <w:rsid w:val="00645622"/>
    <w:rsid w:val="006460CC"/>
    <w:rsid w:val="00654516"/>
    <w:rsid w:val="00660201"/>
    <w:rsid w:val="006628D8"/>
    <w:rsid w:val="006633A6"/>
    <w:rsid w:val="006639CA"/>
    <w:rsid w:val="006647BF"/>
    <w:rsid w:val="0066691C"/>
    <w:rsid w:val="00670189"/>
    <w:rsid w:val="00670734"/>
    <w:rsid w:val="006708AC"/>
    <w:rsid w:val="00670F15"/>
    <w:rsid w:val="006755D1"/>
    <w:rsid w:val="00676A8D"/>
    <w:rsid w:val="00680836"/>
    <w:rsid w:val="006814DC"/>
    <w:rsid w:val="00682ABA"/>
    <w:rsid w:val="006914D7"/>
    <w:rsid w:val="00692AFC"/>
    <w:rsid w:val="00694D75"/>
    <w:rsid w:val="006962A5"/>
    <w:rsid w:val="006A0DE9"/>
    <w:rsid w:val="006A3C58"/>
    <w:rsid w:val="006A490C"/>
    <w:rsid w:val="006A740D"/>
    <w:rsid w:val="006A7738"/>
    <w:rsid w:val="006B292E"/>
    <w:rsid w:val="006B346C"/>
    <w:rsid w:val="006B7166"/>
    <w:rsid w:val="006C0FCC"/>
    <w:rsid w:val="006C1B4E"/>
    <w:rsid w:val="006C24F8"/>
    <w:rsid w:val="006C2B56"/>
    <w:rsid w:val="006C3587"/>
    <w:rsid w:val="006C481E"/>
    <w:rsid w:val="006C598A"/>
    <w:rsid w:val="006C63C9"/>
    <w:rsid w:val="006D4A23"/>
    <w:rsid w:val="006D62B0"/>
    <w:rsid w:val="006D6782"/>
    <w:rsid w:val="006D7A31"/>
    <w:rsid w:val="006E121B"/>
    <w:rsid w:val="006F13FB"/>
    <w:rsid w:val="006F1EFF"/>
    <w:rsid w:val="006F2F3E"/>
    <w:rsid w:val="006F2F91"/>
    <w:rsid w:val="006F354A"/>
    <w:rsid w:val="00700E36"/>
    <w:rsid w:val="007014AC"/>
    <w:rsid w:val="007017E7"/>
    <w:rsid w:val="00701DFC"/>
    <w:rsid w:val="007034CF"/>
    <w:rsid w:val="007045C4"/>
    <w:rsid w:val="007045D8"/>
    <w:rsid w:val="0070743C"/>
    <w:rsid w:val="007136ED"/>
    <w:rsid w:val="00713BBA"/>
    <w:rsid w:val="00713DDF"/>
    <w:rsid w:val="00717EDA"/>
    <w:rsid w:val="00721992"/>
    <w:rsid w:val="00721C1D"/>
    <w:rsid w:val="00725690"/>
    <w:rsid w:val="00731D54"/>
    <w:rsid w:val="00732B18"/>
    <w:rsid w:val="00733F16"/>
    <w:rsid w:val="00736A47"/>
    <w:rsid w:val="0074113A"/>
    <w:rsid w:val="007419FB"/>
    <w:rsid w:val="0074446C"/>
    <w:rsid w:val="00746464"/>
    <w:rsid w:val="007523AE"/>
    <w:rsid w:val="00752EF8"/>
    <w:rsid w:val="00753DEB"/>
    <w:rsid w:val="00756BA0"/>
    <w:rsid w:val="00756CD2"/>
    <w:rsid w:val="00760101"/>
    <w:rsid w:val="00766CF7"/>
    <w:rsid w:val="0076704C"/>
    <w:rsid w:val="00770D69"/>
    <w:rsid w:val="0077302F"/>
    <w:rsid w:val="0077312B"/>
    <w:rsid w:val="00773F48"/>
    <w:rsid w:val="00777B2F"/>
    <w:rsid w:val="00783210"/>
    <w:rsid w:val="0078332B"/>
    <w:rsid w:val="00787263"/>
    <w:rsid w:val="00787B79"/>
    <w:rsid w:val="00790CDF"/>
    <w:rsid w:val="0079179C"/>
    <w:rsid w:val="00791D0B"/>
    <w:rsid w:val="0079534E"/>
    <w:rsid w:val="0079627A"/>
    <w:rsid w:val="007A1B8D"/>
    <w:rsid w:val="007A2B6C"/>
    <w:rsid w:val="007A3C38"/>
    <w:rsid w:val="007A5B13"/>
    <w:rsid w:val="007A76EF"/>
    <w:rsid w:val="007B1288"/>
    <w:rsid w:val="007B2397"/>
    <w:rsid w:val="007B461A"/>
    <w:rsid w:val="007B5DB9"/>
    <w:rsid w:val="007B6EC6"/>
    <w:rsid w:val="007C64DD"/>
    <w:rsid w:val="007C6FDE"/>
    <w:rsid w:val="007C7558"/>
    <w:rsid w:val="007D19CB"/>
    <w:rsid w:val="007D2062"/>
    <w:rsid w:val="007D4A5F"/>
    <w:rsid w:val="007D6D67"/>
    <w:rsid w:val="007D7351"/>
    <w:rsid w:val="007E08AC"/>
    <w:rsid w:val="007E1791"/>
    <w:rsid w:val="007E47AF"/>
    <w:rsid w:val="007E4FA9"/>
    <w:rsid w:val="007E5B01"/>
    <w:rsid w:val="007E66B5"/>
    <w:rsid w:val="007E6D28"/>
    <w:rsid w:val="007F0A55"/>
    <w:rsid w:val="007F10DF"/>
    <w:rsid w:val="007F238C"/>
    <w:rsid w:val="007F4E21"/>
    <w:rsid w:val="007F4F73"/>
    <w:rsid w:val="007F5BD0"/>
    <w:rsid w:val="007F60F9"/>
    <w:rsid w:val="007F6376"/>
    <w:rsid w:val="007F73F8"/>
    <w:rsid w:val="00800F6E"/>
    <w:rsid w:val="00803AFF"/>
    <w:rsid w:val="00803B96"/>
    <w:rsid w:val="008066B5"/>
    <w:rsid w:val="0081008E"/>
    <w:rsid w:val="0082101B"/>
    <w:rsid w:val="008241A7"/>
    <w:rsid w:val="00826FB5"/>
    <w:rsid w:val="00830909"/>
    <w:rsid w:val="00834043"/>
    <w:rsid w:val="00835336"/>
    <w:rsid w:val="008377CA"/>
    <w:rsid w:val="0084413D"/>
    <w:rsid w:val="00845AC8"/>
    <w:rsid w:val="008530A3"/>
    <w:rsid w:val="00854EA7"/>
    <w:rsid w:val="00854F0A"/>
    <w:rsid w:val="00855CD8"/>
    <w:rsid w:val="00856C1E"/>
    <w:rsid w:val="00856E62"/>
    <w:rsid w:val="00857518"/>
    <w:rsid w:val="00863EBB"/>
    <w:rsid w:val="00864CAF"/>
    <w:rsid w:val="00864E20"/>
    <w:rsid w:val="008750B8"/>
    <w:rsid w:val="008768BE"/>
    <w:rsid w:val="00876908"/>
    <w:rsid w:val="00876E0E"/>
    <w:rsid w:val="008777DC"/>
    <w:rsid w:val="00881C99"/>
    <w:rsid w:val="008848DC"/>
    <w:rsid w:val="00885846"/>
    <w:rsid w:val="00886ECB"/>
    <w:rsid w:val="008879D3"/>
    <w:rsid w:val="00887BED"/>
    <w:rsid w:val="00887CA7"/>
    <w:rsid w:val="00892733"/>
    <w:rsid w:val="0089671F"/>
    <w:rsid w:val="008A033E"/>
    <w:rsid w:val="008A14C8"/>
    <w:rsid w:val="008A16AC"/>
    <w:rsid w:val="008A2F39"/>
    <w:rsid w:val="008A43C0"/>
    <w:rsid w:val="008A626E"/>
    <w:rsid w:val="008A6750"/>
    <w:rsid w:val="008A722E"/>
    <w:rsid w:val="008B1432"/>
    <w:rsid w:val="008B2219"/>
    <w:rsid w:val="008B516D"/>
    <w:rsid w:val="008B5F78"/>
    <w:rsid w:val="008B6FBC"/>
    <w:rsid w:val="008B76B0"/>
    <w:rsid w:val="008B788F"/>
    <w:rsid w:val="008C00F7"/>
    <w:rsid w:val="008C0827"/>
    <w:rsid w:val="008C1096"/>
    <w:rsid w:val="008C109F"/>
    <w:rsid w:val="008C156F"/>
    <w:rsid w:val="008C3A69"/>
    <w:rsid w:val="008C517A"/>
    <w:rsid w:val="008C6FEB"/>
    <w:rsid w:val="008D02B4"/>
    <w:rsid w:val="008D03D6"/>
    <w:rsid w:val="008D0F3D"/>
    <w:rsid w:val="008D23CC"/>
    <w:rsid w:val="008D3543"/>
    <w:rsid w:val="008D4334"/>
    <w:rsid w:val="008D6A21"/>
    <w:rsid w:val="008E2DF5"/>
    <w:rsid w:val="008E3500"/>
    <w:rsid w:val="008E362D"/>
    <w:rsid w:val="008E4E67"/>
    <w:rsid w:val="008E5AF2"/>
    <w:rsid w:val="008E6D2B"/>
    <w:rsid w:val="008F26BE"/>
    <w:rsid w:val="008F3F7F"/>
    <w:rsid w:val="008F6E85"/>
    <w:rsid w:val="00900661"/>
    <w:rsid w:val="009006ED"/>
    <w:rsid w:val="00900CC7"/>
    <w:rsid w:val="00900FA5"/>
    <w:rsid w:val="00903CE0"/>
    <w:rsid w:val="00905AEB"/>
    <w:rsid w:val="00906D53"/>
    <w:rsid w:val="009115C5"/>
    <w:rsid w:val="00912243"/>
    <w:rsid w:val="009159AE"/>
    <w:rsid w:val="00920274"/>
    <w:rsid w:val="009212EC"/>
    <w:rsid w:val="00922275"/>
    <w:rsid w:val="00923049"/>
    <w:rsid w:val="00924AB6"/>
    <w:rsid w:val="00924CCD"/>
    <w:rsid w:val="00925291"/>
    <w:rsid w:val="00927EC0"/>
    <w:rsid w:val="009319D9"/>
    <w:rsid w:val="00932448"/>
    <w:rsid w:val="0093261B"/>
    <w:rsid w:val="009339AD"/>
    <w:rsid w:val="0093463F"/>
    <w:rsid w:val="00941BD1"/>
    <w:rsid w:val="009432CB"/>
    <w:rsid w:val="00946794"/>
    <w:rsid w:val="00946FBD"/>
    <w:rsid w:val="00947186"/>
    <w:rsid w:val="009476FD"/>
    <w:rsid w:val="009502B0"/>
    <w:rsid w:val="0095272C"/>
    <w:rsid w:val="00952FF2"/>
    <w:rsid w:val="00955B09"/>
    <w:rsid w:val="00964AAF"/>
    <w:rsid w:val="00965EDD"/>
    <w:rsid w:val="0096725E"/>
    <w:rsid w:val="00967555"/>
    <w:rsid w:val="00967C74"/>
    <w:rsid w:val="00967D2E"/>
    <w:rsid w:val="00967D60"/>
    <w:rsid w:val="009702FC"/>
    <w:rsid w:val="00970383"/>
    <w:rsid w:val="00970895"/>
    <w:rsid w:val="009712C2"/>
    <w:rsid w:val="00971C34"/>
    <w:rsid w:val="00972F45"/>
    <w:rsid w:val="00981EE6"/>
    <w:rsid w:val="00983AE8"/>
    <w:rsid w:val="009859F3"/>
    <w:rsid w:val="00986026"/>
    <w:rsid w:val="00987F65"/>
    <w:rsid w:val="00992742"/>
    <w:rsid w:val="00992F01"/>
    <w:rsid w:val="009939CC"/>
    <w:rsid w:val="009A0A75"/>
    <w:rsid w:val="009A1135"/>
    <w:rsid w:val="009A2287"/>
    <w:rsid w:val="009A2CE3"/>
    <w:rsid w:val="009A3B04"/>
    <w:rsid w:val="009A4E5D"/>
    <w:rsid w:val="009A682D"/>
    <w:rsid w:val="009B1328"/>
    <w:rsid w:val="009B17EE"/>
    <w:rsid w:val="009B6D09"/>
    <w:rsid w:val="009B7100"/>
    <w:rsid w:val="009C1339"/>
    <w:rsid w:val="009C1C3C"/>
    <w:rsid w:val="009C1FFC"/>
    <w:rsid w:val="009C2892"/>
    <w:rsid w:val="009C3FF3"/>
    <w:rsid w:val="009C6299"/>
    <w:rsid w:val="009D1975"/>
    <w:rsid w:val="009D38C2"/>
    <w:rsid w:val="009D460D"/>
    <w:rsid w:val="009D63D4"/>
    <w:rsid w:val="009D7D7D"/>
    <w:rsid w:val="009D7FC6"/>
    <w:rsid w:val="009E0FDC"/>
    <w:rsid w:val="009E197A"/>
    <w:rsid w:val="009E2558"/>
    <w:rsid w:val="009E4424"/>
    <w:rsid w:val="009E4ADA"/>
    <w:rsid w:val="009E5583"/>
    <w:rsid w:val="009E6688"/>
    <w:rsid w:val="009E6899"/>
    <w:rsid w:val="009E6DBE"/>
    <w:rsid w:val="009F2DE7"/>
    <w:rsid w:val="00A0359A"/>
    <w:rsid w:val="00A05582"/>
    <w:rsid w:val="00A12C23"/>
    <w:rsid w:val="00A13986"/>
    <w:rsid w:val="00A14805"/>
    <w:rsid w:val="00A149A0"/>
    <w:rsid w:val="00A17FCE"/>
    <w:rsid w:val="00A211EC"/>
    <w:rsid w:val="00A23522"/>
    <w:rsid w:val="00A2485C"/>
    <w:rsid w:val="00A25DBF"/>
    <w:rsid w:val="00A2694F"/>
    <w:rsid w:val="00A33801"/>
    <w:rsid w:val="00A33C57"/>
    <w:rsid w:val="00A350EC"/>
    <w:rsid w:val="00A36173"/>
    <w:rsid w:val="00A3735B"/>
    <w:rsid w:val="00A46672"/>
    <w:rsid w:val="00A5038D"/>
    <w:rsid w:val="00A50DFA"/>
    <w:rsid w:val="00A5119F"/>
    <w:rsid w:val="00A53537"/>
    <w:rsid w:val="00A54C4A"/>
    <w:rsid w:val="00A54CE8"/>
    <w:rsid w:val="00A57FB5"/>
    <w:rsid w:val="00A60D83"/>
    <w:rsid w:val="00A61B6C"/>
    <w:rsid w:val="00A62097"/>
    <w:rsid w:val="00A639EC"/>
    <w:rsid w:val="00A70553"/>
    <w:rsid w:val="00A72FF0"/>
    <w:rsid w:val="00A7623C"/>
    <w:rsid w:val="00A81374"/>
    <w:rsid w:val="00A8307F"/>
    <w:rsid w:val="00A84C9D"/>
    <w:rsid w:val="00A91A30"/>
    <w:rsid w:val="00A91B34"/>
    <w:rsid w:val="00A9712A"/>
    <w:rsid w:val="00AA0C2E"/>
    <w:rsid w:val="00AA10D5"/>
    <w:rsid w:val="00AA1810"/>
    <w:rsid w:val="00AB0658"/>
    <w:rsid w:val="00AB2E0F"/>
    <w:rsid w:val="00AB33E4"/>
    <w:rsid w:val="00AB3F44"/>
    <w:rsid w:val="00AB5935"/>
    <w:rsid w:val="00AB6FC4"/>
    <w:rsid w:val="00AB781B"/>
    <w:rsid w:val="00AC131E"/>
    <w:rsid w:val="00AC341A"/>
    <w:rsid w:val="00AC73E4"/>
    <w:rsid w:val="00AC7C2A"/>
    <w:rsid w:val="00AD6BED"/>
    <w:rsid w:val="00AD6F04"/>
    <w:rsid w:val="00AD70D1"/>
    <w:rsid w:val="00AE3135"/>
    <w:rsid w:val="00AF011D"/>
    <w:rsid w:val="00AF2C4A"/>
    <w:rsid w:val="00AF5184"/>
    <w:rsid w:val="00AF5611"/>
    <w:rsid w:val="00AF5C7D"/>
    <w:rsid w:val="00B00EC1"/>
    <w:rsid w:val="00B12B82"/>
    <w:rsid w:val="00B130CB"/>
    <w:rsid w:val="00B138FB"/>
    <w:rsid w:val="00B23869"/>
    <w:rsid w:val="00B23D13"/>
    <w:rsid w:val="00B32B23"/>
    <w:rsid w:val="00B3334A"/>
    <w:rsid w:val="00B40959"/>
    <w:rsid w:val="00B461BB"/>
    <w:rsid w:val="00B47445"/>
    <w:rsid w:val="00B51A57"/>
    <w:rsid w:val="00B51B26"/>
    <w:rsid w:val="00B53585"/>
    <w:rsid w:val="00B604F2"/>
    <w:rsid w:val="00B70187"/>
    <w:rsid w:val="00B70460"/>
    <w:rsid w:val="00B74840"/>
    <w:rsid w:val="00B77459"/>
    <w:rsid w:val="00B81B2C"/>
    <w:rsid w:val="00B82115"/>
    <w:rsid w:val="00B835B9"/>
    <w:rsid w:val="00B87529"/>
    <w:rsid w:val="00B9009C"/>
    <w:rsid w:val="00B910BF"/>
    <w:rsid w:val="00B94F7C"/>
    <w:rsid w:val="00B95C67"/>
    <w:rsid w:val="00BA2CA0"/>
    <w:rsid w:val="00BA3454"/>
    <w:rsid w:val="00BA36C5"/>
    <w:rsid w:val="00BA3705"/>
    <w:rsid w:val="00BA543E"/>
    <w:rsid w:val="00BA6ACA"/>
    <w:rsid w:val="00BA6C62"/>
    <w:rsid w:val="00BA6D25"/>
    <w:rsid w:val="00BA7EDC"/>
    <w:rsid w:val="00BB523F"/>
    <w:rsid w:val="00BB7BF1"/>
    <w:rsid w:val="00BC4C00"/>
    <w:rsid w:val="00BC4DE8"/>
    <w:rsid w:val="00BC6D56"/>
    <w:rsid w:val="00BD0FCA"/>
    <w:rsid w:val="00BD3C33"/>
    <w:rsid w:val="00BE0B6C"/>
    <w:rsid w:val="00BE7082"/>
    <w:rsid w:val="00BE7826"/>
    <w:rsid w:val="00BE793B"/>
    <w:rsid w:val="00BE7A2E"/>
    <w:rsid w:val="00BF038D"/>
    <w:rsid w:val="00BF3C8F"/>
    <w:rsid w:val="00BF3F48"/>
    <w:rsid w:val="00BF51C6"/>
    <w:rsid w:val="00BF697D"/>
    <w:rsid w:val="00BF705A"/>
    <w:rsid w:val="00BF7E9F"/>
    <w:rsid w:val="00C01595"/>
    <w:rsid w:val="00C022D1"/>
    <w:rsid w:val="00C04EBC"/>
    <w:rsid w:val="00C05A0D"/>
    <w:rsid w:val="00C06CCC"/>
    <w:rsid w:val="00C122B0"/>
    <w:rsid w:val="00C13833"/>
    <w:rsid w:val="00C14A26"/>
    <w:rsid w:val="00C165D1"/>
    <w:rsid w:val="00C20A45"/>
    <w:rsid w:val="00C218D5"/>
    <w:rsid w:val="00C21C24"/>
    <w:rsid w:val="00C221BE"/>
    <w:rsid w:val="00C301EB"/>
    <w:rsid w:val="00C32633"/>
    <w:rsid w:val="00C4276E"/>
    <w:rsid w:val="00C428DB"/>
    <w:rsid w:val="00C435B4"/>
    <w:rsid w:val="00C43773"/>
    <w:rsid w:val="00C5079F"/>
    <w:rsid w:val="00C53326"/>
    <w:rsid w:val="00C57F87"/>
    <w:rsid w:val="00C615C6"/>
    <w:rsid w:val="00C61E1F"/>
    <w:rsid w:val="00C62CEE"/>
    <w:rsid w:val="00C65991"/>
    <w:rsid w:val="00C679DE"/>
    <w:rsid w:val="00C71CCF"/>
    <w:rsid w:val="00C72862"/>
    <w:rsid w:val="00C7341E"/>
    <w:rsid w:val="00C73DFA"/>
    <w:rsid w:val="00C745DC"/>
    <w:rsid w:val="00C75430"/>
    <w:rsid w:val="00C80756"/>
    <w:rsid w:val="00C834E3"/>
    <w:rsid w:val="00C846CB"/>
    <w:rsid w:val="00C849E6"/>
    <w:rsid w:val="00C872CC"/>
    <w:rsid w:val="00C90D61"/>
    <w:rsid w:val="00C956C4"/>
    <w:rsid w:val="00C957A9"/>
    <w:rsid w:val="00CA07D6"/>
    <w:rsid w:val="00CA0ACC"/>
    <w:rsid w:val="00CA2DE0"/>
    <w:rsid w:val="00CA4E6C"/>
    <w:rsid w:val="00CA5E2C"/>
    <w:rsid w:val="00CB1F5E"/>
    <w:rsid w:val="00CB5B3C"/>
    <w:rsid w:val="00CB6BF0"/>
    <w:rsid w:val="00CC1165"/>
    <w:rsid w:val="00CC1B70"/>
    <w:rsid w:val="00CC1CA3"/>
    <w:rsid w:val="00CC21F7"/>
    <w:rsid w:val="00CC6C54"/>
    <w:rsid w:val="00CD289A"/>
    <w:rsid w:val="00CD300E"/>
    <w:rsid w:val="00CD566F"/>
    <w:rsid w:val="00CE01DE"/>
    <w:rsid w:val="00CE213B"/>
    <w:rsid w:val="00CE3607"/>
    <w:rsid w:val="00CE4C4B"/>
    <w:rsid w:val="00CE6BA7"/>
    <w:rsid w:val="00CE7F74"/>
    <w:rsid w:val="00CF1EEA"/>
    <w:rsid w:val="00CF2EFB"/>
    <w:rsid w:val="00CF3A4E"/>
    <w:rsid w:val="00CF4995"/>
    <w:rsid w:val="00D006A6"/>
    <w:rsid w:val="00D0084B"/>
    <w:rsid w:val="00D059F4"/>
    <w:rsid w:val="00D1071A"/>
    <w:rsid w:val="00D11488"/>
    <w:rsid w:val="00D14D27"/>
    <w:rsid w:val="00D17F46"/>
    <w:rsid w:val="00D22416"/>
    <w:rsid w:val="00D24124"/>
    <w:rsid w:val="00D305D5"/>
    <w:rsid w:val="00D31E1C"/>
    <w:rsid w:val="00D32E7B"/>
    <w:rsid w:val="00D35281"/>
    <w:rsid w:val="00D35FFA"/>
    <w:rsid w:val="00D401B6"/>
    <w:rsid w:val="00D4041E"/>
    <w:rsid w:val="00D4487A"/>
    <w:rsid w:val="00D46416"/>
    <w:rsid w:val="00D47E21"/>
    <w:rsid w:val="00D47EBA"/>
    <w:rsid w:val="00D50465"/>
    <w:rsid w:val="00D52B16"/>
    <w:rsid w:val="00D53743"/>
    <w:rsid w:val="00D6391F"/>
    <w:rsid w:val="00D64B02"/>
    <w:rsid w:val="00D657DB"/>
    <w:rsid w:val="00D65A50"/>
    <w:rsid w:val="00D662B5"/>
    <w:rsid w:val="00D662EA"/>
    <w:rsid w:val="00D666D8"/>
    <w:rsid w:val="00D67363"/>
    <w:rsid w:val="00D71A73"/>
    <w:rsid w:val="00D71C6F"/>
    <w:rsid w:val="00D72654"/>
    <w:rsid w:val="00D72A5C"/>
    <w:rsid w:val="00D75F7E"/>
    <w:rsid w:val="00D7716B"/>
    <w:rsid w:val="00D8414D"/>
    <w:rsid w:val="00D90564"/>
    <w:rsid w:val="00D92AF7"/>
    <w:rsid w:val="00D95D91"/>
    <w:rsid w:val="00D978F3"/>
    <w:rsid w:val="00DA0EE1"/>
    <w:rsid w:val="00DA3EA3"/>
    <w:rsid w:val="00DA5DF5"/>
    <w:rsid w:val="00DB0139"/>
    <w:rsid w:val="00DB12F7"/>
    <w:rsid w:val="00DB4363"/>
    <w:rsid w:val="00DB6FC6"/>
    <w:rsid w:val="00DC2B0C"/>
    <w:rsid w:val="00DC4714"/>
    <w:rsid w:val="00DC64E6"/>
    <w:rsid w:val="00DC714A"/>
    <w:rsid w:val="00DD0CA4"/>
    <w:rsid w:val="00DD5AB5"/>
    <w:rsid w:val="00DD69C3"/>
    <w:rsid w:val="00DD76D0"/>
    <w:rsid w:val="00DE16EC"/>
    <w:rsid w:val="00DE5C97"/>
    <w:rsid w:val="00DE6256"/>
    <w:rsid w:val="00DE72FE"/>
    <w:rsid w:val="00DE7DC3"/>
    <w:rsid w:val="00DF035E"/>
    <w:rsid w:val="00DF0F69"/>
    <w:rsid w:val="00DF1EAA"/>
    <w:rsid w:val="00DF1EB3"/>
    <w:rsid w:val="00DF3764"/>
    <w:rsid w:val="00DF38CB"/>
    <w:rsid w:val="00DF3F07"/>
    <w:rsid w:val="00DF4835"/>
    <w:rsid w:val="00E011EF"/>
    <w:rsid w:val="00E01E33"/>
    <w:rsid w:val="00E045A6"/>
    <w:rsid w:val="00E070A7"/>
    <w:rsid w:val="00E15788"/>
    <w:rsid w:val="00E15B50"/>
    <w:rsid w:val="00E162D6"/>
    <w:rsid w:val="00E17079"/>
    <w:rsid w:val="00E2101E"/>
    <w:rsid w:val="00E22FA2"/>
    <w:rsid w:val="00E2311C"/>
    <w:rsid w:val="00E256F9"/>
    <w:rsid w:val="00E26D01"/>
    <w:rsid w:val="00E272EE"/>
    <w:rsid w:val="00E32B23"/>
    <w:rsid w:val="00E35F0E"/>
    <w:rsid w:val="00E378C9"/>
    <w:rsid w:val="00E40490"/>
    <w:rsid w:val="00E47BE0"/>
    <w:rsid w:val="00E5036C"/>
    <w:rsid w:val="00E50BEE"/>
    <w:rsid w:val="00E53A94"/>
    <w:rsid w:val="00E53F86"/>
    <w:rsid w:val="00E57345"/>
    <w:rsid w:val="00E613A7"/>
    <w:rsid w:val="00E618D4"/>
    <w:rsid w:val="00E62C10"/>
    <w:rsid w:val="00E63B8A"/>
    <w:rsid w:val="00E660DD"/>
    <w:rsid w:val="00E73AB7"/>
    <w:rsid w:val="00E7513C"/>
    <w:rsid w:val="00E80434"/>
    <w:rsid w:val="00E80839"/>
    <w:rsid w:val="00E811C9"/>
    <w:rsid w:val="00E82523"/>
    <w:rsid w:val="00E870E9"/>
    <w:rsid w:val="00E87E15"/>
    <w:rsid w:val="00E92E28"/>
    <w:rsid w:val="00E92E8F"/>
    <w:rsid w:val="00E93292"/>
    <w:rsid w:val="00E97A56"/>
    <w:rsid w:val="00EA1462"/>
    <w:rsid w:val="00EA1682"/>
    <w:rsid w:val="00EA37CE"/>
    <w:rsid w:val="00EA56AC"/>
    <w:rsid w:val="00EA6620"/>
    <w:rsid w:val="00EA7C3D"/>
    <w:rsid w:val="00EB2474"/>
    <w:rsid w:val="00EB478D"/>
    <w:rsid w:val="00EB67FB"/>
    <w:rsid w:val="00EB7005"/>
    <w:rsid w:val="00EB71DF"/>
    <w:rsid w:val="00EC00FB"/>
    <w:rsid w:val="00EC0205"/>
    <w:rsid w:val="00EC336B"/>
    <w:rsid w:val="00EC37C9"/>
    <w:rsid w:val="00EC3DCE"/>
    <w:rsid w:val="00EC7E54"/>
    <w:rsid w:val="00ED24B2"/>
    <w:rsid w:val="00ED2D0D"/>
    <w:rsid w:val="00ED7F25"/>
    <w:rsid w:val="00EE516D"/>
    <w:rsid w:val="00EE591B"/>
    <w:rsid w:val="00EE623D"/>
    <w:rsid w:val="00EF0445"/>
    <w:rsid w:val="00EF04C4"/>
    <w:rsid w:val="00EF2594"/>
    <w:rsid w:val="00EF34A9"/>
    <w:rsid w:val="00EF614F"/>
    <w:rsid w:val="00F03EE6"/>
    <w:rsid w:val="00F0413C"/>
    <w:rsid w:val="00F113E6"/>
    <w:rsid w:val="00F14335"/>
    <w:rsid w:val="00F1449D"/>
    <w:rsid w:val="00F14D1C"/>
    <w:rsid w:val="00F15D60"/>
    <w:rsid w:val="00F16B0B"/>
    <w:rsid w:val="00F201B1"/>
    <w:rsid w:val="00F20FCD"/>
    <w:rsid w:val="00F210F9"/>
    <w:rsid w:val="00F224CA"/>
    <w:rsid w:val="00F24A84"/>
    <w:rsid w:val="00F269A6"/>
    <w:rsid w:val="00F330EB"/>
    <w:rsid w:val="00F3393A"/>
    <w:rsid w:val="00F35B6C"/>
    <w:rsid w:val="00F35DD4"/>
    <w:rsid w:val="00F41BB0"/>
    <w:rsid w:val="00F45055"/>
    <w:rsid w:val="00F50888"/>
    <w:rsid w:val="00F512B9"/>
    <w:rsid w:val="00F52075"/>
    <w:rsid w:val="00F54100"/>
    <w:rsid w:val="00F54708"/>
    <w:rsid w:val="00F65829"/>
    <w:rsid w:val="00F67632"/>
    <w:rsid w:val="00F67BE4"/>
    <w:rsid w:val="00F74F02"/>
    <w:rsid w:val="00F84638"/>
    <w:rsid w:val="00F85C21"/>
    <w:rsid w:val="00F87189"/>
    <w:rsid w:val="00F87EB1"/>
    <w:rsid w:val="00F9598F"/>
    <w:rsid w:val="00F95B99"/>
    <w:rsid w:val="00FA1EA6"/>
    <w:rsid w:val="00FA4E9B"/>
    <w:rsid w:val="00FA52F1"/>
    <w:rsid w:val="00FA5A42"/>
    <w:rsid w:val="00FA759E"/>
    <w:rsid w:val="00FB0C52"/>
    <w:rsid w:val="00FB0EC3"/>
    <w:rsid w:val="00FB119E"/>
    <w:rsid w:val="00FB3304"/>
    <w:rsid w:val="00FB3B17"/>
    <w:rsid w:val="00FB4C94"/>
    <w:rsid w:val="00FB4CAB"/>
    <w:rsid w:val="00FB51C5"/>
    <w:rsid w:val="00FB67B4"/>
    <w:rsid w:val="00FB7248"/>
    <w:rsid w:val="00FB7C93"/>
    <w:rsid w:val="00FB7E81"/>
    <w:rsid w:val="00FC2EAD"/>
    <w:rsid w:val="00FC46CC"/>
    <w:rsid w:val="00FC49EE"/>
    <w:rsid w:val="00FD0B7F"/>
    <w:rsid w:val="00FD115C"/>
    <w:rsid w:val="00FE0578"/>
    <w:rsid w:val="00FE313D"/>
    <w:rsid w:val="00FE5EED"/>
    <w:rsid w:val="00FE60CA"/>
    <w:rsid w:val="00FE78B8"/>
    <w:rsid w:val="00FF2D6C"/>
    <w:rsid w:val="00FF41C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54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List Number 4"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51C5"/>
    <w:pPr>
      <w:spacing w:after="120" w:line="240" w:lineRule="atLeast"/>
    </w:pPr>
    <w:rPr>
      <w:rFonts w:ascii="Times New Roman" w:eastAsia="Times New Roman" w:hAnsi="Times New Roman" w:cs="Times New Roman"/>
      <w:szCs w:val="24"/>
      <w:lang w:val="fi-FI"/>
    </w:rPr>
  </w:style>
  <w:style w:type="paragraph" w:styleId="Heading1">
    <w:name w:val="heading 1"/>
    <w:basedOn w:val="Normal"/>
    <w:next w:val="Normal"/>
    <w:link w:val="Heading1Char"/>
    <w:qFormat/>
    <w:rsid w:val="004F7DD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022FB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1F668A"/>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7F0A55"/>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0A3368"/>
    <w:pPr>
      <w:spacing w:before="240" w:after="60"/>
      <w:outlineLvl w:val="4"/>
    </w:pPr>
    <w:rPr>
      <w:b/>
      <w:bCs/>
      <w:i/>
      <w:iCs/>
      <w:sz w:val="26"/>
      <w:szCs w:val="26"/>
    </w:rPr>
  </w:style>
  <w:style w:type="paragraph" w:styleId="Heading6">
    <w:name w:val="heading 6"/>
    <w:basedOn w:val="Normal"/>
    <w:next w:val="Normal"/>
    <w:link w:val="Heading6Char"/>
    <w:qFormat/>
    <w:rsid w:val="000A3368"/>
    <w:pPr>
      <w:spacing w:before="240" w:after="60"/>
      <w:outlineLvl w:val="5"/>
    </w:pPr>
    <w:rPr>
      <w:b/>
      <w:bCs/>
      <w:szCs w:val="22"/>
    </w:rPr>
  </w:style>
  <w:style w:type="paragraph" w:styleId="Heading7">
    <w:name w:val="heading 7"/>
    <w:basedOn w:val="Normal"/>
    <w:next w:val="Normal"/>
    <w:link w:val="Heading7Char"/>
    <w:qFormat/>
    <w:rsid w:val="000A3368"/>
    <w:pPr>
      <w:spacing w:before="240" w:after="60"/>
      <w:outlineLvl w:val="6"/>
    </w:pPr>
    <w:rPr>
      <w:sz w:val="24"/>
    </w:rPr>
  </w:style>
  <w:style w:type="paragraph" w:styleId="Heading8">
    <w:name w:val="heading 8"/>
    <w:basedOn w:val="Normal"/>
    <w:next w:val="Normal"/>
    <w:link w:val="Heading8Char"/>
    <w:qFormat/>
    <w:rsid w:val="000A3368"/>
    <w:pPr>
      <w:spacing w:before="240" w:after="60"/>
      <w:outlineLvl w:val="7"/>
    </w:pPr>
    <w:rPr>
      <w:i/>
      <w:iCs/>
      <w:sz w:val="24"/>
    </w:rPr>
  </w:style>
  <w:style w:type="paragraph" w:styleId="Heading9">
    <w:name w:val="heading 9"/>
    <w:basedOn w:val="Normal"/>
    <w:next w:val="Normal"/>
    <w:link w:val="Heading9Char"/>
    <w:qFormat/>
    <w:rsid w:val="000A3368"/>
    <w:p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F7DD4"/>
    <w:rPr>
      <w:rFonts w:asciiTheme="majorHAnsi" w:eastAsiaTheme="majorEastAsia" w:hAnsiTheme="majorHAnsi" w:cstheme="majorBidi"/>
      <w:b/>
      <w:bCs/>
      <w:color w:val="365F91" w:themeColor="accent1" w:themeShade="BF"/>
      <w:sz w:val="28"/>
      <w:szCs w:val="28"/>
      <w:lang w:val="fi-FI"/>
    </w:rPr>
  </w:style>
  <w:style w:type="character" w:customStyle="1" w:styleId="Heading2Char">
    <w:name w:val="Heading 2 Char"/>
    <w:basedOn w:val="DefaultParagraphFont"/>
    <w:link w:val="Heading2"/>
    <w:rsid w:val="00022FBE"/>
    <w:rPr>
      <w:rFonts w:asciiTheme="majorHAnsi" w:eastAsiaTheme="majorEastAsia" w:hAnsiTheme="majorHAnsi" w:cstheme="majorBidi"/>
      <w:b/>
      <w:bCs/>
      <w:color w:val="4F81BD" w:themeColor="accent1"/>
      <w:sz w:val="26"/>
      <w:szCs w:val="26"/>
      <w:lang w:val="fi-FI"/>
    </w:rPr>
  </w:style>
  <w:style w:type="character" w:customStyle="1" w:styleId="Heading3Char">
    <w:name w:val="Heading 3 Char"/>
    <w:basedOn w:val="DefaultParagraphFont"/>
    <w:link w:val="Heading3"/>
    <w:rsid w:val="001F668A"/>
    <w:rPr>
      <w:rFonts w:asciiTheme="majorHAnsi" w:eastAsiaTheme="majorEastAsia" w:hAnsiTheme="majorHAnsi" w:cstheme="majorBidi"/>
      <w:b/>
      <w:bCs/>
      <w:color w:val="4F81BD" w:themeColor="accent1"/>
      <w:szCs w:val="24"/>
      <w:lang w:val="fi-FI"/>
    </w:rPr>
  </w:style>
  <w:style w:type="character" w:customStyle="1" w:styleId="Heading4Char">
    <w:name w:val="Heading 4 Char"/>
    <w:basedOn w:val="DefaultParagraphFont"/>
    <w:link w:val="Heading4"/>
    <w:rsid w:val="007F0A55"/>
    <w:rPr>
      <w:rFonts w:asciiTheme="majorHAnsi" w:eastAsiaTheme="majorEastAsia" w:hAnsiTheme="majorHAnsi" w:cstheme="majorBidi"/>
      <w:b/>
      <w:bCs/>
      <w:i/>
      <w:iCs/>
      <w:color w:val="4F81BD" w:themeColor="accent1"/>
      <w:szCs w:val="24"/>
      <w:lang w:val="fi-FI"/>
    </w:rPr>
  </w:style>
  <w:style w:type="character" w:customStyle="1" w:styleId="Heading5Char">
    <w:name w:val="Heading 5 Char"/>
    <w:basedOn w:val="DefaultParagraphFont"/>
    <w:link w:val="Heading5"/>
    <w:rsid w:val="000A3368"/>
    <w:rPr>
      <w:rFonts w:ascii="Times New Roman" w:eastAsia="Times New Roman" w:hAnsi="Times New Roman" w:cs="Times New Roman"/>
      <w:b/>
      <w:bCs/>
      <w:i/>
      <w:iCs/>
      <w:sz w:val="26"/>
      <w:szCs w:val="26"/>
      <w:lang w:val="fi-FI"/>
    </w:rPr>
  </w:style>
  <w:style w:type="character" w:customStyle="1" w:styleId="Heading6Char">
    <w:name w:val="Heading 6 Char"/>
    <w:basedOn w:val="DefaultParagraphFont"/>
    <w:link w:val="Heading6"/>
    <w:rsid w:val="000A3368"/>
    <w:rPr>
      <w:rFonts w:ascii="Times New Roman" w:eastAsia="Times New Roman" w:hAnsi="Times New Roman" w:cs="Times New Roman"/>
      <w:b/>
      <w:bCs/>
      <w:lang w:val="fi-FI"/>
    </w:rPr>
  </w:style>
  <w:style w:type="character" w:customStyle="1" w:styleId="Heading7Char">
    <w:name w:val="Heading 7 Char"/>
    <w:basedOn w:val="DefaultParagraphFont"/>
    <w:link w:val="Heading7"/>
    <w:rsid w:val="000A3368"/>
    <w:rPr>
      <w:rFonts w:ascii="Times New Roman" w:eastAsia="Times New Roman" w:hAnsi="Times New Roman" w:cs="Times New Roman"/>
      <w:sz w:val="24"/>
      <w:szCs w:val="24"/>
      <w:lang w:val="fi-FI"/>
    </w:rPr>
  </w:style>
  <w:style w:type="character" w:customStyle="1" w:styleId="Heading8Char">
    <w:name w:val="Heading 8 Char"/>
    <w:basedOn w:val="DefaultParagraphFont"/>
    <w:link w:val="Heading8"/>
    <w:rsid w:val="000A3368"/>
    <w:rPr>
      <w:rFonts w:ascii="Times New Roman" w:eastAsia="Times New Roman" w:hAnsi="Times New Roman" w:cs="Times New Roman"/>
      <w:i/>
      <w:iCs/>
      <w:sz w:val="24"/>
      <w:szCs w:val="24"/>
      <w:lang w:val="fi-FI"/>
    </w:rPr>
  </w:style>
  <w:style w:type="character" w:customStyle="1" w:styleId="Heading9Char">
    <w:name w:val="Heading 9 Char"/>
    <w:basedOn w:val="DefaultParagraphFont"/>
    <w:link w:val="Heading9"/>
    <w:rsid w:val="000A3368"/>
    <w:rPr>
      <w:rFonts w:ascii="Arial" w:eastAsia="Times New Roman" w:hAnsi="Arial" w:cs="Arial"/>
      <w:lang w:val="fi-FI"/>
    </w:rPr>
  </w:style>
  <w:style w:type="paragraph" w:customStyle="1" w:styleId="Headline1">
    <w:name w:val="Headline 1"/>
    <w:link w:val="Headline1Char"/>
    <w:rsid w:val="00FB51C5"/>
    <w:pPr>
      <w:spacing w:after="275" w:line="240" w:lineRule="auto"/>
    </w:pPr>
    <w:rPr>
      <w:rFonts w:ascii="EYInterstate" w:eastAsia="Times New Roman" w:hAnsi="EYInterstate" w:cs="Arial"/>
      <w:bCs/>
      <w:color w:val="646464"/>
      <w:spacing w:val="-10"/>
      <w:kern w:val="32"/>
      <w:sz w:val="48"/>
      <w:szCs w:val="48"/>
      <w:lang w:val="en-US"/>
    </w:rPr>
  </w:style>
  <w:style w:type="character" w:customStyle="1" w:styleId="Headline1Char">
    <w:name w:val="Headline 1 Char"/>
    <w:basedOn w:val="DefaultParagraphFont"/>
    <w:link w:val="Headline1"/>
    <w:rsid w:val="00FB51C5"/>
    <w:rPr>
      <w:rFonts w:ascii="EYInterstate" w:eastAsia="Times New Roman" w:hAnsi="EYInterstate" w:cs="Arial"/>
      <w:bCs/>
      <w:color w:val="646464"/>
      <w:spacing w:val="-10"/>
      <w:kern w:val="32"/>
      <w:sz w:val="48"/>
      <w:szCs w:val="48"/>
      <w:lang w:val="en-US"/>
    </w:rPr>
  </w:style>
  <w:style w:type="paragraph" w:styleId="ListParagraph">
    <w:name w:val="List Paragraph"/>
    <w:basedOn w:val="Normal"/>
    <w:uiPriority w:val="34"/>
    <w:qFormat/>
    <w:rsid w:val="009432CB"/>
    <w:pPr>
      <w:ind w:left="720"/>
      <w:contextualSpacing/>
    </w:pPr>
  </w:style>
  <w:style w:type="paragraph" w:styleId="FootnoteText">
    <w:name w:val="footnote text"/>
    <w:basedOn w:val="Normal"/>
    <w:link w:val="FootnoteTextChar"/>
    <w:semiHidden/>
    <w:unhideWhenUsed/>
    <w:rsid w:val="00612ECD"/>
    <w:pPr>
      <w:spacing w:after="0" w:line="240" w:lineRule="auto"/>
    </w:pPr>
    <w:rPr>
      <w:sz w:val="20"/>
      <w:szCs w:val="20"/>
    </w:rPr>
  </w:style>
  <w:style w:type="character" w:customStyle="1" w:styleId="FootnoteTextChar">
    <w:name w:val="Footnote Text Char"/>
    <w:basedOn w:val="DefaultParagraphFont"/>
    <w:link w:val="FootnoteText"/>
    <w:semiHidden/>
    <w:rsid w:val="00612ECD"/>
    <w:rPr>
      <w:rFonts w:ascii="Times New Roman" w:eastAsia="Times New Roman" w:hAnsi="Times New Roman" w:cs="Times New Roman"/>
      <w:sz w:val="20"/>
      <w:szCs w:val="20"/>
      <w:lang w:val="fi-FI"/>
    </w:rPr>
  </w:style>
  <w:style w:type="character" w:styleId="FootnoteReference">
    <w:name w:val="footnote reference"/>
    <w:basedOn w:val="DefaultParagraphFont"/>
    <w:semiHidden/>
    <w:unhideWhenUsed/>
    <w:rsid w:val="00612ECD"/>
    <w:rPr>
      <w:vertAlign w:val="superscript"/>
    </w:rPr>
  </w:style>
  <w:style w:type="paragraph" w:styleId="BalloonText">
    <w:name w:val="Balloon Text"/>
    <w:basedOn w:val="Normal"/>
    <w:link w:val="BalloonTextChar"/>
    <w:semiHidden/>
    <w:unhideWhenUsed/>
    <w:rsid w:val="009319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319D9"/>
    <w:rPr>
      <w:rFonts w:ascii="Tahoma" w:eastAsia="Times New Roman" w:hAnsi="Tahoma" w:cs="Tahoma"/>
      <w:sz w:val="16"/>
      <w:szCs w:val="16"/>
      <w:lang w:val="fi-FI"/>
    </w:rPr>
  </w:style>
  <w:style w:type="table" w:styleId="TableGrid">
    <w:name w:val="Table Grid"/>
    <w:basedOn w:val="TableNormal"/>
    <w:rsid w:val="009319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A3517"/>
    <w:pPr>
      <w:autoSpaceDE w:val="0"/>
      <w:autoSpaceDN w:val="0"/>
      <w:adjustRightInd w:val="0"/>
      <w:spacing w:after="0" w:line="240" w:lineRule="auto"/>
    </w:pPr>
    <w:rPr>
      <w:rFonts w:ascii="Garamond" w:eastAsia="Batang" w:hAnsi="Garamond" w:cs="Garamond"/>
      <w:color w:val="000000"/>
      <w:sz w:val="24"/>
      <w:szCs w:val="24"/>
      <w:lang w:eastAsia="ko-KR"/>
    </w:rPr>
  </w:style>
  <w:style w:type="paragraph" w:styleId="Caption">
    <w:name w:val="caption"/>
    <w:basedOn w:val="Normal"/>
    <w:next w:val="Normal"/>
    <w:unhideWhenUsed/>
    <w:qFormat/>
    <w:rsid w:val="00721C1D"/>
    <w:pPr>
      <w:spacing w:after="200" w:line="240" w:lineRule="auto"/>
    </w:pPr>
    <w:rPr>
      <w:b/>
      <w:bCs/>
      <w:color w:val="4F81BD" w:themeColor="accent1"/>
      <w:sz w:val="18"/>
      <w:szCs w:val="18"/>
    </w:rPr>
  </w:style>
  <w:style w:type="character" w:customStyle="1" w:styleId="hps">
    <w:name w:val="hps"/>
    <w:basedOn w:val="DefaultParagraphFont"/>
    <w:rsid w:val="00376F7B"/>
  </w:style>
  <w:style w:type="paragraph" w:customStyle="1" w:styleId="Char">
    <w:name w:val="Char"/>
    <w:basedOn w:val="Normal"/>
    <w:rsid w:val="00503D28"/>
    <w:pPr>
      <w:spacing w:after="160" w:line="240" w:lineRule="exact"/>
    </w:pPr>
    <w:rPr>
      <w:rFonts w:ascii="Tahoma" w:hAnsi="Tahoma"/>
      <w:sz w:val="20"/>
      <w:szCs w:val="20"/>
      <w:lang w:val="en-US"/>
    </w:rPr>
  </w:style>
  <w:style w:type="paragraph" w:customStyle="1" w:styleId="Bodycopy">
    <w:name w:val="Body copy"/>
    <w:link w:val="BodycopyChar"/>
    <w:autoRedefine/>
    <w:rsid w:val="00503D28"/>
    <w:pPr>
      <w:spacing w:after="120" w:line="360" w:lineRule="auto"/>
      <w:ind w:left="709"/>
    </w:pPr>
    <w:rPr>
      <w:rFonts w:ascii="Arial" w:eastAsia="Times New Roman" w:hAnsi="Arial" w:cs="Arial"/>
      <w:color w:val="000000"/>
      <w:lang w:val="en-US"/>
    </w:rPr>
  </w:style>
  <w:style w:type="character" w:customStyle="1" w:styleId="BodycopyChar">
    <w:name w:val="Body copy Char"/>
    <w:basedOn w:val="DefaultParagraphFont"/>
    <w:link w:val="Bodycopy"/>
    <w:locked/>
    <w:rsid w:val="00503D28"/>
    <w:rPr>
      <w:rFonts w:ascii="Arial" w:eastAsia="Times New Roman" w:hAnsi="Arial" w:cs="Arial"/>
      <w:color w:val="000000"/>
      <w:lang w:val="en-US"/>
    </w:rPr>
  </w:style>
  <w:style w:type="paragraph" w:customStyle="1" w:styleId="ReportHeading1">
    <w:name w:val="ReportHeading1"/>
    <w:basedOn w:val="Normal"/>
    <w:rsid w:val="000A3368"/>
    <w:pPr>
      <w:framePr w:w="6521" w:h="1055" w:hSpace="142" w:wrap="around" w:vAnchor="page" w:hAnchor="page" w:x="1441" w:y="4452"/>
      <w:spacing w:line="300" w:lineRule="atLeast"/>
    </w:pPr>
    <w:rPr>
      <w:rFonts w:ascii="Arial" w:hAnsi="Arial"/>
      <w:b/>
      <w:szCs w:val="20"/>
      <w:lang w:val="en-US"/>
    </w:rPr>
  </w:style>
  <w:style w:type="character" w:styleId="CommentReference">
    <w:name w:val="annotation reference"/>
    <w:basedOn w:val="DefaultParagraphFont"/>
    <w:semiHidden/>
    <w:rsid w:val="000A3368"/>
    <w:rPr>
      <w:sz w:val="16"/>
      <w:szCs w:val="16"/>
    </w:rPr>
  </w:style>
  <w:style w:type="character" w:customStyle="1" w:styleId="CommentTextChar">
    <w:name w:val="Comment Text Char"/>
    <w:basedOn w:val="DefaultParagraphFont"/>
    <w:link w:val="CommentText"/>
    <w:semiHidden/>
    <w:rsid w:val="000A3368"/>
    <w:rPr>
      <w:rFonts w:ascii="Times New Roman" w:eastAsia="Times New Roman" w:hAnsi="Times New Roman" w:cs="Times New Roman"/>
      <w:sz w:val="20"/>
      <w:szCs w:val="20"/>
      <w:lang w:val="fi-FI"/>
    </w:rPr>
  </w:style>
  <w:style w:type="paragraph" w:styleId="CommentText">
    <w:name w:val="annotation text"/>
    <w:basedOn w:val="Normal"/>
    <w:link w:val="CommentTextChar"/>
    <w:semiHidden/>
    <w:rsid w:val="000A3368"/>
    <w:rPr>
      <w:sz w:val="20"/>
      <w:szCs w:val="20"/>
    </w:rPr>
  </w:style>
  <w:style w:type="character" w:customStyle="1" w:styleId="CommentSubjectChar">
    <w:name w:val="Comment Subject Char"/>
    <w:basedOn w:val="CommentTextChar"/>
    <w:link w:val="CommentSubject"/>
    <w:semiHidden/>
    <w:rsid w:val="000A3368"/>
    <w:rPr>
      <w:rFonts w:ascii="Times New Roman" w:eastAsia="Times New Roman" w:hAnsi="Times New Roman" w:cs="Times New Roman"/>
      <w:b/>
      <w:bCs/>
      <w:sz w:val="20"/>
      <w:szCs w:val="20"/>
      <w:lang w:val="fi-FI"/>
    </w:rPr>
  </w:style>
  <w:style w:type="paragraph" w:styleId="CommentSubject">
    <w:name w:val="annotation subject"/>
    <w:basedOn w:val="CommentText"/>
    <w:next w:val="CommentText"/>
    <w:link w:val="CommentSubjectChar"/>
    <w:semiHidden/>
    <w:rsid w:val="000A3368"/>
    <w:rPr>
      <w:b/>
      <w:bCs/>
    </w:rPr>
  </w:style>
  <w:style w:type="paragraph" w:styleId="Header">
    <w:name w:val="header"/>
    <w:basedOn w:val="Normal"/>
    <w:link w:val="HeaderChar"/>
    <w:uiPriority w:val="99"/>
    <w:rsid w:val="000A3368"/>
    <w:pPr>
      <w:tabs>
        <w:tab w:val="center" w:pos="4819"/>
        <w:tab w:val="right" w:pos="9638"/>
      </w:tabs>
    </w:pPr>
  </w:style>
  <w:style w:type="character" w:customStyle="1" w:styleId="HeaderChar">
    <w:name w:val="Header Char"/>
    <w:basedOn w:val="DefaultParagraphFont"/>
    <w:link w:val="Header"/>
    <w:uiPriority w:val="99"/>
    <w:rsid w:val="000A3368"/>
    <w:rPr>
      <w:rFonts w:ascii="Times New Roman" w:eastAsia="Times New Roman" w:hAnsi="Times New Roman" w:cs="Times New Roman"/>
      <w:szCs w:val="24"/>
      <w:lang w:val="fi-FI"/>
    </w:rPr>
  </w:style>
  <w:style w:type="paragraph" w:styleId="Footer">
    <w:name w:val="footer"/>
    <w:basedOn w:val="Normal"/>
    <w:link w:val="FooterChar"/>
    <w:uiPriority w:val="99"/>
    <w:rsid w:val="000A3368"/>
    <w:pPr>
      <w:tabs>
        <w:tab w:val="center" w:pos="4819"/>
        <w:tab w:val="right" w:pos="9638"/>
      </w:tabs>
    </w:pPr>
  </w:style>
  <w:style w:type="character" w:customStyle="1" w:styleId="FooterChar">
    <w:name w:val="Footer Char"/>
    <w:basedOn w:val="DefaultParagraphFont"/>
    <w:link w:val="Footer"/>
    <w:uiPriority w:val="99"/>
    <w:rsid w:val="000A3368"/>
    <w:rPr>
      <w:rFonts w:ascii="Times New Roman" w:eastAsia="Times New Roman" w:hAnsi="Times New Roman" w:cs="Times New Roman"/>
      <w:szCs w:val="24"/>
      <w:lang w:val="fi-FI"/>
    </w:rPr>
  </w:style>
  <w:style w:type="character" w:styleId="Hyperlink">
    <w:name w:val="Hyperlink"/>
    <w:basedOn w:val="DefaultParagraphFont"/>
    <w:uiPriority w:val="99"/>
    <w:rsid w:val="000A3368"/>
    <w:rPr>
      <w:color w:val="0000FF"/>
      <w:u w:val="single"/>
    </w:rPr>
  </w:style>
  <w:style w:type="character" w:customStyle="1" w:styleId="CaptionChar">
    <w:name w:val="Caption Char"/>
    <w:basedOn w:val="DefaultParagraphFont"/>
    <w:rsid w:val="000A3368"/>
    <w:rPr>
      <w:rFonts w:ascii="Arial" w:hAnsi="Arial" w:cs="Arial"/>
      <w:sz w:val="22"/>
      <w:szCs w:val="22"/>
      <w:lang w:val="en-US" w:eastAsia="lt-LT" w:bidi="ar-SA"/>
    </w:rPr>
  </w:style>
  <w:style w:type="paragraph" w:customStyle="1" w:styleId="Formula1">
    <w:name w:val="Formula1"/>
    <w:basedOn w:val="Normal"/>
    <w:rsid w:val="000A3368"/>
    <w:pPr>
      <w:keepNext/>
      <w:spacing w:after="0" w:line="240" w:lineRule="auto"/>
    </w:pPr>
    <w:rPr>
      <w:rFonts w:ascii="Arial" w:hAnsi="Arial"/>
      <w:b/>
      <w:bCs/>
      <w:szCs w:val="20"/>
      <w:lang w:val="en-US"/>
    </w:rPr>
  </w:style>
  <w:style w:type="character" w:customStyle="1" w:styleId="Formula1Char">
    <w:name w:val="Formula1 Char"/>
    <w:basedOn w:val="DefaultParagraphFont"/>
    <w:rsid w:val="000A3368"/>
    <w:rPr>
      <w:rFonts w:ascii="Arial" w:hAnsi="Arial"/>
      <w:b/>
      <w:bCs/>
      <w:sz w:val="22"/>
      <w:lang w:val="en-US" w:eastAsia="en-US" w:bidi="ar-SA"/>
    </w:rPr>
  </w:style>
  <w:style w:type="paragraph" w:styleId="TOC1">
    <w:name w:val="toc 1"/>
    <w:basedOn w:val="Normal"/>
    <w:next w:val="Normal"/>
    <w:autoRedefine/>
    <w:uiPriority w:val="39"/>
    <w:rsid w:val="000A3368"/>
    <w:pPr>
      <w:tabs>
        <w:tab w:val="left" w:pos="660"/>
        <w:tab w:val="right" w:leader="dot" w:pos="9214"/>
      </w:tabs>
    </w:pPr>
    <w:rPr>
      <w:rFonts w:ascii="Arial" w:hAnsi="Arial"/>
      <w:noProof/>
      <w:lang w:val="en-GB"/>
    </w:rPr>
  </w:style>
  <w:style w:type="paragraph" w:styleId="TOC2">
    <w:name w:val="toc 2"/>
    <w:basedOn w:val="Normal"/>
    <w:next w:val="Normal"/>
    <w:autoRedefine/>
    <w:uiPriority w:val="39"/>
    <w:rsid w:val="000A3368"/>
    <w:pPr>
      <w:ind w:left="220"/>
    </w:pPr>
    <w:rPr>
      <w:rFonts w:ascii="Arial" w:hAnsi="Arial"/>
    </w:rPr>
  </w:style>
  <w:style w:type="character" w:customStyle="1" w:styleId="DocumentMapChar">
    <w:name w:val="Document Map Char"/>
    <w:basedOn w:val="DefaultParagraphFont"/>
    <w:link w:val="DocumentMap"/>
    <w:semiHidden/>
    <w:rsid w:val="000A3368"/>
    <w:rPr>
      <w:rFonts w:ascii="Tahoma" w:eastAsia="Times New Roman" w:hAnsi="Tahoma" w:cs="Times New Roman"/>
      <w:sz w:val="20"/>
      <w:szCs w:val="20"/>
      <w:shd w:val="clear" w:color="auto" w:fill="000080"/>
      <w:lang w:val="fi-FI"/>
    </w:rPr>
  </w:style>
  <w:style w:type="paragraph" w:styleId="DocumentMap">
    <w:name w:val="Document Map"/>
    <w:basedOn w:val="Normal"/>
    <w:link w:val="DocumentMapChar"/>
    <w:semiHidden/>
    <w:rsid w:val="000A3368"/>
    <w:pPr>
      <w:shd w:val="clear" w:color="auto" w:fill="000080"/>
    </w:pPr>
    <w:rPr>
      <w:rFonts w:ascii="Tahoma" w:hAnsi="Tahoma"/>
      <w:sz w:val="20"/>
      <w:szCs w:val="20"/>
    </w:rPr>
  </w:style>
  <w:style w:type="character" w:styleId="PageNumber">
    <w:name w:val="page number"/>
    <w:basedOn w:val="DefaultParagraphFont"/>
    <w:rsid w:val="000A3368"/>
  </w:style>
  <w:style w:type="character" w:styleId="FollowedHyperlink">
    <w:name w:val="FollowedHyperlink"/>
    <w:basedOn w:val="DefaultParagraphFont"/>
    <w:uiPriority w:val="99"/>
    <w:rsid w:val="000A3368"/>
    <w:rPr>
      <w:color w:val="606420"/>
      <w:u w:val="single"/>
    </w:rPr>
  </w:style>
  <w:style w:type="paragraph" w:styleId="ListNumber4">
    <w:name w:val="List Number 4"/>
    <w:basedOn w:val="Normal"/>
    <w:rsid w:val="000A3368"/>
    <w:pPr>
      <w:numPr>
        <w:numId w:val="36"/>
      </w:numPr>
      <w:tabs>
        <w:tab w:val="clear" w:pos="1209"/>
        <w:tab w:val="left" w:pos="227"/>
        <w:tab w:val="left" w:pos="454"/>
        <w:tab w:val="left" w:pos="680"/>
        <w:tab w:val="left" w:pos="907"/>
        <w:tab w:val="left" w:pos="1418"/>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pPr>
    <w:rPr>
      <w:rFonts w:ascii="Arial" w:hAnsi="Arial"/>
      <w:sz w:val="18"/>
      <w:szCs w:val="20"/>
      <w:lang w:val="en-US"/>
    </w:rPr>
  </w:style>
  <w:style w:type="paragraph" w:styleId="BodyText2">
    <w:name w:val="Body Text 2"/>
    <w:basedOn w:val="Normal"/>
    <w:link w:val="BodyText2Char"/>
    <w:rsid w:val="000A3368"/>
    <w:pPr>
      <w:spacing w:line="480" w:lineRule="auto"/>
    </w:pPr>
    <w:rPr>
      <w:rFonts w:ascii="Arial" w:hAnsi="Arial"/>
      <w:sz w:val="18"/>
      <w:lang w:val="pl-PL"/>
    </w:rPr>
  </w:style>
  <w:style w:type="character" w:customStyle="1" w:styleId="BodyText2Char">
    <w:name w:val="Body Text 2 Char"/>
    <w:basedOn w:val="DefaultParagraphFont"/>
    <w:link w:val="BodyText2"/>
    <w:rsid w:val="000A3368"/>
    <w:rPr>
      <w:rFonts w:ascii="Arial" w:eastAsia="Times New Roman" w:hAnsi="Arial" w:cs="Times New Roman"/>
      <w:sz w:val="18"/>
      <w:szCs w:val="24"/>
      <w:lang w:val="pl-PL"/>
    </w:rPr>
  </w:style>
  <w:style w:type="paragraph" w:styleId="TOCHeading">
    <w:name w:val="TOC Heading"/>
    <w:basedOn w:val="Heading1"/>
    <w:next w:val="Normal"/>
    <w:uiPriority w:val="39"/>
    <w:unhideWhenUsed/>
    <w:qFormat/>
    <w:rsid w:val="002D2BB2"/>
    <w:pPr>
      <w:spacing w:line="276" w:lineRule="auto"/>
      <w:outlineLvl w:val="9"/>
    </w:pPr>
    <w:rPr>
      <w:lang w:val="en-US" w:eastAsia="ja-JP"/>
    </w:rPr>
  </w:style>
  <w:style w:type="paragraph" w:styleId="TOC3">
    <w:name w:val="toc 3"/>
    <w:basedOn w:val="Normal"/>
    <w:next w:val="Normal"/>
    <w:autoRedefine/>
    <w:uiPriority w:val="39"/>
    <w:unhideWhenUsed/>
    <w:rsid w:val="002D2BB2"/>
    <w:pPr>
      <w:spacing w:after="100"/>
      <w:ind w:left="440"/>
    </w:pPr>
  </w:style>
  <w:style w:type="paragraph" w:styleId="NoSpacing">
    <w:name w:val="No Spacing"/>
    <w:uiPriority w:val="1"/>
    <w:qFormat/>
    <w:rsid w:val="00E2101E"/>
    <w:pPr>
      <w:spacing w:after="0" w:line="240" w:lineRule="auto"/>
    </w:pPr>
    <w:rPr>
      <w:rFonts w:ascii="Times New Roman" w:eastAsia="Times New Roman" w:hAnsi="Times New Roman" w:cs="Times New Roman"/>
      <w:szCs w:val="24"/>
      <w:lang w:val="fi-FI"/>
    </w:rPr>
  </w:style>
  <w:style w:type="paragraph" w:customStyle="1" w:styleId="Bulletcopy1">
    <w:name w:val="Bullet copy 1"/>
    <w:basedOn w:val="Normal"/>
    <w:autoRedefine/>
    <w:uiPriority w:val="99"/>
    <w:rsid w:val="008C0827"/>
    <w:pPr>
      <w:spacing w:line="360" w:lineRule="auto"/>
      <w:ind w:left="709"/>
      <w:jc w:val="both"/>
    </w:pPr>
    <w:rPr>
      <w:rFonts w:ascii="Arial" w:hAnsi="Arial" w:cs="Arial"/>
      <w:position w:val="-14"/>
      <w:szCs w:val="22"/>
      <w:lang w:val="en-US"/>
    </w:rPr>
  </w:style>
  <w:style w:type="paragraph" w:styleId="TOC4">
    <w:name w:val="toc 4"/>
    <w:basedOn w:val="Normal"/>
    <w:next w:val="Normal"/>
    <w:autoRedefine/>
    <w:semiHidden/>
    <w:unhideWhenUsed/>
    <w:rsid w:val="00305001"/>
    <w:pPr>
      <w:ind w:left="660"/>
    </w:pPr>
    <w:rPr>
      <w:rFonts w:ascii="Arial" w:hAnsi="Arial"/>
    </w:rPr>
  </w:style>
  <w:style w:type="paragraph" w:styleId="Revision">
    <w:name w:val="Revision"/>
    <w:uiPriority w:val="99"/>
    <w:semiHidden/>
    <w:rsid w:val="00305001"/>
    <w:pPr>
      <w:spacing w:after="0" w:line="240" w:lineRule="auto"/>
    </w:pPr>
    <w:rPr>
      <w:rFonts w:ascii="Times New Roman" w:eastAsia="Times New Roman" w:hAnsi="Times New Roman" w:cs="Times New Roman"/>
      <w:szCs w:val="24"/>
      <w:lang w:val="fi-FI"/>
    </w:rPr>
  </w:style>
  <w:style w:type="paragraph" w:customStyle="1" w:styleId="xl118">
    <w:name w:val="xl118"/>
    <w:basedOn w:val="Normal"/>
    <w:rsid w:val="00305001"/>
    <w:pPr>
      <w:pBdr>
        <w:top w:val="single" w:sz="4" w:space="0" w:color="B2B2B2"/>
        <w:bottom w:val="single" w:sz="4" w:space="0" w:color="B2B2B2"/>
      </w:pBdr>
      <w:shd w:val="clear" w:color="auto" w:fill="CDCDCD"/>
      <w:spacing w:before="100" w:beforeAutospacing="1" w:after="100" w:afterAutospacing="1" w:line="240" w:lineRule="auto"/>
    </w:pPr>
    <w:rPr>
      <w:rFonts w:ascii="Arial" w:hAnsi="Arial" w:cs="Arial"/>
      <w:b/>
      <w:bCs/>
      <w:sz w:val="16"/>
      <w:szCs w:val="16"/>
      <w:lang w:val="lt-LT" w:eastAsia="lt-LT"/>
    </w:rPr>
  </w:style>
  <w:style w:type="paragraph" w:customStyle="1" w:styleId="xl119">
    <w:name w:val="xl119"/>
    <w:basedOn w:val="Normal"/>
    <w:rsid w:val="00305001"/>
    <w:pPr>
      <w:pBdr>
        <w:top w:val="single" w:sz="4" w:space="0" w:color="B2B2B2"/>
        <w:bottom w:val="single" w:sz="4" w:space="0" w:color="B2B2B2"/>
      </w:pBdr>
      <w:shd w:val="clear" w:color="auto" w:fill="EAEAEA"/>
      <w:spacing w:before="100" w:beforeAutospacing="1" w:after="100" w:afterAutospacing="1" w:line="240" w:lineRule="auto"/>
    </w:pPr>
    <w:rPr>
      <w:rFonts w:ascii="Arial" w:hAnsi="Arial" w:cs="Arial"/>
      <w:sz w:val="16"/>
      <w:szCs w:val="16"/>
      <w:lang w:val="lt-LT" w:eastAsia="lt-LT"/>
    </w:rPr>
  </w:style>
  <w:style w:type="paragraph" w:customStyle="1" w:styleId="xl120">
    <w:name w:val="xl120"/>
    <w:basedOn w:val="Normal"/>
    <w:rsid w:val="00305001"/>
    <w:pPr>
      <w:pBdr>
        <w:top w:val="single" w:sz="4" w:space="0" w:color="B2B2B2"/>
        <w:bottom w:val="single" w:sz="4" w:space="0" w:color="B2B2B2"/>
      </w:pBdr>
      <w:shd w:val="clear" w:color="auto" w:fill="EAEAEA"/>
      <w:spacing w:before="100" w:beforeAutospacing="1" w:after="100" w:afterAutospacing="1" w:line="240" w:lineRule="auto"/>
    </w:pPr>
    <w:rPr>
      <w:rFonts w:ascii="Arial" w:hAnsi="Arial" w:cs="Arial"/>
      <w:sz w:val="16"/>
      <w:szCs w:val="16"/>
      <w:lang w:val="lt-LT" w:eastAsia="lt-LT"/>
    </w:rPr>
  </w:style>
  <w:style w:type="paragraph" w:customStyle="1" w:styleId="xl121">
    <w:name w:val="xl121"/>
    <w:basedOn w:val="Normal"/>
    <w:rsid w:val="00305001"/>
    <w:pPr>
      <w:pBdr>
        <w:top w:val="single" w:sz="8" w:space="0" w:color="auto"/>
        <w:left w:val="single" w:sz="8" w:space="0" w:color="auto"/>
      </w:pBdr>
      <w:shd w:val="clear" w:color="auto" w:fill="B2B2B2"/>
      <w:spacing w:before="100" w:beforeAutospacing="1" w:after="100" w:afterAutospacing="1" w:line="240" w:lineRule="auto"/>
      <w:jc w:val="center"/>
    </w:pPr>
    <w:rPr>
      <w:rFonts w:ascii="Arial" w:hAnsi="Arial" w:cs="Arial"/>
      <w:b/>
      <w:bCs/>
      <w:sz w:val="14"/>
      <w:szCs w:val="14"/>
      <w:lang w:val="lt-LT" w:eastAsia="lt-LT"/>
    </w:rPr>
  </w:style>
  <w:style w:type="paragraph" w:customStyle="1" w:styleId="xl122">
    <w:name w:val="xl122"/>
    <w:basedOn w:val="Normal"/>
    <w:rsid w:val="00305001"/>
    <w:pPr>
      <w:pBdr>
        <w:top w:val="single" w:sz="8" w:space="0" w:color="auto"/>
      </w:pBdr>
      <w:shd w:val="clear" w:color="auto" w:fill="B2B2B2"/>
      <w:spacing w:before="100" w:beforeAutospacing="1" w:after="100" w:afterAutospacing="1" w:line="240" w:lineRule="auto"/>
      <w:jc w:val="center"/>
    </w:pPr>
    <w:rPr>
      <w:rFonts w:ascii="Arial" w:hAnsi="Arial" w:cs="Arial"/>
      <w:b/>
      <w:bCs/>
      <w:sz w:val="14"/>
      <w:szCs w:val="14"/>
      <w:lang w:val="lt-LT" w:eastAsia="lt-LT"/>
    </w:rPr>
  </w:style>
  <w:style w:type="paragraph" w:customStyle="1" w:styleId="xl123">
    <w:name w:val="xl123"/>
    <w:basedOn w:val="Normal"/>
    <w:rsid w:val="00305001"/>
    <w:pPr>
      <w:pBdr>
        <w:left w:val="single" w:sz="8" w:space="0" w:color="auto"/>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4">
    <w:name w:val="xl124"/>
    <w:basedOn w:val="Normal"/>
    <w:rsid w:val="00305001"/>
    <w:pPr>
      <w:pBdr>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5">
    <w:name w:val="xl125"/>
    <w:basedOn w:val="Normal"/>
    <w:rsid w:val="00305001"/>
    <w:pPr>
      <w:pBdr>
        <w:bottom w:val="single" w:sz="8" w:space="0" w:color="auto"/>
        <w:right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6">
    <w:name w:val="xl126"/>
    <w:basedOn w:val="Normal"/>
    <w:rsid w:val="00305001"/>
    <w:pPr>
      <w:pBdr>
        <w:left w:val="single" w:sz="8" w:space="0" w:color="auto"/>
        <w:bottom w:val="single" w:sz="8" w:space="0" w:color="auto"/>
      </w:pBdr>
      <w:shd w:val="clear" w:color="auto" w:fill="B2B2B2"/>
      <w:spacing w:before="100" w:beforeAutospacing="1" w:after="100" w:afterAutospacing="1" w:line="240" w:lineRule="auto"/>
    </w:pPr>
    <w:rPr>
      <w:rFonts w:ascii="Arial" w:hAnsi="Arial" w:cs="Arial"/>
      <w:b/>
      <w:bCs/>
      <w:sz w:val="14"/>
      <w:szCs w:val="14"/>
      <w:lang w:val="lt-LT" w:eastAsia="lt-LT"/>
    </w:rPr>
  </w:style>
  <w:style w:type="paragraph" w:customStyle="1" w:styleId="xl127">
    <w:name w:val="xl127"/>
    <w:basedOn w:val="Normal"/>
    <w:rsid w:val="00305001"/>
    <w:pPr>
      <w:pBdr>
        <w:bottom w:val="single" w:sz="8" w:space="0" w:color="auto"/>
      </w:pBdr>
      <w:shd w:val="clear" w:color="auto" w:fill="B2B2B2"/>
      <w:spacing w:before="100" w:beforeAutospacing="1" w:after="100" w:afterAutospacing="1" w:line="240" w:lineRule="auto"/>
    </w:pPr>
    <w:rPr>
      <w:rFonts w:ascii="Arial" w:hAnsi="Arial" w:cs="Arial"/>
      <w:b/>
      <w:bCs/>
      <w:sz w:val="14"/>
      <w:szCs w:val="14"/>
      <w:lang w:val="lt-LT" w:eastAsia="lt-LT"/>
    </w:rPr>
  </w:style>
  <w:style w:type="paragraph" w:customStyle="1" w:styleId="xl128">
    <w:name w:val="xl128"/>
    <w:basedOn w:val="Normal"/>
    <w:rsid w:val="00305001"/>
    <w:pPr>
      <w:pBdr>
        <w:left w:val="single" w:sz="8" w:space="0" w:color="auto"/>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9">
    <w:name w:val="xl129"/>
    <w:basedOn w:val="Normal"/>
    <w:rsid w:val="00305001"/>
    <w:pPr>
      <w:pBdr>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30">
    <w:name w:val="xl130"/>
    <w:basedOn w:val="Normal"/>
    <w:rsid w:val="00305001"/>
    <w:pPr>
      <w:pBdr>
        <w:left w:val="single" w:sz="8" w:space="0" w:color="auto"/>
        <w:bottom w:val="single" w:sz="8" w:space="0" w:color="B2B2B2"/>
      </w:pBdr>
      <w:shd w:val="clear" w:color="auto" w:fill="CDCDCD"/>
      <w:spacing w:before="100" w:beforeAutospacing="1" w:after="100" w:afterAutospacing="1" w:line="240" w:lineRule="auto"/>
      <w:jc w:val="right"/>
    </w:pPr>
    <w:rPr>
      <w:rFonts w:ascii="Arial" w:hAnsi="Arial" w:cs="Arial"/>
      <w:sz w:val="14"/>
      <w:szCs w:val="14"/>
      <w:lang w:val="lt-LT" w:eastAsia="lt-LT"/>
    </w:rPr>
  </w:style>
  <w:style w:type="paragraph" w:customStyle="1" w:styleId="xl131">
    <w:name w:val="xl131"/>
    <w:basedOn w:val="Normal"/>
    <w:rsid w:val="00305001"/>
    <w:pPr>
      <w:pBdr>
        <w:bottom w:val="single" w:sz="8" w:space="0" w:color="B2B2B2"/>
      </w:pBdr>
      <w:shd w:val="clear" w:color="auto" w:fill="CDCDCD"/>
      <w:spacing w:before="100" w:beforeAutospacing="1" w:after="100" w:afterAutospacing="1" w:line="240" w:lineRule="auto"/>
      <w:jc w:val="right"/>
    </w:pPr>
    <w:rPr>
      <w:rFonts w:ascii="Arial" w:hAnsi="Arial" w:cs="Arial"/>
      <w:sz w:val="14"/>
      <w:szCs w:val="14"/>
      <w:lang w:val="lt-LT" w:eastAsia="lt-LT"/>
    </w:rPr>
  </w:style>
  <w:style w:type="paragraph" w:customStyle="1" w:styleId="xl132">
    <w:name w:val="xl132"/>
    <w:basedOn w:val="Normal"/>
    <w:rsid w:val="00305001"/>
    <w:pPr>
      <w:pBdr>
        <w:bottom w:val="single" w:sz="8" w:space="0" w:color="B2B2B2"/>
        <w:right w:val="single" w:sz="8" w:space="0" w:color="auto"/>
      </w:pBdr>
      <w:shd w:val="clear" w:color="auto" w:fill="CDCDCD"/>
      <w:spacing w:before="100" w:beforeAutospacing="1" w:after="100" w:afterAutospacing="1" w:line="240" w:lineRule="auto"/>
      <w:jc w:val="right"/>
    </w:pPr>
    <w:rPr>
      <w:rFonts w:ascii="Arial" w:hAnsi="Arial" w:cs="Arial"/>
      <w:sz w:val="14"/>
      <w:szCs w:val="14"/>
      <w:lang w:val="lt-LT" w:eastAsia="lt-LT"/>
    </w:rPr>
  </w:style>
  <w:style w:type="paragraph" w:customStyle="1" w:styleId="xl133">
    <w:name w:val="xl133"/>
    <w:basedOn w:val="Normal"/>
    <w:rsid w:val="00305001"/>
    <w:pPr>
      <w:pBdr>
        <w:bottom w:val="single" w:sz="8" w:space="0" w:color="B2B2B2"/>
      </w:pBdr>
      <w:shd w:val="clear" w:color="auto" w:fill="EAEAEA"/>
      <w:spacing w:before="100" w:beforeAutospacing="1" w:after="100" w:afterAutospacing="1" w:line="240" w:lineRule="auto"/>
    </w:pPr>
    <w:rPr>
      <w:rFonts w:ascii="Arial" w:hAnsi="Arial" w:cs="Arial"/>
      <w:sz w:val="14"/>
      <w:szCs w:val="14"/>
      <w:lang w:val="lt-LT" w:eastAsia="lt-LT"/>
    </w:rPr>
  </w:style>
  <w:style w:type="paragraph" w:customStyle="1" w:styleId="xl134">
    <w:name w:val="xl134"/>
    <w:basedOn w:val="Normal"/>
    <w:rsid w:val="00305001"/>
    <w:pPr>
      <w:pBdr>
        <w:left w:val="single" w:sz="8" w:space="0" w:color="auto"/>
        <w:bottom w:val="single" w:sz="8" w:space="0" w:color="B2B2B2"/>
        <w:right w:val="single" w:sz="8" w:space="0" w:color="B2B2B2"/>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35">
    <w:name w:val="xl135"/>
    <w:basedOn w:val="Normal"/>
    <w:rsid w:val="00305001"/>
    <w:pPr>
      <w:pBdr>
        <w:bottom w:val="single" w:sz="8" w:space="0" w:color="B2B2B2"/>
        <w:right w:val="single" w:sz="8" w:space="0" w:color="B2B2B2"/>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36">
    <w:name w:val="xl136"/>
    <w:basedOn w:val="Normal"/>
    <w:rsid w:val="00305001"/>
    <w:pPr>
      <w:pBdr>
        <w:bottom w:val="single" w:sz="8" w:space="0" w:color="B2B2B2"/>
        <w:right w:val="single" w:sz="8" w:space="0" w:color="auto"/>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37">
    <w:name w:val="xl137"/>
    <w:basedOn w:val="Normal"/>
    <w:rsid w:val="00305001"/>
    <w:pPr>
      <w:pBdr>
        <w:left w:val="single" w:sz="8" w:space="0" w:color="auto"/>
        <w:bottom w:val="single" w:sz="8" w:space="0" w:color="B2B2B2"/>
        <w:right w:val="single" w:sz="8" w:space="0" w:color="B2B2B2"/>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38">
    <w:name w:val="xl138"/>
    <w:basedOn w:val="Normal"/>
    <w:rsid w:val="00305001"/>
    <w:pPr>
      <w:pBdr>
        <w:bottom w:val="single" w:sz="8" w:space="0" w:color="B2B2B2"/>
        <w:right w:val="single" w:sz="8" w:space="0" w:color="B2B2B2"/>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39">
    <w:name w:val="xl139"/>
    <w:basedOn w:val="Normal"/>
    <w:rsid w:val="00305001"/>
    <w:pPr>
      <w:pBdr>
        <w:bottom w:val="single" w:sz="8" w:space="0" w:color="B2B2B2"/>
        <w:right w:val="single" w:sz="8" w:space="0" w:color="auto"/>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40">
    <w:name w:val="xl140"/>
    <w:basedOn w:val="Normal"/>
    <w:rsid w:val="00305001"/>
    <w:pPr>
      <w:pBdr>
        <w:left w:val="single" w:sz="8" w:space="0" w:color="auto"/>
        <w:bottom w:val="single" w:sz="8" w:space="0" w:color="B2B2B2"/>
        <w:right w:val="single" w:sz="8" w:space="0" w:color="B2B2B2"/>
      </w:pBdr>
      <w:shd w:val="clear" w:color="auto" w:fill="EAEAEA"/>
      <w:spacing w:before="100" w:beforeAutospacing="1" w:after="100" w:afterAutospacing="1" w:line="240" w:lineRule="auto"/>
    </w:pPr>
    <w:rPr>
      <w:sz w:val="24"/>
      <w:lang w:val="lt-LT" w:eastAsia="lt-LT"/>
    </w:rPr>
  </w:style>
  <w:style w:type="paragraph" w:customStyle="1" w:styleId="xl141">
    <w:name w:val="xl141"/>
    <w:basedOn w:val="Normal"/>
    <w:rsid w:val="00305001"/>
    <w:pPr>
      <w:pBdr>
        <w:bottom w:val="single" w:sz="8" w:space="0" w:color="B2B2B2"/>
        <w:right w:val="single" w:sz="8" w:space="0" w:color="B2B2B2"/>
      </w:pBdr>
      <w:shd w:val="clear" w:color="auto" w:fill="EAEAEA"/>
      <w:spacing w:before="100" w:beforeAutospacing="1" w:after="100" w:afterAutospacing="1" w:line="240" w:lineRule="auto"/>
    </w:pPr>
    <w:rPr>
      <w:sz w:val="24"/>
      <w:lang w:val="lt-LT" w:eastAsia="lt-LT"/>
    </w:rPr>
  </w:style>
  <w:style w:type="paragraph" w:customStyle="1" w:styleId="xl142">
    <w:name w:val="xl142"/>
    <w:basedOn w:val="Normal"/>
    <w:rsid w:val="00305001"/>
    <w:pPr>
      <w:pBdr>
        <w:bottom w:val="single" w:sz="8" w:space="0" w:color="B2B2B2"/>
        <w:right w:val="single" w:sz="8" w:space="0" w:color="auto"/>
      </w:pBdr>
      <w:shd w:val="clear" w:color="auto" w:fill="EAEAEA"/>
      <w:spacing w:before="100" w:beforeAutospacing="1" w:after="100" w:afterAutospacing="1" w:line="240" w:lineRule="auto"/>
    </w:pPr>
    <w:rPr>
      <w:rFonts w:ascii="Arial" w:hAnsi="Arial" w:cs="Arial"/>
      <w:sz w:val="14"/>
      <w:szCs w:val="14"/>
      <w:lang w:val="lt-LT" w:eastAsia="lt-LT"/>
    </w:rPr>
  </w:style>
  <w:style w:type="paragraph" w:customStyle="1" w:styleId="xl143">
    <w:name w:val="xl143"/>
    <w:basedOn w:val="Normal"/>
    <w:rsid w:val="00305001"/>
    <w:pPr>
      <w:pBdr>
        <w:bottom w:val="single" w:sz="8" w:space="0" w:color="auto"/>
      </w:pBdr>
      <w:shd w:val="clear" w:color="auto" w:fill="EAEAEA"/>
      <w:spacing w:before="100" w:beforeAutospacing="1" w:after="100" w:afterAutospacing="1" w:line="240" w:lineRule="auto"/>
    </w:pPr>
    <w:rPr>
      <w:rFonts w:ascii="Arial" w:hAnsi="Arial" w:cs="Arial"/>
      <w:sz w:val="14"/>
      <w:szCs w:val="14"/>
      <w:lang w:val="lt-LT" w:eastAsia="lt-LT"/>
    </w:rPr>
  </w:style>
  <w:style w:type="paragraph" w:customStyle="1" w:styleId="xl144">
    <w:name w:val="xl144"/>
    <w:basedOn w:val="Normal"/>
    <w:rsid w:val="00305001"/>
    <w:pPr>
      <w:pBdr>
        <w:left w:val="single" w:sz="8" w:space="0" w:color="auto"/>
        <w:bottom w:val="single" w:sz="8" w:space="0" w:color="auto"/>
        <w:right w:val="single" w:sz="8" w:space="0" w:color="B2B2B2"/>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45">
    <w:name w:val="xl145"/>
    <w:basedOn w:val="Normal"/>
    <w:rsid w:val="00305001"/>
    <w:pPr>
      <w:pBdr>
        <w:bottom w:val="single" w:sz="8" w:space="0" w:color="auto"/>
        <w:right w:val="single" w:sz="8" w:space="0" w:color="B2B2B2"/>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46">
    <w:name w:val="xl146"/>
    <w:basedOn w:val="Normal"/>
    <w:rsid w:val="00305001"/>
    <w:pPr>
      <w:pBdr>
        <w:bottom w:val="single" w:sz="8" w:space="0" w:color="auto"/>
        <w:right w:val="single" w:sz="8" w:space="0" w:color="B2B2B2"/>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47">
    <w:name w:val="xl147"/>
    <w:basedOn w:val="Normal"/>
    <w:rsid w:val="00305001"/>
    <w:pPr>
      <w:pBdr>
        <w:bottom w:val="single" w:sz="8" w:space="0" w:color="auto"/>
        <w:right w:val="single" w:sz="8" w:space="0" w:color="auto"/>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48">
    <w:name w:val="xl148"/>
    <w:basedOn w:val="Normal"/>
    <w:rsid w:val="00305001"/>
    <w:pPr>
      <w:pBdr>
        <w:top w:val="single" w:sz="8" w:space="0" w:color="auto"/>
        <w:left w:val="single" w:sz="8" w:space="0" w:color="auto"/>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49">
    <w:name w:val="xl149"/>
    <w:basedOn w:val="Normal"/>
    <w:rsid w:val="00305001"/>
    <w:pPr>
      <w:pBdr>
        <w:top w:val="single" w:sz="8" w:space="0" w:color="auto"/>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50">
    <w:name w:val="xl150"/>
    <w:basedOn w:val="Normal"/>
    <w:rsid w:val="00305001"/>
    <w:pPr>
      <w:pBdr>
        <w:top w:val="single" w:sz="8" w:space="0" w:color="auto"/>
        <w:bottom w:val="single" w:sz="8" w:space="0" w:color="auto"/>
        <w:right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51">
    <w:name w:val="xl151"/>
    <w:basedOn w:val="Normal"/>
    <w:rsid w:val="00305001"/>
    <w:pPr>
      <w:pBdr>
        <w:left w:val="single" w:sz="8" w:space="0" w:color="auto"/>
        <w:bottom w:val="single" w:sz="8" w:space="0" w:color="B2B2B2"/>
      </w:pBdr>
      <w:shd w:val="clear" w:color="auto" w:fill="CDCDCD"/>
      <w:spacing w:before="100" w:beforeAutospacing="1" w:after="100" w:afterAutospacing="1" w:line="240" w:lineRule="auto"/>
    </w:pPr>
    <w:rPr>
      <w:rFonts w:ascii="Arial" w:hAnsi="Arial" w:cs="Arial"/>
      <w:b/>
      <w:bCs/>
      <w:sz w:val="14"/>
      <w:szCs w:val="14"/>
      <w:lang w:val="lt-LT" w:eastAsia="lt-LT"/>
    </w:rPr>
  </w:style>
  <w:style w:type="paragraph" w:customStyle="1" w:styleId="xl152">
    <w:name w:val="xl152"/>
    <w:basedOn w:val="Normal"/>
    <w:rsid w:val="00305001"/>
    <w:pPr>
      <w:pBdr>
        <w:top w:val="single" w:sz="8" w:space="0" w:color="B2B2B2"/>
        <w:left w:val="single" w:sz="8" w:space="0" w:color="auto"/>
        <w:bottom w:val="single" w:sz="8" w:space="0" w:color="B2B2B2"/>
      </w:pBdr>
      <w:shd w:val="clear" w:color="auto" w:fill="CDCDCD"/>
      <w:spacing w:before="100" w:beforeAutospacing="1" w:after="100" w:afterAutospacing="1" w:line="240" w:lineRule="auto"/>
    </w:pPr>
    <w:rPr>
      <w:rFonts w:ascii="Arial" w:hAnsi="Arial" w:cs="Arial"/>
      <w:b/>
      <w:bCs/>
      <w:sz w:val="14"/>
      <w:szCs w:val="14"/>
      <w:lang w:val="lt-LT" w:eastAsia="lt-LT"/>
    </w:rPr>
  </w:style>
  <w:style w:type="paragraph" w:customStyle="1" w:styleId="xl153">
    <w:name w:val="xl153"/>
    <w:basedOn w:val="Normal"/>
    <w:rsid w:val="00305001"/>
    <w:pPr>
      <w:pBdr>
        <w:top w:val="single" w:sz="8" w:space="0" w:color="B2B2B2"/>
        <w:bottom w:val="single" w:sz="8" w:space="0" w:color="B2B2B2"/>
        <w:right w:val="single" w:sz="8" w:space="0" w:color="auto"/>
      </w:pBdr>
      <w:shd w:val="clear" w:color="auto" w:fill="CDCDCD"/>
      <w:spacing w:before="100" w:beforeAutospacing="1" w:after="100" w:afterAutospacing="1" w:line="240" w:lineRule="auto"/>
    </w:pPr>
    <w:rPr>
      <w:rFonts w:ascii="Arial" w:hAnsi="Arial" w:cs="Arial"/>
      <w:b/>
      <w:bCs/>
      <w:sz w:val="14"/>
      <w:szCs w:val="14"/>
      <w:lang w:val="lt-LT" w:eastAsia="lt-LT"/>
    </w:rPr>
  </w:style>
  <w:style w:type="paragraph" w:customStyle="1" w:styleId="xl154">
    <w:name w:val="xl154"/>
    <w:basedOn w:val="Normal"/>
    <w:rsid w:val="00305001"/>
    <w:pPr>
      <w:pBdr>
        <w:bottom w:val="single" w:sz="8" w:space="0" w:color="B2B2B2"/>
        <w:right w:val="single" w:sz="8" w:space="0" w:color="auto"/>
      </w:pBdr>
      <w:shd w:val="clear" w:color="auto" w:fill="CDCDCD"/>
      <w:spacing w:before="100" w:beforeAutospacing="1" w:after="100" w:afterAutospacing="1" w:line="240" w:lineRule="auto"/>
    </w:pPr>
    <w:rPr>
      <w:rFonts w:ascii="Arial" w:hAnsi="Arial" w:cs="Arial"/>
      <w:b/>
      <w:bCs/>
      <w:sz w:val="14"/>
      <w:szCs w:val="14"/>
      <w:lang w:val="lt-LT" w:eastAsia="lt-L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List Number 4"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51C5"/>
    <w:pPr>
      <w:spacing w:after="120" w:line="240" w:lineRule="atLeast"/>
    </w:pPr>
    <w:rPr>
      <w:rFonts w:ascii="Times New Roman" w:eastAsia="Times New Roman" w:hAnsi="Times New Roman" w:cs="Times New Roman"/>
      <w:szCs w:val="24"/>
      <w:lang w:val="fi-FI"/>
    </w:rPr>
  </w:style>
  <w:style w:type="paragraph" w:styleId="Heading1">
    <w:name w:val="heading 1"/>
    <w:basedOn w:val="Normal"/>
    <w:next w:val="Normal"/>
    <w:link w:val="Heading1Char"/>
    <w:qFormat/>
    <w:rsid w:val="004F7DD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022FB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1F668A"/>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7F0A55"/>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0A3368"/>
    <w:pPr>
      <w:spacing w:before="240" w:after="60"/>
      <w:outlineLvl w:val="4"/>
    </w:pPr>
    <w:rPr>
      <w:b/>
      <w:bCs/>
      <w:i/>
      <w:iCs/>
      <w:sz w:val="26"/>
      <w:szCs w:val="26"/>
    </w:rPr>
  </w:style>
  <w:style w:type="paragraph" w:styleId="Heading6">
    <w:name w:val="heading 6"/>
    <w:basedOn w:val="Normal"/>
    <w:next w:val="Normal"/>
    <w:link w:val="Heading6Char"/>
    <w:qFormat/>
    <w:rsid w:val="000A3368"/>
    <w:pPr>
      <w:spacing w:before="240" w:after="60"/>
      <w:outlineLvl w:val="5"/>
    </w:pPr>
    <w:rPr>
      <w:b/>
      <w:bCs/>
      <w:szCs w:val="22"/>
    </w:rPr>
  </w:style>
  <w:style w:type="paragraph" w:styleId="Heading7">
    <w:name w:val="heading 7"/>
    <w:basedOn w:val="Normal"/>
    <w:next w:val="Normal"/>
    <w:link w:val="Heading7Char"/>
    <w:qFormat/>
    <w:rsid w:val="000A3368"/>
    <w:pPr>
      <w:spacing w:before="240" w:after="60"/>
      <w:outlineLvl w:val="6"/>
    </w:pPr>
    <w:rPr>
      <w:sz w:val="24"/>
    </w:rPr>
  </w:style>
  <w:style w:type="paragraph" w:styleId="Heading8">
    <w:name w:val="heading 8"/>
    <w:basedOn w:val="Normal"/>
    <w:next w:val="Normal"/>
    <w:link w:val="Heading8Char"/>
    <w:qFormat/>
    <w:rsid w:val="000A3368"/>
    <w:pPr>
      <w:spacing w:before="240" w:after="60"/>
      <w:outlineLvl w:val="7"/>
    </w:pPr>
    <w:rPr>
      <w:i/>
      <w:iCs/>
      <w:sz w:val="24"/>
    </w:rPr>
  </w:style>
  <w:style w:type="paragraph" w:styleId="Heading9">
    <w:name w:val="heading 9"/>
    <w:basedOn w:val="Normal"/>
    <w:next w:val="Normal"/>
    <w:link w:val="Heading9Char"/>
    <w:qFormat/>
    <w:rsid w:val="000A3368"/>
    <w:p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F7DD4"/>
    <w:rPr>
      <w:rFonts w:asciiTheme="majorHAnsi" w:eastAsiaTheme="majorEastAsia" w:hAnsiTheme="majorHAnsi" w:cstheme="majorBidi"/>
      <w:b/>
      <w:bCs/>
      <w:color w:val="365F91" w:themeColor="accent1" w:themeShade="BF"/>
      <w:sz w:val="28"/>
      <w:szCs w:val="28"/>
      <w:lang w:val="fi-FI"/>
    </w:rPr>
  </w:style>
  <w:style w:type="character" w:customStyle="1" w:styleId="Heading2Char">
    <w:name w:val="Heading 2 Char"/>
    <w:basedOn w:val="DefaultParagraphFont"/>
    <w:link w:val="Heading2"/>
    <w:rsid w:val="00022FBE"/>
    <w:rPr>
      <w:rFonts w:asciiTheme="majorHAnsi" w:eastAsiaTheme="majorEastAsia" w:hAnsiTheme="majorHAnsi" w:cstheme="majorBidi"/>
      <w:b/>
      <w:bCs/>
      <w:color w:val="4F81BD" w:themeColor="accent1"/>
      <w:sz w:val="26"/>
      <w:szCs w:val="26"/>
      <w:lang w:val="fi-FI"/>
    </w:rPr>
  </w:style>
  <w:style w:type="character" w:customStyle="1" w:styleId="Heading3Char">
    <w:name w:val="Heading 3 Char"/>
    <w:basedOn w:val="DefaultParagraphFont"/>
    <w:link w:val="Heading3"/>
    <w:rsid w:val="001F668A"/>
    <w:rPr>
      <w:rFonts w:asciiTheme="majorHAnsi" w:eastAsiaTheme="majorEastAsia" w:hAnsiTheme="majorHAnsi" w:cstheme="majorBidi"/>
      <w:b/>
      <w:bCs/>
      <w:color w:val="4F81BD" w:themeColor="accent1"/>
      <w:szCs w:val="24"/>
      <w:lang w:val="fi-FI"/>
    </w:rPr>
  </w:style>
  <w:style w:type="character" w:customStyle="1" w:styleId="Heading4Char">
    <w:name w:val="Heading 4 Char"/>
    <w:basedOn w:val="DefaultParagraphFont"/>
    <w:link w:val="Heading4"/>
    <w:rsid w:val="007F0A55"/>
    <w:rPr>
      <w:rFonts w:asciiTheme="majorHAnsi" w:eastAsiaTheme="majorEastAsia" w:hAnsiTheme="majorHAnsi" w:cstheme="majorBidi"/>
      <w:b/>
      <w:bCs/>
      <w:i/>
      <w:iCs/>
      <w:color w:val="4F81BD" w:themeColor="accent1"/>
      <w:szCs w:val="24"/>
      <w:lang w:val="fi-FI"/>
    </w:rPr>
  </w:style>
  <w:style w:type="character" w:customStyle="1" w:styleId="Heading5Char">
    <w:name w:val="Heading 5 Char"/>
    <w:basedOn w:val="DefaultParagraphFont"/>
    <w:link w:val="Heading5"/>
    <w:rsid w:val="000A3368"/>
    <w:rPr>
      <w:rFonts w:ascii="Times New Roman" w:eastAsia="Times New Roman" w:hAnsi="Times New Roman" w:cs="Times New Roman"/>
      <w:b/>
      <w:bCs/>
      <w:i/>
      <w:iCs/>
      <w:sz w:val="26"/>
      <w:szCs w:val="26"/>
      <w:lang w:val="fi-FI"/>
    </w:rPr>
  </w:style>
  <w:style w:type="character" w:customStyle="1" w:styleId="Heading6Char">
    <w:name w:val="Heading 6 Char"/>
    <w:basedOn w:val="DefaultParagraphFont"/>
    <w:link w:val="Heading6"/>
    <w:rsid w:val="000A3368"/>
    <w:rPr>
      <w:rFonts w:ascii="Times New Roman" w:eastAsia="Times New Roman" w:hAnsi="Times New Roman" w:cs="Times New Roman"/>
      <w:b/>
      <w:bCs/>
      <w:lang w:val="fi-FI"/>
    </w:rPr>
  </w:style>
  <w:style w:type="character" w:customStyle="1" w:styleId="Heading7Char">
    <w:name w:val="Heading 7 Char"/>
    <w:basedOn w:val="DefaultParagraphFont"/>
    <w:link w:val="Heading7"/>
    <w:rsid w:val="000A3368"/>
    <w:rPr>
      <w:rFonts w:ascii="Times New Roman" w:eastAsia="Times New Roman" w:hAnsi="Times New Roman" w:cs="Times New Roman"/>
      <w:sz w:val="24"/>
      <w:szCs w:val="24"/>
      <w:lang w:val="fi-FI"/>
    </w:rPr>
  </w:style>
  <w:style w:type="character" w:customStyle="1" w:styleId="Heading8Char">
    <w:name w:val="Heading 8 Char"/>
    <w:basedOn w:val="DefaultParagraphFont"/>
    <w:link w:val="Heading8"/>
    <w:rsid w:val="000A3368"/>
    <w:rPr>
      <w:rFonts w:ascii="Times New Roman" w:eastAsia="Times New Roman" w:hAnsi="Times New Roman" w:cs="Times New Roman"/>
      <w:i/>
      <w:iCs/>
      <w:sz w:val="24"/>
      <w:szCs w:val="24"/>
      <w:lang w:val="fi-FI"/>
    </w:rPr>
  </w:style>
  <w:style w:type="character" w:customStyle="1" w:styleId="Heading9Char">
    <w:name w:val="Heading 9 Char"/>
    <w:basedOn w:val="DefaultParagraphFont"/>
    <w:link w:val="Heading9"/>
    <w:rsid w:val="000A3368"/>
    <w:rPr>
      <w:rFonts w:ascii="Arial" w:eastAsia="Times New Roman" w:hAnsi="Arial" w:cs="Arial"/>
      <w:lang w:val="fi-FI"/>
    </w:rPr>
  </w:style>
  <w:style w:type="paragraph" w:customStyle="1" w:styleId="Headline1">
    <w:name w:val="Headline 1"/>
    <w:link w:val="Headline1Char"/>
    <w:rsid w:val="00FB51C5"/>
    <w:pPr>
      <w:spacing w:after="275" w:line="240" w:lineRule="auto"/>
    </w:pPr>
    <w:rPr>
      <w:rFonts w:ascii="EYInterstate" w:eastAsia="Times New Roman" w:hAnsi="EYInterstate" w:cs="Arial"/>
      <w:bCs/>
      <w:color w:val="646464"/>
      <w:spacing w:val="-10"/>
      <w:kern w:val="32"/>
      <w:sz w:val="48"/>
      <w:szCs w:val="48"/>
      <w:lang w:val="en-US"/>
    </w:rPr>
  </w:style>
  <w:style w:type="character" w:customStyle="1" w:styleId="Headline1Char">
    <w:name w:val="Headline 1 Char"/>
    <w:basedOn w:val="DefaultParagraphFont"/>
    <w:link w:val="Headline1"/>
    <w:rsid w:val="00FB51C5"/>
    <w:rPr>
      <w:rFonts w:ascii="EYInterstate" w:eastAsia="Times New Roman" w:hAnsi="EYInterstate" w:cs="Arial"/>
      <w:bCs/>
      <w:color w:val="646464"/>
      <w:spacing w:val="-10"/>
      <w:kern w:val="32"/>
      <w:sz w:val="48"/>
      <w:szCs w:val="48"/>
      <w:lang w:val="en-US"/>
    </w:rPr>
  </w:style>
  <w:style w:type="paragraph" w:styleId="ListParagraph">
    <w:name w:val="List Paragraph"/>
    <w:basedOn w:val="Normal"/>
    <w:uiPriority w:val="34"/>
    <w:qFormat/>
    <w:rsid w:val="009432CB"/>
    <w:pPr>
      <w:ind w:left="720"/>
      <w:contextualSpacing/>
    </w:pPr>
  </w:style>
  <w:style w:type="paragraph" w:styleId="FootnoteText">
    <w:name w:val="footnote text"/>
    <w:basedOn w:val="Normal"/>
    <w:link w:val="FootnoteTextChar"/>
    <w:semiHidden/>
    <w:unhideWhenUsed/>
    <w:rsid w:val="00612ECD"/>
    <w:pPr>
      <w:spacing w:after="0" w:line="240" w:lineRule="auto"/>
    </w:pPr>
    <w:rPr>
      <w:sz w:val="20"/>
      <w:szCs w:val="20"/>
    </w:rPr>
  </w:style>
  <w:style w:type="character" w:customStyle="1" w:styleId="FootnoteTextChar">
    <w:name w:val="Footnote Text Char"/>
    <w:basedOn w:val="DefaultParagraphFont"/>
    <w:link w:val="FootnoteText"/>
    <w:semiHidden/>
    <w:rsid w:val="00612ECD"/>
    <w:rPr>
      <w:rFonts w:ascii="Times New Roman" w:eastAsia="Times New Roman" w:hAnsi="Times New Roman" w:cs="Times New Roman"/>
      <w:sz w:val="20"/>
      <w:szCs w:val="20"/>
      <w:lang w:val="fi-FI"/>
    </w:rPr>
  </w:style>
  <w:style w:type="character" w:styleId="FootnoteReference">
    <w:name w:val="footnote reference"/>
    <w:basedOn w:val="DefaultParagraphFont"/>
    <w:semiHidden/>
    <w:unhideWhenUsed/>
    <w:rsid w:val="00612ECD"/>
    <w:rPr>
      <w:vertAlign w:val="superscript"/>
    </w:rPr>
  </w:style>
  <w:style w:type="paragraph" w:styleId="BalloonText">
    <w:name w:val="Balloon Text"/>
    <w:basedOn w:val="Normal"/>
    <w:link w:val="BalloonTextChar"/>
    <w:semiHidden/>
    <w:unhideWhenUsed/>
    <w:rsid w:val="009319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319D9"/>
    <w:rPr>
      <w:rFonts w:ascii="Tahoma" w:eastAsia="Times New Roman" w:hAnsi="Tahoma" w:cs="Tahoma"/>
      <w:sz w:val="16"/>
      <w:szCs w:val="16"/>
      <w:lang w:val="fi-FI"/>
    </w:rPr>
  </w:style>
  <w:style w:type="table" w:styleId="TableGrid">
    <w:name w:val="Table Grid"/>
    <w:basedOn w:val="TableNormal"/>
    <w:rsid w:val="009319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A3517"/>
    <w:pPr>
      <w:autoSpaceDE w:val="0"/>
      <w:autoSpaceDN w:val="0"/>
      <w:adjustRightInd w:val="0"/>
      <w:spacing w:after="0" w:line="240" w:lineRule="auto"/>
    </w:pPr>
    <w:rPr>
      <w:rFonts w:ascii="Garamond" w:eastAsia="Batang" w:hAnsi="Garamond" w:cs="Garamond"/>
      <w:color w:val="000000"/>
      <w:sz w:val="24"/>
      <w:szCs w:val="24"/>
      <w:lang w:eastAsia="ko-KR"/>
    </w:rPr>
  </w:style>
  <w:style w:type="paragraph" w:styleId="Caption">
    <w:name w:val="caption"/>
    <w:basedOn w:val="Normal"/>
    <w:next w:val="Normal"/>
    <w:unhideWhenUsed/>
    <w:qFormat/>
    <w:rsid w:val="00721C1D"/>
    <w:pPr>
      <w:spacing w:after="200" w:line="240" w:lineRule="auto"/>
    </w:pPr>
    <w:rPr>
      <w:b/>
      <w:bCs/>
      <w:color w:val="4F81BD" w:themeColor="accent1"/>
      <w:sz w:val="18"/>
      <w:szCs w:val="18"/>
    </w:rPr>
  </w:style>
  <w:style w:type="character" w:customStyle="1" w:styleId="hps">
    <w:name w:val="hps"/>
    <w:basedOn w:val="DefaultParagraphFont"/>
    <w:rsid w:val="00376F7B"/>
  </w:style>
  <w:style w:type="paragraph" w:customStyle="1" w:styleId="Char">
    <w:name w:val="Char"/>
    <w:basedOn w:val="Normal"/>
    <w:rsid w:val="00503D28"/>
    <w:pPr>
      <w:spacing w:after="160" w:line="240" w:lineRule="exact"/>
    </w:pPr>
    <w:rPr>
      <w:rFonts w:ascii="Tahoma" w:hAnsi="Tahoma"/>
      <w:sz w:val="20"/>
      <w:szCs w:val="20"/>
      <w:lang w:val="en-US"/>
    </w:rPr>
  </w:style>
  <w:style w:type="paragraph" w:customStyle="1" w:styleId="Bodycopy">
    <w:name w:val="Body copy"/>
    <w:link w:val="BodycopyChar"/>
    <w:autoRedefine/>
    <w:rsid w:val="00503D28"/>
    <w:pPr>
      <w:spacing w:after="120" w:line="360" w:lineRule="auto"/>
      <w:ind w:left="709"/>
    </w:pPr>
    <w:rPr>
      <w:rFonts w:ascii="Arial" w:eastAsia="Times New Roman" w:hAnsi="Arial" w:cs="Arial"/>
      <w:color w:val="000000"/>
      <w:lang w:val="en-US"/>
    </w:rPr>
  </w:style>
  <w:style w:type="character" w:customStyle="1" w:styleId="BodycopyChar">
    <w:name w:val="Body copy Char"/>
    <w:basedOn w:val="DefaultParagraphFont"/>
    <w:link w:val="Bodycopy"/>
    <w:locked/>
    <w:rsid w:val="00503D28"/>
    <w:rPr>
      <w:rFonts w:ascii="Arial" w:eastAsia="Times New Roman" w:hAnsi="Arial" w:cs="Arial"/>
      <w:color w:val="000000"/>
      <w:lang w:val="en-US"/>
    </w:rPr>
  </w:style>
  <w:style w:type="paragraph" w:customStyle="1" w:styleId="ReportHeading1">
    <w:name w:val="ReportHeading1"/>
    <w:basedOn w:val="Normal"/>
    <w:rsid w:val="000A3368"/>
    <w:pPr>
      <w:framePr w:w="6521" w:h="1055" w:hSpace="142" w:wrap="around" w:vAnchor="page" w:hAnchor="page" w:x="1441" w:y="4452"/>
      <w:spacing w:line="300" w:lineRule="atLeast"/>
    </w:pPr>
    <w:rPr>
      <w:rFonts w:ascii="Arial" w:hAnsi="Arial"/>
      <w:b/>
      <w:szCs w:val="20"/>
      <w:lang w:val="en-US"/>
    </w:rPr>
  </w:style>
  <w:style w:type="character" w:styleId="CommentReference">
    <w:name w:val="annotation reference"/>
    <w:basedOn w:val="DefaultParagraphFont"/>
    <w:semiHidden/>
    <w:rsid w:val="000A3368"/>
    <w:rPr>
      <w:sz w:val="16"/>
      <w:szCs w:val="16"/>
    </w:rPr>
  </w:style>
  <w:style w:type="character" w:customStyle="1" w:styleId="CommentTextChar">
    <w:name w:val="Comment Text Char"/>
    <w:basedOn w:val="DefaultParagraphFont"/>
    <w:link w:val="CommentText"/>
    <w:semiHidden/>
    <w:rsid w:val="000A3368"/>
    <w:rPr>
      <w:rFonts w:ascii="Times New Roman" w:eastAsia="Times New Roman" w:hAnsi="Times New Roman" w:cs="Times New Roman"/>
      <w:sz w:val="20"/>
      <w:szCs w:val="20"/>
      <w:lang w:val="fi-FI"/>
    </w:rPr>
  </w:style>
  <w:style w:type="paragraph" w:styleId="CommentText">
    <w:name w:val="annotation text"/>
    <w:basedOn w:val="Normal"/>
    <w:link w:val="CommentTextChar"/>
    <w:semiHidden/>
    <w:rsid w:val="000A3368"/>
    <w:rPr>
      <w:sz w:val="20"/>
      <w:szCs w:val="20"/>
    </w:rPr>
  </w:style>
  <w:style w:type="character" w:customStyle="1" w:styleId="CommentSubjectChar">
    <w:name w:val="Comment Subject Char"/>
    <w:basedOn w:val="CommentTextChar"/>
    <w:link w:val="CommentSubject"/>
    <w:semiHidden/>
    <w:rsid w:val="000A3368"/>
    <w:rPr>
      <w:rFonts w:ascii="Times New Roman" w:eastAsia="Times New Roman" w:hAnsi="Times New Roman" w:cs="Times New Roman"/>
      <w:b/>
      <w:bCs/>
      <w:sz w:val="20"/>
      <w:szCs w:val="20"/>
      <w:lang w:val="fi-FI"/>
    </w:rPr>
  </w:style>
  <w:style w:type="paragraph" w:styleId="CommentSubject">
    <w:name w:val="annotation subject"/>
    <w:basedOn w:val="CommentText"/>
    <w:next w:val="CommentText"/>
    <w:link w:val="CommentSubjectChar"/>
    <w:semiHidden/>
    <w:rsid w:val="000A3368"/>
    <w:rPr>
      <w:b/>
      <w:bCs/>
    </w:rPr>
  </w:style>
  <w:style w:type="paragraph" w:styleId="Header">
    <w:name w:val="header"/>
    <w:basedOn w:val="Normal"/>
    <w:link w:val="HeaderChar"/>
    <w:uiPriority w:val="99"/>
    <w:rsid w:val="000A3368"/>
    <w:pPr>
      <w:tabs>
        <w:tab w:val="center" w:pos="4819"/>
        <w:tab w:val="right" w:pos="9638"/>
      </w:tabs>
    </w:pPr>
  </w:style>
  <w:style w:type="character" w:customStyle="1" w:styleId="HeaderChar">
    <w:name w:val="Header Char"/>
    <w:basedOn w:val="DefaultParagraphFont"/>
    <w:link w:val="Header"/>
    <w:uiPriority w:val="99"/>
    <w:rsid w:val="000A3368"/>
    <w:rPr>
      <w:rFonts w:ascii="Times New Roman" w:eastAsia="Times New Roman" w:hAnsi="Times New Roman" w:cs="Times New Roman"/>
      <w:szCs w:val="24"/>
      <w:lang w:val="fi-FI"/>
    </w:rPr>
  </w:style>
  <w:style w:type="paragraph" w:styleId="Footer">
    <w:name w:val="footer"/>
    <w:basedOn w:val="Normal"/>
    <w:link w:val="FooterChar"/>
    <w:uiPriority w:val="99"/>
    <w:rsid w:val="000A3368"/>
    <w:pPr>
      <w:tabs>
        <w:tab w:val="center" w:pos="4819"/>
        <w:tab w:val="right" w:pos="9638"/>
      </w:tabs>
    </w:pPr>
  </w:style>
  <w:style w:type="character" w:customStyle="1" w:styleId="FooterChar">
    <w:name w:val="Footer Char"/>
    <w:basedOn w:val="DefaultParagraphFont"/>
    <w:link w:val="Footer"/>
    <w:uiPriority w:val="99"/>
    <w:rsid w:val="000A3368"/>
    <w:rPr>
      <w:rFonts w:ascii="Times New Roman" w:eastAsia="Times New Roman" w:hAnsi="Times New Roman" w:cs="Times New Roman"/>
      <w:szCs w:val="24"/>
      <w:lang w:val="fi-FI"/>
    </w:rPr>
  </w:style>
  <w:style w:type="character" w:styleId="Hyperlink">
    <w:name w:val="Hyperlink"/>
    <w:basedOn w:val="DefaultParagraphFont"/>
    <w:uiPriority w:val="99"/>
    <w:rsid w:val="000A3368"/>
    <w:rPr>
      <w:color w:val="0000FF"/>
      <w:u w:val="single"/>
    </w:rPr>
  </w:style>
  <w:style w:type="character" w:customStyle="1" w:styleId="CaptionChar">
    <w:name w:val="Caption Char"/>
    <w:basedOn w:val="DefaultParagraphFont"/>
    <w:rsid w:val="000A3368"/>
    <w:rPr>
      <w:rFonts w:ascii="Arial" w:hAnsi="Arial" w:cs="Arial"/>
      <w:sz w:val="22"/>
      <w:szCs w:val="22"/>
      <w:lang w:val="en-US" w:eastAsia="lt-LT" w:bidi="ar-SA"/>
    </w:rPr>
  </w:style>
  <w:style w:type="paragraph" w:customStyle="1" w:styleId="Formula1">
    <w:name w:val="Formula1"/>
    <w:basedOn w:val="Normal"/>
    <w:rsid w:val="000A3368"/>
    <w:pPr>
      <w:keepNext/>
      <w:spacing w:after="0" w:line="240" w:lineRule="auto"/>
    </w:pPr>
    <w:rPr>
      <w:rFonts w:ascii="Arial" w:hAnsi="Arial"/>
      <w:b/>
      <w:bCs/>
      <w:szCs w:val="20"/>
      <w:lang w:val="en-US"/>
    </w:rPr>
  </w:style>
  <w:style w:type="character" w:customStyle="1" w:styleId="Formula1Char">
    <w:name w:val="Formula1 Char"/>
    <w:basedOn w:val="DefaultParagraphFont"/>
    <w:rsid w:val="000A3368"/>
    <w:rPr>
      <w:rFonts w:ascii="Arial" w:hAnsi="Arial"/>
      <w:b/>
      <w:bCs/>
      <w:sz w:val="22"/>
      <w:lang w:val="en-US" w:eastAsia="en-US" w:bidi="ar-SA"/>
    </w:rPr>
  </w:style>
  <w:style w:type="paragraph" w:styleId="TOC1">
    <w:name w:val="toc 1"/>
    <w:basedOn w:val="Normal"/>
    <w:next w:val="Normal"/>
    <w:autoRedefine/>
    <w:uiPriority w:val="39"/>
    <w:rsid w:val="000A3368"/>
    <w:pPr>
      <w:tabs>
        <w:tab w:val="left" w:pos="660"/>
        <w:tab w:val="right" w:leader="dot" w:pos="9214"/>
      </w:tabs>
    </w:pPr>
    <w:rPr>
      <w:rFonts w:ascii="Arial" w:hAnsi="Arial"/>
      <w:noProof/>
      <w:lang w:val="en-GB"/>
    </w:rPr>
  </w:style>
  <w:style w:type="paragraph" w:styleId="TOC2">
    <w:name w:val="toc 2"/>
    <w:basedOn w:val="Normal"/>
    <w:next w:val="Normal"/>
    <w:autoRedefine/>
    <w:uiPriority w:val="39"/>
    <w:rsid w:val="000A3368"/>
    <w:pPr>
      <w:ind w:left="220"/>
    </w:pPr>
    <w:rPr>
      <w:rFonts w:ascii="Arial" w:hAnsi="Arial"/>
    </w:rPr>
  </w:style>
  <w:style w:type="character" w:customStyle="1" w:styleId="DocumentMapChar">
    <w:name w:val="Document Map Char"/>
    <w:basedOn w:val="DefaultParagraphFont"/>
    <w:link w:val="DocumentMap"/>
    <w:semiHidden/>
    <w:rsid w:val="000A3368"/>
    <w:rPr>
      <w:rFonts w:ascii="Tahoma" w:eastAsia="Times New Roman" w:hAnsi="Tahoma" w:cs="Times New Roman"/>
      <w:sz w:val="20"/>
      <w:szCs w:val="20"/>
      <w:shd w:val="clear" w:color="auto" w:fill="000080"/>
      <w:lang w:val="fi-FI"/>
    </w:rPr>
  </w:style>
  <w:style w:type="paragraph" w:styleId="DocumentMap">
    <w:name w:val="Document Map"/>
    <w:basedOn w:val="Normal"/>
    <w:link w:val="DocumentMapChar"/>
    <w:semiHidden/>
    <w:rsid w:val="000A3368"/>
    <w:pPr>
      <w:shd w:val="clear" w:color="auto" w:fill="000080"/>
    </w:pPr>
    <w:rPr>
      <w:rFonts w:ascii="Tahoma" w:hAnsi="Tahoma"/>
      <w:sz w:val="20"/>
      <w:szCs w:val="20"/>
    </w:rPr>
  </w:style>
  <w:style w:type="character" w:styleId="PageNumber">
    <w:name w:val="page number"/>
    <w:basedOn w:val="DefaultParagraphFont"/>
    <w:rsid w:val="000A3368"/>
  </w:style>
  <w:style w:type="character" w:styleId="FollowedHyperlink">
    <w:name w:val="FollowedHyperlink"/>
    <w:basedOn w:val="DefaultParagraphFont"/>
    <w:uiPriority w:val="99"/>
    <w:rsid w:val="000A3368"/>
    <w:rPr>
      <w:color w:val="606420"/>
      <w:u w:val="single"/>
    </w:rPr>
  </w:style>
  <w:style w:type="paragraph" w:styleId="ListNumber4">
    <w:name w:val="List Number 4"/>
    <w:basedOn w:val="Normal"/>
    <w:rsid w:val="000A3368"/>
    <w:pPr>
      <w:numPr>
        <w:numId w:val="36"/>
      </w:numPr>
      <w:tabs>
        <w:tab w:val="clear" w:pos="1209"/>
        <w:tab w:val="left" w:pos="227"/>
        <w:tab w:val="left" w:pos="454"/>
        <w:tab w:val="left" w:pos="680"/>
        <w:tab w:val="left" w:pos="907"/>
        <w:tab w:val="left" w:pos="1418"/>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pPr>
    <w:rPr>
      <w:rFonts w:ascii="Arial" w:hAnsi="Arial"/>
      <w:sz w:val="18"/>
      <w:szCs w:val="20"/>
      <w:lang w:val="en-US"/>
    </w:rPr>
  </w:style>
  <w:style w:type="paragraph" w:styleId="BodyText2">
    <w:name w:val="Body Text 2"/>
    <w:basedOn w:val="Normal"/>
    <w:link w:val="BodyText2Char"/>
    <w:rsid w:val="000A3368"/>
    <w:pPr>
      <w:spacing w:line="480" w:lineRule="auto"/>
    </w:pPr>
    <w:rPr>
      <w:rFonts w:ascii="Arial" w:hAnsi="Arial"/>
      <w:sz w:val="18"/>
      <w:lang w:val="pl-PL"/>
    </w:rPr>
  </w:style>
  <w:style w:type="character" w:customStyle="1" w:styleId="BodyText2Char">
    <w:name w:val="Body Text 2 Char"/>
    <w:basedOn w:val="DefaultParagraphFont"/>
    <w:link w:val="BodyText2"/>
    <w:rsid w:val="000A3368"/>
    <w:rPr>
      <w:rFonts w:ascii="Arial" w:eastAsia="Times New Roman" w:hAnsi="Arial" w:cs="Times New Roman"/>
      <w:sz w:val="18"/>
      <w:szCs w:val="24"/>
      <w:lang w:val="pl-PL"/>
    </w:rPr>
  </w:style>
  <w:style w:type="paragraph" w:styleId="TOCHeading">
    <w:name w:val="TOC Heading"/>
    <w:basedOn w:val="Heading1"/>
    <w:next w:val="Normal"/>
    <w:uiPriority w:val="39"/>
    <w:unhideWhenUsed/>
    <w:qFormat/>
    <w:rsid w:val="002D2BB2"/>
    <w:pPr>
      <w:spacing w:line="276" w:lineRule="auto"/>
      <w:outlineLvl w:val="9"/>
    </w:pPr>
    <w:rPr>
      <w:lang w:val="en-US" w:eastAsia="ja-JP"/>
    </w:rPr>
  </w:style>
  <w:style w:type="paragraph" w:styleId="TOC3">
    <w:name w:val="toc 3"/>
    <w:basedOn w:val="Normal"/>
    <w:next w:val="Normal"/>
    <w:autoRedefine/>
    <w:uiPriority w:val="39"/>
    <w:unhideWhenUsed/>
    <w:rsid w:val="002D2BB2"/>
    <w:pPr>
      <w:spacing w:after="100"/>
      <w:ind w:left="440"/>
    </w:pPr>
  </w:style>
  <w:style w:type="paragraph" w:styleId="NoSpacing">
    <w:name w:val="No Spacing"/>
    <w:uiPriority w:val="1"/>
    <w:qFormat/>
    <w:rsid w:val="00E2101E"/>
    <w:pPr>
      <w:spacing w:after="0" w:line="240" w:lineRule="auto"/>
    </w:pPr>
    <w:rPr>
      <w:rFonts w:ascii="Times New Roman" w:eastAsia="Times New Roman" w:hAnsi="Times New Roman" w:cs="Times New Roman"/>
      <w:szCs w:val="24"/>
      <w:lang w:val="fi-FI"/>
    </w:rPr>
  </w:style>
  <w:style w:type="paragraph" w:customStyle="1" w:styleId="Bulletcopy1">
    <w:name w:val="Bullet copy 1"/>
    <w:basedOn w:val="Normal"/>
    <w:autoRedefine/>
    <w:uiPriority w:val="99"/>
    <w:rsid w:val="008C0827"/>
    <w:pPr>
      <w:spacing w:line="360" w:lineRule="auto"/>
      <w:ind w:left="709"/>
      <w:jc w:val="both"/>
    </w:pPr>
    <w:rPr>
      <w:rFonts w:ascii="Arial" w:hAnsi="Arial" w:cs="Arial"/>
      <w:position w:val="-14"/>
      <w:szCs w:val="22"/>
      <w:lang w:val="en-US"/>
    </w:rPr>
  </w:style>
  <w:style w:type="paragraph" w:styleId="TOC4">
    <w:name w:val="toc 4"/>
    <w:basedOn w:val="Normal"/>
    <w:next w:val="Normal"/>
    <w:autoRedefine/>
    <w:semiHidden/>
    <w:unhideWhenUsed/>
    <w:rsid w:val="00305001"/>
    <w:pPr>
      <w:ind w:left="660"/>
    </w:pPr>
    <w:rPr>
      <w:rFonts w:ascii="Arial" w:hAnsi="Arial"/>
    </w:rPr>
  </w:style>
  <w:style w:type="paragraph" w:styleId="Revision">
    <w:name w:val="Revision"/>
    <w:uiPriority w:val="99"/>
    <w:semiHidden/>
    <w:rsid w:val="00305001"/>
    <w:pPr>
      <w:spacing w:after="0" w:line="240" w:lineRule="auto"/>
    </w:pPr>
    <w:rPr>
      <w:rFonts w:ascii="Times New Roman" w:eastAsia="Times New Roman" w:hAnsi="Times New Roman" w:cs="Times New Roman"/>
      <w:szCs w:val="24"/>
      <w:lang w:val="fi-FI"/>
    </w:rPr>
  </w:style>
  <w:style w:type="paragraph" w:customStyle="1" w:styleId="xl118">
    <w:name w:val="xl118"/>
    <w:basedOn w:val="Normal"/>
    <w:rsid w:val="00305001"/>
    <w:pPr>
      <w:pBdr>
        <w:top w:val="single" w:sz="4" w:space="0" w:color="B2B2B2"/>
        <w:bottom w:val="single" w:sz="4" w:space="0" w:color="B2B2B2"/>
      </w:pBdr>
      <w:shd w:val="clear" w:color="auto" w:fill="CDCDCD"/>
      <w:spacing w:before="100" w:beforeAutospacing="1" w:after="100" w:afterAutospacing="1" w:line="240" w:lineRule="auto"/>
    </w:pPr>
    <w:rPr>
      <w:rFonts w:ascii="Arial" w:hAnsi="Arial" w:cs="Arial"/>
      <w:b/>
      <w:bCs/>
      <w:sz w:val="16"/>
      <w:szCs w:val="16"/>
      <w:lang w:val="lt-LT" w:eastAsia="lt-LT"/>
    </w:rPr>
  </w:style>
  <w:style w:type="paragraph" w:customStyle="1" w:styleId="xl119">
    <w:name w:val="xl119"/>
    <w:basedOn w:val="Normal"/>
    <w:rsid w:val="00305001"/>
    <w:pPr>
      <w:pBdr>
        <w:top w:val="single" w:sz="4" w:space="0" w:color="B2B2B2"/>
        <w:bottom w:val="single" w:sz="4" w:space="0" w:color="B2B2B2"/>
      </w:pBdr>
      <w:shd w:val="clear" w:color="auto" w:fill="EAEAEA"/>
      <w:spacing w:before="100" w:beforeAutospacing="1" w:after="100" w:afterAutospacing="1" w:line="240" w:lineRule="auto"/>
    </w:pPr>
    <w:rPr>
      <w:rFonts w:ascii="Arial" w:hAnsi="Arial" w:cs="Arial"/>
      <w:sz w:val="16"/>
      <w:szCs w:val="16"/>
      <w:lang w:val="lt-LT" w:eastAsia="lt-LT"/>
    </w:rPr>
  </w:style>
  <w:style w:type="paragraph" w:customStyle="1" w:styleId="xl120">
    <w:name w:val="xl120"/>
    <w:basedOn w:val="Normal"/>
    <w:rsid w:val="00305001"/>
    <w:pPr>
      <w:pBdr>
        <w:top w:val="single" w:sz="4" w:space="0" w:color="B2B2B2"/>
        <w:bottom w:val="single" w:sz="4" w:space="0" w:color="B2B2B2"/>
      </w:pBdr>
      <w:shd w:val="clear" w:color="auto" w:fill="EAEAEA"/>
      <w:spacing w:before="100" w:beforeAutospacing="1" w:after="100" w:afterAutospacing="1" w:line="240" w:lineRule="auto"/>
    </w:pPr>
    <w:rPr>
      <w:rFonts w:ascii="Arial" w:hAnsi="Arial" w:cs="Arial"/>
      <w:sz w:val="16"/>
      <w:szCs w:val="16"/>
      <w:lang w:val="lt-LT" w:eastAsia="lt-LT"/>
    </w:rPr>
  </w:style>
  <w:style w:type="paragraph" w:customStyle="1" w:styleId="xl121">
    <w:name w:val="xl121"/>
    <w:basedOn w:val="Normal"/>
    <w:rsid w:val="00305001"/>
    <w:pPr>
      <w:pBdr>
        <w:top w:val="single" w:sz="8" w:space="0" w:color="auto"/>
        <w:left w:val="single" w:sz="8" w:space="0" w:color="auto"/>
      </w:pBdr>
      <w:shd w:val="clear" w:color="auto" w:fill="B2B2B2"/>
      <w:spacing w:before="100" w:beforeAutospacing="1" w:after="100" w:afterAutospacing="1" w:line="240" w:lineRule="auto"/>
      <w:jc w:val="center"/>
    </w:pPr>
    <w:rPr>
      <w:rFonts w:ascii="Arial" w:hAnsi="Arial" w:cs="Arial"/>
      <w:b/>
      <w:bCs/>
      <w:sz w:val="14"/>
      <w:szCs w:val="14"/>
      <w:lang w:val="lt-LT" w:eastAsia="lt-LT"/>
    </w:rPr>
  </w:style>
  <w:style w:type="paragraph" w:customStyle="1" w:styleId="xl122">
    <w:name w:val="xl122"/>
    <w:basedOn w:val="Normal"/>
    <w:rsid w:val="00305001"/>
    <w:pPr>
      <w:pBdr>
        <w:top w:val="single" w:sz="8" w:space="0" w:color="auto"/>
      </w:pBdr>
      <w:shd w:val="clear" w:color="auto" w:fill="B2B2B2"/>
      <w:spacing w:before="100" w:beforeAutospacing="1" w:after="100" w:afterAutospacing="1" w:line="240" w:lineRule="auto"/>
      <w:jc w:val="center"/>
    </w:pPr>
    <w:rPr>
      <w:rFonts w:ascii="Arial" w:hAnsi="Arial" w:cs="Arial"/>
      <w:b/>
      <w:bCs/>
      <w:sz w:val="14"/>
      <w:szCs w:val="14"/>
      <w:lang w:val="lt-LT" w:eastAsia="lt-LT"/>
    </w:rPr>
  </w:style>
  <w:style w:type="paragraph" w:customStyle="1" w:styleId="xl123">
    <w:name w:val="xl123"/>
    <w:basedOn w:val="Normal"/>
    <w:rsid w:val="00305001"/>
    <w:pPr>
      <w:pBdr>
        <w:left w:val="single" w:sz="8" w:space="0" w:color="auto"/>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4">
    <w:name w:val="xl124"/>
    <w:basedOn w:val="Normal"/>
    <w:rsid w:val="00305001"/>
    <w:pPr>
      <w:pBdr>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5">
    <w:name w:val="xl125"/>
    <w:basedOn w:val="Normal"/>
    <w:rsid w:val="00305001"/>
    <w:pPr>
      <w:pBdr>
        <w:bottom w:val="single" w:sz="8" w:space="0" w:color="auto"/>
        <w:right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6">
    <w:name w:val="xl126"/>
    <w:basedOn w:val="Normal"/>
    <w:rsid w:val="00305001"/>
    <w:pPr>
      <w:pBdr>
        <w:left w:val="single" w:sz="8" w:space="0" w:color="auto"/>
        <w:bottom w:val="single" w:sz="8" w:space="0" w:color="auto"/>
      </w:pBdr>
      <w:shd w:val="clear" w:color="auto" w:fill="B2B2B2"/>
      <w:spacing w:before="100" w:beforeAutospacing="1" w:after="100" w:afterAutospacing="1" w:line="240" w:lineRule="auto"/>
    </w:pPr>
    <w:rPr>
      <w:rFonts w:ascii="Arial" w:hAnsi="Arial" w:cs="Arial"/>
      <w:b/>
      <w:bCs/>
      <w:sz w:val="14"/>
      <w:szCs w:val="14"/>
      <w:lang w:val="lt-LT" w:eastAsia="lt-LT"/>
    </w:rPr>
  </w:style>
  <w:style w:type="paragraph" w:customStyle="1" w:styleId="xl127">
    <w:name w:val="xl127"/>
    <w:basedOn w:val="Normal"/>
    <w:rsid w:val="00305001"/>
    <w:pPr>
      <w:pBdr>
        <w:bottom w:val="single" w:sz="8" w:space="0" w:color="auto"/>
      </w:pBdr>
      <w:shd w:val="clear" w:color="auto" w:fill="B2B2B2"/>
      <w:spacing w:before="100" w:beforeAutospacing="1" w:after="100" w:afterAutospacing="1" w:line="240" w:lineRule="auto"/>
    </w:pPr>
    <w:rPr>
      <w:rFonts w:ascii="Arial" w:hAnsi="Arial" w:cs="Arial"/>
      <w:b/>
      <w:bCs/>
      <w:sz w:val="14"/>
      <w:szCs w:val="14"/>
      <w:lang w:val="lt-LT" w:eastAsia="lt-LT"/>
    </w:rPr>
  </w:style>
  <w:style w:type="paragraph" w:customStyle="1" w:styleId="xl128">
    <w:name w:val="xl128"/>
    <w:basedOn w:val="Normal"/>
    <w:rsid w:val="00305001"/>
    <w:pPr>
      <w:pBdr>
        <w:left w:val="single" w:sz="8" w:space="0" w:color="auto"/>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9">
    <w:name w:val="xl129"/>
    <w:basedOn w:val="Normal"/>
    <w:rsid w:val="00305001"/>
    <w:pPr>
      <w:pBdr>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30">
    <w:name w:val="xl130"/>
    <w:basedOn w:val="Normal"/>
    <w:rsid w:val="00305001"/>
    <w:pPr>
      <w:pBdr>
        <w:left w:val="single" w:sz="8" w:space="0" w:color="auto"/>
        <w:bottom w:val="single" w:sz="8" w:space="0" w:color="B2B2B2"/>
      </w:pBdr>
      <w:shd w:val="clear" w:color="auto" w:fill="CDCDCD"/>
      <w:spacing w:before="100" w:beforeAutospacing="1" w:after="100" w:afterAutospacing="1" w:line="240" w:lineRule="auto"/>
      <w:jc w:val="right"/>
    </w:pPr>
    <w:rPr>
      <w:rFonts w:ascii="Arial" w:hAnsi="Arial" w:cs="Arial"/>
      <w:sz w:val="14"/>
      <w:szCs w:val="14"/>
      <w:lang w:val="lt-LT" w:eastAsia="lt-LT"/>
    </w:rPr>
  </w:style>
  <w:style w:type="paragraph" w:customStyle="1" w:styleId="xl131">
    <w:name w:val="xl131"/>
    <w:basedOn w:val="Normal"/>
    <w:rsid w:val="00305001"/>
    <w:pPr>
      <w:pBdr>
        <w:bottom w:val="single" w:sz="8" w:space="0" w:color="B2B2B2"/>
      </w:pBdr>
      <w:shd w:val="clear" w:color="auto" w:fill="CDCDCD"/>
      <w:spacing w:before="100" w:beforeAutospacing="1" w:after="100" w:afterAutospacing="1" w:line="240" w:lineRule="auto"/>
      <w:jc w:val="right"/>
    </w:pPr>
    <w:rPr>
      <w:rFonts w:ascii="Arial" w:hAnsi="Arial" w:cs="Arial"/>
      <w:sz w:val="14"/>
      <w:szCs w:val="14"/>
      <w:lang w:val="lt-LT" w:eastAsia="lt-LT"/>
    </w:rPr>
  </w:style>
  <w:style w:type="paragraph" w:customStyle="1" w:styleId="xl132">
    <w:name w:val="xl132"/>
    <w:basedOn w:val="Normal"/>
    <w:rsid w:val="00305001"/>
    <w:pPr>
      <w:pBdr>
        <w:bottom w:val="single" w:sz="8" w:space="0" w:color="B2B2B2"/>
        <w:right w:val="single" w:sz="8" w:space="0" w:color="auto"/>
      </w:pBdr>
      <w:shd w:val="clear" w:color="auto" w:fill="CDCDCD"/>
      <w:spacing w:before="100" w:beforeAutospacing="1" w:after="100" w:afterAutospacing="1" w:line="240" w:lineRule="auto"/>
      <w:jc w:val="right"/>
    </w:pPr>
    <w:rPr>
      <w:rFonts w:ascii="Arial" w:hAnsi="Arial" w:cs="Arial"/>
      <w:sz w:val="14"/>
      <w:szCs w:val="14"/>
      <w:lang w:val="lt-LT" w:eastAsia="lt-LT"/>
    </w:rPr>
  </w:style>
  <w:style w:type="paragraph" w:customStyle="1" w:styleId="xl133">
    <w:name w:val="xl133"/>
    <w:basedOn w:val="Normal"/>
    <w:rsid w:val="00305001"/>
    <w:pPr>
      <w:pBdr>
        <w:bottom w:val="single" w:sz="8" w:space="0" w:color="B2B2B2"/>
      </w:pBdr>
      <w:shd w:val="clear" w:color="auto" w:fill="EAEAEA"/>
      <w:spacing w:before="100" w:beforeAutospacing="1" w:after="100" w:afterAutospacing="1" w:line="240" w:lineRule="auto"/>
    </w:pPr>
    <w:rPr>
      <w:rFonts w:ascii="Arial" w:hAnsi="Arial" w:cs="Arial"/>
      <w:sz w:val="14"/>
      <w:szCs w:val="14"/>
      <w:lang w:val="lt-LT" w:eastAsia="lt-LT"/>
    </w:rPr>
  </w:style>
  <w:style w:type="paragraph" w:customStyle="1" w:styleId="xl134">
    <w:name w:val="xl134"/>
    <w:basedOn w:val="Normal"/>
    <w:rsid w:val="00305001"/>
    <w:pPr>
      <w:pBdr>
        <w:left w:val="single" w:sz="8" w:space="0" w:color="auto"/>
        <w:bottom w:val="single" w:sz="8" w:space="0" w:color="B2B2B2"/>
        <w:right w:val="single" w:sz="8" w:space="0" w:color="B2B2B2"/>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35">
    <w:name w:val="xl135"/>
    <w:basedOn w:val="Normal"/>
    <w:rsid w:val="00305001"/>
    <w:pPr>
      <w:pBdr>
        <w:bottom w:val="single" w:sz="8" w:space="0" w:color="B2B2B2"/>
        <w:right w:val="single" w:sz="8" w:space="0" w:color="B2B2B2"/>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36">
    <w:name w:val="xl136"/>
    <w:basedOn w:val="Normal"/>
    <w:rsid w:val="00305001"/>
    <w:pPr>
      <w:pBdr>
        <w:bottom w:val="single" w:sz="8" w:space="0" w:color="B2B2B2"/>
        <w:right w:val="single" w:sz="8" w:space="0" w:color="auto"/>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37">
    <w:name w:val="xl137"/>
    <w:basedOn w:val="Normal"/>
    <w:rsid w:val="00305001"/>
    <w:pPr>
      <w:pBdr>
        <w:left w:val="single" w:sz="8" w:space="0" w:color="auto"/>
        <w:bottom w:val="single" w:sz="8" w:space="0" w:color="B2B2B2"/>
        <w:right w:val="single" w:sz="8" w:space="0" w:color="B2B2B2"/>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38">
    <w:name w:val="xl138"/>
    <w:basedOn w:val="Normal"/>
    <w:rsid w:val="00305001"/>
    <w:pPr>
      <w:pBdr>
        <w:bottom w:val="single" w:sz="8" w:space="0" w:color="B2B2B2"/>
        <w:right w:val="single" w:sz="8" w:space="0" w:color="B2B2B2"/>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39">
    <w:name w:val="xl139"/>
    <w:basedOn w:val="Normal"/>
    <w:rsid w:val="00305001"/>
    <w:pPr>
      <w:pBdr>
        <w:bottom w:val="single" w:sz="8" w:space="0" w:color="B2B2B2"/>
        <w:right w:val="single" w:sz="8" w:space="0" w:color="auto"/>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40">
    <w:name w:val="xl140"/>
    <w:basedOn w:val="Normal"/>
    <w:rsid w:val="00305001"/>
    <w:pPr>
      <w:pBdr>
        <w:left w:val="single" w:sz="8" w:space="0" w:color="auto"/>
        <w:bottom w:val="single" w:sz="8" w:space="0" w:color="B2B2B2"/>
        <w:right w:val="single" w:sz="8" w:space="0" w:color="B2B2B2"/>
      </w:pBdr>
      <w:shd w:val="clear" w:color="auto" w:fill="EAEAEA"/>
      <w:spacing w:before="100" w:beforeAutospacing="1" w:after="100" w:afterAutospacing="1" w:line="240" w:lineRule="auto"/>
    </w:pPr>
    <w:rPr>
      <w:sz w:val="24"/>
      <w:lang w:val="lt-LT" w:eastAsia="lt-LT"/>
    </w:rPr>
  </w:style>
  <w:style w:type="paragraph" w:customStyle="1" w:styleId="xl141">
    <w:name w:val="xl141"/>
    <w:basedOn w:val="Normal"/>
    <w:rsid w:val="00305001"/>
    <w:pPr>
      <w:pBdr>
        <w:bottom w:val="single" w:sz="8" w:space="0" w:color="B2B2B2"/>
        <w:right w:val="single" w:sz="8" w:space="0" w:color="B2B2B2"/>
      </w:pBdr>
      <w:shd w:val="clear" w:color="auto" w:fill="EAEAEA"/>
      <w:spacing w:before="100" w:beforeAutospacing="1" w:after="100" w:afterAutospacing="1" w:line="240" w:lineRule="auto"/>
    </w:pPr>
    <w:rPr>
      <w:sz w:val="24"/>
      <w:lang w:val="lt-LT" w:eastAsia="lt-LT"/>
    </w:rPr>
  </w:style>
  <w:style w:type="paragraph" w:customStyle="1" w:styleId="xl142">
    <w:name w:val="xl142"/>
    <w:basedOn w:val="Normal"/>
    <w:rsid w:val="00305001"/>
    <w:pPr>
      <w:pBdr>
        <w:bottom w:val="single" w:sz="8" w:space="0" w:color="B2B2B2"/>
        <w:right w:val="single" w:sz="8" w:space="0" w:color="auto"/>
      </w:pBdr>
      <w:shd w:val="clear" w:color="auto" w:fill="EAEAEA"/>
      <w:spacing w:before="100" w:beforeAutospacing="1" w:after="100" w:afterAutospacing="1" w:line="240" w:lineRule="auto"/>
    </w:pPr>
    <w:rPr>
      <w:rFonts w:ascii="Arial" w:hAnsi="Arial" w:cs="Arial"/>
      <w:sz w:val="14"/>
      <w:szCs w:val="14"/>
      <w:lang w:val="lt-LT" w:eastAsia="lt-LT"/>
    </w:rPr>
  </w:style>
  <w:style w:type="paragraph" w:customStyle="1" w:styleId="xl143">
    <w:name w:val="xl143"/>
    <w:basedOn w:val="Normal"/>
    <w:rsid w:val="00305001"/>
    <w:pPr>
      <w:pBdr>
        <w:bottom w:val="single" w:sz="8" w:space="0" w:color="auto"/>
      </w:pBdr>
      <w:shd w:val="clear" w:color="auto" w:fill="EAEAEA"/>
      <w:spacing w:before="100" w:beforeAutospacing="1" w:after="100" w:afterAutospacing="1" w:line="240" w:lineRule="auto"/>
    </w:pPr>
    <w:rPr>
      <w:rFonts w:ascii="Arial" w:hAnsi="Arial" w:cs="Arial"/>
      <w:sz w:val="14"/>
      <w:szCs w:val="14"/>
      <w:lang w:val="lt-LT" w:eastAsia="lt-LT"/>
    </w:rPr>
  </w:style>
  <w:style w:type="paragraph" w:customStyle="1" w:styleId="xl144">
    <w:name w:val="xl144"/>
    <w:basedOn w:val="Normal"/>
    <w:rsid w:val="00305001"/>
    <w:pPr>
      <w:pBdr>
        <w:left w:val="single" w:sz="8" w:space="0" w:color="auto"/>
        <w:bottom w:val="single" w:sz="8" w:space="0" w:color="auto"/>
        <w:right w:val="single" w:sz="8" w:space="0" w:color="B2B2B2"/>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45">
    <w:name w:val="xl145"/>
    <w:basedOn w:val="Normal"/>
    <w:rsid w:val="00305001"/>
    <w:pPr>
      <w:pBdr>
        <w:bottom w:val="single" w:sz="8" w:space="0" w:color="auto"/>
        <w:right w:val="single" w:sz="8" w:space="0" w:color="B2B2B2"/>
      </w:pBdr>
      <w:shd w:val="clear" w:color="auto"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46">
    <w:name w:val="xl146"/>
    <w:basedOn w:val="Normal"/>
    <w:rsid w:val="00305001"/>
    <w:pPr>
      <w:pBdr>
        <w:bottom w:val="single" w:sz="8" w:space="0" w:color="auto"/>
        <w:right w:val="single" w:sz="8" w:space="0" w:color="B2B2B2"/>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47">
    <w:name w:val="xl147"/>
    <w:basedOn w:val="Normal"/>
    <w:rsid w:val="00305001"/>
    <w:pPr>
      <w:pBdr>
        <w:bottom w:val="single" w:sz="8" w:space="0" w:color="auto"/>
        <w:right w:val="single" w:sz="8" w:space="0" w:color="auto"/>
      </w:pBdr>
      <w:shd w:val="clear" w:color="auto"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48">
    <w:name w:val="xl148"/>
    <w:basedOn w:val="Normal"/>
    <w:rsid w:val="00305001"/>
    <w:pPr>
      <w:pBdr>
        <w:top w:val="single" w:sz="8" w:space="0" w:color="auto"/>
        <w:left w:val="single" w:sz="8" w:space="0" w:color="auto"/>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49">
    <w:name w:val="xl149"/>
    <w:basedOn w:val="Normal"/>
    <w:rsid w:val="00305001"/>
    <w:pPr>
      <w:pBdr>
        <w:top w:val="single" w:sz="8" w:space="0" w:color="auto"/>
        <w:bottom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50">
    <w:name w:val="xl150"/>
    <w:basedOn w:val="Normal"/>
    <w:rsid w:val="00305001"/>
    <w:pPr>
      <w:pBdr>
        <w:top w:val="single" w:sz="8" w:space="0" w:color="auto"/>
        <w:bottom w:val="single" w:sz="8" w:space="0" w:color="auto"/>
        <w:right w:val="single" w:sz="8" w:space="0" w:color="auto"/>
      </w:pBdr>
      <w:shd w:val="clear" w:color="auto"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51">
    <w:name w:val="xl151"/>
    <w:basedOn w:val="Normal"/>
    <w:rsid w:val="00305001"/>
    <w:pPr>
      <w:pBdr>
        <w:left w:val="single" w:sz="8" w:space="0" w:color="auto"/>
        <w:bottom w:val="single" w:sz="8" w:space="0" w:color="B2B2B2"/>
      </w:pBdr>
      <w:shd w:val="clear" w:color="auto" w:fill="CDCDCD"/>
      <w:spacing w:before="100" w:beforeAutospacing="1" w:after="100" w:afterAutospacing="1" w:line="240" w:lineRule="auto"/>
    </w:pPr>
    <w:rPr>
      <w:rFonts w:ascii="Arial" w:hAnsi="Arial" w:cs="Arial"/>
      <w:b/>
      <w:bCs/>
      <w:sz w:val="14"/>
      <w:szCs w:val="14"/>
      <w:lang w:val="lt-LT" w:eastAsia="lt-LT"/>
    </w:rPr>
  </w:style>
  <w:style w:type="paragraph" w:customStyle="1" w:styleId="xl152">
    <w:name w:val="xl152"/>
    <w:basedOn w:val="Normal"/>
    <w:rsid w:val="00305001"/>
    <w:pPr>
      <w:pBdr>
        <w:top w:val="single" w:sz="8" w:space="0" w:color="B2B2B2"/>
        <w:left w:val="single" w:sz="8" w:space="0" w:color="auto"/>
        <w:bottom w:val="single" w:sz="8" w:space="0" w:color="B2B2B2"/>
      </w:pBdr>
      <w:shd w:val="clear" w:color="auto" w:fill="CDCDCD"/>
      <w:spacing w:before="100" w:beforeAutospacing="1" w:after="100" w:afterAutospacing="1" w:line="240" w:lineRule="auto"/>
    </w:pPr>
    <w:rPr>
      <w:rFonts w:ascii="Arial" w:hAnsi="Arial" w:cs="Arial"/>
      <w:b/>
      <w:bCs/>
      <w:sz w:val="14"/>
      <w:szCs w:val="14"/>
      <w:lang w:val="lt-LT" w:eastAsia="lt-LT"/>
    </w:rPr>
  </w:style>
  <w:style w:type="paragraph" w:customStyle="1" w:styleId="xl153">
    <w:name w:val="xl153"/>
    <w:basedOn w:val="Normal"/>
    <w:rsid w:val="00305001"/>
    <w:pPr>
      <w:pBdr>
        <w:top w:val="single" w:sz="8" w:space="0" w:color="B2B2B2"/>
        <w:bottom w:val="single" w:sz="8" w:space="0" w:color="B2B2B2"/>
        <w:right w:val="single" w:sz="8" w:space="0" w:color="auto"/>
      </w:pBdr>
      <w:shd w:val="clear" w:color="auto" w:fill="CDCDCD"/>
      <w:spacing w:before="100" w:beforeAutospacing="1" w:after="100" w:afterAutospacing="1" w:line="240" w:lineRule="auto"/>
    </w:pPr>
    <w:rPr>
      <w:rFonts w:ascii="Arial" w:hAnsi="Arial" w:cs="Arial"/>
      <w:b/>
      <w:bCs/>
      <w:sz w:val="14"/>
      <w:szCs w:val="14"/>
      <w:lang w:val="lt-LT" w:eastAsia="lt-LT"/>
    </w:rPr>
  </w:style>
  <w:style w:type="paragraph" w:customStyle="1" w:styleId="xl154">
    <w:name w:val="xl154"/>
    <w:basedOn w:val="Normal"/>
    <w:rsid w:val="00305001"/>
    <w:pPr>
      <w:pBdr>
        <w:bottom w:val="single" w:sz="8" w:space="0" w:color="B2B2B2"/>
        <w:right w:val="single" w:sz="8" w:space="0" w:color="auto"/>
      </w:pBdr>
      <w:shd w:val="clear" w:color="auto" w:fill="CDCDCD"/>
      <w:spacing w:before="100" w:beforeAutospacing="1" w:after="100" w:afterAutospacing="1" w:line="240" w:lineRule="auto"/>
    </w:pPr>
    <w:rPr>
      <w:rFonts w:ascii="Arial" w:hAnsi="Arial" w:cs="Arial"/>
      <w:b/>
      <w:bCs/>
      <w:sz w:val="14"/>
      <w:szCs w:val="14"/>
      <w:lang w:val="lt-LT"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080335">
      <w:bodyDiv w:val="1"/>
      <w:marLeft w:val="0"/>
      <w:marRight w:val="0"/>
      <w:marTop w:val="0"/>
      <w:marBottom w:val="0"/>
      <w:divBdr>
        <w:top w:val="none" w:sz="0" w:space="0" w:color="auto"/>
        <w:left w:val="none" w:sz="0" w:space="0" w:color="auto"/>
        <w:bottom w:val="none" w:sz="0" w:space="0" w:color="auto"/>
        <w:right w:val="none" w:sz="0" w:space="0" w:color="auto"/>
      </w:divBdr>
    </w:div>
    <w:div w:id="144855496">
      <w:bodyDiv w:val="1"/>
      <w:marLeft w:val="0"/>
      <w:marRight w:val="0"/>
      <w:marTop w:val="0"/>
      <w:marBottom w:val="0"/>
      <w:divBdr>
        <w:top w:val="none" w:sz="0" w:space="0" w:color="auto"/>
        <w:left w:val="none" w:sz="0" w:space="0" w:color="auto"/>
        <w:bottom w:val="none" w:sz="0" w:space="0" w:color="auto"/>
        <w:right w:val="none" w:sz="0" w:space="0" w:color="auto"/>
      </w:divBdr>
    </w:div>
    <w:div w:id="211616342">
      <w:bodyDiv w:val="1"/>
      <w:marLeft w:val="0"/>
      <w:marRight w:val="0"/>
      <w:marTop w:val="0"/>
      <w:marBottom w:val="0"/>
      <w:divBdr>
        <w:top w:val="none" w:sz="0" w:space="0" w:color="auto"/>
        <w:left w:val="none" w:sz="0" w:space="0" w:color="auto"/>
        <w:bottom w:val="none" w:sz="0" w:space="0" w:color="auto"/>
        <w:right w:val="none" w:sz="0" w:space="0" w:color="auto"/>
      </w:divBdr>
    </w:div>
    <w:div w:id="352070164">
      <w:bodyDiv w:val="1"/>
      <w:marLeft w:val="0"/>
      <w:marRight w:val="0"/>
      <w:marTop w:val="0"/>
      <w:marBottom w:val="0"/>
      <w:divBdr>
        <w:top w:val="none" w:sz="0" w:space="0" w:color="auto"/>
        <w:left w:val="none" w:sz="0" w:space="0" w:color="auto"/>
        <w:bottom w:val="none" w:sz="0" w:space="0" w:color="auto"/>
        <w:right w:val="none" w:sz="0" w:space="0" w:color="auto"/>
      </w:divBdr>
    </w:div>
    <w:div w:id="426196263">
      <w:bodyDiv w:val="1"/>
      <w:marLeft w:val="0"/>
      <w:marRight w:val="0"/>
      <w:marTop w:val="0"/>
      <w:marBottom w:val="0"/>
      <w:divBdr>
        <w:top w:val="none" w:sz="0" w:space="0" w:color="auto"/>
        <w:left w:val="none" w:sz="0" w:space="0" w:color="auto"/>
        <w:bottom w:val="none" w:sz="0" w:space="0" w:color="auto"/>
        <w:right w:val="none" w:sz="0" w:space="0" w:color="auto"/>
      </w:divBdr>
    </w:div>
    <w:div w:id="438834611">
      <w:bodyDiv w:val="1"/>
      <w:marLeft w:val="0"/>
      <w:marRight w:val="0"/>
      <w:marTop w:val="0"/>
      <w:marBottom w:val="0"/>
      <w:divBdr>
        <w:top w:val="none" w:sz="0" w:space="0" w:color="auto"/>
        <w:left w:val="none" w:sz="0" w:space="0" w:color="auto"/>
        <w:bottom w:val="none" w:sz="0" w:space="0" w:color="auto"/>
        <w:right w:val="none" w:sz="0" w:space="0" w:color="auto"/>
      </w:divBdr>
    </w:div>
    <w:div w:id="443501371">
      <w:bodyDiv w:val="1"/>
      <w:marLeft w:val="0"/>
      <w:marRight w:val="0"/>
      <w:marTop w:val="0"/>
      <w:marBottom w:val="0"/>
      <w:divBdr>
        <w:top w:val="none" w:sz="0" w:space="0" w:color="auto"/>
        <w:left w:val="none" w:sz="0" w:space="0" w:color="auto"/>
        <w:bottom w:val="none" w:sz="0" w:space="0" w:color="auto"/>
        <w:right w:val="none" w:sz="0" w:space="0" w:color="auto"/>
      </w:divBdr>
    </w:div>
    <w:div w:id="456336549">
      <w:bodyDiv w:val="1"/>
      <w:marLeft w:val="0"/>
      <w:marRight w:val="0"/>
      <w:marTop w:val="0"/>
      <w:marBottom w:val="0"/>
      <w:divBdr>
        <w:top w:val="none" w:sz="0" w:space="0" w:color="auto"/>
        <w:left w:val="none" w:sz="0" w:space="0" w:color="auto"/>
        <w:bottom w:val="none" w:sz="0" w:space="0" w:color="auto"/>
        <w:right w:val="none" w:sz="0" w:space="0" w:color="auto"/>
      </w:divBdr>
    </w:div>
    <w:div w:id="465052364">
      <w:bodyDiv w:val="1"/>
      <w:marLeft w:val="0"/>
      <w:marRight w:val="0"/>
      <w:marTop w:val="0"/>
      <w:marBottom w:val="0"/>
      <w:divBdr>
        <w:top w:val="none" w:sz="0" w:space="0" w:color="auto"/>
        <w:left w:val="none" w:sz="0" w:space="0" w:color="auto"/>
        <w:bottom w:val="none" w:sz="0" w:space="0" w:color="auto"/>
        <w:right w:val="none" w:sz="0" w:space="0" w:color="auto"/>
      </w:divBdr>
    </w:div>
    <w:div w:id="475026406">
      <w:bodyDiv w:val="1"/>
      <w:marLeft w:val="0"/>
      <w:marRight w:val="0"/>
      <w:marTop w:val="0"/>
      <w:marBottom w:val="0"/>
      <w:divBdr>
        <w:top w:val="none" w:sz="0" w:space="0" w:color="auto"/>
        <w:left w:val="none" w:sz="0" w:space="0" w:color="auto"/>
        <w:bottom w:val="none" w:sz="0" w:space="0" w:color="auto"/>
        <w:right w:val="none" w:sz="0" w:space="0" w:color="auto"/>
      </w:divBdr>
    </w:div>
    <w:div w:id="498424711">
      <w:bodyDiv w:val="1"/>
      <w:marLeft w:val="0"/>
      <w:marRight w:val="0"/>
      <w:marTop w:val="0"/>
      <w:marBottom w:val="0"/>
      <w:divBdr>
        <w:top w:val="none" w:sz="0" w:space="0" w:color="auto"/>
        <w:left w:val="none" w:sz="0" w:space="0" w:color="auto"/>
        <w:bottom w:val="none" w:sz="0" w:space="0" w:color="auto"/>
        <w:right w:val="none" w:sz="0" w:space="0" w:color="auto"/>
      </w:divBdr>
    </w:div>
    <w:div w:id="507839916">
      <w:bodyDiv w:val="1"/>
      <w:marLeft w:val="0"/>
      <w:marRight w:val="0"/>
      <w:marTop w:val="0"/>
      <w:marBottom w:val="0"/>
      <w:divBdr>
        <w:top w:val="none" w:sz="0" w:space="0" w:color="auto"/>
        <w:left w:val="none" w:sz="0" w:space="0" w:color="auto"/>
        <w:bottom w:val="none" w:sz="0" w:space="0" w:color="auto"/>
        <w:right w:val="none" w:sz="0" w:space="0" w:color="auto"/>
      </w:divBdr>
    </w:div>
    <w:div w:id="559052285">
      <w:bodyDiv w:val="1"/>
      <w:marLeft w:val="0"/>
      <w:marRight w:val="0"/>
      <w:marTop w:val="0"/>
      <w:marBottom w:val="0"/>
      <w:divBdr>
        <w:top w:val="none" w:sz="0" w:space="0" w:color="auto"/>
        <w:left w:val="none" w:sz="0" w:space="0" w:color="auto"/>
        <w:bottom w:val="none" w:sz="0" w:space="0" w:color="auto"/>
        <w:right w:val="none" w:sz="0" w:space="0" w:color="auto"/>
      </w:divBdr>
    </w:div>
    <w:div w:id="564027676">
      <w:bodyDiv w:val="1"/>
      <w:marLeft w:val="0"/>
      <w:marRight w:val="0"/>
      <w:marTop w:val="0"/>
      <w:marBottom w:val="0"/>
      <w:divBdr>
        <w:top w:val="none" w:sz="0" w:space="0" w:color="auto"/>
        <w:left w:val="none" w:sz="0" w:space="0" w:color="auto"/>
        <w:bottom w:val="none" w:sz="0" w:space="0" w:color="auto"/>
        <w:right w:val="none" w:sz="0" w:space="0" w:color="auto"/>
      </w:divBdr>
    </w:div>
    <w:div w:id="602423450">
      <w:bodyDiv w:val="1"/>
      <w:marLeft w:val="0"/>
      <w:marRight w:val="0"/>
      <w:marTop w:val="0"/>
      <w:marBottom w:val="0"/>
      <w:divBdr>
        <w:top w:val="none" w:sz="0" w:space="0" w:color="auto"/>
        <w:left w:val="none" w:sz="0" w:space="0" w:color="auto"/>
        <w:bottom w:val="none" w:sz="0" w:space="0" w:color="auto"/>
        <w:right w:val="none" w:sz="0" w:space="0" w:color="auto"/>
      </w:divBdr>
    </w:div>
    <w:div w:id="692610569">
      <w:bodyDiv w:val="1"/>
      <w:marLeft w:val="0"/>
      <w:marRight w:val="0"/>
      <w:marTop w:val="0"/>
      <w:marBottom w:val="0"/>
      <w:divBdr>
        <w:top w:val="none" w:sz="0" w:space="0" w:color="auto"/>
        <w:left w:val="none" w:sz="0" w:space="0" w:color="auto"/>
        <w:bottom w:val="none" w:sz="0" w:space="0" w:color="auto"/>
        <w:right w:val="none" w:sz="0" w:space="0" w:color="auto"/>
      </w:divBdr>
    </w:div>
    <w:div w:id="742676191">
      <w:bodyDiv w:val="1"/>
      <w:marLeft w:val="0"/>
      <w:marRight w:val="0"/>
      <w:marTop w:val="0"/>
      <w:marBottom w:val="0"/>
      <w:divBdr>
        <w:top w:val="none" w:sz="0" w:space="0" w:color="auto"/>
        <w:left w:val="none" w:sz="0" w:space="0" w:color="auto"/>
        <w:bottom w:val="none" w:sz="0" w:space="0" w:color="auto"/>
        <w:right w:val="none" w:sz="0" w:space="0" w:color="auto"/>
      </w:divBdr>
    </w:div>
    <w:div w:id="763572471">
      <w:bodyDiv w:val="1"/>
      <w:marLeft w:val="0"/>
      <w:marRight w:val="0"/>
      <w:marTop w:val="0"/>
      <w:marBottom w:val="0"/>
      <w:divBdr>
        <w:top w:val="none" w:sz="0" w:space="0" w:color="auto"/>
        <w:left w:val="none" w:sz="0" w:space="0" w:color="auto"/>
        <w:bottom w:val="none" w:sz="0" w:space="0" w:color="auto"/>
        <w:right w:val="none" w:sz="0" w:space="0" w:color="auto"/>
      </w:divBdr>
    </w:div>
    <w:div w:id="767891063">
      <w:bodyDiv w:val="1"/>
      <w:marLeft w:val="0"/>
      <w:marRight w:val="0"/>
      <w:marTop w:val="0"/>
      <w:marBottom w:val="0"/>
      <w:divBdr>
        <w:top w:val="none" w:sz="0" w:space="0" w:color="auto"/>
        <w:left w:val="none" w:sz="0" w:space="0" w:color="auto"/>
        <w:bottom w:val="none" w:sz="0" w:space="0" w:color="auto"/>
        <w:right w:val="none" w:sz="0" w:space="0" w:color="auto"/>
      </w:divBdr>
    </w:div>
    <w:div w:id="822359233">
      <w:bodyDiv w:val="1"/>
      <w:marLeft w:val="0"/>
      <w:marRight w:val="0"/>
      <w:marTop w:val="0"/>
      <w:marBottom w:val="0"/>
      <w:divBdr>
        <w:top w:val="none" w:sz="0" w:space="0" w:color="auto"/>
        <w:left w:val="none" w:sz="0" w:space="0" w:color="auto"/>
        <w:bottom w:val="none" w:sz="0" w:space="0" w:color="auto"/>
        <w:right w:val="none" w:sz="0" w:space="0" w:color="auto"/>
      </w:divBdr>
    </w:div>
    <w:div w:id="828523962">
      <w:bodyDiv w:val="1"/>
      <w:marLeft w:val="0"/>
      <w:marRight w:val="0"/>
      <w:marTop w:val="0"/>
      <w:marBottom w:val="0"/>
      <w:divBdr>
        <w:top w:val="none" w:sz="0" w:space="0" w:color="auto"/>
        <w:left w:val="none" w:sz="0" w:space="0" w:color="auto"/>
        <w:bottom w:val="none" w:sz="0" w:space="0" w:color="auto"/>
        <w:right w:val="none" w:sz="0" w:space="0" w:color="auto"/>
      </w:divBdr>
    </w:div>
    <w:div w:id="908736760">
      <w:bodyDiv w:val="1"/>
      <w:marLeft w:val="0"/>
      <w:marRight w:val="0"/>
      <w:marTop w:val="0"/>
      <w:marBottom w:val="0"/>
      <w:divBdr>
        <w:top w:val="none" w:sz="0" w:space="0" w:color="auto"/>
        <w:left w:val="none" w:sz="0" w:space="0" w:color="auto"/>
        <w:bottom w:val="none" w:sz="0" w:space="0" w:color="auto"/>
        <w:right w:val="none" w:sz="0" w:space="0" w:color="auto"/>
      </w:divBdr>
    </w:div>
    <w:div w:id="916014475">
      <w:bodyDiv w:val="1"/>
      <w:marLeft w:val="0"/>
      <w:marRight w:val="0"/>
      <w:marTop w:val="0"/>
      <w:marBottom w:val="0"/>
      <w:divBdr>
        <w:top w:val="none" w:sz="0" w:space="0" w:color="auto"/>
        <w:left w:val="none" w:sz="0" w:space="0" w:color="auto"/>
        <w:bottom w:val="none" w:sz="0" w:space="0" w:color="auto"/>
        <w:right w:val="none" w:sz="0" w:space="0" w:color="auto"/>
      </w:divBdr>
    </w:div>
    <w:div w:id="917858960">
      <w:bodyDiv w:val="1"/>
      <w:marLeft w:val="0"/>
      <w:marRight w:val="0"/>
      <w:marTop w:val="0"/>
      <w:marBottom w:val="0"/>
      <w:divBdr>
        <w:top w:val="none" w:sz="0" w:space="0" w:color="auto"/>
        <w:left w:val="none" w:sz="0" w:space="0" w:color="auto"/>
        <w:bottom w:val="none" w:sz="0" w:space="0" w:color="auto"/>
        <w:right w:val="none" w:sz="0" w:space="0" w:color="auto"/>
      </w:divBdr>
    </w:div>
    <w:div w:id="1052651411">
      <w:bodyDiv w:val="1"/>
      <w:marLeft w:val="0"/>
      <w:marRight w:val="0"/>
      <w:marTop w:val="0"/>
      <w:marBottom w:val="0"/>
      <w:divBdr>
        <w:top w:val="none" w:sz="0" w:space="0" w:color="auto"/>
        <w:left w:val="none" w:sz="0" w:space="0" w:color="auto"/>
        <w:bottom w:val="none" w:sz="0" w:space="0" w:color="auto"/>
        <w:right w:val="none" w:sz="0" w:space="0" w:color="auto"/>
      </w:divBdr>
    </w:div>
    <w:div w:id="1263413709">
      <w:bodyDiv w:val="1"/>
      <w:marLeft w:val="0"/>
      <w:marRight w:val="0"/>
      <w:marTop w:val="0"/>
      <w:marBottom w:val="0"/>
      <w:divBdr>
        <w:top w:val="none" w:sz="0" w:space="0" w:color="auto"/>
        <w:left w:val="none" w:sz="0" w:space="0" w:color="auto"/>
        <w:bottom w:val="none" w:sz="0" w:space="0" w:color="auto"/>
        <w:right w:val="none" w:sz="0" w:space="0" w:color="auto"/>
      </w:divBdr>
    </w:div>
    <w:div w:id="1269774100">
      <w:bodyDiv w:val="1"/>
      <w:marLeft w:val="0"/>
      <w:marRight w:val="0"/>
      <w:marTop w:val="0"/>
      <w:marBottom w:val="0"/>
      <w:divBdr>
        <w:top w:val="none" w:sz="0" w:space="0" w:color="auto"/>
        <w:left w:val="none" w:sz="0" w:space="0" w:color="auto"/>
        <w:bottom w:val="none" w:sz="0" w:space="0" w:color="auto"/>
        <w:right w:val="none" w:sz="0" w:space="0" w:color="auto"/>
      </w:divBdr>
    </w:div>
    <w:div w:id="1300914820">
      <w:bodyDiv w:val="1"/>
      <w:marLeft w:val="0"/>
      <w:marRight w:val="0"/>
      <w:marTop w:val="0"/>
      <w:marBottom w:val="0"/>
      <w:divBdr>
        <w:top w:val="none" w:sz="0" w:space="0" w:color="auto"/>
        <w:left w:val="none" w:sz="0" w:space="0" w:color="auto"/>
        <w:bottom w:val="none" w:sz="0" w:space="0" w:color="auto"/>
        <w:right w:val="none" w:sz="0" w:space="0" w:color="auto"/>
      </w:divBdr>
    </w:div>
    <w:div w:id="1302542481">
      <w:bodyDiv w:val="1"/>
      <w:marLeft w:val="0"/>
      <w:marRight w:val="0"/>
      <w:marTop w:val="0"/>
      <w:marBottom w:val="0"/>
      <w:divBdr>
        <w:top w:val="none" w:sz="0" w:space="0" w:color="auto"/>
        <w:left w:val="none" w:sz="0" w:space="0" w:color="auto"/>
        <w:bottom w:val="none" w:sz="0" w:space="0" w:color="auto"/>
        <w:right w:val="none" w:sz="0" w:space="0" w:color="auto"/>
      </w:divBdr>
    </w:div>
    <w:div w:id="1326470501">
      <w:bodyDiv w:val="1"/>
      <w:marLeft w:val="0"/>
      <w:marRight w:val="0"/>
      <w:marTop w:val="0"/>
      <w:marBottom w:val="0"/>
      <w:divBdr>
        <w:top w:val="none" w:sz="0" w:space="0" w:color="auto"/>
        <w:left w:val="none" w:sz="0" w:space="0" w:color="auto"/>
        <w:bottom w:val="none" w:sz="0" w:space="0" w:color="auto"/>
        <w:right w:val="none" w:sz="0" w:space="0" w:color="auto"/>
      </w:divBdr>
    </w:div>
    <w:div w:id="1393700002">
      <w:bodyDiv w:val="1"/>
      <w:marLeft w:val="0"/>
      <w:marRight w:val="0"/>
      <w:marTop w:val="0"/>
      <w:marBottom w:val="0"/>
      <w:divBdr>
        <w:top w:val="none" w:sz="0" w:space="0" w:color="auto"/>
        <w:left w:val="none" w:sz="0" w:space="0" w:color="auto"/>
        <w:bottom w:val="none" w:sz="0" w:space="0" w:color="auto"/>
        <w:right w:val="none" w:sz="0" w:space="0" w:color="auto"/>
      </w:divBdr>
    </w:div>
    <w:div w:id="1404988933">
      <w:bodyDiv w:val="1"/>
      <w:marLeft w:val="0"/>
      <w:marRight w:val="0"/>
      <w:marTop w:val="0"/>
      <w:marBottom w:val="0"/>
      <w:divBdr>
        <w:top w:val="none" w:sz="0" w:space="0" w:color="auto"/>
        <w:left w:val="none" w:sz="0" w:space="0" w:color="auto"/>
        <w:bottom w:val="none" w:sz="0" w:space="0" w:color="auto"/>
        <w:right w:val="none" w:sz="0" w:space="0" w:color="auto"/>
      </w:divBdr>
    </w:div>
    <w:div w:id="1438522364">
      <w:bodyDiv w:val="1"/>
      <w:marLeft w:val="0"/>
      <w:marRight w:val="0"/>
      <w:marTop w:val="0"/>
      <w:marBottom w:val="0"/>
      <w:divBdr>
        <w:top w:val="none" w:sz="0" w:space="0" w:color="auto"/>
        <w:left w:val="none" w:sz="0" w:space="0" w:color="auto"/>
        <w:bottom w:val="none" w:sz="0" w:space="0" w:color="auto"/>
        <w:right w:val="none" w:sz="0" w:space="0" w:color="auto"/>
      </w:divBdr>
    </w:div>
    <w:div w:id="1478498189">
      <w:bodyDiv w:val="1"/>
      <w:marLeft w:val="0"/>
      <w:marRight w:val="0"/>
      <w:marTop w:val="0"/>
      <w:marBottom w:val="0"/>
      <w:divBdr>
        <w:top w:val="none" w:sz="0" w:space="0" w:color="auto"/>
        <w:left w:val="none" w:sz="0" w:space="0" w:color="auto"/>
        <w:bottom w:val="none" w:sz="0" w:space="0" w:color="auto"/>
        <w:right w:val="none" w:sz="0" w:space="0" w:color="auto"/>
      </w:divBdr>
    </w:div>
    <w:div w:id="1504316227">
      <w:bodyDiv w:val="1"/>
      <w:marLeft w:val="0"/>
      <w:marRight w:val="0"/>
      <w:marTop w:val="0"/>
      <w:marBottom w:val="0"/>
      <w:divBdr>
        <w:top w:val="none" w:sz="0" w:space="0" w:color="auto"/>
        <w:left w:val="none" w:sz="0" w:space="0" w:color="auto"/>
        <w:bottom w:val="none" w:sz="0" w:space="0" w:color="auto"/>
        <w:right w:val="none" w:sz="0" w:space="0" w:color="auto"/>
      </w:divBdr>
    </w:div>
    <w:div w:id="1551918648">
      <w:bodyDiv w:val="1"/>
      <w:marLeft w:val="0"/>
      <w:marRight w:val="0"/>
      <w:marTop w:val="0"/>
      <w:marBottom w:val="0"/>
      <w:divBdr>
        <w:top w:val="none" w:sz="0" w:space="0" w:color="auto"/>
        <w:left w:val="none" w:sz="0" w:space="0" w:color="auto"/>
        <w:bottom w:val="none" w:sz="0" w:space="0" w:color="auto"/>
        <w:right w:val="none" w:sz="0" w:space="0" w:color="auto"/>
      </w:divBdr>
    </w:div>
    <w:div w:id="1645040445">
      <w:bodyDiv w:val="1"/>
      <w:marLeft w:val="0"/>
      <w:marRight w:val="0"/>
      <w:marTop w:val="0"/>
      <w:marBottom w:val="0"/>
      <w:divBdr>
        <w:top w:val="none" w:sz="0" w:space="0" w:color="auto"/>
        <w:left w:val="none" w:sz="0" w:space="0" w:color="auto"/>
        <w:bottom w:val="none" w:sz="0" w:space="0" w:color="auto"/>
        <w:right w:val="none" w:sz="0" w:space="0" w:color="auto"/>
      </w:divBdr>
    </w:div>
    <w:div w:id="1740982698">
      <w:bodyDiv w:val="1"/>
      <w:marLeft w:val="0"/>
      <w:marRight w:val="0"/>
      <w:marTop w:val="0"/>
      <w:marBottom w:val="0"/>
      <w:divBdr>
        <w:top w:val="none" w:sz="0" w:space="0" w:color="auto"/>
        <w:left w:val="none" w:sz="0" w:space="0" w:color="auto"/>
        <w:bottom w:val="none" w:sz="0" w:space="0" w:color="auto"/>
        <w:right w:val="none" w:sz="0" w:space="0" w:color="auto"/>
      </w:divBdr>
    </w:div>
    <w:div w:id="1762531321">
      <w:bodyDiv w:val="1"/>
      <w:marLeft w:val="0"/>
      <w:marRight w:val="0"/>
      <w:marTop w:val="0"/>
      <w:marBottom w:val="0"/>
      <w:divBdr>
        <w:top w:val="none" w:sz="0" w:space="0" w:color="auto"/>
        <w:left w:val="none" w:sz="0" w:space="0" w:color="auto"/>
        <w:bottom w:val="none" w:sz="0" w:space="0" w:color="auto"/>
        <w:right w:val="none" w:sz="0" w:space="0" w:color="auto"/>
      </w:divBdr>
    </w:div>
    <w:div w:id="1806853463">
      <w:bodyDiv w:val="1"/>
      <w:marLeft w:val="0"/>
      <w:marRight w:val="0"/>
      <w:marTop w:val="0"/>
      <w:marBottom w:val="0"/>
      <w:divBdr>
        <w:top w:val="none" w:sz="0" w:space="0" w:color="auto"/>
        <w:left w:val="none" w:sz="0" w:space="0" w:color="auto"/>
        <w:bottom w:val="none" w:sz="0" w:space="0" w:color="auto"/>
        <w:right w:val="none" w:sz="0" w:space="0" w:color="auto"/>
      </w:divBdr>
    </w:div>
    <w:div w:id="1826388984">
      <w:bodyDiv w:val="1"/>
      <w:marLeft w:val="0"/>
      <w:marRight w:val="0"/>
      <w:marTop w:val="0"/>
      <w:marBottom w:val="0"/>
      <w:divBdr>
        <w:top w:val="none" w:sz="0" w:space="0" w:color="auto"/>
        <w:left w:val="none" w:sz="0" w:space="0" w:color="auto"/>
        <w:bottom w:val="none" w:sz="0" w:space="0" w:color="auto"/>
        <w:right w:val="none" w:sz="0" w:space="0" w:color="auto"/>
      </w:divBdr>
    </w:div>
    <w:div w:id="1911621443">
      <w:bodyDiv w:val="1"/>
      <w:marLeft w:val="0"/>
      <w:marRight w:val="0"/>
      <w:marTop w:val="0"/>
      <w:marBottom w:val="0"/>
      <w:divBdr>
        <w:top w:val="none" w:sz="0" w:space="0" w:color="auto"/>
        <w:left w:val="none" w:sz="0" w:space="0" w:color="auto"/>
        <w:bottom w:val="none" w:sz="0" w:space="0" w:color="auto"/>
        <w:right w:val="none" w:sz="0" w:space="0" w:color="auto"/>
      </w:divBdr>
    </w:div>
    <w:div w:id="1914922630">
      <w:bodyDiv w:val="1"/>
      <w:marLeft w:val="0"/>
      <w:marRight w:val="0"/>
      <w:marTop w:val="0"/>
      <w:marBottom w:val="0"/>
      <w:divBdr>
        <w:top w:val="none" w:sz="0" w:space="0" w:color="auto"/>
        <w:left w:val="none" w:sz="0" w:space="0" w:color="auto"/>
        <w:bottom w:val="none" w:sz="0" w:space="0" w:color="auto"/>
        <w:right w:val="none" w:sz="0" w:space="0" w:color="auto"/>
      </w:divBdr>
    </w:div>
    <w:div w:id="1965311750">
      <w:bodyDiv w:val="1"/>
      <w:marLeft w:val="0"/>
      <w:marRight w:val="0"/>
      <w:marTop w:val="0"/>
      <w:marBottom w:val="0"/>
      <w:divBdr>
        <w:top w:val="none" w:sz="0" w:space="0" w:color="auto"/>
        <w:left w:val="none" w:sz="0" w:space="0" w:color="auto"/>
        <w:bottom w:val="none" w:sz="0" w:space="0" w:color="auto"/>
        <w:right w:val="none" w:sz="0" w:space="0" w:color="auto"/>
      </w:divBdr>
    </w:div>
    <w:div w:id="1981424538">
      <w:bodyDiv w:val="1"/>
      <w:marLeft w:val="0"/>
      <w:marRight w:val="0"/>
      <w:marTop w:val="0"/>
      <w:marBottom w:val="0"/>
      <w:divBdr>
        <w:top w:val="none" w:sz="0" w:space="0" w:color="auto"/>
        <w:left w:val="none" w:sz="0" w:space="0" w:color="auto"/>
        <w:bottom w:val="none" w:sz="0" w:space="0" w:color="auto"/>
        <w:right w:val="none" w:sz="0" w:space="0" w:color="auto"/>
      </w:divBdr>
    </w:div>
    <w:div w:id="2014870920">
      <w:bodyDiv w:val="1"/>
      <w:marLeft w:val="0"/>
      <w:marRight w:val="0"/>
      <w:marTop w:val="0"/>
      <w:marBottom w:val="0"/>
      <w:divBdr>
        <w:top w:val="none" w:sz="0" w:space="0" w:color="auto"/>
        <w:left w:val="none" w:sz="0" w:space="0" w:color="auto"/>
        <w:bottom w:val="none" w:sz="0" w:space="0" w:color="auto"/>
        <w:right w:val="none" w:sz="0" w:space="0" w:color="auto"/>
      </w:divBdr>
    </w:div>
    <w:div w:id="2018918539">
      <w:bodyDiv w:val="1"/>
      <w:marLeft w:val="0"/>
      <w:marRight w:val="0"/>
      <w:marTop w:val="0"/>
      <w:marBottom w:val="0"/>
      <w:divBdr>
        <w:top w:val="none" w:sz="0" w:space="0" w:color="auto"/>
        <w:left w:val="none" w:sz="0" w:space="0" w:color="auto"/>
        <w:bottom w:val="none" w:sz="0" w:space="0" w:color="auto"/>
        <w:right w:val="none" w:sz="0" w:space="0" w:color="auto"/>
      </w:divBdr>
    </w:div>
    <w:div w:id="2034382261">
      <w:bodyDiv w:val="1"/>
      <w:marLeft w:val="0"/>
      <w:marRight w:val="0"/>
      <w:marTop w:val="0"/>
      <w:marBottom w:val="0"/>
      <w:divBdr>
        <w:top w:val="none" w:sz="0" w:space="0" w:color="auto"/>
        <w:left w:val="none" w:sz="0" w:space="0" w:color="auto"/>
        <w:bottom w:val="none" w:sz="0" w:space="0" w:color="auto"/>
        <w:right w:val="none" w:sz="0" w:space="0" w:color="auto"/>
      </w:divBdr>
    </w:div>
    <w:div w:id="2099252940">
      <w:bodyDiv w:val="1"/>
      <w:marLeft w:val="0"/>
      <w:marRight w:val="0"/>
      <w:marTop w:val="0"/>
      <w:marBottom w:val="0"/>
      <w:divBdr>
        <w:top w:val="none" w:sz="0" w:space="0" w:color="auto"/>
        <w:left w:val="none" w:sz="0" w:space="0" w:color="auto"/>
        <w:bottom w:val="none" w:sz="0" w:space="0" w:color="auto"/>
        <w:right w:val="none" w:sz="0" w:space="0" w:color="auto"/>
      </w:divBdr>
    </w:div>
    <w:div w:id="2118795697">
      <w:bodyDiv w:val="1"/>
      <w:marLeft w:val="0"/>
      <w:marRight w:val="0"/>
      <w:marTop w:val="0"/>
      <w:marBottom w:val="0"/>
      <w:divBdr>
        <w:top w:val="none" w:sz="0" w:space="0" w:color="auto"/>
        <w:left w:val="none" w:sz="0" w:space="0" w:color="auto"/>
        <w:bottom w:val="none" w:sz="0" w:space="0" w:color="auto"/>
        <w:right w:val="none" w:sz="0" w:space="0" w:color="auto"/>
      </w:divBdr>
    </w:div>
    <w:div w:id="2147044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1.bin"/><Relationship Id="rId671" Type="http://schemas.openxmlformats.org/officeDocument/2006/relationships/image" Target="media/image305.wmf"/><Relationship Id="rId769" Type="http://schemas.openxmlformats.org/officeDocument/2006/relationships/image" Target="media/image348.wmf"/><Relationship Id="rId21" Type="http://schemas.openxmlformats.org/officeDocument/2006/relationships/image" Target="media/image11.wmf"/><Relationship Id="rId324" Type="http://schemas.openxmlformats.org/officeDocument/2006/relationships/oleObject" Target="embeddings/oleObject166.bin"/><Relationship Id="rId531" Type="http://schemas.openxmlformats.org/officeDocument/2006/relationships/oleObject" Target="embeddings/oleObject277.bin"/><Relationship Id="rId629" Type="http://schemas.openxmlformats.org/officeDocument/2006/relationships/oleObject" Target="embeddings/oleObject332.bin"/><Relationship Id="rId170" Type="http://schemas.openxmlformats.org/officeDocument/2006/relationships/oleObject" Target="embeddings/oleObject83.bin"/><Relationship Id="rId836" Type="http://schemas.openxmlformats.org/officeDocument/2006/relationships/image" Target="media/image379.wmf"/><Relationship Id="rId268" Type="http://schemas.openxmlformats.org/officeDocument/2006/relationships/image" Target="media/image121.wmf"/><Relationship Id="rId475" Type="http://schemas.openxmlformats.org/officeDocument/2006/relationships/oleObject" Target="embeddings/oleObject248.bin"/><Relationship Id="rId682" Type="http://schemas.openxmlformats.org/officeDocument/2006/relationships/oleObject" Target="embeddings/oleObject363.bin"/><Relationship Id="rId32" Type="http://schemas.openxmlformats.org/officeDocument/2006/relationships/oleObject" Target="embeddings/oleObject7.bin"/><Relationship Id="rId128" Type="http://schemas.openxmlformats.org/officeDocument/2006/relationships/image" Target="media/image62.wmf"/><Relationship Id="rId335" Type="http://schemas.openxmlformats.org/officeDocument/2006/relationships/oleObject" Target="embeddings/oleObject172.bin"/><Relationship Id="rId542" Type="http://schemas.openxmlformats.org/officeDocument/2006/relationships/image" Target="media/image250.wmf"/><Relationship Id="rId181" Type="http://schemas.openxmlformats.org/officeDocument/2006/relationships/oleObject" Target="embeddings/oleObject89.bin"/><Relationship Id="rId402" Type="http://schemas.openxmlformats.org/officeDocument/2006/relationships/oleObject" Target="embeddings/oleObject208.bin"/><Relationship Id="rId847" Type="http://schemas.openxmlformats.org/officeDocument/2006/relationships/oleObject" Target="embeddings/oleObject453.bin"/><Relationship Id="rId279" Type="http://schemas.openxmlformats.org/officeDocument/2006/relationships/oleObject" Target="embeddings/oleObject142.bin"/><Relationship Id="rId486" Type="http://schemas.openxmlformats.org/officeDocument/2006/relationships/image" Target="media/image223.wmf"/><Relationship Id="rId693" Type="http://schemas.openxmlformats.org/officeDocument/2006/relationships/oleObject" Target="embeddings/oleObject369.bin"/><Relationship Id="rId707" Type="http://schemas.openxmlformats.org/officeDocument/2006/relationships/oleObject" Target="embeddings/oleObject378.bin"/><Relationship Id="rId43" Type="http://schemas.openxmlformats.org/officeDocument/2006/relationships/image" Target="media/image22.wmf"/><Relationship Id="rId139" Type="http://schemas.openxmlformats.org/officeDocument/2006/relationships/oleObject" Target="embeddings/oleObject63.bin"/><Relationship Id="rId346" Type="http://schemas.openxmlformats.org/officeDocument/2006/relationships/oleObject" Target="embeddings/oleObject178.bin"/><Relationship Id="rId553" Type="http://schemas.openxmlformats.org/officeDocument/2006/relationships/oleObject" Target="embeddings/oleObject288.bin"/><Relationship Id="rId760" Type="http://schemas.openxmlformats.org/officeDocument/2006/relationships/image" Target="media/image345.wmf"/><Relationship Id="rId192" Type="http://schemas.openxmlformats.org/officeDocument/2006/relationships/image" Target="media/image89.wmf"/><Relationship Id="rId206" Type="http://schemas.openxmlformats.org/officeDocument/2006/relationships/image" Target="media/image95.wmf"/><Relationship Id="rId413" Type="http://schemas.openxmlformats.org/officeDocument/2006/relationships/oleObject" Target="embeddings/oleObject214.bin"/><Relationship Id="rId858" Type="http://schemas.openxmlformats.org/officeDocument/2006/relationships/image" Target="media/image390.wmf"/><Relationship Id="rId497" Type="http://schemas.openxmlformats.org/officeDocument/2006/relationships/oleObject" Target="embeddings/oleObject259.bin"/><Relationship Id="rId620" Type="http://schemas.openxmlformats.org/officeDocument/2006/relationships/image" Target="media/image284.wmf"/><Relationship Id="rId718" Type="http://schemas.openxmlformats.org/officeDocument/2006/relationships/image" Target="media/image325.wmf"/><Relationship Id="rId357" Type="http://schemas.openxmlformats.org/officeDocument/2006/relationships/oleObject" Target="embeddings/oleObject184.bin"/><Relationship Id="rId54" Type="http://schemas.openxmlformats.org/officeDocument/2006/relationships/image" Target="media/image28.wmf"/><Relationship Id="rId217" Type="http://schemas.openxmlformats.org/officeDocument/2006/relationships/oleObject" Target="embeddings/oleObject108.bin"/><Relationship Id="rId564" Type="http://schemas.openxmlformats.org/officeDocument/2006/relationships/oleObject" Target="embeddings/oleObject297.bin"/><Relationship Id="rId771" Type="http://schemas.openxmlformats.org/officeDocument/2006/relationships/image" Target="media/image349.wmf"/><Relationship Id="rId869" Type="http://schemas.openxmlformats.org/officeDocument/2006/relationships/oleObject" Target="embeddings/oleObject467.bin"/><Relationship Id="rId424" Type="http://schemas.openxmlformats.org/officeDocument/2006/relationships/image" Target="media/image194.wmf"/><Relationship Id="rId631" Type="http://schemas.openxmlformats.org/officeDocument/2006/relationships/oleObject" Target="embeddings/oleObject333.bin"/><Relationship Id="rId729" Type="http://schemas.openxmlformats.org/officeDocument/2006/relationships/image" Target="media/image330.wmf"/><Relationship Id="rId270" Type="http://schemas.openxmlformats.org/officeDocument/2006/relationships/image" Target="media/image123.wmf"/><Relationship Id="rId65" Type="http://schemas.openxmlformats.org/officeDocument/2006/relationships/oleObject" Target="embeddings/oleObject23.bin"/><Relationship Id="rId130" Type="http://schemas.openxmlformats.org/officeDocument/2006/relationships/image" Target="media/image63.wmf"/><Relationship Id="rId368" Type="http://schemas.openxmlformats.org/officeDocument/2006/relationships/oleObject" Target="embeddings/oleObject190.bin"/><Relationship Id="rId575" Type="http://schemas.openxmlformats.org/officeDocument/2006/relationships/image" Target="media/image263.wmf"/><Relationship Id="rId782" Type="http://schemas.openxmlformats.org/officeDocument/2006/relationships/oleObject" Target="embeddings/oleObject418.bin"/><Relationship Id="rId228" Type="http://schemas.openxmlformats.org/officeDocument/2006/relationships/image" Target="media/image104.wmf"/><Relationship Id="rId435" Type="http://schemas.openxmlformats.org/officeDocument/2006/relationships/image" Target="media/image199.wmf"/><Relationship Id="rId642" Type="http://schemas.openxmlformats.org/officeDocument/2006/relationships/oleObject" Target="embeddings/oleObject339.bin"/><Relationship Id="rId281" Type="http://schemas.openxmlformats.org/officeDocument/2006/relationships/oleObject" Target="embeddings/oleObject143.bin"/><Relationship Id="rId502" Type="http://schemas.openxmlformats.org/officeDocument/2006/relationships/image" Target="media/image231.wmf"/><Relationship Id="rId76" Type="http://schemas.openxmlformats.org/officeDocument/2006/relationships/oleObject" Target="embeddings/oleObject29.bin"/><Relationship Id="rId141" Type="http://schemas.openxmlformats.org/officeDocument/2006/relationships/oleObject" Target="embeddings/oleObject64.bin"/><Relationship Id="rId379" Type="http://schemas.openxmlformats.org/officeDocument/2006/relationships/image" Target="media/image174.wmf"/><Relationship Id="rId586" Type="http://schemas.openxmlformats.org/officeDocument/2006/relationships/oleObject" Target="embeddings/oleObject308.bin"/><Relationship Id="rId793" Type="http://schemas.openxmlformats.org/officeDocument/2006/relationships/image" Target="media/image360.wmf"/><Relationship Id="rId807" Type="http://schemas.openxmlformats.org/officeDocument/2006/relationships/image" Target="media/image367.wmf"/><Relationship Id="rId7" Type="http://schemas.openxmlformats.org/officeDocument/2006/relationships/footnotes" Target="footnotes.xml"/><Relationship Id="rId239" Type="http://schemas.openxmlformats.org/officeDocument/2006/relationships/image" Target="media/image108.wmf"/><Relationship Id="rId446" Type="http://schemas.openxmlformats.org/officeDocument/2006/relationships/oleObject" Target="embeddings/oleObject232.bin"/><Relationship Id="rId653" Type="http://schemas.openxmlformats.org/officeDocument/2006/relationships/oleObject" Target="embeddings/oleObject345.bin"/><Relationship Id="rId292" Type="http://schemas.openxmlformats.org/officeDocument/2006/relationships/image" Target="media/image134.wmf"/><Relationship Id="rId306" Type="http://schemas.openxmlformats.org/officeDocument/2006/relationships/image" Target="media/image141.wmf"/><Relationship Id="rId860" Type="http://schemas.openxmlformats.org/officeDocument/2006/relationships/oleObject" Target="embeddings/oleObject459.bin"/><Relationship Id="rId87" Type="http://schemas.openxmlformats.org/officeDocument/2006/relationships/oleObject" Target="embeddings/oleObject35.bin"/><Relationship Id="rId513" Type="http://schemas.openxmlformats.org/officeDocument/2006/relationships/image" Target="media/image236.wmf"/><Relationship Id="rId597" Type="http://schemas.openxmlformats.org/officeDocument/2006/relationships/oleObject" Target="embeddings/oleObject314.bin"/><Relationship Id="rId720" Type="http://schemas.openxmlformats.org/officeDocument/2006/relationships/image" Target="media/image326.wmf"/><Relationship Id="rId818" Type="http://schemas.openxmlformats.org/officeDocument/2006/relationships/image" Target="media/image373.wmf"/><Relationship Id="rId152" Type="http://schemas.openxmlformats.org/officeDocument/2006/relationships/oleObject" Target="embeddings/oleObject70.bin"/><Relationship Id="rId194" Type="http://schemas.openxmlformats.org/officeDocument/2006/relationships/image" Target="media/image90.wmf"/><Relationship Id="rId208" Type="http://schemas.openxmlformats.org/officeDocument/2006/relationships/image" Target="media/image96.wmf"/><Relationship Id="rId415" Type="http://schemas.openxmlformats.org/officeDocument/2006/relationships/image" Target="media/image190.wmf"/><Relationship Id="rId457" Type="http://schemas.openxmlformats.org/officeDocument/2006/relationships/image" Target="media/image210.wmf"/><Relationship Id="rId622" Type="http://schemas.openxmlformats.org/officeDocument/2006/relationships/image" Target="media/image285.wmf"/><Relationship Id="rId261" Type="http://schemas.openxmlformats.org/officeDocument/2006/relationships/image" Target="media/image118.wmf"/><Relationship Id="rId499" Type="http://schemas.openxmlformats.org/officeDocument/2006/relationships/oleObject" Target="embeddings/oleObject260.bin"/><Relationship Id="rId664" Type="http://schemas.openxmlformats.org/officeDocument/2006/relationships/oleObject" Target="embeddings/oleObject353.bin"/><Relationship Id="rId871" Type="http://schemas.openxmlformats.org/officeDocument/2006/relationships/oleObject" Target="embeddings/oleObject468.bin"/><Relationship Id="rId14" Type="http://schemas.openxmlformats.org/officeDocument/2006/relationships/image" Target="media/image5.emf"/><Relationship Id="rId56" Type="http://schemas.openxmlformats.org/officeDocument/2006/relationships/image" Target="media/image29.wmf"/><Relationship Id="rId317" Type="http://schemas.openxmlformats.org/officeDocument/2006/relationships/oleObject" Target="embeddings/oleObject162.bin"/><Relationship Id="rId359" Type="http://schemas.openxmlformats.org/officeDocument/2006/relationships/oleObject" Target="embeddings/oleObject185.bin"/><Relationship Id="rId524" Type="http://schemas.openxmlformats.org/officeDocument/2006/relationships/oleObject" Target="embeddings/oleObject273.bin"/><Relationship Id="rId566" Type="http://schemas.openxmlformats.org/officeDocument/2006/relationships/oleObject" Target="embeddings/oleObject298.bin"/><Relationship Id="rId731" Type="http://schemas.openxmlformats.org/officeDocument/2006/relationships/image" Target="media/image331.wmf"/><Relationship Id="rId773" Type="http://schemas.openxmlformats.org/officeDocument/2006/relationships/image" Target="media/image350.wmf"/><Relationship Id="rId98" Type="http://schemas.openxmlformats.org/officeDocument/2006/relationships/oleObject" Target="embeddings/oleObject41.bin"/><Relationship Id="rId121" Type="http://schemas.openxmlformats.org/officeDocument/2006/relationships/oleObject" Target="embeddings/oleObject54.bin"/><Relationship Id="rId163" Type="http://schemas.openxmlformats.org/officeDocument/2006/relationships/oleObject" Target="embeddings/oleObject77.bin"/><Relationship Id="rId219" Type="http://schemas.openxmlformats.org/officeDocument/2006/relationships/oleObject" Target="embeddings/oleObject109.bin"/><Relationship Id="rId370" Type="http://schemas.openxmlformats.org/officeDocument/2006/relationships/oleObject" Target="embeddings/oleObject191.bin"/><Relationship Id="rId426" Type="http://schemas.openxmlformats.org/officeDocument/2006/relationships/image" Target="media/image195.wmf"/><Relationship Id="rId633" Type="http://schemas.openxmlformats.org/officeDocument/2006/relationships/image" Target="media/image289.wmf"/><Relationship Id="rId829" Type="http://schemas.openxmlformats.org/officeDocument/2006/relationships/image" Target="media/image376.wmf"/><Relationship Id="rId230" Type="http://schemas.openxmlformats.org/officeDocument/2006/relationships/oleObject" Target="embeddings/oleObject116.bin"/><Relationship Id="rId468" Type="http://schemas.openxmlformats.org/officeDocument/2006/relationships/image" Target="media/image215.wmf"/><Relationship Id="rId675" Type="http://schemas.openxmlformats.org/officeDocument/2006/relationships/image" Target="media/image307.wmf"/><Relationship Id="rId840" Type="http://schemas.openxmlformats.org/officeDocument/2006/relationships/image" Target="media/image381.wmf"/><Relationship Id="rId882" Type="http://schemas.openxmlformats.org/officeDocument/2006/relationships/oleObject" Target="embeddings/oleObject471.bin"/><Relationship Id="rId25" Type="http://schemas.openxmlformats.org/officeDocument/2006/relationships/image" Target="media/image13.wmf"/><Relationship Id="rId67" Type="http://schemas.openxmlformats.org/officeDocument/2006/relationships/image" Target="media/image34.wmf"/><Relationship Id="rId272" Type="http://schemas.openxmlformats.org/officeDocument/2006/relationships/image" Target="media/image124.wmf"/><Relationship Id="rId328" Type="http://schemas.openxmlformats.org/officeDocument/2006/relationships/oleObject" Target="embeddings/oleObject168.bin"/><Relationship Id="rId535" Type="http://schemas.openxmlformats.org/officeDocument/2006/relationships/oleObject" Target="embeddings/oleObject279.bin"/><Relationship Id="rId577" Type="http://schemas.openxmlformats.org/officeDocument/2006/relationships/image" Target="media/image264.wmf"/><Relationship Id="rId700" Type="http://schemas.openxmlformats.org/officeDocument/2006/relationships/oleObject" Target="embeddings/oleObject374.bin"/><Relationship Id="rId742" Type="http://schemas.openxmlformats.org/officeDocument/2006/relationships/oleObject" Target="embeddings/oleObject396.bin"/><Relationship Id="rId132" Type="http://schemas.openxmlformats.org/officeDocument/2006/relationships/image" Target="media/image64.wmf"/><Relationship Id="rId174" Type="http://schemas.openxmlformats.org/officeDocument/2006/relationships/oleObject" Target="embeddings/oleObject85.bin"/><Relationship Id="rId381" Type="http://schemas.openxmlformats.org/officeDocument/2006/relationships/image" Target="media/image175.wmf"/><Relationship Id="rId602" Type="http://schemas.openxmlformats.org/officeDocument/2006/relationships/oleObject" Target="embeddings/oleObject317.bin"/><Relationship Id="rId784" Type="http://schemas.openxmlformats.org/officeDocument/2006/relationships/image" Target="media/image355.wmf"/><Relationship Id="rId241" Type="http://schemas.openxmlformats.org/officeDocument/2006/relationships/image" Target="media/image109.wmf"/><Relationship Id="rId437" Type="http://schemas.openxmlformats.org/officeDocument/2006/relationships/image" Target="media/image200.wmf"/><Relationship Id="rId479" Type="http://schemas.openxmlformats.org/officeDocument/2006/relationships/oleObject" Target="embeddings/oleObject250.bin"/><Relationship Id="rId644" Type="http://schemas.openxmlformats.org/officeDocument/2006/relationships/oleObject" Target="embeddings/oleObject340.bin"/><Relationship Id="rId686" Type="http://schemas.openxmlformats.org/officeDocument/2006/relationships/image" Target="media/image311.wmf"/><Relationship Id="rId851" Type="http://schemas.openxmlformats.org/officeDocument/2006/relationships/oleObject" Target="embeddings/oleObject455.bin"/><Relationship Id="rId36" Type="http://schemas.openxmlformats.org/officeDocument/2006/relationships/oleObject" Target="embeddings/oleObject9.bin"/><Relationship Id="rId283" Type="http://schemas.openxmlformats.org/officeDocument/2006/relationships/oleObject" Target="embeddings/oleObject144.bin"/><Relationship Id="rId339" Type="http://schemas.openxmlformats.org/officeDocument/2006/relationships/image" Target="media/image155.wmf"/><Relationship Id="rId490" Type="http://schemas.openxmlformats.org/officeDocument/2006/relationships/image" Target="media/image225.wmf"/><Relationship Id="rId504" Type="http://schemas.openxmlformats.org/officeDocument/2006/relationships/image" Target="media/image232.wmf"/><Relationship Id="rId546" Type="http://schemas.openxmlformats.org/officeDocument/2006/relationships/image" Target="media/image252.wmf"/><Relationship Id="rId711" Type="http://schemas.openxmlformats.org/officeDocument/2006/relationships/oleObject" Target="embeddings/oleObject380.bin"/><Relationship Id="rId753" Type="http://schemas.openxmlformats.org/officeDocument/2006/relationships/oleObject" Target="embeddings/oleObject402.bin"/><Relationship Id="rId78" Type="http://schemas.openxmlformats.org/officeDocument/2006/relationships/oleObject" Target="embeddings/oleObject30.bin"/><Relationship Id="rId101" Type="http://schemas.openxmlformats.org/officeDocument/2006/relationships/image" Target="media/image50.wmf"/><Relationship Id="rId143" Type="http://schemas.openxmlformats.org/officeDocument/2006/relationships/oleObject" Target="embeddings/oleObject65.bin"/><Relationship Id="rId185" Type="http://schemas.openxmlformats.org/officeDocument/2006/relationships/oleObject" Target="embeddings/oleObject91.bin"/><Relationship Id="rId350" Type="http://schemas.openxmlformats.org/officeDocument/2006/relationships/oleObject" Target="embeddings/oleObject180.bin"/><Relationship Id="rId406" Type="http://schemas.openxmlformats.org/officeDocument/2006/relationships/oleObject" Target="embeddings/oleObject210.bin"/><Relationship Id="rId588" Type="http://schemas.openxmlformats.org/officeDocument/2006/relationships/oleObject" Target="embeddings/oleObject310.bin"/><Relationship Id="rId795" Type="http://schemas.openxmlformats.org/officeDocument/2006/relationships/image" Target="media/image361.wmf"/><Relationship Id="rId809" Type="http://schemas.openxmlformats.org/officeDocument/2006/relationships/image" Target="media/image368.wmf"/><Relationship Id="rId9" Type="http://schemas.openxmlformats.org/officeDocument/2006/relationships/image" Target="media/image2.png"/><Relationship Id="rId210" Type="http://schemas.openxmlformats.org/officeDocument/2006/relationships/image" Target="media/image97.wmf"/><Relationship Id="rId392" Type="http://schemas.openxmlformats.org/officeDocument/2006/relationships/image" Target="media/image180.wmf"/><Relationship Id="rId448" Type="http://schemas.openxmlformats.org/officeDocument/2006/relationships/oleObject" Target="embeddings/oleObject233.bin"/><Relationship Id="rId613" Type="http://schemas.openxmlformats.org/officeDocument/2006/relationships/oleObject" Target="embeddings/oleObject323.bin"/><Relationship Id="rId655" Type="http://schemas.openxmlformats.org/officeDocument/2006/relationships/oleObject" Target="embeddings/oleObject347.bin"/><Relationship Id="rId697" Type="http://schemas.openxmlformats.org/officeDocument/2006/relationships/oleObject" Target="embeddings/oleObject371.bin"/><Relationship Id="rId820" Type="http://schemas.openxmlformats.org/officeDocument/2006/relationships/image" Target="media/image374.wmf"/><Relationship Id="rId862" Type="http://schemas.openxmlformats.org/officeDocument/2006/relationships/oleObject" Target="embeddings/oleObject461.bin"/><Relationship Id="rId252" Type="http://schemas.openxmlformats.org/officeDocument/2006/relationships/oleObject" Target="embeddings/oleObject130.bin"/><Relationship Id="rId294" Type="http://schemas.openxmlformats.org/officeDocument/2006/relationships/image" Target="media/image135.wmf"/><Relationship Id="rId308" Type="http://schemas.openxmlformats.org/officeDocument/2006/relationships/image" Target="media/image142.wmf"/><Relationship Id="rId515" Type="http://schemas.openxmlformats.org/officeDocument/2006/relationships/image" Target="media/image237.wmf"/><Relationship Id="rId722" Type="http://schemas.openxmlformats.org/officeDocument/2006/relationships/image" Target="media/image327.wmf"/><Relationship Id="rId47" Type="http://schemas.openxmlformats.org/officeDocument/2006/relationships/image" Target="media/image24.wmf"/><Relationship Id="rId89" Type="http://schemas.openxmlformats.org/officeDocument/2006/relationships/image" Target="media/image44.wmf"/><Relationship Id="rId112" Type="http://schemas.openxmlformats.org/officeDocument/2006/relationships/oleObject" Target="embeddings/oleObject48.bin"/><Relationship Id="rId154" Type="http://schemas.openxmlformats.org/officeDocument/2006/relationships/oleObject" Target="embeddings/oleObject71.bin"/><Relationship Id="rId361" Type="http://schemas.openxmlformats.org/officeDocument/2006/relationships/image" Target="media/image165.wmf"/><Relationship Id="rId557" Type="http://schemas.openxmlformats.org/officeDocument/2006/relationships/oleObject" Target="embeddings/oleObject290.bin"/><Relationship Id="rId599" Type="http://schemas.openxmlformats.org/officeDocument/2006/relationships/oleObject" Target="embeddings/oleObject315.bin"/><Relationship Id="rId764" Type="http://schemas.openxmlformats.org/officeDocument/2006/relationships/image" Target="media/image347.wmf"/><Relationship Id="rId196" Type="http://schemas.openxmlformats.org/officeDocument/2006/relationships/image" Target="media/image91.wmf"/><Relationship Id="rId417" Type="http://schemas.openxmlformats.org/officeDocument/2006/relationships/image" Target="media/image191.wmf"/><Relationship Id="rId459" Type="http://schemas.openxmlformats.org/officeDocument/2006/relationships/image" Target="media/image211.wmf"/><Relationship Id="rId624" Type="http://schemas.openxmlformats.org/officeDocument/2006/relationships/image" Target="media/image286.wmf"/><Relationship Id="rId666" Type="http://schemas.openxmlformats.org/officeDocument/2006/relationships/oleObject" Target="embeddings/oleObject354.bin"/><Relationship Id="rId831" Type="http://schemas.openxmlformats.org/officeDocument/2006/relationships/oleObject" Target="embeddings/oleObject445.bin"/><Relationship Id="rId873" Type="http://schemas.openxmlformats.org/officeDocument/2006/relationships/oleObject" Target="embeddings/oleObject469.bin"/><Relationship Id="rId16" Type="http://schemas.openxmlformats.org/officeDocument/2006/relationships/image" Target="media/image7.emf"/><Relationship Id="rId221" Type="http://schemas.openxmlformats.org/officeDocument/2006/relationships/oleObject" Target="embeddings/oleObject111.bin"/><Relationship Id="rId263" Type="http://schemas.openxmlformats.org/officeDocument/2006/relationships/image" Target="media/image119.wmf"/><Relationship Id="rId319" Type="http://schemas.openxmlformats.org/officeDocument/2006/relationships/image" Target="media/image146.wmf"/><Relationship Id="rId470" Type="http://schemas.openxmlformats.org/officeDocument/2006/relationships/image" Target="media/image216.wmf"/><Relationship Id="rId526" Type="http://schemas.openxmlformats.org/officeDocument/2006/relationships/oleObject" Target="embeddings/oleObject274.bin"/><Relationship Id="rId58" Type="http://schemas.openxmlformats.org/officeDocument/2006/relationships/image" Target="media/image30.wmf"/><Relationship Id="rId123" Type="http://schemas.openxmlformats.org/officeDocument/2006/relationships/oleObject" Target="embeddings/oleObject55.bin"/><Relationship Id="rId330" Type="http://schemas.openxmlformats.org/officeDocument/2006/relationships/oleObject" Target="embeddings/oleObject169.bin"/><Relationship Id="rId568" Type="http://schemas.openxmlformats.org/officeDocument/2006/relationships/oleObject" Target="embeddings/oleObject299.bin"/><Relationship Id="rId733" Type="http://schemas.openxmlformats.org/officeDocument/2006/relationships/image" Target="media/image332.wmf"/><Relationship Id="rId775" Type="http://schemas.openxmlformats.org/officeDocument/2006/relationships/image" Target="media/image351.wmf"/><Relationship Id="rId165" Type="http://schemas.openxmlformats.org/officeDocument/2006/relationships/oleObject" Target="embeddings/oleObject79.bin"/><Relationship Id="rId372" Type="http://schemas.openxmlformats.org/officeDocument/2006/relationships/oleObject" Target="embeddings/oleObject192.bin"/><Relationship Id="rId428" Type="http://schemas.openxmlformats.org/officeDocument/2006/relationships/image" Target="media/image196.wmf"/><Relationship Id="rId635" Type="http://schemas.openxmlformats.org/officeDocument/2006/relationships/image" Target="media/image290.wmf"/><Relationship Id="rId677" Type="http://schemas.openxmlformats.org/officeDocument/2006/relationships/image" Target="media/image308.wmf"/><Relationship Id="rId800" Type="http://schemas.openxmlformats.org/officeDocument/2006/relationships/oleObject" Target="embeddings/oleObject427.bin"/><Relationship Id="rId842" Type="http://schemas.openxmlformats.org/officeDocument/2006/relationships/image" Target="media/image382.wmf"/><Relationship Id="rId232" Type="http://schemas.openxmlformats.org/officeDocument/2006/relationships/oleObject" Target="embeddings/oleObject118.bin"/><Relationship Id="rId274" Type="http://schemas.openxmlformats.org/officeDocument/2006/relationships/image" Target="media/image125.wmf"/><Relationship Id="rId481" Type="http://schemas.openxmlformats.org/officeDocument/2006/relationships/oleObject" Target="embeddings/oleObject251.bin"/><Relationship Id="rId702" Type="http://schemas.openxmlformats.org/officeDocument/2006/relationships/image" Target="media/image317.wmf"/><Relationship Id="rId884" Type="http://schemas.openxmlformats.org/officeDocument/2006/relationships/oleObject" Target="embeddings/oleObject472.bin"/><Relationship Id="rId27" Type="http://schemas.openxmlformats.org/officeDocument/2006/relationships/image" Target="media/image14.wmf"/><Relationship Id="rId69" Type="http://schemas.openxmlformats.org/officeDocument/2006/relationships/image" Target="media/image35.wmf"/><Relationship Id="rId134" Type="http://schemas.openxmlformats.org/officeDocument/2006/relationships/image" Target="media/image65.wmf"/><Relationship Id="rId537" Type="http://schemas.openxmlformats.org/officeDocument/2006/relationships/oleObject" Target="embeddings/oleObject280.bin"/><Relationship Id="rId579" Type="http://schemas.openxmlformats.org/officeDocument/2006/relationships/image" Target="media/image265.wmf"/><Relationship Id="rId744" Type="http://schemas.openxmlformats.org/officeDocument/2006/relationships/oleObject" Target="embeddings/oleObject397.bin"/><Relationship Id="rId786" Type="http://schemas.openxmlformats.org/officeDocument/2006/relationships/image" Target="media/image356.wmf"/><Relationship Id="rId80" Type="http://schemas.openxmlformats.org/officeDocument/2006/relationships/oleObject" Target="embeddings/oleObject31.bin"/><Relationship Id="rId176" Type="http://schemas.openxmlformats.org/officeDocument/2006/relationships/oleObject" Target="embeddings/oleObject86.bin"/><Relationship Id="rId341" Type="http://schemas.openxmlformats.org/officeDocument/2006/relationships/image" Target="media/image156.wmf"/><Relationship Id="rId383" Type="http://schemas.openxmlformats.org/officeDocument/2006/relationships/image" Target="media/image176.wmf"/><Relationship Id="rId439" Type="http://schemas.openxmlformats.org/officeDocument/2006/relationships/image" Target="media/image201.wmf"/><Relationship Id="rId590" Type="http://schemas.openxmlformats.org/officeDocument/2006/relationships/oleObject" Target="embeddings/oleObject311.bin"/><Relationship Id="rId604" Type="http://schemas.openxmlformats.org/officeDocument/2006/relationships/image" Target="media/image276.wmf"/><Relationship Id="rId646" Type="http://schemas.openxmlformats.org/officeDocument/2006/relationships/oleObject" Target="embeddings/oleObject341.bin"/><Relationship Id="rId811" Type="http://schemas.openxmlformats.org/officeDocument/2006/relationships/image" Target="media/image369.wmf"/><Relationship Id="rId201" Type="http://schemas.openxmlformats.org/officeDocument/2006/relationships/oleObject" Target="embeddings/oleObject99.bin"/><Relationship Id="rId243" Type="http://schemas.openxmlformats.org/officeDocument/2006/relationships/oleObject" Target="embeddings/oleObject124.bin"/><Relationship Id="rId285" Type="http://schemas.openxmlformats.org/officeDocument/2006/relationships/oleObject" Target="embeddings/oleObject145.bin"/><Relationship Id="rId450" Type="http://schemas.openxmlformats.org/officeDocument/2006/relationships/oleObject" Target="embeddings/oleObject234.bin"/><Relationship Id="rId506" Type="http://schemas.openxmlformats.org/officeDocument/2006/relationships/image" Target="media/image233.wmf"/><Relationship Id="rId688" Type="http://schemas.openxmlformats.org/officeDocument/2006/relationships/image" Target="media/image312.wmf"/><Relationship Id="rId853" Type="http://schemas.openxmlformats.org/officeDocument/2006/relationships/oleObject" Target="embeddings/oleObject456.bin"/><Relationship Id="rId38" Type="http://schemas.openxmlformats.org/officeDocument/2006/relationships/oleObject" Target="embeddings/oleObject10.bin"/><Relationship Id="rId103" Type="http://schemas.openxmlformats.org/officeDocument/2006/relationships/image" Target="media/image51.wmf"/><Relationship Id="rId310" Type="http://schemas.openxmlformats.org/officeDocument/2006/relationships/image" Target="media/image143.wmf"/><Relationship Id="rId492" Type="http://schemas.openxmlformats.org/officeDocument/2006/relationships/image" Target="media/image226.wmf"/><Relationship Id="rId548" Type="http://schemas.openxmlformats.org/officeDocument/2006/relationships/image" Target="media/image253.wmf"/><Relationship Id="rId713" Type="http://schemas.openxmlformats.org/officeDocument/2006/relationships/oleObject" Target="embeddings/oleObject381.bin"/><Relationship Id="rId755" Type="http://schemas.openxmlformats.org/officeDocument/2006/relationships/oleObject" Target="embeddings/oleObject403.bin"/><Relationship Id="rId797" Type="http://schemas.openxmlformats.org/officeDocument/2006/relationships/image" Target="media/image362.wmf"/><Relationship Id="rId91" Type="http://schemas.openxmlformats.org/officeDocument/2006/relationships/image" Target="media/image45.wmf"/><Relationship Id="rId145" Type="http://schemas.openxmlformats.org/officeDocument/2006/relationships/oleObject" Target="embeddings/oleObject66.bin"/><Relationship Id="rId187" Type="http://schemas.openxmlformats.org/officeDocument/2006/relationships/oleObject" Target="embeddings/oleObject92.bin"/><Relationship Id="rId352" Type="http://schemas.openxmlformats.org/officeDocument/2006/relationships/image" Target="media/image161.wmf"/><Relationship Id="rId394" Type="http://schemas.openxmlformats.org/officeDocument/2006/relationships/image" Target="media/image181.wmf"/><Relationship Id="rId408" Type="http://schemas.openxmlformats.org/officeDocument/2006/relationships/image" Target="media/image187.wmf"/><Relationship Id="rId615" Type="http://schemas.openxmlformats.org/officeDocument/2006/relationships/oleObject" Target="embeddings/oleObject324.bin"/><Relationship Id="rId822" Type="http://schemas.openxmlformats.org/officeDocument/2006/relationships/oleObject" Target="embeddings/oleObject438.bin"/><Relationship Id="rId212" Type="http://schemas.openxmlformats.org/officeDocument/2006/relationships/image" Target="media/image98.wmf"/><Relationship Id="rId254" Type="http://schemas.openxmlformats.org/officeDocument/2006/relationships/oleObject" Target="embeddings/oleObject131.bin"/><Relationship Id="rId657" Type="http://schemas.openxmlformats.org/officeDocument/2006/relationships/oleObject" Target="embeddings/oleObject349.bin"/><Relationship Id="rId699" Type="http://schemas.openxmlformats.org/officeDocument/2006/relationships/oleObject" Target="embeddings/oleObject373.bin"/><Relationship Id="rId864" Type="http://schemas.openxmlformats.org/officeDocument/2006/relationships/oleObject" Target="embeddings/oleObject463.bin"/><Relationship Id="rId49" Type="http://schemas.openxmlformats.org/officeDocument/2006/relationships/image" Target="media/image25.emf"/><Relationship Id="rId114" Type="http://schemas.openxmlformats.org/officeDocument/2006/relationships/image" Target="media/image56.wmf"/><Relationship Id="rId296" Type="http://schemas.openxmlformats.org/officeDocument/2006/relationships/image" Target="media/image136.wmf"/><Relationship Id="rId461" Type="http://schemas.openxmlformats.org/officeDocument/2006/relationships/image" Target="media/image212.wmf"/><Relationship Id="rId517" Type="http://schemas.openxmlformats.org/officeDocument/2006/relationships/image" Target="media/image238.wmf"/><Relationship Id="rId559" Type="http://schemas.openxmlformats.org/officeDocument/2006/relationships/oleObject" Target="embeddings/oleObject292.bin"/><Relationship Id="rId724" Type="http://schemas.openxmlformats.org/officeDocument/2006/relationships/oleObject" Target="embeddings/oleObject387.bin"/><Relationship Id="rId766" Type="http://schemas.openxmlformats.org/officeDocument/2006/relationships/oleObject" Target="embeddings/oleObject409.bin"/><Relationship Id="rId60" Type="http://schemas.openxmlformats.org/officeDocument/2006/relationships/image" Target="media/image31.wmf"/><Relationship Id="rId156" Type="http://schemas.openxmlformats.org/officeDocument/2006/relationships/oleObject" Target="embeddings/oleObject72.bin"/><Relationship Id="rId198" Type="http://schemas.openxmlformats.org/officeDocument/2006/relationships/image" Target="media/image92.wmf"/><Relationship Id="rId321" Type="http://schemas.openxmlformats.org/officeDocument/2006/relationships/image" Target="media/image147.wmf"/><Relationship Id="rId363" Type="http://schemas.openxmlformats.org/officeDocument/2006/relationships/image" Target="media/image166.wmf"/><Relationship Id="rId419" Type="http://schemas.openxmlformats.org/officeDocument/2006/relationships/image" Target="media/image192.wmf"/><Relationship Id="rId570" Type="http://schemas.openxmlformats.org/officeDocument/2006/relationships/oleObject" Target="embeddings/oleObject300.bin"/><Relationship Id="rId626" Type="http://schemas.openxmlformats.org/officeDocument/2006/relationships/image" Target="media/image287.wmf"/><Relationship Id="rId223" Type="http://schemas.openxmlformats.org/officeDocument/2006/relationships/oleObject" Target="embeddings/oleObject112.bin"/><Relationship Id="rId430" Type="http://schemas.openxmlformats.org/officeDocument/2006/relationships/image" Target="media/image197.wmf"/><Relationship Id="rId668" Type="http://schemas.openxmlformats.org/officeDocument/2006/relationships/oleObject" Target="embeddings/oleObject355.bin"/><Relationship Id="rId833" Type="http://schemas.openxmlformats.org/officeDocument/2006/relationships/oleObject" Target="embeddings/oleObject446.bin"/><Relationship Id="rId875" Type="http://schemas.openxmlformats.org/officeDocument/2006/relationships/image" Target="media/image396.png"/><Relationship Id="rId18" Type="http://schemas.openxmlformats.org/officeDocument/2006/relationships/image" Target="media/image9.png"/><Relationship Id="rId265" Type="http://schemas.openxmlformats.org/officeDocument/2006/relationships/image" Target="media/image120.wmf"/><Relationship Id="rId472" Type="http://schemas.openxmlformats.org/officeDocument/2006/relationships/oleObject" Target="embeddings/oleObject246.bin"/><Relationship Id="rId528" Type="http://schemas.openxmlformats.org/officeDocument/2006/relationships/image" Target="media/image243.wmf"/><Relationship Id="rId735" Type="http://schemas.openxmlformats.org/officeDocument/2006/relationships/image" Target="media/image333.wmf"/><Relationship Id="rId125" Type="http://schemas.openxmlformats.org/officeDocument/2006/relationships/oleObject" Target="embeddings/oleObject56.bin"/><Relationship Id="rId167" Type="http://schemas.openxmlformats.org/officeDocument/2006/relationships/oleObject" Target="embeddings/oleObject81.bin"/><Relationship Id="rId332" Type="http://schemas.openxmlformats.org/officeDocument/2006/relationships/oleObject" Target="embeddings/oleObject170.bin"/><Relationship Id="rId374" Type="http://schemas.openxmlformats.org/officeDocument/2006/relationships/oleObject" Target="embeddings/oleObject193.bin"/><Relationship Id="rId581" Type="http://schemas.openxmlformats.org/officeDocument/2006/relationships/image" Target="media/image266.wmf"/><Relationship Id="rId777" Type="http://schemas.openxmlformats.org/officeDocument/2006/relationships/image" Target="media/image352.wmf"/><Relationship Id="rId71" Type="http://schemas.openxmlformats.org/officeDocument/2006/relationships/image" Target="media/image36.wmf"/><Relationship Id="rId234" Type="http://schemas.openxmlformats.org/officeDocument/2006/relationships/oleObject" Target="embeddings/oleObject119.bin"/><Relationship Id="rId637" Type="http://schemas.openxmlformats.org/officeDocument/2006/relationships/image" Target="media/image291.wmf"/><Relationship Id="rId679" Type="http://schemas.openxmlformats.org/officeDocument/2006/relationships/image" Target="media/image309.wmf"/><Relationship Id="rId802" Type="http://schemas.openxmlformats.org/officeDocument/2006/relationships/oleObject" Target="embeddings/oleObject428.bin"/><Relationship Id="rId844" Type="http://schemas.openxmlformats.org/officeDocument/2006/relationships/image" Target="media/image383.wmf"/><Relationship Id="rId886" Type="http://schemas.openxmlformats.org/officeDocument/2006/relationships/oleObject" Target="embeddings/oleObject473.bin"/><Relationship Id="rId2" Type="http://schemas.openxmlformats.org/officeDocument/2006/relationships/numbering" Target="numbering.xml"/><Relationship Id="rId29" Type="http://schemas.openxmlformats.org/officeDocument/2006/relationships/image" Target="media/image15.wmf"/><Relationship Id="rId276" Type="http://schemas.openxmlformats.org/officeDocument/2006/relationships/image" Target="media/image126.wmf"/><Relationship Id="rId441" Type="http://schemas.openxmlformats.org/officeDocument/2006/relationships/image" Target="media/image202.wmf"/><Relationship Id="rId483" Type="http://schemas.openxmlformats.org/officeDocument/2006/relationships/oleObject" Target="embeddings/oleObject252.bin"/><Relationship Id="rId539" Type="http://schemas.openxmlformats.org/officeDocument/2006/relationships/oleObject" Target="embeddings/oleObject281.bin"/><Relationship Id="rId690" Type="http://schemas.openxmlformats.org/officeDocument/2006/relationships/image" Target="media/image313.wmf"/><Relationship Id="rId704" Type="http://schemas.openxmlformats.org/officeDocument/2006/relationships/image" Target="media/image318.wmf"/><Relationship Id="rId746" Type="http://schemas.openxmlformats.org/officeDocument/2006/relationships/oleObject" Target="embeddings/oleObject398.bin"/><Relationship Id="rId40" Type="http://schemas.openxmlformats.org/officeDocument/2006/relationships/oleObject" Target="embeddings/oleObject11.bin"/><Relationship Id="rId136" Type="http://schemas.openxmlformats.org/officeDocument/2006/relationships/image" Target="media/image66.wmf"/><Relationship Id="rId178" Type="http://schemas.openxmlformats.org/officeDocument/2006/relationships/image" Target="media/image82.wmf"/><Relationship Id="rId301" Type="http://schemas.openxmlformats.org/officeDocument/2006/relationships/oleObject" Target="embeddings/oleObject153.bin"/><Relationship Id="rId343" Type="http://schemas.openxmlformats.org/officeDocument/2006/relationships/image" Target="media/image157.wmf"/><Relationship Id="rId550" Type="http://schemas.openxmlformats.org/officeDocument/2006/relationships/image" Target="media/image254.wmf"/><Relationship Id="rId788" Type="http://schemas.openxmlformats.org/officeDocument/2006/relationships/image" Target="media/image357.wmf"/><Relationship Id="rId82" Type="http://schemas.openxmlformats.org/officeDocument/2006/relationships/oleObject" Target="embeddings/oleObject32.bin"/><Relationship Id="rId203" Type="http://schemas.openxmlformats.org/officeDocument/2006/relationships/oleObject" Target="embeddings/oleObject100.bin"/><Relationship Id="rId385" Type="http://schemas.openxmlformats.org/officeDocument/2006/relationships/oleObject" Target="embeddings/oleObject199.bin"/><Relationship Id="rId592" Type="http://schemas.openxmlformats.org/officeDocument/2006/relationships/image" Target="media/image271.wmf"/><Relationship Id="rId606" Type="http://schemas.openxmlformats.org/officeDocument/2006/relationships/image" Target="media/image277.wmf"/><Relationship Id="rId648" Type="http://schemas.openxmlformats.org/officeDocument/2006/relationships/oleObject" Target="embeddings/oleObject342.bin"/><Relationship Id="rId813" Type="http://schemas.openxmlformats.org/officeDocument/2006/relationships/image" Target="media/image370.wmf"/><Relationship Id="rId855" Type="http://schemas.openxmlformats.org/officeDocument/2006/relationships/oleObject" Target="embeddings/oleObject457.bin"/><Relationship Id="rId245" Type="http://schemas.openxmlformats.org/officeDocument/2006/relationships/oleObject" Target="embeddings/oleObject126.bin"/><Relationship Id="rId287" Type="http://schemas.openxmlformats.org/officeDocument/2006/relationships/oleObject" Target="embeddings/oleObject146.bin"/><Relationship Id="rId410" Type="http://schemas.openxmlformats.org/officeDocument/2006/relationships/image" Target="media/image188.wmf"/><Relationship Id="rId452" Type="http://schemas.openxmlformats.org/officeDocument/2006/relationships/oleObject" Target="embeddings/oleObject235.bin"/><Relationship Id="rId494" Type="http://schemas.openxmlformats.org/officeDocument/2006/relationships/image" Target="media/image227.wmf"/><Relationship Id="rId508" Type="http://schemas.openxmlformats.org/officeDocument/2006/relationships/image" Target="media/image234.wmf"/><Relationship Id="rId715" Type="http://schemas.openxmlformats.org/officeDocument/2006/relationships/oleObject" Target="embeddings/oleObject382.bin"/><Relationship Id="rId105" Type="http://schemas.openxmlformats.org/officeDocument/2006/relationships/image" Target="media/image52.wmf"/><Relationship Id="rId147" Type="http://schemas.openxmlformats.org/officeDocument/2006/relationships/oleObject" Target="embeddings/oleObject67.bin"/><Relationship Id="rId312" Type="http://schemas.openxmlformats.org/officeDocument/2006/relationships/image" Target="media/image144.wmf"/><Relationship Id="rId354" Type="http://schemas.openxmlformats.org/officeDocument/2006/relationships/image" Target="media/image162.wmf"/><Relationship Id="rId757" Type="http://schemas.openxmlformats.org/officeDocument/2006/relationships/oleObject" Target="embeddings/oleObject404.bin"/><Relationship Id="rId799" Type="http://schemas.openxmlformats.org/officeDocument/2006/relationships/image" Target="media/image363.wmf"/><Relationship Id="rId51" Type="http://schemas.openxmlformats.org/officeDocument/2006/relationships/oleObject" Target="embeddings/oleObject16.bin"/><Relationship Id="rId93" Type="http://schemas.openxmlformats.org/officeDocument/2006/relationships/image" Target="media/image46.wmf"/><Relationship Id="rId189" Type="http://schemas.openxmlformats.org/officeDocument/2006/relationships/oleObject" Target="embeddings/oleObject93.bin"/><Relationship Id="rId396" Type="http://schemas.openxmlformats.org/officeDocument/2006/relationships/image" Target="media/image182.wmf"/><Relationship Id="rId561" Type="http://schemas.openxmlformats.org/officeDocument/2006/relationships/oleObject" Target="embeddings/oleObject294.bin"/><Relationship Id="rId617" Type="http://schemas.openxmlformats.org/officeDocument/2006/relationships/oleObject" Target="embeddings/oleObject325.bin"/><Relationship Id="rId659" Type="http://schemas.openxmlformats.org/officeDocument/2006/relationships/oleObject" Target="embeddings/oleObject350.bin"/><Relationship Id="rId824" Type="http://schemas.openxmlformats.org/officeDocument/2006/relationships/oleObject" Target="embeddings/oleObject440.bin"/><Relationship Id="rId866" Type="http://schemas.openxmlformats.org/officeDocument/2006/relationships/oleObject" Target="embeddings/oleObject465.bin"/><Relationship Id="rId214" Type="http://schemas.openxmlformats.org/officeDocument/2006/relationships/image" Target="media/image99.wmf"/><Relationship Id="rId256" Type="http://schemas.openxmlformats.org/officeDocument/2006/relationships/oleObject" Target="embeddings/oleObject132.bin"/><Relationship Id="rId298" Type="http://schemas.openxmlformats.org/officeDocument/2006/relationships/image" Target="media/image137.wmf"/><Relationship Id="rId421" Type="http://schemas.openxmlformats.org/officeDocument/2006/relationships/image" Target="media/image193.wmf"/><Relationship Id="rId463" Type="http://schemas.openxmlformats.org/officeDocument/2006/relationships/oleObject" Target="embeddings/oleObject241.bin"/><Relationship Id="rId519" Type="http://schemas.openxmlformats.org/officeDocument/2006/relationships/image" Target="media/image239.wmf"/><Relationship Id="rId670" Type="http://schemas.openxmlformats.org/officeDocument/2006/relationships/oleObject" Target="embeddings/oleObject356.bin"/><Relationship Id="rId116" Type="http://schemas.openxmlformats.org/officeDocument/2006/relationships/image" Target="media/image57.wmf"/><Relationship Id="rId158" Type="http://schemas.openxmlformats.org/officeDocument/2006/relationships/oleObject" Target="embeddings/oleObject73.bin"/><Relationship Id="rId323" Type="http://schemas.openxmlformats.org/officeDocument/2006/relationships/image" Target="media/image148.wmf"/><Relationship Id="rId530" Type="http://schemas.openxmlformats.org/officeDocument/2006/relationships/image" Target="media/image244.wmf"/><Relationship Id="rId726" Type="http://schemas.openxmlformats.org/officeDocument/2006/relationships/oleObject" Target="embeddings/oleObject388.bin"/><Relationship Id="rId768" Type="http://schemas.openxmlformats.org/officeDocument/2006/relationships/oleObject" Target="embeddings/oleObject411.bin"/><Relationship Id="rId20" Type="http://schemas.openxmlformats.org/officeDocument/2006/relationships/oleObject" Target="embeddings/oleObject1.bin"/><Relationship Id="rId62" Type="http://schemas.openxmlformats.org/officeDocument/2006/relationships/image" Target="media/image32.wmf"/><Relationship Id="rId365" Type="http://schemas.openxmlformats.org/officeDocument/2006/relationships/image" Target="media/image167.wmf"/><Relationship Id="rId572" Type="http://schemas.openxmlformats.org/officeDocument/2006/relationships/oleObject" Target="embeddings/oleObject301.bin"/><Relationship Id="rId628" Type="http://schemas.openxmlformats.org/officeDocument/2006/relationships/oleObject" Target="embeddings/oleObject331.bin"/><Relationship Id="rId835" Type="http://schemas.openxmlformats.org/officeDocument/2006/relationships/oleObject" Target="embeddings/oleObject447.bin"/><Relationship Id="rId225" Type="http://schemas.openxmlformats.org/officeDocument/2006/relationships/oleObject" Target="embeddings/oleObject113.bin"/><Relationship Id="rId267" Type="http://schemas.openxmlformats.org/officeDocument/2006/relationships/oleObject" Target="embeddings/oleObject137.bin"/><Relationship Id="rId432" Type="http://schemas.openxmlformats.org/officeDocument/2006/relationships/image" Target="media/image198.wmf"/><Relationship Id="rId474" Type="http://schemas.openxmlformats.org/officeDocument/2006/relationships/image" Target="media/image217.wmf"/><Relationship Id="rId877" Type="http://schemas.openxmlformats.org/officeDocument/2006/relationships/image" Target="media/image398.png"/><Relationship Id="rId127" Type="http://schemas.openxmlformats.org/officeDocument/2006/relationships/oleObject" Target="embeddings/oleObject57.bin"/><Relationship Id="rId681" Type="http://schemas.openxmlformats.org/officeDocument/2006/relationships/oleObject" Target="embeddings/oleObject362.bin"/><Relationship Id="rId737" Type="http://schemas.openxmlformats.org/officeDocument/2006/relationships/image" Target="media/image334.wmf"/><Relationship Id="rId779" Type="http://schemas.openxmlformats.org/officeDocument/2006/relationships/image" Target="media/image353.wmf"/><Relationship Id="rId31" Type="http://schemas.openxmlformats.org/officeDocument/2006/relationships/image" Target="media/image16.wmf"/><Relationship Id="rId73" Type="http://schemas.openxmlformats.org/officeDocument/2006/relationships/image" Target="media/image37.wmf"/><Relationship Id="rId169" Type="http://schemas.openxmlformats.org/officeDocument/2006/relationships/image" Target="media/image78.wmf"/><Relationship Id="rId334" Type="http://schemas.openxmlformats.org/officeDocument/2006/relationships/oleObject" Target="embeddings/oleObject171.bin"/><Relationship Id="rId376" Type="http://schemas.openxmlformats.org/officeDocument/2006/relationships/oleObject" Target="embeddings/oleObject194.bin"/><Relationship Id="rId541" Type="http://schemas.openxmlformats.org/officeDocument/2006/relationships/oleObject" Target="embeddings/oleObject282.bin"/><Relationship Id="rId583" Type="http://schemas.openxmlformats.org/officeDocument/2006/relationships/image" Target="media/image267.wmf"/><Relationship Id="rId639" Type="http://schemas.openxmlformats.org/officeDocument/2006/relationships/image" Target="media/image292.wmf"/><Relationship Id="rId790" Type="http://schemas.openxmlformats.org/officeDocument/2006/relationships/oleObject" Target="embeddings/oleObject423.bin"/><Relationship Id="rId804" Type="http://schemas.openxmlformats.org/officeDocument/2006/relationships/oleObject" Target="embeddings/oleObject429.bin"/><Relationship Id="rId4" Type="http://schemas.microsoft.com/office/2007/relationships/stylesWithEffects" Target="stylesWithEffects.xml"/><Relationship Id="rId180" Type="http://schemas.openxmlformats.org/officeDocument/2006/relationships/image" Target="media/image83.wmf"/><Relationship Id="rId236" Type="http://schemas.openxmlformats.org/officeDocument/2006/relationships/oleObject" Target="embeddings/oleObject120.bin"/><Relationship Id="rId278" Type="http://schemas.openxmlformats.org/officeDocument/2006/relationships/image" Target="media/image127.wmf"/><Relationship Id="rId401" Type="http://schemas.openxmlformats.org/officeDocument/2006/relationships/image" Target="media/image184.wmf"/><Relationship Id="rId443" Type="http://schemas.openxmlformats.org/officeDocument/2006/relationships/image" Target="media/image203.wmf"/><Relationship Id="rId650" Type="http://schemas.openxmlformats.org/officeDocument/2006/relationships/oleObject" Target="embeddings/oleObject343.bin"/><Relationship Id="rId846" Type="http://schemas.openxmlformats.org/officeDocument/2006/relationships/image" Target="media/image384.wmf"/><Relationship Id="rId888" Type="http://schemas.openxmlformats.org/officeDocument/2006/relationships/oleObject" Target="embeddings/oleObject475.bin"/><Relationship Id="rId303" Type="http://schemas.openxmlformats.org/officeDocument/2006/relationships/oleObject" Target="embeddings/oleObject154.bin"/><Relationship Id="rId485" Type="http://schemas.openxmlformats.org/officeDocument/2006/relationships/oleObject" Target="embeddings/oleObject253.bin"/><Relationship Id="rId692" Type="http://schemas.openxmlformats.org/officeDocument/2006/relationships/image" Target="media/image314.wmf"/><Relationship Id="rId706" Type="http://schemas.openxmlformats.org/officeDocument/2006/relationships/image" Target="media/image319.wmf"/><Relationship Id="rId748" Type="http://schemas.openxmlformats.org/officeDocument/2006/relationships/oleObject" Target="embeddings/oleObject399.bin"/><Relationship Id="rId42" Type="http://schemas.openxmlformats.org/officeDocument/2006/relationships/oleObject" Target="embeddings/oleObject12.bin"/><Relationship Id="rId84" Type="http://schemas.openxmlformats.org/officeDocument/2006/relationships/oleObject" Target="embeddings/oleObject33.bin"/><Relationship Id="rId138" Type="http://schemas.openxmlformats.org/officeDocument/2006/relationships/image" Target="media/image67.wmf"/><Relationship Id="rId345" Type="http://schemas.openxmlformats.org/officeDocument/2006/relationships/image" Target="media/image158.wmf"/><Relationship Id="rId387" Type="http://schemas.openxmlformats.org/officeDocument/2006/relationships/oleObject" Target="embeddings/oleObject200.bin"/><Relationship Id="rId510" Type="http://schemas.openxmlformats.org/officeDocument/2006/relationships/image" Target="media/image235.wmf"/><Relationship Id="rId552" Type="http://schemas.openxmlformats.org/officeDocument/2006/relationships/image" Target="media/image255.wmf"/><Relationship Id="rId594" Type="http://schemas.openxmlformats.org/officeDocument/2006/relationships/image" Target="media/image272.wmf"/><Relationship Id="rId608" Type="http://schemas.openxmlformats.org/officeDocument/2006/relationships/image" Target="media/image278.wmf"/><Relationship Id="rId815" Type="http://schemas.openxmlformats.org/officeDocument/2006/relationships/oleObject" Target="embeddings/oleObject434.bin"/><Relationship Id="rId191" Type="http://schemas.openxmlformats.org/officeDocument/2006/relationships/oleObject" Target="embeddings/oleObject94.bin"/><Relationship Id="rId205" Type="http://schemas.openxmlformats.org/officeDocument/2006/relationships/oleObject" Target="embeddings/oleObject102.bin"/><Relationship Id="rId247" Type="http://schemas.openxmlformats.org/officeDocument/2006/relationships/image" Target="media/image110.wmf"/><Relationship Id="rId412" Type="http://schemas.openxmlformats.org/officeDocument/2006/relationships/image" Target="media/image189.wmf"/><Relationship Id="rId857" Type="http://schemas.openxmlformats.org/officeDocument/2006/relationships/oleObject" Target="embeddings/oleObject458.bin"/><Relationship Id="rId107" Type="http://schemas.openxmlformats.org/officeDocument/2006/relationships/image" Target="media/image53.wmf"/><Relationship Id="rId289" Type="http://schemas.openxmlformats.org/officeDocument/2006/relationships/oleObject" Target="embeddings/oleObject147.bin"/><Relationship Id="rId454" Type="http://schemas.openxmlformats.org/officeDocument/2006/relationships/oleObject" Target="embeddings/oleObject236.bin"/><Relationship Id="rId496" Type="http://schemas.openxmlformats.org/officeDocument/2006/relationships/image" Target="media/image228.wmf"/><Relationship Id="rId661" Type="http://schemas.openxmlformats.org/officeDocument/2006/relationships/oleObject" Target="embeddings/oleObject351.bin"/><Relationship Id="rId717" Type="http://schemas.openxmlformats.org/officeDocument/2006/relationships/oleObject" Target="embeddings/oleObject383.bin"/><Relationship Id="rId759" Type="http://schemas.openxmlformats.org/officeDocument/2006/relationships/oleObject" Target="embeddings/oleObject405.bin"/><Relationship Id="rId11" Type="http://schemas.openxmlformats.org/officeDocument/2006/relationships/footer" Target="footer1.xml"/><Relationship Id="rId53" Type="http://schemas.openxmlformats.org/officeDocument/2006/relationships/oleObject" Target="embeddings/oleObject17.bin"/><Relationship Id="rId149" Type="http://schemas.openxmlformats.org/officeDocument/2006/relationships/image" Target="media/image72.wmf"/><Relationship Id="rId314" Type="http://schemas.openxmlformats.org/officeDocument/2006/relationships/image" Target="media/image145.wmf"/><Relationship Id="rId356" Type="http://schemas.openxmlformats.org/officeDocument/2006/relationships/image" Target="media/image163.wmf"/><Relationship Id="rId398" Type="http://schemas.openxmlformats.org/officeDocument/2006/relationships/image" Target="media/image183.wmf"/><Relationship Id="rId521" Type="http://schemas.openxmlformats.org/officeDocument/2006/relationships/image" Target="media/image240.wmf"/><Relationship Id="rId563" Type="http://schemas.openxmlformats.org/officeDocument/2006/relationships/oleObject" Target="embeddings/oleObject296.bin"/><Relationship Id="rId619" Type="http://schemas.openxmlformats.org/officeDocument/2006/relationships/oleObject" Target="embeddings/oleObject326.bin"/><Relationship Id="rId770" Type="http://schemas.openxmlformats.org/officeDocument/2006/relationships/oleObject" Target="embeddings/oleObject412.bin"/><Relationship Id="rId95" Type="http://schemas.openxmlformats.org/officeDocument/2006/relationships/image" Target="media/image47.wmf"/><Relationship Id="rId160" Type="http://schemas.openxmlformats.org/officeDocument/2006/relationships/image" Target="media/image77.wmf"/><Relationship Id="rId216" Type="http://schemas.openxmlformats.org/officeDocument/2006/relationships/image" Target="media/image100.wmf"/><Relationship Id="rId423" Type="http://schemas.openxmlformats.org/officeDocument/2006/relationships/oleObject" Target="embeddings/oleObject220.bin"/><Relationship Id="rId826" Type="http://schemas.openxmlformats.org/officeDocument/2006/relationships/oleObject" Target="embeddings/oleObject441.bin"/><Relationship Id="rId868" Type="http://schemas.openxmlformats.org/officeDocument/2006/relationships/image" Target="media/image392.wmf"/><Relationship Id="rId258" Type="http://schemas.openxmlformats.org/officeDocument/2006/relationships/oleObject" Target="embeddings/oleObject133.bin"/><Relationship Id="rId465" Type="http://schemas.openxmlformats.org/officeDocument/2006/relationships/oleObject" Target="embeddings/oleObject242.bin"/><Relationship Id="rId630" Type="http://schemas.openxmlformats.org/officeDocument/2006/relationships/image" Target="media/image288.wmf"/><Relationship Id="rId672" Type="http://schemas.openxmlformats.org/officeDocument/2006/relationships/oleObject" Target="embeddings/oleObject357.bin"/><Relationship Id="rId728" Type="http://schemas.openxmlformats.org/officeDocument/2006/relationships/oleObject" Target="embeddings/oleObject389.bin"/><Relationship Id="rId22" Type="http://schemas.openxmlformats.org/officeDocument/2006/relationships/oleObject" Target="embeddings/oleObject2.bin"/><Relationship Id="rId64" Type="http://schemas.openxmlformats.org/officeDocument/2006/relationships/image" Target="media/image33.wmf"/><Relationship Id="rId118" Type="http://schemas.openxmlformats.org/officeDocument/2006/relationships/oleObject" Target="embeddings/oleObject52.bin"/><Relationship Id="rId325" Type="http://schemas.openxmlformats.org/officeDocument/2006/relationships/image" Target="media/image149.wmf"/><Relationship Id="rId367" Type="http://schemas.openxmlformats.org/officeDocument/2006/relationships/image" Target="media/image168.wmf"/><Relationship Id="rId532" Type="http://schemas.openxmlformats.org/officeDocument/2006/relationships/image" Target="media/image245.wmf"/><Relationship Id="rId574" Type="http://schemas.openxmlformats.org/officeDocument/2006/relationships/oleObject" Target="embeddings/oleObject302.bin"/><Relationship Id="rId171" Type="http://schemas.openxmlformats.org/officeDocument/2006/relationships/image" Target="media/image79.wmf"/><Relationship Id="rId227" Type="http://schemas.openxmlformats.org/officeDocument/2006/relationships/oleObject" Target="embeddings/oleObject114.bin"/><Relationship Id="rId781" Type="http://schemas.openxmlformats.org/officeDocument/2006/relationships/image" Target="media/image354.wmf"/><Relationship Id="rId837" Type="http://schemas.openxmlformats.org/officeDocument/2006/relationships/oleObject" Target="embeddings/oleObject448.bin"/><Relationship Id="rId879" Type="http://schemas.openxmlformats.org/officeDocument/2006/relationships/image" Target="media/image400.wmf"/><Relationship Id="rId269" Type="http://schemas.openxmlformats.org/officeDocument/2006/relationships/image" Target="media/image122.wmf"/><Relationship Id="rId434" Type="http://schemas.openxmlformats.org/officeDocument/2006/relationships/oleObject" Target="embeddings/oleObject226.bin"/><Relationship Id="rId476" Type="http://schemas.openxmlformats.org/officeDocument/2006/relationships/image" Target="media/image218.wmf"/><Relationship Id="rId641" Type="http://schemas.openxmlformats.org/officeDocument/2006/relationships/image" Target="media/image293.wmf"/><Relationship Id="rId683" Type="http://schemas.openxmlformats.org/officeDocument/2006/relationships/oleObject" Target="embeddings/oleObject364.bin"/><Relationship Id="rId739" Type="http://schemas.openxmlformats.org/officeDocument/2006/relationships/image" Target="media/image335.wmf"/><Relationship Id="rId890" Type="http://schemas.openxmlformats.org/officeDocument/2006/relationships/chart" Target="charts/chart2.xml"/><Relationship Id="rId33" Type="http://schemas.openxmlformats.org/officeDocument/2006/relationships/image" Target="media/image17.wmf"/><Relationship Id="rId129" Type="http://schemas.openxmlformats.org/officeDocument/2006/relationships/oleObject" Target="embeddings/oleObject58.bin"/><Relationship Id="rId280" Type="http://schemas.openxmlformats.org/officeDocument/2006/relationships/image" Target="media/image128.wmf"/><Relationship Id="rId336" Type="http://schemas.openxmlformats.org/officeDocument/2006/relationships/image" Target="media/image154.wmf"/><Relationship Id="rId501" Type="http://schemas.openxmlformats.org/officeDocument/2006/relationships/oleObject" Target="embeddings/oleObject261.bin"/><Relationship Id="rId543" Type="http://schemas.openxmlformats.org/officeDocument/2006/relationships/oleObject" Target="embeddings/oleObject283.bin"/><Relationship Id="rId75" Type="http://schemas.openxmlformats.org/officeDocument/2006/relationships/image" Target="media/image38.wmf"/><Relationship Id="rId140" Type="http://schemas.openxmlformats.org/officeDocument/2006/relationships/image" Target="media/image68.wmf"/><Relationship Id="rId182" Type="http://schemas.openxmlformats.org/officeDocument/2006/relationships/image" Target="media/image84.wmf"/><Relationship Id="rId378" Type="http://schemas.openxmlformats.org/officeDocument/2006/relationships/oleObject" Target="embeddings/oleObject195.bin"/><Relationship Id="rId403" Type="http://schemas.openxmlformats.org/officeDocument/2006/relationships/image" Target="media/image185.wmf"/><Relationship Id="rId585" Type="http://schemas.openxmlformats.org/officeDocument/2006/relationships/image" Target="media/image268.wmf"/><Relationship Id="rId750" Type="http://schemas.openxmlformats.org/officeDocument/2006/relationships/oleObject" Target="embeddings/oleObject400.bin"/><Relationship Id="rId792" Type="http://schemas.openxmlformats.org/officeDocument/2006/relationships/image" Target="media/image359.emf"/><Relationship Id="rId806" Type="http://schemas.openxmlformats.org/officeDocument/2006/relationships/oleObject" Target="embeddings/oleObject430.bin"/><Relationship Id="rId848" Type="http://schemas.openxmlformats.org/officeDocument/2006/relationships/image" Target="media/image385.wmf"/><Relationship Id="rId6" Type="http://schemas.openxmlformats.org/officeDocument/2006/relationships/webSettings" Target="webSettings.xml"/><Relationship Id="rId238" Type="http://schemas.openxmlformats.org/officeDocument/2006/relationships/oleObject" Target="embeddings/oleObject121.bin"/><Relationship Id="rId445" Type="http://schemas.openxmlformats.org/officeDocument/2006/relationships/image" Target="media/image204.wmf"/><Relationship Id="rId487" Type="http://schemas.openxmlformats.org/officeDocument/2006/relationships/oleObject" Target="embeddings/oleObject254.bin"/><Relationship Id="rId610" Type="http://schemas.openxmlformats.org/officeDocument/2006/relationships/image" Target="media/image279.wmf"/><Relationship Id="rId652" Type="http://schemas.openxmlformats.org/officeDocument/2006/relationships/oleObject" Target="embeddings/oleObject344.bin"/><Relationship Id="rId694" Type="http://schemas.openxmlformats.org/officeDocument/2006/relationships/image" Target="media/image315.wmf"/><Relationship Id="rId708" Type="http://schemas.openxmlformats.org/officeDocument/2006/relationships/image" Target="media/image320.wmf"/><Relationship Id="rId291" Type="http://schemas.openxmlformats.org/officeDocument/2006/relationships/oleObject" Target="embeddings/oleObject148.bin"/><Relationship Id="rId305" Type="http://schemas.openxmlformats.org/officeDocument/2006/relationships/oleObject" Target="embeddings/oleObject155.bin"/><Relationship Id="rId347" Type="http://schemas.openxmlformats.org/officeDocument/2006/relationships/image" Target="media/image159.wmf"/><Relationship Id="rId512" Type="http://schemas.openxmlformats.org/officeDocument/2006/relationships/oleObject" Target="embeddings/oleObject267.bin"/><Relationship Id="rId44" Type="http://schemas.openxmlformats.org/officeDocument/2006/relationships/oleObject" Target="embeddings/oleObject13.bin"/><Relationship Id="rId86" Type="http://schemas.openxmlformats.org/officeDocument/2006/relationships/image" Target="media/image43.wmf"/><Relationship Id="rId151" Type="http://schemas.openxmlformats.org/officeDocument/2006/relationships/image" Target="media/image73.wmf"/><Relationship Id="rId389" Type="http://schemas.openxmlformats.org/officeDocument/2006/relationships/oleObject" Target="embeddings/oleObject201.bin"/><Relationship Id="rId554" Type="http://schemas.openxmlformats.org/officeDocument/2006/relationships/image" Target="media/image256.wmf"/><Relationship Id="rId596" Type="http://schemas.openxmlformats.org/officeDocument/2006/relationships/image" Target="media/image273.wmf"/><Relationship Id="rId761" Type="http://schemas.openxmlformats.org/officeDocument/2006/relationships/oleObject" Target="embeddings/oleObject406.bin"/><Relationship Id="rId817" Type="http://schemas.openxmlformats.org/officeDocument/2006/relationships/oleObject" Target="embeddings/oleObject435.bin"/><Relationship Id="rId859" Type="http://schemas.openxmlformats.org/officeDocument/2006/relationships/image" Target="media/image391.wmf"/><Relationship Id="rId193" Type="http://schemas.openxmlformats.org/officeDocument/2006/relationships/oleObject" Target="embeddings/oleObject95.bin"/><Relationship Id="rId207" Type="http://schemas.openxmlformats.org/officeDocument/2006/relationships/oleObject" Target="embeddings/oleObject103.bin"/><Relationship Id="rId249" Type="http://schemas.openxmlformats.org/officeDocument/2006/relationships/image" Target="media/image111.wmf"/><Relationship Id="rId414" Type="http://schemas.openxmlformats.org/officeDocument/2006/relationships/oleObject" Target="embeddings/oleObject215.bin"/><Relationship Id="rId456" Type="http://schemas.openxmlformats.org/officeDocument/2006/relationships/oleObject" Target="embeddings/oleObject237.bin"/><Relationship Id="rId498" Type="http://schemas.openxmlformats.org/officeDocument/2006/relationships/image" Target="media/image229.wmf"/><Relationship Id="rId621" Type="http://schemas.openxmlformats.org/officeDocument/2006/relationships/oleObject" Target="embeddings/oleObject327.bin"/><Relationship Id="rId663" Type="http://schemas.openxmlformats.org/officeDocument/2006/relationships/oleObject" Target="embeddings/oleObject352.bin"/><Relationship Id="rId870" Type="http://schemas.openxmlformats.org/officeDocument/2006/relationships/image" Target="media/image393.wmf"/><Relationship Id="rId13" Type="http://schemas.openxmlformats.org/officeDocument/2006/relationships/image" Target="media/image4.jpeg"/><Relationship Id="rId109" Type="http://schemas.openxmlformats.org/officeDocument/2006/relationships/image" Target="media/image54.wmf"/><Relationship Id="rId260" Type="http://schemas.openxmlformats.org/officeDocument/2006/relationships/image" Target="media/image117.wmf"/><Relationship Id="rId316" Type="http://schemas.openxmlformats.org/officeDocument/2006/relationships/oleObject" Target="embeddings/oleObject161.bin"/><Relationship Id="rId523" Type="http://schemas.openxmlformats.org/officeDocument/2006/relationships/image" Target="media/image241.wmf"/><Relationship Id="rId719" Type="http://schemas.openxmlformats.org/officeDocument/2006/relationships/oleObject" Target="embeddings/oleObject384.bin"/><Relationship Id="rId55" Type="http://schemas.openxmlformats.org/officeDocument/2006/relationships/oleObject" Target="embeddings/oleObject18.bin"/><Relationship Id="rId97" Type="http://schemas.openxmlformats.org/officeDocument/2006/relationships/image" Target="media/image48.wmf"/><Relationship Id="rId120" Type="http://schemas.openxmlformats.org/officeDocument/2006/relationships/oleObject" Target="embeddings/oleObject53.bin"/><Relationship Id="rId358" Type="http://schemas.openxmlformats.org/officeDocument/2006/relationships/image" Target="media/image164.wmf"/><Relationship Id="rId565" Type="http://schemas.openxmlformats.org/officeDocument/2006/relationships/image" Target="media/image258.wmf"/><Relationship Id="rId730" Type="http://schemas.openxmlformats.org/officeDocument/2006/relationships/oleObject" Target="embeddings/oleObject390.bin"/><Relationship Id="rId772" Type="http://schemas.openxmlformats.org/officeDocument/2006/relationships/oleObject" Target="embeddings/oleObject413.bin"/><Relationship Id="rId828" Type="http://schemas.openxmlformats.org/officeDocument/2006/relationships/oleObject" Target="embeddings/oleObject443.bin"/><Relationship Id="rId162" Type="http://schemas.openxmlformats.org/officeDocument/2006/relationships/oleObject" Target="embeddings/oleObject76.bin"/><Relationship Id="rId218" Type="http://schemas.openxmlformats.org/officeDocument/2006/relationships/image" Target="media/image101.wmf"/><Relationship Id="rId425" Type="http://schemas.openxmlformats.org/officeDocument/2006/relationships/oleObject" Target="embeddings/oleObject221.bin"/><Relationship Id="rId467" Type="http://schemas.openxmlformats.org/officeDocument/2006/relationships/oleObject" Target="embeddings/oleObject243.bin"/><Relationship Id="rId632" Type="http://schemas.openxmlformats.org/officeDocument/2006/relationships/oleObject" Target="embeddings/oleObject334.bin"/><Relationship Id="rId271" Type="http://schemas.openxmlformats.org/officeDocument/2006/relationships/oleObject" Target="embeddings/oleObject138.bin"/><Relationship Id="rId674" Type="http://schemas.openxmlformats.org/officeDocument/2006/relationships/oleObject" Target="embeddings/oleObject358.bin"/><Relationship Id="rId881" Type="http://schemas.openxmlformats.org/officeDocument/2006/relationships/image" Target="media/image401.wmf"/><Relationship Id="rId24" Type="http://schemas.openxmlformats.org/officeDocument/2006/relationships/oleObject" Target="embeddings/oleObject3.bin"/><Relationship Id="rId66" Type="http://schemas.openxmlformats.org/officeDocument/2006/relationships/oleObject" Target="embeddings/oleObject24.bin"/><Relationship Id="rId131" Type="http://schemas.openxmlformats.org/officeDocument/2006/relationships/oleObject" Target="embeddings/oleObject59.bin"/><Relationship Id="rId327" Type="http://schemas.openxmlformats.org/officeDocument/2006/relationships/image" Target="media/image150.wmf"/><Relationship Id="rId369" Type="http://schemas.openxmlformats.org/officeDocument/2006/relationships/image" Target="media/image169.wmf"/><Relationship Id="rId534" Type="http://schemas.openxmlformats.org/officeDocument/2006/relationships/image" Target="media/image246.wmf"/><Relationship Id="rId576" Type="http://schemas.openxmlformats.org/officeDocument/2006/relationships/oleObject" Target="embeddings/oleObject303.bin"/><Relationship Id="rId741" Type="http://schemas.openxmlformats.org/officeDocument/2006/relationships/image" Target="media/image336.wmf"/><Relationship Id="rId783" Type="http://schemas.openxmlformats.org/officeDocument/2006/relationships/oleObject" Target="embeddings/oleObject419.bin"/><Relationship Id="rId839" Type="http://schemas.openxmlformats.org/officeDocument/2006/relationships/oleObject" Target="embeddings/oleObject449.bin"/><Relationship Id="rId173" Type="http://schemas.openxmlformats.org/officeDocument/2006/relationships/image" Target="media/image80.wmf"/><Relationship Id="rId229" Type="http://schemas.openxmlformats.org/officeDocument/2006/relationships/oleObject" Target="embeddings/oleObject115.bin"/><Relationship Id="rId380" Type="http://schemas.openxmlformats.org/officeDocument/2006/relationships/oleObject" Target="embeddings/oleObject196.bin"/><Relationship Id="rId436" Type="http://schemas.openxmlformats.org/officeDocument/2006/relationships/oleObject" Target="embeddings/oleObject227.bin"/><Relationship Id="rId601" Type="http://schemas.openxmlformats.org/officeDocument/2006/relationships/oleObject" Target="embeddings/oleObject316.bin"/><Relationship Id="rId643" Type="http://schemas.openxmlformats.org/officeDocument/2006/relationships/image" Target="media/image294.wmf"/><Relationship Id="rId240" Type="http://schemas.openxmlformats.org/officeDocument/2006/relationships/oleObject" Target="embeddings/oleObject122.bin"/><Relationship Id="rId478" Type="http://schemas.openxmlformats.org/officeDocument/2006/relationships/image" Target="media/image219.wmf"/><Relationship Id="rId685" Type="http://schemas.openxmlformats.org/officeDocument/2006/relationships/oleObject" Target="embeddings/oleObject365.bin"/><Relationship Id="rId850" Type="http://schemas.openxmlformats.org/officeDocument/2006/relationships/image" Target="media/image386.wmf"/><Relationship Id="rId892" Type="http://schemas.openxmlformats.org/officeDocument/2006/relationships/theme" Target="theme/theme1.xml"/><Relationship Id="rId35" Type="http://schemas.openxmlformats.org/officeDocument/2006/relationships/image" Target="media/image18.wmf"/><Relationship Id="rId77" Type="http://schemas.openxmlformats.org/officeDocument/2006/relationships/image" Target="media/image39.wmf"/><Relationship Id="rId100" Type="http://schemas.openxmlformats.org/officeDocument/2006/relationships/oleObject" Target="embeddings/oleObject42.bin"/><Relationship Id="rId282" Type="http://schemas.openxmlformats.org/officeDocument/2006/relationships/image" Target="media/image129.wmf"/><Relationship Id="rId338" Type="http://schemas.openxmlformats.org/officeDocument/2006/relationships/oleObject" Target="embeddings/oleObject174.bin"/><Relationship Id="rId503" Type="http://schemas.openxmlformats.org/officeDocument/2006/relationships/oleObject" Target="embeddings/oleObject262.bin"/><Relationship Id="rId545" Type="http://schemas.openxmlformats.org/officeDocument/2006/relationships/oleObject" Target="embeddings/oleObject284.bin"/><Relationship Id="rId587" Type="http://schemas.openxmlformats.org/officeDocument/2006/relationships/oleObject" Target="embeddings/oleObject309.bin"/><Relationship Id="rId710" Type="http://schemas.openxmlformats.org/officeDocument/2006/relationships/image" Target="media/image321.wmf"/><Relationship Id="rId752" Type="http://schemas.openxmlformats.org/officeDocument/2006/relationships/image" Target="media/image341.wmf"/><Relationship Id="rId808" Type="http://schemas.openxmlformats.org/officeDocument/2006/relationships/oleObject" Target="embeddings/oleObject431.bin"/><Relationship Id="rId8" Type="http://schemas.openxmlformats.org/officeDocument/2006/relationships/endnotes" Target="endnotes.xml"/><Relationship Id="rId142" Type="http://schemas.openxmlformats.org/officeDocument/2006/relationships/image" Target="media/image69.wmf"/><Relationship Id="rId184" Type="http://schemas.openxmlformats.org/officeDocument/2006/relationships/image" Target="media/image85.wmf"/><Relationship Id="rId391" Type="http://schemas.openxmlformats.org/officeDocument/2006/relationships/oleObject" Target="embeddings/oleObject202.bin"/><Relationship Id="rId405" Type="http://schemas.openxmlformats.org/officeDocument/2006/relationships/image" Target="media/image186.wmf"/><Relationship Id="rId447" Type="http://schemas.openxmlformats.org/officeDocument/2006/relationships/image" Target="media/image205.wmf"/><Relationship Id="rId612" Type="http://schemas.openxmlformats.org/officeDocument/2006/relationships/image" Target="media/image280.wmf"/><Relationship Id="rId794" Type="http://schemas.openxmlformats.org/officeDocument/2006/relationships/oleObject" Target="embeddings/oleObject424.bin"/><Relationship Id="rId251" Type="http://schemas.openxmlformats.org/officeDocument/2006/relationships/image" Target="media/image112.wmf"/><Relationship Id="rId489" Type="http://schemas.openxmlformats.org/officeDocument/2006/relationships/oleObject" Target="embeddings/oleObject255.bin"/><Relationship Id="rId654" Type="http://schemas.openxmlformats.org/officeDocument/2006/relationships/oleObject" Target="embeddings/oleObject346.bin"/><Relationship Id="rId696" Type="http://schemas.openxmlformats.org/officeDocument/2006/relationships/image" Target="media/image316.wmf"/><Relationship Id="rId861" Type="http://schemas.openxmlformats.org/officeDocument/2006/relationships/oleObject" Target="embeddings/oleObject460.bin"/><Relationship Id="rId46" Type="http://schemas.openxmlformats.org/officeDocument/2006/relationships/oleObject" Target="embeddings/oleObject14.bin"/><Relationship Id="rId293" Type="http://schemas.openxmlformats.org/officeDocument/2006/relationships/oleObject" Target="embeddings/oleObject149.bin"/><Relationship Id="rId307" Type="http://schemas.openxmlformats.org/officeDocument/2006/relationships/oleObject" Target="embeddings/oleObject156.bin"/><Relationship Id="rId349" Type="http://schemas.openxmlformats.org/officeDocument/2006/relationships/image" Target="media/image160.wmf"/><Relationship Id="rId514" Type="http://schemas.openxmlformats.org/officeDocument/2006/relationships/oleObject" Target="embeddings/oleObject268.bin"/><Relationship Id="rId556" Type="http://schemas.openxmlformats.org/officeDocument/2006/relationships/image" Target="media/image257.wmf"/><Relationship Id="rId721" Type="http://schemas.openxmlformats.org/officeDocument/2006/relationships/oleObject" Target="embeddings/oleObject385.bin"/><Relationship Id="rId763" Type="http://schemas.openxmlformats.org/officeDocument/2006/relationships/oleObject" Target="embeddings/oleObject407.bin"/><Relationship Id="rId88" Type="http://schemas.openxmlformats.org/officeDocument/2006/relationships/oleObject" Target="embeddings/oleObject36.bin"/><Relationship Id="rId111" Type="http://schemas.openxmlformats.org/officeDocument/2006/relationships/image" Target="media/image55.wmf"/><Relationship Id="rId153" Type="http://schemas.openxmlformats.org/officeDocument/2006/relationships/image" Target="media/image74.wmf"/><Relationship Id="rId195" Type="http://schemas.openxmlformats.org/officeDocument/2006/relationships/oleObject" Target="embeddings/oleObject96.bin"/><Relationship Id="rId209" Type="http://schemas.openxmlformats.org/officeDocument/2006/relationships/oleObject" Target="embeddings/oleObject104.bin"/><Relationship Id="rId360" Type="http://schemas.openxmlformats.org/officeDocument/2006/relationships/oleObject" Target="embeddings/oleObject186.bin"/><Relationship Id="rId416" Type="http://schemas.openxmlformats.org/officeDocument/2006/relationships/oleObject" Target="embeddings/oleObject216.bin"/><Relationship Id="rId598" Type="http://schemas.openxmlformats.org/officeDocument/2006/relationships/image" Target="media/image274.wmf"/><Relationship Id="rId819" Type="http://schemas.openxmlformats.org/officeDocument/2006/relationships/oleObject" Target="embeddings/oleObject436.bin"/><Relationship Id="rId220" Type="http://schemas.openxmlformats.org/officeDocument/2006/relationships/oleObject" Target="embeddings/oleObject110.bin"/><Relationship Id="rId458" Type="http://schemas.openxmlformats.org/officeDocument/2006/relationships/oleObject" Target="embeddings/oleObject238.bin"/><Relationship Id="rId623" Type="http://schemas.openxmlformats.org/officeDocument/2006/relationships/oleObject" Target="embeddings/oleObject328.bin"/><Relationship Id="rId665" Type="http://schemas.openxmlformats.org/officeDocument/2006/relationships/image" Target="media/image302.wmf"/><Relationship Id="rId830" Type="http://schemas.openxmlformats.org/officeDocument/2006/relationships/oleObject" Target="embeddings/oleObject444.bin"/><Relationship Id="rId872" Type="http://schemas.openxmlformats.org/officeDocument/2006/relationships/image" Target="media/image394.wmf"/><Relationship Id="rId15" Type="http://schemas.openxmlformats.org/officeDocument/2006/relationships/image" Target="media/image6.emf"/><Relationship Id="rId57" Type="http://schemas.openxmlformats.org/officeDocument/2006/relationships/oleObject" Target="embeddings/oleObject19.bin"/><Relationship Id="rId262" Type="http://schemas.openxmlformats.org/officeDocument/2006/relationships/oleObject" Target="embeddings/oleObject134.bin"/><Relationship Id="rId318" Type="http://schemas.openxmlformats.org/officeDocument/2006/relationships/oleObject" Target="embeddings/oleObject163.bin"/><Relationship Id="rId525" Type="http://schemas.openxmlformats.org/officeDocument/2006/relationships/image" Target="media/image242.wmf"/><Relationship Id="rId567" Type="http://schemas.openxmlformats.org/officeDocument/2006/relationships/image" Target="media/image259.wmf"/><Relationship Id="rId732" Type="http://schemas.openxmlformats.org/officeDocument/2006/relationships/oleObject" Target="embeddings/oleObject391.bin"/><Relationship Id="rId99" Type="http://schemas.openxmlformats.org/officeDocument/2006/relationships/image" Target="media/image49.wmf"/><Relationship Id="rId122" Type="http://schemas.openxmlformats.org/officeDocument/2006/relationships/image" Target="media/image59.wmf"/><Relationship Id="rId164" Type="http://schemas.openxmlformats.org/officeDocument/2006/relationships/oleObject" Target="embeddings/oleObject78.bin"/><Relationship Id="rId371" Type="http://schemas.openxmlformats.org/officeDocument/2006/relationships/image" Target="media/image170.wmf"/><Relationship Id="rId774" Type="http://schemas.openxmlformats.org/officeDocument/2006/relationships/oleObject" Target="embeddings/oleObject414.bin"/><Relationship Id="rId427" Type="http://schemas.openxmlformats.org/officeDocument/2006/relationships/oleObject" Target="embeddings/oleObject222.bin"/><Relationship Id="rId469" Type="http://schemas.openxmlformats.org/officeDocument/2006/relationships/oleObject" Target="embeddings/oleObject244.bin"/><Relationship Id="rId634" Type="http://schemas.openxmlformats.org/officeDocument/2006/relationships/oleObject" Target="embeddings/oleObject335.bin"/><Relationship Id="rId676" Type="http://schemas.openxmlformats.org/officeDocument/2006/relationships/oleObject" Target="embeddings/oleObject359.bin"/><Relationship Id="rId841" Type="http://schemas.openxmlformats.org/officeDocument/2006/relationships/oleObject" Target="embeddings/oleObject450.bin"/><Relationship Id="rId883" Type="http://schemas.openxmlformats.org/officeDocument/2006/relationships/image" Target="media/image402.wmf"/><Relationship Id="rId26" Type="http://schemas.openxmlformats.org/officeDocument/2006/relationships/oleObject" Target="embeddings/oleObject4.bin"/><Relationship Id="rId231" Type="http://schemas.openxmlformats.org/officeDocument/2006/relationships/oleObject" Target="embeddings/oleObject117.bin"/><Relationship Id="rId273" Type="http://schemas.openxmlformats.org/officeDocument/2006/relationships/oleObject" Target="embeddings/oleObject139.bin"/><Relationship Id="rId329" Type="http://schemas.openxmlformats.org/officeDocument/2006/relationships/image" Target="media/image151.wmf"/><Relationship Id="rId480" Type="http://schemas.openxmlformats.org/officeDocument/2006/relationships/image" Target="media/image220.wmf"/><Relationship Id="rId536" Type="http://schemas.openxmlformats.org/officeDocument/2006/relationships/image" Target="media/image247.wmf"/><Relationship Id="rId701" Type="http://schemas.openxmlformats.org/officeDocument/2006/relationships/oleObject" Target="embeddings/oleObject375.bin"/><Relationship Id="rId68" Type="http://schemas.openxmlformats.org/officeDocument/2006/relationships/oleObject" Target="embeddings/oleObject25.bin"/><Relationship Id="rId133" Type="http://schemas.openxmlformats.org/officeDocument/2006/relationships/oleObject" Target="embeddings/oleObject60.bin"/><Relationship Id="rId175" Type="http://schemas.openxmlformats.org/officeDocument/2006/relationships/image" Target="media/image81.wmf"/><Relationship Id="rId340" Type="http://schemas.openxmlformats.org/officeDocument/2006/relationships/oleObject" Target="embeddings/oleObject175.bin"/><Relationship Id="rId578" Type="http://schemas.openxmlformats.org/officeDocument/2006/relationships/oleObject" Target="embeddings/oleObject304.bin"/><Relationship Id="rId743" Type="http://schemas.openxmlformats.org/officeDocument/2006/relationships/image" Target="media/image337.wmf"/><Relationship Id="rId785" Type="http://schemas.openxmlformats.org/officeDocument/2006/relationships/oleObject" Target="embeddings/oleObject420.bin"/><Relationship Id="rId200" Type="http://schemas.openxmlformats.org/officeDocument/2006/relationships/image" Target="media/image93.wmf"/><Relationship Id="rId382" Type="http://schemas.openxmlformats.org/officeDocument/2006/relationships/oleObject" Target="embeddings/oleObject197.bin"/><Relationship Id="rId438" Type="http://schemas.openxmlformats.org/officeDocument/2006/relationships/oleObject" Target="embeddings/oleObject228.bin"/><Relationship Id="rId603" Type="http://schemas.openxmlformats.org/officeDocument/2006/relationships/oleObject" Target="embeddings/oleObject318.bin"/><Relationship Id="rId645" Type="http://schemas.openxmlformats.org/officeDocument/2006/relationships/image" Target="media/image295.wmf"/><Relationship Id="rId687" Type="http://schemas.openxmlformats.org/officeDocument/2006/relationships/oleObject" Target="embeddings/oleObject366.bin"/><Relationship Id="rId810" Type="http://schemas.openxmlformats.org/officeDocument/2006/relationships/oleObject" Target="embeddings/oleObject432.bin"/><Relationship Id="rId852" Type="http://schemas.openxmlformats.org/officeDocument/2006/relationships/image" Target="media/image387.wmf"/><Relationship Id="rId242" Type="http://schemas.openxmlformats.org/officeDocument/2006/relationships/oleObject" Target="embeddings/oleObject123.bin"/><Relationship Id="rId284" Type="http://schemas.openxmlformats.org/officeDocument/2006/relationships/image" Target="media/image130.wmf"/><Relationship Id="rId491" Type="http://schemas.openxmlformats.org/officeDocument/2006/relationships/oleObject" Target="embeddings/oleObject256.bin"/><Relationship Id="rId505" Type="http://schemas.openxmlformats.org/officeDocument/2006/relationships/oleObject" Target="embeddings/oleObject263.bin"/><Relationship Id="rId712" Type="http://schemas.openxmlformats.org/officeDocument/2006/relationships/image" Target="media/image322.wmf"/><Relationship Id="rId37" Type="http://schemas.openxmlformats.org/officeDocument/2006/relationships/image" Target="media/image19.wmf"/><Relationship Id="rId79" Type="http://schemas.openxmlformats.org/officeDocument/2006/relationships/image" Target="media/image40.wmf"/><Relationship Id="rId102" Type="http://schemas.openxmlformats.org/officeDocument/2006/relationships/oleObject" Target="embeddings/oleObject43.bin"/><Relationship Id="rId144" Type="http://schemas.openxmlformats.org/officeDocument/2006/relationships/image" Target="media/image70.wmf"/><Relationship Id="rId547" Type="http://schemas.openxmlformats.org/officeDocument/2006/relationships/oleObject" Target="embeddings/oleObject285.bin"/><Relationship Id="rId589" Type="http://schemas.openxmlformats.org/officeDocument/2006/relationships/image" Target="media/image269.wmf"/><Relationship Id="rId754" Type="http://schemas.openxmlformats.org/officeDocument/2006/relationships/image" Target="media/image342.wmf"/><Relationship Id="rId796" Type="http://schemas.openxmlformats.org/officeDocument/2006/relationships/oleObject" Target="embeddings/oleObject425.bin"/><Relationship Id="rId90" Type="http://schemas.openxmlformats.org/officeDocument/2006/relationships/oleObject" Target="embeddings/oleObject37.bin"/><Relationship Id="rId186" Type="http://schemas.openxmlformats.org/officeDocument/2006/relationships/image" Target="media/image86.wmf"/><Relationship Id="rId351" Type="http://schemas.openxmlformats.org/officeDocument/2006/relationships/oleObject" Target="embeddings/oleObject181.bin"/><Relationship Id="rId393" Type="http://schemas.openxmlformats.org/officeDocument/2006/relationships/oleObject" Target="embeddings/oleObject203.bin"/><Relationship Id="rId407" Type="http://schemas.openxmlformats.org/officeDocument/2006/relationships/oleObject" Target="embeddings/oleObject211.bin"/><Relationship Id="rId449" Type="http://schemas.openxmlformats.org/officeDocument/2006/relationships/image" Target="media/image206.wmf"/><Relationship Id="rId614" Type="http://schemas.openxmlformats.org/officeDocument/2006/relationships/image" Target="media/image281.wmf"/><Relationship Id="rId656" Type="http://schemas.openxmlformats.org/officeDocument/2006/relationships/oleObject" Target="embeddings/oleObject348.bin"/><Relationship Id="rId821" Type="http://schemas.openxmlformats.org/officeDocument/2006/relationships/oleObject" Target="embeddings/oleObject437.bin"/><Relationship Id="rId863" Type="http://schemas.openxmlformats.org/officeDocument/2006/relationships/oleObject" Target="embeddings/oleObject462.bin"/><Relationship Id="rId211" Type="http://schemas.openxmlformats.org/officeDocument/2006/relationships/oleObject" Target="embeddings/oleObject105.bin"/><Relationship Id="rId253" Type="http://schemas.openxmlformats.org/officeDocument/2006/relationships/image" Target="media/image113.wmf"/><Relationship Id="rId295" Type="http://schemas.openxmlformats.org/officeDocument/2006/relationships/oleObject" Target="embeddings/oleObject150.bin"/><Relationship Id="rId309" Type="http://schemas.openxmlformats.org/officeDocument/2006/relationships/oleObject" Target="embeddings/oleObject157.bin"/><Relationship Id="rId460" Type="http://schemas.openxmlformats.org/officeDocument/2006/relationships/oleObject" Target="embeddings/oleObject239.bin"/><Relationship Id="rId516" Type="http://schemas.openxmlformats.org/officeDocument/2006/relationships/oleObject" Target="embeddings/oleObject269.bin"/><Relationship Id="rId698" Type="http://schemas.openxmlformats.org/officeDocument/2006/relationships/oleObject" Target="embeddings/oleObject372.bin"/><Relationship Id="rId48" Type="http://schemas.openxmlformats.org/officeDocument/2006/relationships/oleObject" Target="embeddings/oleObject15.bin"/><Relationship Id="rId113" Type="http://schemas.openxmlformats.org/officeDocument/2006/relationships/oleObject" Target="embeddings/oleObject49.bin"/><Relationship Id="rId320" Type="http://schemas.openxmlformats.org/officeDocument/2006/relationships/oleObject" Target="embeddings/oleObject164.bin"/><Relationship Id="rId558" Type="http://schemas.openxmlformats.org/officeDocument/2006/relationships/oleObject" Target="embeddings/oleObject291.bin"/><Relationship Id="rId723" Type="http://schemas.openxmlformats.org/officeDocument/2006/relationships/oleObject" Target="embeddings/oleObject386.bin"/><Relationship Id="rId765" Type="http://schemas.openxmlformats.org/officeDocument/2006/relationships/oleObject" Target="embeddings/oleObject408.bin"/><Relationship Id="rId155" Type="http://schemas.openxmlformats.org/officeDocument/2006/relationships/image" Target="media/image75.wmf"/><Relationship Id="rId197" Type="http://schemas.openxmlformats.org/officeDocument/2006/relationships/oleObject" Target="embeddings/oleObject97.bin"/><Relationship Id="rId362" Type="http://schemas.openxmlformats.org/officeDocument/2006/relationships/oleObject" Target="embeddings/oleObject187.bin"/><Relationship Id="rId418" Type="http://schemas.openxmlformats.org/officeDocument/2006/relationships/oleObject" Target="embeddings/oleObject217.bin"/><Relationship Id="rId625" Type="http://schemas.openxmlformats.org/officeDocument/2006/relationships/oleObject" Target="embeddings/oleObject329.bin"/><Relationship Id="rId832" Type="http://schemas.openxmlformats.org/officeDocument/2006/relationships/image" Target="media/image377.wmf"/><Relationship Id="rId222" Type="http://schemas.openxmlformats.org/officeDocument/2006/relationships/image" Target="media/image1.wmf"/><Relationship Id="rId264" Type="http://schemas.openxmlformats.org/officeDocument/2006/relationships/oleObject" Target="embeddings/oleObject135.bin"/><Relationship Id="rId471" Type="http://schemas.openxmlformats.org/officeDocument/2006/relationships/oleObject" Target="embeddings/oleObject245.bin"/><Relationship Id="rId667" Type="http://schemas.openxmlformats.org/officeDocument/2006/relationships/image" Target="media/image303.wmf"/><Relationship Id="rId874" Type="http://schemas.openxmlformats.org/officeDocument/2006/relationships/image" Target="media/image395.png"/><Relationship Id="rId17" Type="http://schemas.openxmlformats.org/officeDocument/2006/relationships/image" Target="media/image8.png"/><Relationship Id="rId59" Type="http://schemas.openxmlformats.org/officeDocument/2006/relationships/oleObject" Target="embeddings/oleObject20.bin"/><Relationship Id="rId124" Type="http://schemas.openxmlformats.org/officeDocument/2006/relationships/image" Target="media/image60.wmf"/><Relationship Id="rId527" Type="http://schemas.openxmlformats.org/officeDocument/2006/relationships/oleObject" Target="embeddings/oleObject275.bin"/><Relationship Id="rId569" Type="http://schemas.openxmlformats.org/officeDocument/2006/relationships/image" Target="media/image260.wmf"/><Relationship Id="rId734" Type="http://schemas.openxmlformats.org/officeDocument/2006/relationships/oleObject" Target="embeddings/oleObject392.bin"/><Relationship Id="rId776" Type="http://schemas.openxmlformats.org/officeDocument/2006/relationships/oleObject" Target="embeddings/oleObject415.bin"/><Relationship Id="rId70" Type="http://schemas.openxmlformats.org/officeDocument/2006/relationships/oleObject" Target="embeddings/oleObject26.bin"/><Relationship Id="rId166" Type="http://schemas.openxmlformats.org/officeDocument/2006/relationships/oleObject" Target="embeddings/oleObject80.bin"/><Relationship Id="rId331" Type="http://schemas.openxmlformats.org/officeDocument/2006/relationships/image" Target="media/image152.wmf"/><Relationship Id="rId373" Type="http://schemas.openxmlformats.org/officeDocument/2006/relationships/image" Target="media/image171.wmf"/><Relationship Id="rId429" Type="http://schemas.openxmlformats.org/officeDocument/2006/relationships/oleObject" Target="embeddings/oleObject223.bin"/><Relationship Id="rId580" Type="http://schemas.openxmlformats.org/officeDocument/2006/relationships/oleObject" Target="embeddings/oleObject305.bin"/><Relationship Id="rId636" Type="http://schemas.openxmlformats.org/officeDocument/2006/relationships/oleObject" Target="embeddings/oleObject336.bin"/><Relationship Id="rId801" Type="http://schemas.openxmlformats.org/officeDocument/2006/relationships/image" Target="media/image364.wmf"/><Relationship Id="rId1" Type="http://schemas.openxmlformats.org/officeDocument/2006/relationships/customXml" Target="../customXml/item1.xml"/><Relationship Id="rId233" Type="http://schemas.openxmlformats.org/officeDocument/2006/relationships/image" Target="media/image105.wmf"/><Relationship Id="rId440" Type="http://schemas.openxmlformats.org/officeDocument/2006/relationships/oleObject" Target="embeddings/oleObject229.bin"/><Relationship Id="rId678" Type="http://schemas.openxmlformats.org/officeDocument/2006/relationships/oleObject" Target="embeddings/oleObject360.bin"/><Relationship Id="rId843" Type="http://schemas.openxmlformats.org/officeDocument/2006/relationships/oleObject" Target="embeddings/oleObject451.bin"/><Relationship Id="rId885" Type="http://schemas.openxmlformats.org/officeDocument/2006/relationships/image" Target="media/image403.wmf"/><Relationship Id="rId28" Type="http://schemas.openxmlformats.org/officeDocument/2006/relationships/oleObject" Target="embeddings/oleObject5.bin"/><Relationship Id="rId275" Type="http://schemas.openxmlformats.org/officeDocument/2006/relationships/oleObject" Target="embeddings/oleObject140.bin"/><Relationship Id="rId300" Type="http://schemas.openxmlformats.org/officeDocument/2006/relationships/image" Target="media/image138.wmf"/><Relationship Id="rId482" Type="http://schemas.openxmlformats.org/officeDocument/2006/relationships/image" Target="media/image221.wmf"/><Relationship Id="rId538" Type="http://schemas.openxmlformats.org/officeDocument/2006/relationships/image" Target="media/image248.wmf"/><Relationship Id="rId703" Type="http://schemas.openxmlformats.org/officeDocument/2006/relationships/oleObject" Target="embeddings/oleObject376.bin"/><Relationship Id="rId745" Type="http://schemas.openxmlformats.org/officeDocument/2006/relationships/image" Target="media/image338.wmf"/><Relationship Id="rId81" Type="http://schemas.openxmlformats.org/officeDocument/2006/relationships/image" Target="media/image41.wmf"/><Relationship Id="rId135" Type="http://schemas.openxmlformats.org/officeDocument/2006/relationships/oleObject" Target="embeddings/oleObject61.bin"/><Relationship Id="rId177" Type="http://schemas.openxmlformats.org/officeDocument/2006/relationships/oleObject" Target="embeddings/oleObject87.bin"/><Relationship Id="rId342" Type="http://schemas.openxmlformats.org/officeDocument/2006/relationships/oleObject" Target="embeddings/oleObject176.bin"/><Relationship Id="rId384" Type="http://schemas.openxmlformats.org/officeDocument/2006/relationships/oleObject" Target="embeddings/oleObject198.bin"/><Relationship Id="rId591" Type="http://schemas.openxmlformats.org/officeDocument/2006/relationships/image" Target="media/image270.emf"/><Relationship Id="rId605" Type="http://schemas.openxmlformats.org/officeDocument/2006/relationships/oleObject" Target="embeddings/oleObject319.bin"/><Relationship Id="rId787" Type="http://schemas.openxmlformats.org/officeDocument/2006/relationships/oleObject" Target="embeddings/oleObject421.bin"/><Relationship Id="rId812" Type="http://schemas.openxmlformats.org/officeDocument/2006/relationships/oleObject" Target="embeddings/oleObject433.bin"/><Relationship Id="rId202" Type="http://schemas.openxmlformats.org/officeDocument/2006/relationships/image" Target="media/image94.wmf"/><Relationship Id="rId244" Type="http://schemas.openxmlformats.org/officeDocument/2006/relationships/oleObject" Target="embeddings/oleObject125.bin"/><Relationship Id="rId647" Type="http://schemas.openxmlformats.org/officeDocument/2006/relationships/image" Target="media/image296.wmf"/><Relationship Id="rId689" Type="http://schemas.openxmlformats.org/officeDocument/2006/relationships/oleObject" Target="embeddings/oleObject367.bin"/><Relationship Id="rId854" Type="http://schemas.openxmlformats.org/officeDocument/2006/relationships/image" Target="media/image388.wmf"/><Relationship Id="rId39" Type="http://schemas.openxmlformats.org/officeDocument/2006/relationships/image" Target="media/image20.wmf"/><Relationship Id="rId286" Type="http://schemas.openxmlformats.org/officeDocument/2006/relationships/image" Target="media/image131.wmf"/><Relationship Id="rId451" Type="http://schemas.openxmlformats.org/officeDocument/2006/relationships/image" Target="media/image207.wmf"/><Relationship Id="rId493" Type="http://schemas.openxmlformats.org/officeDocument/2006/relationships/oleObject" Target="embeddings/oleObject257.bin"/><Relationship Id="rId507" Type="http://schemas.openxmlformats.org/officeDocument/2006/relationships/oleObject" Target="embeddings/oleObject264.bin"/><Relationship Id="rId549" Type="http://schemas.openxmlformats.org/officeDocument/2006/relationships/oleObject" Target="embeddings/oleObject286.bin"/><Relationship Id="rId714" Type="http://schemas.openxmlformats.org/officeDocument/2006/relationships/image" Target="media/image323.wmf"/><Relationship Id="rId756" Type="http://schemas.openxmlformats.org/officeDocument/2006/relationships/image" Target="media/image343.wmf"/><Relationship Id="rId50" Type="http://schemas.openxmlformats.org/officeDocument/2006/relationships/image" Target="media/image26.wmf"/><Relationship Id="rId104" Type="http://schemas.openxmlformats.org/officeDocument/2006/relationships/oleObject" Target="embeddings/oleObject44.bin"/><Relationship Id="rId146" Type="http://schemas.openxmlformats.org/officeDocument/2006/relationships/image" Target="media/image71.wmf"/><Relationship Id="rId188" Type="http://schemas.openxmlformats.org/officeDocument/2006/relationships/image" Target="media/image87.wmf"/><Relationship Id="rId311" Type="http://schemas.openxmlformats.org/officeDocument/2006/relationships/oleObject" Target="embeddings/oleObject158.bin"/><Relationship Id="rId353" Type="http://schemas.openxmlformats.org/officeDocument/2006/relationships/oleObject" Target="embeddings/oleObject182.bin"/><Relationship Id="rId395" Type="http://schemas.openxmlformats.org/officeDocument/2006/relationships/oleObject" Target="embeddings/oleObject204.bin"/><Relationship Id="rId409" Type="http://schemas.openxmlformats.org/officeDocument/2006/relationships/oleObject" Target="embeddings/oleObject212.bin"/><Relationship Id="rId560" Type="http://schemas.openxmlformats.org/officeDocument/2006/relationships/oleObject" Target="embeddings/oleObject293.bin"/><Relationship Id="rId798" Type="http://schemas.openxmlformats.org/officeDocument/2006/relationships/oleObject" Target="embeddings/oleObject426.bin"/><Relationship Id="rId92" Type="http://schemas.openxmlformats.org/officeDocument/2006/relationships/oleObject" Target="embeddings/oleObject38.bin"/><Relationship Id="rId213" Type="http://schemas.openxmlformats.org/officeDocument/2006/relationships/oleObject" Target="embeddings/oleObject106.bin"/><Relationship Id="rId420" Type="http://schemas.openxmlformats.org/officeDocument/2006/relationships/oleObject" Target="embeddings/oleObject218.bin"/><Relationship Id="rId616" Type="http://schemas.openxmlformats.org/officeDocument/2006/relationships/image" Target="media/image282.wmf"/><Relationship Id="rId658" Type="http://schemas.openxmlformats.org/officeDocument/2006/relationships/image" Target="media/image299.wmf"/><Relationship Id="rId823" Type="http://schemas.openxmlformats.org/officeDocument/2006/relationships/oleObject" Target="embeddings/oleObject439.bin"/><Relationship Id="rId865" Type="http://schemas.openxmlformats.org/officeDocument/2006/relationships/oleObject" Target="embeddings/oleObject464.bin"/><Relationship Id="rId255" Type="http://schemas.openxmlformats.org/officeDocument/2006/relationships/image" Target="media/image114.wmf"/><Relationship Id="rId297" Type="http://schemas.openxmlformats.org/officeDocument/2006/relationships/oleObject" Target="embeddings/oleObject151.bin"/><Relationship Id="rId462" Type="http://schemas.openxmlformats.org/officeDocument/2006/relationships/oleObject" Target="embeddings/oleObject240.bin"/><Relationship Id="rId518" Type="http://schemas.openxmlformats.org/officeDocument/2006/relationships/oleObject" Target="embeddings/oleObject270.bin"/><Relationship Id="rId725" Type="http://schemas.openxmlformats.org/officeDocument/2006/relationships/image" Target="media/image328.wmf"/><Relationship Id="rId115" Type="http://schemas.openxmlformats.org/officeDocument/2006/relationships/oleObject" Target="embeddings/oleObject50.bin"/><Relationship Id="rId157" Type="http://schemas.openxmlformats.org/officeDocument/2006/relationships/image" Target="media/image76.wmf"/><Relationship Id="rId322" Type="http://schemas.openxmlformats.org/officeDocument/2006/relationships/oleObject" Target="embeddings/oleObject165.bin"/><Relationship Id="rId364" Type="http://schemas.openxmlformats.org/officeDocument/2006/relationships/oleObject" Target="embeddings/oleObject188.bin"/><Relationship Id="rId767" Type="http://schemas.openxmlformats.org/officeDocument/2006/relationships/oleObject" Target="embeddings/oleObject410.bin"/><Relationship Id="rId61" Type="http://schemas.openxmlformats.org/officeDocument/2006/relationships/oleObject" Target="embeddings/oleObject21.bin"/><Relationship Id="rId199" Type="http://schemas.openxmlformats.org/officeDocument/2006/relationships/oleObject" Target="embeddings/oleObject98.bin"/><Relationship Id="rId571" Type="http://schemas.openxmlformats.org/officeDocument/2006/relationships/image" Target="media/image261.wmf"/><Relationship Id="rId627" Type="http://schemas.openxmlformats.org/officeDocument/2006/relationships/oleObject" Target="embeddings/oleObject330.bin"/><Relationship Id="rId669" Type="http://schemas.openxmlformats.org/officeDocument/2006/relationships/image" Target="media/image304.wmf"/><Relationship Id="rId834" Type="http://schemas.openxmlformats.org/officeDocument/2006/relationships/image" Target="media/image378.wmf"/><Relationship Id="rId876" Type="http://schemas.openxmlformats.org/officeDocument/2006/relationships/image" Target="media/image397.png"/><Relationship Id="rId19" Type="http://schemas.openxmlformats.org/officeDocument/2006/relationships/image" Target="media/image10.wmf"/><Relationship Id="rId224" Type="http://schemas.openxmlformats.org/officeDocument/2006/relationships/image" Target="media/image102.wmf"/><Relationship Id="rId266" Type="http://schemas.openxmlformats.org/officeDocument/2006/relationships/oleObject" Target="embeddings/oleObject136.bin"/><Relationship Id="rId431" Type="http://schemas.openxmlformats.org/officeDocument/2006/relationships/oleObject" Target="embeddings/oleObject224.bin"/><Relationship Id="rId473" Type="http://schemas.openxmlformats.org/officeDocument/2006/relationships/oleObject" Target="embeddings/oleObject247.bin"/><Relationship Id="rId529" Type="http://schemas.openxmlformats.org/officeDocument/2006/relationships/oleObject" Target="embeddings/oleObject276.bin"/><Relationship Id="rId680" Type="http://schemas.openxmlformats.org/officeDocument/2006/relationships/oleObject" Target="embeddings/oleObject361.bin"/><Relationship Id="rId736" Type="http://schemas.openxmlformats.org/officeDocument/2006/relationships/oleObject" Target="embeddings/oleObject393.bin"/><Relationship Id="rId30" Type="http://schemas.openxmlformats.org/officeDocument/2006/relationships/oleObject" Target="embeddings/oleObject6.bin"/><Relationship Id="rId126" Type="http://schemas.openxmlformats.org/officeDocument/2006/relationships/image" Target="media/image61.wmf"/><Relationship Id="rId168" Type="http://schemas.openxmlformats.org/officeDocument/2006/relationships/oleObject" Target="embeddings/oleObject82.bin"/><Relationship Id="rId333" Type="http://schemas.openxmlformats.org/officeDocument/2006/relationships/image" Target="media/image153.wmf"/><Relationship Id="rId540" Type="http://schemas.openxmlformats.org/officeDocument/2006/relationships/image" Target="media/image249.wmf"/><Relationship Id="rId778" Type="http://schemas.openxmlformats.org/officeDocument/2006/relationships/oleObject" Target="embeddings/oleObject416.bin"/><Relationship Id="rId72" Type="http://schemas.openxmlformats.org/officeDocument/2006/relationships/oleObject" Target="embeddings/oleObject27.bin"/><Relationship Id="rId375" Type="http://schemas.openxmlformats.org/officeDocument/2006/relationships/image" Target="media/image172.wmf"/><Relationship Id="rId582" Type="http://schemas.openxmlformats.org/officeDocument/2006/relationships/oleObject" Target="embeddings/oleObject306.bin"/><Relationship Id="rId638" Type="http://schemas.openxmlformats.org/officeDocument/2006/relationships/oleObject" Target="embeddings/oleObject337.bin"/><Relationship Id="rId803" Type="http://schemas.openxmlformats.org/officeDocument/2006/relationships/image" Target="media/image365.wmf"/><Relationship Id="rId845" Type="http://schemas.openxmlformats.org/officeDocument/2006/relationships/oleObject" Target="embeddings/oleObject452.bin"/><Relationship Id="rId3" Type="http://schemas.openxmlformats.org/officeDocument/2006/relationships/styles" Target="styles.xml"/><Relationship Id="rId235" Type="http://schemas.openxmlformats.org/officeDocument/2006/relationships/image" Target="media/image106.wmf"/><Relationship Id="rId277" Type="http://schemas.openxmlformats.org/officeDocument/2006/relationships/oleObject" Target="embeddings/oleObject141.bin"/><Relationship Id="rId400" Type="http://schemas.openxmlformats.org/officeDocument/2006/relationships/oleObject" Target="embeddings/oleObject207.bin"/><Relationship Id="rId442" Type="http://schemas.openxmlformats.org/officeDocument/2006/relationships/oleObject" Target="embeddings/oleObject230.bin"/><Relationship Id="rId484" Type="http://schemas.openxmlformats.org/officeDocument/2006/relationships/image" Target="media/image222.wmf"/><Relationship Id="rId705" Type="http://schemas.openxmlformats.org/officeDocument/2006/relationships/oleObject" Target="embeddings/oleObject377.bin"/><Relationship Id="rId887" Type="http://schemas.openxmlformats.org/officeDocument/2006/relationships/oleObject" Target="embeddings/oleObject474.bin"/><Relationship Id="rId137" Type="http://schemas.openxmlformats.org/officeDocument/2006/relationships/oleObject" Target="embeddings/oleObject62.bin"/><Relationship Id="rId302" Type="http://schemas.openxmlformats.org/officeDocument/2006/relationships/image" Target="media/image139.wmf"/><Relationship Id="rId344" Type="http://schemas.openxmlformats.org/officeDocument/2006/relationships/oleObject" Target="embeddings/oleObject177.bin"/><Relationship Id="rId691" Type="http://schemas.openxmlformats.org/officeDocument/2006/relationships/oleObject" Target="embeddings/oleObject368.bin"/><Relationship Id="rId747" Type="http://schemas.openxmlformats.org/officeDocument/2006/relationships/image" Target="media/image339.wmf"/><Relationship Id="rId789" Type="http://schemas.openxmlformats.org/officeDocument/2006/relationships/oleObject" Target="embeddings/oleObject422.bin"/><Relationship Id="rId41" Type="http://schemas.openxmlformats.org/officeDocument/2006/relationships/image" Target="media/image21.wmf"/><Relationship Id="rId83" Type="http://schemas.openxmlformats.org/officeDocument/2006/relationships/image" Target="media/image42.wmf"/><Relationship Id="rId179" Type="http://schemas.openxmlformats.org/officeDocument/2006/relationships/oleObject" Target="embeddings/oleObject88.bin"/><Relationship Id="rId386" Type="http://schemas.openxmlformats.org/officeDocument/2006/relationships/image" Target="media/image177.wmf"/><Relationship Id="rId551" Type="http://schemas.openxmlformats.org/officeDocument/2006/relationships/oleObject" Target="embeddings/oleObject287.bin"/><Relationship Id="rId593" Type="http://schemas.openxmlformats.org/officeDocument/2006/relationships/oleObject" Target="embeddings/oleObject312.bin"/><Relationship Id="rId607" Type="http://schemas.openxmlformats.org/officeDocument/2006/relationships/oleObject" Target="embeddings/oleObject320.bin"/><Relationship Id="rId649" Type="http://schemas.openxmlformats.org/officeDocument/2006/relationships/image" Target="media/image297.wmf"/><Relationship Id="rId814" Type="http://schemas.openxmlformats.org/officeDocument/2006/relationships/image" Target="media/image371.wmf"/><Relationship Id="rId856" Type="http://schemas.openxmlformats.org/officeDocument/2006/relationships/image" Target="media/image389.wmf"/><Relationship Id="rId190" Type="http://schemas.openxmlformats.org/officeDocument/2006/relationships/image" Target="media/image88.wmf"/><Relationship Id="rId204" Type="http://schemas.openxmlformats.org/officeDocument/2006/relationships/oleObject" Target="embeddings/oleObject101.bin"/><Relationship Id="rId246" Type="http://schemas.openxmlformats.org/officeDocument/2006/relationships/oleObject" Target="embeddings/oleObject127.bin"/><Relationship Id="rId288" Type="http://schemas.openxmlformats.org/officeDocument/2006/relationships/image" Target="media/image132.wmf"/><Relationship Id="rId411" Type="http://schemas.openxmlformats.org/officeDocument/2006/relationships/oleObject" Target="embeddings/oleObject213.bin"/><Relationship Id="rId453" Type="http://schemas.openxmlformats.org/officeDocument/2006/relationships/image" Target="media/image208.wmf"/><Relationship Id="rId509" Type="http://schemas.openxmlformats.org/officeDocument/2006/relationships/oleObject" Target="embeddings/oleObject265.bin"/><Relationship Id="rId660" Type="http://schemas.openxmlformats.org/officeDocument/2006/relationships/image" Target="media/image300.wmf"/><Relationship Id="rId106" Type="http://schemas.openxmlformats.org/officeDocument/2006/relationships/oleObject" Target="embeddings/oleObject45.bin"/><Relationship Id="rId313" Type="http://schemas.openxmlformats.org/officeDocument/2006/relationships/oleObject" Target="embeddings/oleObject159.bin"/><Relationship Id="rId495" Type="http://schemas.openxmlformats.org/officeDocument/2006/relationships/oleObject" Target="embeddings/oleObject258.bin"/><Relationship Id="rId716" Type="http://schemas.openxmlformats.org/officeDocument/2006/relationships/image" Target="media/image324.wmf"/><Relationship Id="rId758" Type="http://schemas.openxmlformats.org/officeDocument/2006/relationships/image" Target="media/image344.wmf"/><Relationship Id="rId10" Type="http://schemas.openxmlformats.org/officeDocument/2006/relationships/image" Target="media/image20.png"/><Relationship Id="rId52" Type="http://schemas.openxmlformats.org/officeDocument/2006/relationships/image" Target="media/image27.wmf"/><Relationship Id="rId94" Type="http://schemas.openxmlformats.org/officeDocument/2006/relationships/oleObject" Target="embeddings/oleObject39.bin"/><Relationship Id="rId148" Type="http://schemas.openxmlformats.org/officeDocument/2006/relationships/oleObject" Target="embeddings/oleObject68.bin"/><Relationship Id="rId355" Type="http://schemas.openxmlformats.org/officeDocument/2006/relationships/oleObject" Target="embeddings/oleObject183.bin"/><Relationship Id="rId397" Type="http://schemas.openxmlformats.org/officeDocument/2006/relationships/oleObject" Target="embeddings/oleObject205.bin"/><Relationship Id="rId520" Type="http://schemas.openxmlformats.org/officeDocument/2006/relationships/oleObject" Target="embeddings/oleObject271.bin"/><Relationship Id="rId562" Type="http://schemas.openxmlformats.org/officeDocument/2006/relationships/oleObject" Target="embeddings/oleObject295.bin"/><Relationship Id="rId618" Type="http://schemas.openxmlformats.org/officeDocument/2006/relationships/image" Target="media/image283.wmf"/><Relationship Id="rId825" Type="http://schemas.openxmlformats.org/officeDocument/2006/relationships/image" Target="media/image375.wmf"/><Relationship Id="rId215" Type="http://schemas.openxmlformats.org/officeDocument/2006/relationships/oleObject" Target="embeddings/oleObject107.bin"/><Relationship Id="rId257" Type="http://schemas.openxmlformats.org/officeDocument/2006/relationships/image" Target="media/image115.wmf"/><Relationship Id="rId422" Type="http://schemas.openxmlformats.org/officeDocument/2006/relationships/oleObject" Target="embeddings/oleObject219.bin"/><Relationship Id="rId464" Type="http://schemas.openxmlformats.org/officeDocument/2006/relationships/image" Target="media/image213.wmf"/><Relationship Id="rId867" Type="http://schemas.openxmlformats.org/officeDocument/2006/relationships/oleObject" Target="embeddings/oleObject466.bin"/><Relationship Id="rId299" Type="http://schemas.openxmlformats.org/officeDocument/2006/relationships/oleObject" Target="embeddings/oleObject152.bin"/><Relationship Id="rId727" Type="http://schemas.openxmlformats.org/officeDocument/2006/relationships/image" Target="media/image329.wmf"/><Relationship Id="rId63" Type="http://schemas.openxmlformats.org/officeDocument/2006/relationships/oleObject" Target="embeddings/oleObject22.bin"/><Relationship Id="rId159" Type="http://schemas.openxmlformats.org/officeDocument/2006/relationships/oleObject" Target="embeddings/oleObject74.bin"/><Relationship Id="rId366" Type="http://schemas.openxmlformats.org/officeDocument/2006/relationships/oleObject" Target="embeddings/oleObject189.bin"/><Relationship Id="rId573" Type="http://schemas.openxmlformats.org/officeDocument/2006/relationships/image" Target="media/image262.wmf"/><Relationship Id="rId780" Type="http://schemas.openxmlformats.org/officeDocument/2006/relationships/oleObject" Target="embeddings/oleObject417.bin"/><Relationship Id="rId226" Type="http://schemas.openxmlformats.org/officeDocument/2006/relationships/image" Target="media/image103.wmf"/><Relationship Id="rId433" Type="http://schemas.openxmlformats.org/officeDocument/2006/relationships/oleObject" Target="embeddings/oleObject225.bin"/><Relationship Id="rId878" Type="http://schemas.openxmlformats.org/officeDocument/2006/relationships/image" Target="media/image399.png"/><Relationship Id="rId640" Type="http://schemas.openxmlformats.org/officeDocument/2006/relationships/oleObject" Target="embeddings/oleObject338.bin"/><Relationship Id="rId738" Type="http://schemas.openxmlformats.org/officeDocument/2006/relationships/oleObject" Target="embeddings/oleObject394.bin"/><Relationship Id="rId74" Type="http://schemas.openxmlformats.org/officeDocument/2006/relationships/oleObject" Target="embeddings/oleObject28.bin"/><Relationship Id="rId377" Type="http://schemas.openxmlformats.org/officeDocument/2006/relationships/image" Target="media/image173.wmf"/><Relationship Id="rId500" Type="http://schemas.openxmlformats.org/officeDocument/2006/relationships/image" Target="media/image230.wmf"/><Relationship Id="rId584" Type="http://schemas.openxmlformats.org/officeDocument/2006/relationships/oleObject" Target="embeddings/oleObject307.bin"/><Relationship Id="rId805" Type="http://schemas.openxmlformats.org/officeDocument/2006/relationships/image" Target="media/image366.wmf"/><Relationship Id="rId5" Type="http://schemas.openxmlformats.org/officeDocument/2006/relationships/settings" Target="settings.xml"/><Relationship Id="rId237" Type="http://schemas.openxmlformats.org/officeDocument/2006/relationships/image" Target="media/image107.wmf"/><Relationship Id="rId791" Type="http://schemas.openxmlformats.org/officeDocument/2006/relationships/image" Target="media/image358.emf"/><Relationship Id="rId889" Type="http://schemas.openxmlformats.org/officeDocument/2006/relationships/chart" Target="charts/chart1.xml"/><Relationship Id="rId444" Type="http://schemas.openxmlformats.org/officeDocument/2006/relationships/oleObject" Target="embeddings/oleObject231.bin"/><Relationship Id="rId651" Type="http://schemas.openxmlformats.org/officeDocument/2006/relationships/image" Target="media/image298.wmf"/><Relationship Id="rId749" Type="http://schemas.openxmlformats.org/officeDocument/2006/relationships/image" Target="media/image340.wmf"/><Relationship Id="rId290" Type="http://schemas.openxmlformats.org/officeDocument/2006/relationships/image" Target="media/image133.wmf"/><Relationship Id="rId304" Type="http://schemas.openxmlformats.org/officeDocument/2006/relationships/image" Target="media/image140.wmf"/><Relationship Id="rId388" Type="http://schemas.openxmlformats.org/officeDocument/2006/relationships/image" Target="media/image178.wmf"/><Relationship Id="rId511" Type="http://schemas.openxmlformats.org/officeDocument/2006/relationships/oleObject" Target="embeddings/oleObject266.bin"/><Relationship Id="rId609" Type="http://schemas.openxmlformats.org/officeDocument/2006/relationships/oleObject" Target="embeddings/oleObject321.bin"/><Relationship Id="rId85" Type="http://schemas.openxmlformats.org/officeDocument/2006/relationships/oleObject" Target="embeddings/oleObject34.bin"/><Relationship Id="rId150" Type="http://schemas.openxmlformats.org/officeDocument/2006/relationships/oleObject" Target="embeddings/oleObject69.bin"/><Relationship Id="rId595" Type="http://schemas.openxmlformats.org/officeDocument/2006/relationships/oleObject" Target="embeddings/oleObject313.bin"/><Relationship Id="rId816" Type="http://schemas.openxmlformats.org/officeDocument/2006/relationships/image" Target="media/image372.wmf"/><Relationship Id="rId248" Type="http://schemas.openxmlformats.org/officeDocument/2006/relationships/oleObject" Target="embeddings/oleObject128.bin"/><Relationship Id="rId455" Type="http://schemas.openxmlformats.org/officeDocument/2006/relationships/image" Target="media/image209.wmf"/><Relationship Id="rId662" Type="http://schemas.openxmlformats.org/officeDocument/2006/relationships/image" Target="media/image301.wmf"/><Relationship Id="rId12" Type="http://schemas.openxmlformats.org/officeDocument/2006/relationships/image" Target="media/image3.emf"/><Relationship Id="rId108" Type="http://schemas.openxmlformats.org/officeDocument/2006/relationships/oleObject" Target="embeddings/oleObject46.bin"/><Relationship Id="rId315" Type="http://schemas.openxmlformats.org/officeDocument/2006/relationships/oleObject" Target="embeddings/oleObject160.bin"/><Relationship Id="rId522" Type="http://schemas.openxmlformats.org/officeDocument/2006/relationships/oleObject" Target="embeddings/oleObject272.bin"/><Relationship Id="rId96" Type="http://schemas.openxmlformats.org/officeDocument/2006/relationships/oleObject" Target="embeddings/oleObject40.bin"/><Relationship Id="rId161" Type="http://schemas.openxmlformats.org/officeDocument/2006/relationships/oleObject" Target="embeddings/oleObject75.bin"/><Relationship Id="rId399" Type="http://schemas.openxmlformats.org/officeDocument/2006/relationships/oleObject" Target="embeddings/oleObject206.bin"/><Relationship Id="rId827" Type="http://schemas.openxmlformats.org/officeDocument/2006/relationships/oleObject" Target="embeddings/oleObject442.bin"/><Relationship Id="rId259" Type="http://schemas.openxmlformats.org/officeDocument/2006/relationships/image" Target="media/image116.wmf"/><Relationship Id="rId466" Type="http://schemas.openxmlformats.org/officeDocument/2006/relationships/image" Target="media/image214.wmf"/><Relationship Id="rId673" Type="http://schemas.openxmlformats.org/officeDocument/2006/relationships/image" Target="media/image306.wmf"/><Relationship Id="rId880" Type="http://schemas.openxmlformats.org/officeDocument/2006/relationships/oleObject" Target="embeddings/oleObject470.bin"/><Relationship Id="rId23" Type="http://schemas.openxmlformats.org/officeDocument/2006/relationships/image" Target="media/image12.wmf"/><Relationship Id="rId119" Type="http://schemas.openxmlformats.org/officeDocument/2006/relationships/image" Target="media/image58.wmf"/><Relationship Id="rId326" Type="http://schemas.openxmlformats.org/officeDocument/2006/relationships/oleObject" Target="embeddings/oleObject167.bin"/><Relationship Id="rId533" Type="http://schemas.openxmlformats.org/officeDocument/2006/relationships/oleObject" Target="embeddings/oleObject278.bin"/><Relationship Id="rId740" Type="http://schemas.openxmlformats.org/officeDocument/2006/relationships/oleObject" Target="embeddings/oleObject395.bin"/><Relationship Id="rId838" Type="http://schemas.openxmlformats.org/officeDocument/2006/relationships/image" Target="media/image380.wmf"/><Relationship Id="rId172" Type="http://schemas.openxmlformats.org/officeDocument/2006/relationships/oleObject" Target="embeddings/oleObject84.bin"/><Relationship Id="rId477" Type="http://schemas.openxmlformats.org/officeDocument/2006/relationships/oleObject" Target="embeddings/oleObject249.bin"/><Relationship Id="rId600" Type="http://schemas.openxmlformats.org/officeDocument/2006/relationships/image" Target="media/image275.wmf"/><Relationship Id="rId684" Type="http://schemas.openxmlformats.org/officeDocument/2006/relationships/image" Target="media/image310.wmf"/><Relationship Id="rId337" Type="http://schemas.openxmlformats.org/officeDocument/2006/relationships/oleObject" Target="embeddings/oleObject173.bin"/><Relationship Id="rId891" Type="http://schemas.openxmlformats.org/officeDocument/2006/relationships/fontTable" Target="fontTable.xml"/><Relationship Id="rId34" Type="http://schemas.openxmlformats.org/officeDocument/2006/relationships/oleObject" Target="embeddings/oleObject8.bin"/><Relationship Id="rId544" Type="http://schemas.openxmlformats.org/officeDocument/2006/relationships/image" Target="media/image251.wmf"/><Relationship Id="rId751" Type="http://schemas.openxmlformats.org/officeDocument/2006/relationships/oleObject" Target="embeddings/oleObject401.bin"/><Relationship Id="rId849" Type="http://schemas.openxmlformats.org/officeDocument/2006/relationships/oleObject" Target="embeddings/oleObject454.bin"/><Relationship Id="rId183" Type="http://schemas.openxmlformats.org/officeDocument/2006/relationships/oleObject" Target="embeddings/oleObject90.bin"/><Relationship Id="rId390" Type="http://schemas.openxmlformats.org/officeDocument/2006/relationships/image" Target="media/image179.wmf"/><Relationship Id="rId404" Type="http://schemas.openxmlformats.org/officeDocument/2006/relationships/oleObject" Target="embeddings/oleObject209.bin"/><Relationship Id="rId611" Type="http://schemas.openxmlformats.org/officeDocument/2006/relationships/oleObject" Target="embeddings/oleObject322.bin"/><Relationship Id="rId250" Type="http://schemas.openxmlformats.org/officeDocument/2006/relationships/oleObject" Target="embeddings/oleObject129.bin"/><Relationship Id="rId488" Type="http://schemas.openxmlformats.org/officeDocument/2006/relationships/image" Target="media/image224.wmf"/><Relationship Id="rId695" Type="http://schemas.openxmlformats.org/officeDocument/2006/relationships/oleObject" Target="embeddings/oleObject370.bin"/><Relationship Id="rId709" Type="http://schemas.openxmlformats.org/officeDocument/2006/relationships/oleObject" Target="embeddings/oleObject379.bin"/><Relationship Id="rId45" Type="http://schemas.openxmlformats.org/officeDocument/2006/relationships/image" Target="media/image23.wmf"/><Relationship Id="rId110" Type="http://schemas.openxmlformats.org/officeDocument/2006/relationships/oleObject" Target="embeddings/oleObject47.bin"/><Relationship Id="rId348" Type="http://schemas.openxmlformats.org/officeDocument/2006/relationships/oleObject" Target="embeddings/oleObject179.bin"/><Relationship Id="rId555" Type="http://schemas.openxmlformats.org/officeDocument/2006/relationships/oleObject" Target="embeddings/oleObject289.bin"/><Relationship Id="rId762" Type="http://schemas.openxmlformats.org/officeDocument/2006/relationships/image" Target="media/image346.wmf"/></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2"/>
          <c:order val="2"/>
          <c:tx>
            <c:strRef>
              <c:f>'porównanie z tilted annuity'!$C$92</c:f>
              <c:strCache>
                <c:ptCount val="1"/>
                <c:pt idx="0">
                  <c:v>Tilted annuity</c:v>
                </c:pt>
              </c:strCache>
            </c:strRef>
          </c:tx>
          <c:spPr>
            <a:ln>
              <a:solidFill>
                <a:schemeClr val="tx1">
                  <a:lumMod val="65000"/>
                  <a:lumOff val="35000"/>
                </a:schemeClr>
              </a:solidFill>
            </a:ln>
          </c:spPr>
          <c:marker>
            <c:symbol val="none"/>
          </c:marker>
          <c:cat>
            <c:numRef>
              <c:f>'porównanie z tilted annuity'!$B$93:$B$193</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'porównanie z tilted annuity'!$C$93:$C$123</c:f>
              <c:numCache>
                <c:formatCode>General</c:formatCode>
                <c:ptCount val="31"/>
                <c:pt idx="0">
                  <c:v>1</c:v>
                </c:pt>
                <c:pt idx="1">
                  <c:v>0.98079136699086278</c:v>
                </c:pt>
                <c:pt idx="2">
                  <c:v>0.96177482031182793</c:v>
                </c:pt>
                <c:pt idx="3">
                  <c:v>0.94294843909957382</c:v>
                </c:pt>
                <c:pt idx="4">
                  <c:v>0.92431032169942839</c:v>
                </c:pt>
                <c:pt idx="5">
                  <c:v>0.90585858547329667</c:v>
                </c:pt>
                <c:pt idx="6">
                  <c:v>0.88759136660942684</c:v>
                </c:pt>
                <c:pt idx="7">
                  <c:v>0.86950681993419565</c:v>
                </c:pt>
                <c:pt idx="8">
                  <c:v>0.85160311872571581</c:v>
                </c:pt>
                <c:pt idx="9">
                  <c:v>0.83387845452933396</c:v>
                </c:pt>
                <c:pt idx="10">
                  <c:v>0.81633103697490061</c:v>
                </c:pt>
                <c:pt idx="11">
                  <c:v>0.79895909359601536</c:v>
                </c:pt>
                <c:pt idx="12">
                  <c:v>0.78176086965090752</c:v>
                </c:pt>
                <c:pt idx="13">
                  <c:v>0.76473462794526093</c:v>
                </c:pt>
                <c:pt idx="14">
                  <c:v>0.74787864865668541</c:v>
                </c:pt>
                <c:pt idx="15">
                  <c:v>0.73119122916096724</c:v>
                </c:pt>
                <c:pt idx="16">
                  <c:v>0.71467068386021992</c:v>
                </c:pt>
                <c:pt idx="17">
                  <c:v>0.69831534401248052</c:v>
                </c:pt>
                <c:pt idx="18">
                  <c:v>0.68212355756321885</c:v>
                </c:pt>
                <c:pt idx="19">
                  <c:v>0.66609368897845789</c:v>
                </c:pt>
                <c:pt idx="20">
                  <c:v>0.65022411907953781</c:v>
                </c:pt>
                <c:pt idx="21">
                  <c:v>0.63451324487959404</c:v>
                </c:pt>
                <c:pt idx="22">
                  <c:v>0.61895947942166163</c:v>
                </c:pt>
                <c:pt idx="23">
                  <c:v>0.60356125161830765</c:v>
                </c:pt>
                <c:pt idx="24">
                  <c:v>0.58831700609297766</c:v>
                </c:pt>
                <c:pt idx="25">
                  <c:v>0.57322520302291913</c:v>
                </c:pt>
                <c:pt idx="26">
                  <c:v>0.55828431798355294</c:v>
                </c:pt>
                <c:pt idx="27">
                  <c:v>0.54349284179458002</c:v>
                </c:pt>
                <c:pt idx="28">
                  <c:v>0.52884928036750634</c:v>
                </c:pt>
                <c:pt idx="29">
                  <c:v>0.51435215455468442</c:v>
                </c:pt>
                <c:pt idx="30">
                  <c:v>0.5</c:v>
                </c:pt>
              </c:numCache>
            </c:numRef>
          </c:val>
          <c:smooth val="0"/>
        </c:ser>
        <c:ser>
          <c:idx val="3"/>
          <c:order val="3"/>
          <c:tx>
            <c:strRef>
              <c:f>'porównanie z tilted annuity'!$D$92</c:f>
              <c:strCache>
                <c:ptCount val="1"/>
                <c:pt idx="0">
                  <c:v>Economic depreciation</c:v>
                </c:pt>
              </c:strCache>
            </c:strRef>
          </c:tx>
          <c:spPr>
            <a:ln>
              <a:solidFill>
                <a:srgbClr val="FFC000"/>
              </a:solidFill>
            </a:ln>
          </c:spPr>
          <c:marker>
            <c:symbol val="none"/>
          </c:marker>
          <c:cat>
            <c:numRef>
              <c:f>'porównanie z tilted annuity'!$B$93:$B$193</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'porównanie z tilted annuity'!$D$93:$D$123</c:f>
              <c:numCache>
                <c:formatCode>General</c:formatCode>
                <c:ptCount val="31"/>
                <c:pt idx="0">
                  <c:v>0.99202875765020671</c:v>
                </c:pt>
                <c:pt idx="1">
                  <c:v>0.97312635797891711</c:v>
                </c:pt>
                <c:pt idx="2">
                  <c:v>0.95441298230434057</c:v>
                </c:pt>
                <c:pt idx="3">
                  <c:v>0.93588674038651054</c:v>
                </c:pt>
                <c:pt idx="4">
                  <c:v>0.91754576088785456</c:v>
                </c:pt>
                <c:pt idx="5">
                  <c:v>0.89938819118419278</c:v>
                </c:pt>
                <c:pt idx="6">
                  <c:v>0.88141219717755126</c:v>
                </c:pt>
                <c:pt idx="7">
                  <c:v>0.86361596311100164</c:v>
                </c:pt>
                <c:pt idx="8">
                  <c:v>0.84599769138511505</c:v>
                </c:pt>
                <c:pt idx="9">
                  <c:v>0.82855560237646575</c:v>
                </c:pt>
                <c:pt idx="10">
                  <c:v>0.81128793425791357</c:v>
                </c:pt>
                <c:pt idx="11">
                  <c:v>0.79419294282054786</c:v>
                </c:pt>
                <c:pt idx="12">
                  <c:v>0.77726890129755533</c:v>
                </c:pt>
                <c:pt idx="13">
                  <c:v>0.7605141001897926</c:v>
                </c:pt>
                <c:pt idx="14">
                  <c:v>0.74392684709312074</c:v>
                </c:pt>
                <c:pt idx="15">
                  <c:v>0.72750546652739922</c:v>
                </c:pt>
                <c:pt idx="16">
                  <c:v>0.7112482997673284</c:v>
                </c:pt>
                <c:pt idx="17">
                  <c:v>0.69515370467486881</c:v>
                </c:pt>
                <c:pt idx="18">
                  <c:v>0.67922005553334752</c:v>
                </c:pt>
                <c:pt idx="19">
                  <c:v>0.66344574288322111</c:v>
                </c:pt>
                <c:pt idx="20">
                  <c:v>0.64782917335961177</c:v>
                </c:pt>
                <c:pt idx="21">
                  <c:v>0.63236876953120857</c:v>
                </c:pt>
                <c:pt idx="22">
                  <c:v>0.61706296974110109</c:v>
                </c:pt>
                <c:pt idx="23">
                  <c:v>0.60191022794891202</c:v>
                </c:pt>
                <c:pt idx="24">
                  <c:v>0.58690901357463765</c:v>
                </c:pt>
                <c:pt idx="25">
                  <c:v>0.57205781134411293</c:v>
                </c:pt>
                <c:pt idx="26">
                  <c:v>0.5573551211358746</c:v>
                </c:pt>
                <c:pt idx="27">
                  <c:v>0.54279945782973915</c:v>
                </c:pt>
                <c:pt idx="28">
                  <c:v>0.52838935115663477</c:v>
                </c:pt>
                <c:pt idx="29">
                  <c:v>0.51412334555029027</c:v>
                </c:pt>
                <c:pt idx="30">
                  <c:v>0.5</c:v>
                </c:pt>
              </c:numCache>
            </c:numRef>
          </c:val>
          <c:smooth val="0"/>
        </c:ser>
        <c:ser>
          <c:idx val="0"/>
          <c:order val="0"/>
          <c:tx>
            <c:strRef>
              <c:f>'porównanie z tilted annuity'!$C$92</c:f>
              <c:strCache>
                <c:ptCount val="1"/>
                <c:pt idx="0">
                  <c:v>Tilted annuity</c:v>
                </c:pt>
              </c:strCache>
            </c:strRef>
          </c:tx>
          <c:spPr>
            <a:ln>
              <a:solidFill>
                <a:schemeClr val="tx1">
                  <a:lumMod val="65000"/>
                  <a:lumOff val="35000"/>
                </a:schemeClr>
              </a:solidFill>
            </a:ln>
          </c:spPr>
          <c:marker>
            <c:symbol val="none"/>
          </c:marker>
          <c:cat>
            <c:numRef>
              <c:f>'porównanie z tilted annuity'!$B$93:$B$123</c:f>
              <c:numCache>
                <c:formatCode>General</c:formatCode>
                <c:ptCount val="3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numCache>
            </c:numRef>
          </c:cat>
          <c:val>
            <c:numRef>
              <c:f>'porównanie z tilted annuity'!$C$93:$C$123</c:f>
              <c:numCache>
                <c:formatCode>General</c:formatCode>
                <c:ptCount val="31"/>
                <c:pt idx="0">
                  <c:v>1</c:v>
                </c:pt>
                <c:pt idx="1">
                  <c:v>0.98079136699086278</c:v>
                </c:pt>
                <c:pt idx="2">
                  <c:v>0.96177482031182793</c:v>
                </c:pt>
                <c:pt idx="3">
                  <c:v>0.94294843909957382</c:v>
                </c:pt>
                <c:pt idx="4">
                  <c:v>0.92431032169942839</c:v>
                </c:pt>
                <c:pt idx="5">
                  <c:v>0.90585858547329667</c:v>
                </c:pt>
                <c:pt idx="6">
                  <c:v>0.88759136660942684</c:v>
                </c:pt>
                <c:pt idx="7">
                  <c:v>0.86950681993419565</c:v>
                </c:pt>
                <c:pt idx="8">
                  <c:v>0.85160311872571581</c:v>
                </c:pt>
                <c:pt idx="9">
                  <c:v>0.83387845452933396</c:v>
                </c:pt>
                <c:pt idx="10">
                  <c:v>0.81633103697490061</c:v>
                </c:pt>
                <c:pt idx="11">
                  <c:v>0.79895909359601536</c:v>
                </c:pt>
                <c:pt idx="12">
                  <c:v>0.78176086965090752</c:v>
                </c:pt>
                <c:pt idx="13">
                  <c:v>0.76473462794526093</c:v>
                </c:pt>
                <c:pt idx="14">
                  <c:v>0.74787864865668541</c:v>
                </c:pt>
                <c:pt idx="15">
                  <c:v>0.73119122916096724</c:v>
                </c:pt>
                <c:pt idx="16">
                  <c:v>0.71467068386021992</c:v>
                </c:pt>
                <c:pt idx="17">
                  <c:v>0.69831534401248052</c:v>
                </c:pt>
                <c:pt idx="18">
                  <c:v>0.68212355756321885</c:v>
                </c:pt>
                <c:pt idx="19">
                  <c:v>0.66609368897845789</c:v>
                </c:pt>
                <c:pt idx="20">
                  <c:v>0.65022411907953781</c:v>
                </c:pt>
                <c:pt idx="21">
                  <c:v>0.63451324487959404</c:v>
                </c:pt>
                <c:pt idx="22">
                  <c:v>0.61895947942166163</c:v>
                </c:pt>
                <c:pt idx="23">
                  <c:v>0.60356125161830765</c:v>
                </c:pt>
                <c:pt idx="24">
                  <c:v>0.58831700609297766</c:v>
                </c:pt>
                <c:pt idx="25">
                  <c:v>0.57322520302291913</c:v>
                </c:pt>
                <c:pt idx="26">
                  <c:v>0.55828431798355294</c:v>
                </c:pt>
                <c:pt idx="27">
                  <c:v>0.54349284179458002</c:v>
                </c:pt>
                <c:pt idx="28">
                  <c:v>0.52884928036750634</c:v>
                </c:pt>
                <c:pt idx="29">
                  <c:v>0.51435215455468442</c:v>
                </c:pt>
                <c:pt idx="30">
                  <c:v>0.5</c:v>
                </c:pt>
              </c:numCache>
            </c:numRef>
          </c:val>
          <c:smooth val="0"/>
        </c:ser>
        <c:ser>
          <c:idx val="1"/>
          <c:order val="1"/>
          <c:tx>
            <c:strRef>
              <c:f>'porównanie z tilted annuity'!$D$92</c:f>
              <c:strCache>
                <c:ptCount val="1"/>
                <c:pt idx="0">
                  <c:v>Economic depreciation</c:v>
                </c:pt>
              </c:strCache>
            </c:strRef>
          </c:tx>
          <c:spPr>
            <a:ln>
              <a:solidFill>
                <a:srgbClr val="FFC000"/>
              </a:solidFill>
            </a:ln>
          </c:spPr>
          <c:marker>
            <c:symbol val="none"/>
          </c:marker>
          <c:cat>
            <c:numRef>
              <c:f>'porównanie z tilted annuity'!$B$93:$B$123</c:f>
              <c:numCache>
                <c:formatCode>General</c:formatCode>
                <c:ptCount val="3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numCache>
            </c:numRef>
          </c:cat>
          <c:val>
            <c:numRef>
              <c:f>'porównanie z tilted annuity'!$D$93:$D$123</c:f>
              <c:numCache>
                <c:formatCode>General</c:formatCode>
                <c:ptCount val="31"/>
                <c:pt idx="0">
                  <c:v>0.99202875765020671</c:v>
                </c:pt>
                <c:pt idx="1">
                  <c:v>0.97312635797891711</c:v>
                </c:pt>
                <c:pt idx="2">
                  <c:v>0.95441298230434057</c:v>
                </c:pt>
                <c:pt idx="3">
                  <c:v>0.93588674038651054</c:v>
                </c:pt>
                <c:pt idx="4">
                  <c:v>0.91754576088785456</c:v>
                </c:pt>
                <c:pt idx="5">
                  <c:v>0.89938819118419278</c:v>
                </c:pt>
                <c:pt idx="6">
                  <c:v>0.88141219717755126</c:v>
                </c:pt>
                <c:pt idx="7">
                  <c:v>0.86361596311100164</c:v>
                </c:pt>
                <c:pt idx="8">
                  <c:v>0.84599769138511505</c:v>
                </c:pt>
                <c:pt idx="9">
                  <c:v>0.82855560237646575</c:v>
                </c:pt>
                <c:pt idx="10">
                  <c:v>0.81128793425791357</c:v>
                </c:pt>
                <c:pt idx="11">
                  <c:v>0.79419294282054786</c:v>
                </c:pt>
                <c:pt idx="12">
                  <c:v>0.77726890129755533</c:v>
                </c:pt>
                <c:pt idx="13">
                  <c:v>0.7605141001897926</c:v>
                </c:pt>
                <c:pt idx="14">
                  <c:v>0.74392684709312074</c:v>
                </c:pt>
                <c:pt idx="15">
                  <c:v>0.72750546652739922</c:v>
                </c:pt>
                <c:pt idx="16">
                  <c:v>0.7112482997673284</c:v>
                </c:pt>
                <c:pt idx="17">
                  <c:v>0.69515370467486881</c:v>
                </c:pt>
                <c:pt idx="18">
                  <c:v>0.67922005553334752</c:v>
                </c:pt>
                <c:pt idx="19">
                  <c:v>0.66344574288322111</c:v>
                </c:pt>
                <c:pt idx="20">
                  <c:v>0.64782917335961177</c:v>
                </c:pt>
                <c:pt idx="21">
                  <c:v>0.63236876953120857</c:v>
                </c:pt>
                <c:pt idx="22">
                  <c:v>0.61706296974110109</c:v>
                </c:pt>
                <c:pt idx="23">
                  <c:v>0.60191022794891202</c:v>
                </c:pt>
                <c:pt idx="24">
                  <c:v>0.58690901357463765</c:v>
                </c:pt>
                <c:pt idx="25">
                  <c:v>0.57205781134411293</c:v>
                </c:pt>
                <c:pt idx="26">
                  <c:v>0.5573551211358746</c:v>
                </c:pt>
                <c:pt idx="27">
                  <c:v>0.54279945782973915</c:v>
                </c:pt>
                <c:pt idx="28">
                  <c:v>0.52838935115663477</c:v>
                </c:pt>
                <c:pt idx="29">
                  <c:v>0.51412334555029027</c:v>
                </c:pt>
                <c:pt idx="30">
                  <c:v>0.5</c:v>
                </c:pt>
              </c:numCache>
            </c:numRef>
          </c:val>
          <c:smooth val="0"/>
        </c:ser>
        <c:dLbls>
          <c:showLegendKey val="0"/>
          <c:showVal val="0"/>
          <c:showCatName val="0"/>
          <c:showSerName val="0"/>
          <c:showPercent val="0"/>
          <c:showBubbleSize val="0"/>
        </c:dLbls>
        <c:marker val="1"/>
        <c:smooth val="0"/>
        <c:axId val="149469440"/>
        <c:axId val="149475712"/>
      </c:lineChart>
      <c:catAx>
        <c:axId val="149469440"/>
        <c:scaling>
          <c:orientation val="minMax"/>
        </c:scaling>
        <c:delete val="0"/>
        <c:axPos val="b"/>
        <c:title>
          <c:tx>
            <c:rich>
              <a:bodyPr/>
              <a:lstStyle/>
              <a:p>
                <a:pPr>
                  <a:defRPr/>
                </a:pPr>
                <a:r>
                  <a:rPr lang="pl-PL"/>
                  <a:t>Year</a:t>
                </a:r>
                <a:endParaRPr lang="en-US"/>
              </a:p>
            </c:rich>
          </c:tx>
          <c:overlay val="0"/>
        </c:title>
        <c:numFmt formatCode="General" sourceLinked="1"/>
        <c:majorTickMark val="none"/>
        <c:minorTickMark val="none"/>
        <c:tickLblPos val="nextTo"/>
        <c:crossAx val="149475712"/>
        <c:crosses val="autoZero"/>
        <c:auto val="1"/>
        <c:lblAlgn val="ctr"/>
        <c:lblOffset val="100"/>
        <c:noMultiLvlLbl val="0"/>
      </c:catAx>
      <c:valAx>
        <c:axId val="149475712"/>
        <c:scaling>
          <c:orientation val="minMax"/>
          <c:max val="1"/>
          <c:min val="0.5"/>
        </c:scaling>
        <c:delete val="0"/>
        <c:axPos val="l"/>
        <c:majorGridlines/>
        <c:title>
          <c:tx>
            <c:rich>
              <a:bodyPr rot="-5400000" vert="horz"/>
              <a:lstStyle/>
              <a:p>
                <a:pPr>
                  <a:defRPr/>
                </a:pPr>
                <a:r>
                  <a:rPr lang="en-US"/>
                  <a:t>Unit costs</a:t>
                </a:r>
              </a:p>
            </c:rich>
          </c:tx>
          <c:overlay val="0"/>
        </c:title>
        <c:numFmt formatCode="#,##0.00" sourceLinked="0"/>
        <c:majorTickMark val="none"/>
        <c:minorTickMark val="none"/>
        <c:tickLblPos val="nextTo"/>
        <c:spPr>
          <a:ln w="9525">
            <a:noFill/>
          </a:ln>
        </c:spPr>
        <c:crossAx val="149469440"/>
        <c:crosses val="autoZero"/>
        <c:crossBetween val="between"/>
      </c:valAx>
    </c:plotArea>
    <c:legend>
      <c:legendPos val="b"/>
      <c:legendEntry>
        <c:idx val="2"/>
        <c:delete val="1"/>
      </c:legendEntry>
      <c:legendEntry>
        <c:idx val="3"/>
        <c:delete val="1"/>
      </c:legendEntry>
      <c:overlay val="0"/>
    </c:legend>
    <c:plotVisOnly val="1"/>
    <c:dispBlanksAs val="gap"/>
    <c:showDLblsOverMax val="0"/>
  </c:chart>
  <c:txPr>
    <a:bodyPr/>
    <a:lstStyle/>
    <a:p>
      <a:pPr>
        <a:defRPr sz="800"/>
      </a:pPr>
      <a:endParaRPr lang="lt-L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2"/>
          <c:order val="2"/>
          <c:tx>
            <c:strRef>
              <c:f>'porównanie z tilted annuity'!$C$92</c:f>
              <c:strCache>
                <c:ptCount val="1"/>
                <c:pt idx="0">
                  <c:v>Tilted annuity</c:v>
                </c:pt>
              </c:strCache>
            </c:strRef>
          </c:tx>
          <c:spPr>
            <a:ln>
              <a:solidFill>
                <a:schemeClr val="tx1">
                  <a:lumMod val="65000"/>
                  <a:lumOff val="35000"/>
                </a:schemeClr>
              </a:solidFill>
            </a:ln>
          </c:spPr>
          <c:marker>
            <c:symbol val="none"/>
          </c:marker>
          <c:cat>
            <c:numRef>
              <c:f>'porównanie z tilted annuity'!$B$93:$B$193</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'porównanie z tilted annuity'!$C$93:$C$123</c:f>
              <c:numCache>
                <c:formatCode>0.00</c:formatCode>
                <c:ptCount val="31"/>
                <c:pt idx="0">
                  <c:v>1</c:v>
                </c:pt>
                <c:pt idx="1">
                  <c:v>0.9724768033641884</c:v>
                </c:pt>
                <c:pt idx="2">
                  <c:v>0.94549862052313105</c:v>
                </c:pt>
                <c:pt idx="3">
                  <c:v>0.9917755529707819</c:v>
                </c:pt>
                <c:pt idx="4">
                  <c:v>0.96441521667216912</c:v>
                </c:pt>
                <c:pt idx="5">
                  <c:v>0.93759666921114349</c:v>
                </c:pt>
                <c:pt idx="6">
                  <c:v>0.91130918209589062</c:v>
                </c:pt>
                <c:pt idx="7">
                  <c:v>0.88554223927994857</c:v>
                </c:pt>
                <c:pt idx="8">
                  <c:v>0.86028553295541565</c:v>
                </c:pt>
                <c:pt idx="9">
                  <c:v>0.83552895942938465</c:v>
                </c:pt>
                <c:pt idx="10">
                  <c:v>0.81126261508208319</c:v>
                </c:pt>
                <c:pt idx="11">
                  <c:v>0.78747679240502888</c:v>
                </c:pt>
                <c:pt idx="12">
                  <c:v>0.7641619761176196</c:v>
                </c:pt>
                <c:pt idx="13">
                  <c:v>0.74130883936065362</c:v>
                </c:pt>
                <c:pt idx="14">
                  <c:v>0.71890823996521169</c:v>
                </c:pt>
                <c:pt idx="15">
                  <c:v>0.75415504031671665</c:v>
                </c:pt>
                <c:pt idx="16">
                  <c:v>0.7315000607043215</c:v>
                </c:pt>
                <c:pt idx="17">
                  <c:v>0.70929369454960922</c:v>
                </c:pt>
                <c:pt idx="18">
                  <c:v>0.6875270584177432</c:v>
                </c:pt>
                <c:pt idx="19">
                  <c:v>0.66619144478356096</c:v>
                </c:pt>
                <c:pt idx="20">
                  <c:v>0.64527831854806084</c:v>
                </c:pt>
                <c:pt idx="21">
                  <c:v>0.62477931362416472</c:v>
                </c:pt>
                <c:pt idx="22">
                  <c:v>0.60468622958982265</c:v>
                </c:pt>
                <c:pt idx="23">
                  <c:v>0.58499102840766248</c:v>
                </c:pt>
                <c:pt idx="24">
                  <c:v>0.56568583120932026</c:v>
                </c:pt>
                <c:pt idx="25">
                  <c:v>0.59359713240623457</c:v>
                </c:pt>
                <c:pt idx="26">
                  <c:v>0.57412151730692063</c:v>
                </c:pt>
                <c:pt idx="27">
                  <c:v>0.55503155795214631</c:v>
                </c:pt>
                <c:pt idx="28">
                  <c:v>0.53631961759451174</c:v>
                </c:pt>
                <c:pt idx="29">
                  <c:v>0.51797821070927585</c:v>
                </c:pt>
                <c:pt idx="30">
                  <c:v>0.5</c:v>
                </c:pt>
              </c:numCache>
            </c:numRef>
          </c:val>
          <c:smooth val="0"/>
        </c:ser>
        <c:ser>
          <c:idx val="3"/>
          <c:order val="3"/>
          <c:tx>
            <c:strRef>
              <c:f>'porównanie z tilted annuity'!$D$92</c:f>
              <c:strCache>
                <c:ptCount val="1"/>
                <c:pt idx="0">
                  <c:v>Economic depreciation</c:v>
                </c:pt>
              </c:strCache>
            </c:strRef>
          </c:tx>
          <c:spPr>
            <a:ln>
              <a:solidFill>
                <a:srgbClr val="FFC000"/>
              </a:solidFill>
            </a:ln>
          </c:spPr>
          <c:marker>
            <c:symbol val="none"/>
          </c:marker>
          <c:cat>
            <c:numRef>
              <c:f>'porównanie z tilted annuity'!$B$93:$B$193</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'porównanie z tilted annuity'!$D$93:$D$123</c:f>
              <c:numCache>
                <c:formatCode>0.00</c:formatCode>
                <c:ptCount val="31"/>
                <c:pt idx="0">
                  <c:v>0.95022465604257722</c:v>
                </c:pt>
                <c:pt idx="1">
                  <c:v>0.93698681049679056</c:v>
                </c:pt>
                <c:pt idx="2">
                  <c:v>0.92388134340645578</c:v>
                </c:pt>
                <c:pt idx="3">
                  <c:v>0.91090693098703357</c:v>
                </c:pt>
                <c:pt idx="4">
                  <c:v>0.89806226269180578</c:v>
                </c:pt>
                <c:pt idx="5">
                  <c:v>0.88534604107953041</c:v>
                </c:pt>
                <c:pt idx="6">
                  <c:v>0.87275698168338711</c:v>
                </c:pt>
                <c:pt idx="7">
                  <c:v>0.86029381288120188</c:v>
                </c:pt>
                <c:pt idx="8">
                  <c:v>0.84795527576701668</c:v>
                </c:pt>
                <c:pt idx="9">
                  <c:v>0.83574012402399844</c:v>
                </c:pt>
                <c:pt idx="10">
                  <c:v>0.82364712379840033</c:v>
                </c:pt>
                <c:pt idx="11">
                  <c:v>0.81167505357506553</c:v>
                </c:pt>
                <c:pt idx="12">
                  <c:v>0.79982270405394251</c:v>
                </c:pt>
                <c:pt idx="13">
                  <c:v>0.78808887802804561</c:v>
                </c:pt>
                <c:pt idx="14">
                  <c:v>0.77647239026240766</c:v>
                </c:pt>
                <c:pt idx="15">
                  <c:v>0.76497206737443568</c:v>
                </c:pt>
                <c:pt idx="16">
                  <c:v>0.7535867477153142</c:v>
                </c:pt>
                <c:pt idx="17">
                  <c:v>0.74231528125281332</c:v>
                </c:pt>
                <c:pt idx="18">
                  <c:v>0.73115652945492748</c:v>
                </c:pt>
                <c:pt idx="19">
                  <c:v>0.72010936517502078</c:v>
                </c:pt>
                <c:pt idx="20">
                  <c:v>0.70917267253791294</c:v>
                </c:pt>
                <c:pt idx="21">
                  <c:v>0.69834534682717664</c:v>
                </c:pt>
                <c:pt idx="22">
                  <c:v>0.68762629437355793</c:v>
                </c:pt>
                <c:pt idx="23">
                  <c:v>0.67701443244447401</c:v>
                </c:pt>
                <c:pt idx="24">
                  <c:v>0.66650868913465189</c:v>
                </c:pt>
                <c:pt idx="25">
                  <c:v>0.65610800325794794</c:v>
                </c:pt>
                <c:pt idx="26">
                  <c:v>0.64581132424001075</c:v>
                </c:pt>
                <c:pt idx="27">
                  <c:v>0.63561761201225364</c:v>
                </c:pt>
                <c:pt idx="28">
                  <c:v>0.62552583690678865</c:v>
                </c:pt>
                <c:pt idx="29">
                  <c:v>0.61553497955234759</c:v>
                </c:pt>
                <c:pt idx="30">
                  <c:v>0.60564403077148088</c:v>
                </c:pt>
              </c:numCache>
            </c:numRef>
          </c:val>
          <c:smooth val="0"/>
        </c:ser>
        <c:ser>
          <c:idx val="0"/>
          <c:order val="0"/>
          <c:tx>
            <c:strRef>
              <c:f>'porównanie z tilted annuity'!$C$92</c:f>
              <c:strCache>
                <c:ptCount val="1"/>
                <c:pt idx="0">
                  <c:v>Tilted annuity</c:v>
                </c:pt>
              </c:strCache>
            </c:strRef>
          </c:tx>
          <c:spPr>
            <a:ln>
              <a:solidFill>
                <a:schemeClr val="tx1">
                  <a:lumMod val="65000"/>
                  <a:lumOff val="35000"/>
                </a:schemeClr>
              </a:solidFill>
            </a:ln>
          </c:spPr>
          <c:marker>
            <c:symbol val="none"/>
          </c:marker>
          <c:cat>
            <c:numRef>
              <c:f>'porównanie z tilted annuity'!$B$93:$B$123</c:f>
              <c:numCache>
                <c:formatCode>General</c:formatCode>
                <c:ptCount val="3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numCache>
            </c:numRef>
          </c:cat>
          <c:val>
            <c:numRef>
              <c:f>'porównanie z tilted annuity'!$C$93:$C$123</c:f>
              <c:numCache>
                <c:formatCode>0.00</c:formatCode>
                <c:ptCount val="31"/>
                <c:pt idx="0">
                  <c:v>1</c:v>
                </c:pt>
                <c:pt idx="1">
                  <c:v>0.9724768033641884</c:v>
                </c:pt>
                <c:pt idx="2">
                  <c:v>0.94549862052313105</c:v>
                </c:pt>
                <c:pt idx="3">
                  <c:v>0.9917755529707819</c:v>
                </c:pt>
                <c:pt idx="4">
                  <c:v>0.96441521667216912</c:v>
                </c:pt>
                <c:pt idx="5">
                  <c:v>0.93759666921114349</c:v>
                </c:pt>
                <c:pt idx="6">
                  <c:v>0.91130918209589062</c:v>
                </c:pt>
                <c:pt idx="7">
                  <c:v>0.88554223927994857</c:v>
                </c:pt>
                <c:pt idx="8">
                  <c:v>0.86028553295541565</c:v>
                </c:pt>
                <c:pt idx="9">
                  <c:v>0.83552895942938465</c:v>
                </c:pt>
                <c:pt idx="10">
                  <c:v>0.81126261508208319</c:v>
                </c:pt>
                <c:pt idx="11">
                  <c:v>0.78747679240502888</c:v>
                </c:pt>
                <c:pt idx="12">
                  <c:v>0.7641619761176196</c:v>
                </c:pt>
                <c:pt idx="13">
                  <c:v>0.74130883936065362</c:v>
                </c:pt>
                <c:pt idx="14">
                  <c:v>0.71890823996521169</c:v>
                </c:pt>
                <c:pt idx="15">
                  <c:v>0.75415504031671665</c:v>
                </c:pt>
                <c:pt idx="16">
                  <c:v>0.7315000607043215</c:v>
                </c:pt>
                <c:pt idx="17">
                  <c:v>0.70929369454960922</c:v>
                </c:pt>
                <c:pt idx="18">
                  <c:v>0.6875270584177432</c:v>
                </c:pt>
                <c:pt idx="19">
                  <c:v>0.66619144478356096</c:v>
                </c:pt>
                <c:pt idx="20">
                  <c:v>0.64527831854806084</c:v>
                </c:pt>
                <c:pt idx="21">
                  <c:v>0.62477931362416472</c:v>
                </c:pt>
                <c:pt idx="22">
                  <c:v>0.60468622958982265</c:v>
                </c:pt>
                <c:pt idx="23">
                  <c:v>0.58499102840766248</c:v>
                </c:pt>
                <c:pt idx="24">
                  <c:v>0.56568583120932026</c:v>
                </c:pt>
                <c:pt idx="25">
                  <c:v>0.59359713240623457</c:v>
                </c:pt>
                <c:pt idx="26">
                  <c:v>0.57412151730692063</c:v>
                </c:pt>
                <c:pt idx="27">
                  <c:v>0.55503155795214631</c:v>
                </c:pt>
                <c:pt idx="28">
                  <c:v>0.53631961759451174</c:v>
                </c:pt>
                <c:pt idx="29">
                  <c:v>0.51797821070927585</c:v>
                </c:pt>
                <c:pt idx="30">
                  <c:v>0.5</c:v>
                </c:pt>
              </c:numCache>
            </c:numRef>
          </c:val>
          <c:smooth val="0"/>
        </c:ser>
        <c:ser>
          <c:idx val="1"/>
          <c:order val="1"/>
          <c:tx>
            <c:strRef>
              <c:f>'porównanie z tilted annuity'!$D$92</c:f>
              <c:strCache>
                <c:ptCount val="1"/>
                <c:pt idx="0">
                  <c:v>Economic depreciation</c:v>
                </c:pt>
              </c:strCache>
            </c:strRef>
          </c:tx>
          <c:spPr>
            <a:ln>
              <a:solidFill>
                <a:srgbClr val="FFC000"/>
              </a:solidFill>
            </a:ln>
          </c:spPr>
          <c:marker>
            <c:symbol val="none"/>
          </c:marker>
          <c:cat>
            <c:numRef>
              <c:f>'porównanie z tilted annuity'!$B$93:$B$123</c:f>
              <c:numCache>
                <c:formatCode>General</c:formatCode>
                <c:ptCount val="3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numCache>
            </c:numRef>
          </c:cat>
          <c:val>
            <c:numRef>
              <c:f>'porównanie z tilted annuity'!$D$93:$D$123</c:f>
              <c:numCache>
                <c:formatCode>0.00</c:formatCode>
                <c:ptCount val="31"/>
                <c:pt idx="0">
                  <c:v>0.95022465604257722</c:v>
                </c:pt>
                <c:pt idx="1">
                  <c:v>0.93698681049679056</c:v>
                </c:pt>
                <c:pt idx="2">
                  <c:v>0.92388134340645578</c:v>
                </c:pt>
                <c:pt idx="3">
                  <c:v>0.91090693098703357</c:v>
                </c:pt>
                <c:pt idx="4">
                  <c:v>0.89806226269180578</c:v>
                </c:pt>
                <c:pt idx="5">
                  <c:v>0.88534604107953041</c:v>
                </c:pt>
                <c:pt idx="6">
                  <c:v>0.87275698168338711</c:v>
                </c:pt>
                <c:pt idx="7">
                  <c:v>0.86029381288120188</c:v>
                </c:pt>
                <c:pt idx="8">
                  <c:v>0.84795527576701668</c:v>
                </c:pt>
                <c:pt idx="9">
                  <c:v>0.83574012402399844</c:v>
                </c:pt>
                <c:pt idx="10">
                  <c:v>0.82364712379840033</c:v>
                </c:pt>
                <c:pt idx="11">
                  <c:v>0.81167505357506553</c:v>
                </c:pt>
                <c:pt idx="12">
                  <c:v>0.79982270405394251</c:v>
                </c:pt>
                <c:pt idx="13">
                  <c:v>0.78808887802804561</c:v>
                </c:pt>
                <c:pt idx="14">
                  <c:v>0.77647239026240766</c:v>
                </c:pt>
                <c:pt idx="15">
                  <c:v>0.76497206737443568</c:v>
                </c:pt>
                <c:pt idx="16">
                  <c:v>0.7535867477153142</c:v>
                </c:pt>
                <c:pt idx="17">
                  <c:v>0.74231528125281332</c:v>
                </c:pt>
                <c:pt idx="18">
                  <c:v>0.73115652945492748</c:v>
                </c:pt>
                <c:pt idx="19">
                  <c:v>0.72010936517502078</c:v>
                </c:pt>
                <c:pt idx="20">
                  <c:v>0.70917267253791294</c:v>
                </c:pt>
                <c:pt idx="21">
                  <c:v>0.69834534682717664</c:v>
                </c:pt>
                <c:pt idx="22">
                  <c:v>0.68762629437355793</c:v>
                </c:pt>
                <c:pt idx="23">
                  <c:v>0.67701443244447401</c:v>
                </c:pt>
                <c:pt idx="24">
                  <c:v>0.66650868913465189</c:v>
                </c:pt>
                <c:pt idx="25">
                  <c:v>0.65610800325794794</c:v>
                </c:pt>
                <c:pt idx="26">
                  <c:v>0.64581132424001075</c:v>
                </c:pt>
                <c:pt idx="27">
                  <c:v>0.63561761201225364</c:v>
                </c:pt>
                <c:pt idx="28">
                  <c:v>0.62552583690678865</c:v>
                </c:pt>
                <c:pt idx="29">
                  <c:v>0.61553497955234759</c:v>
                </c:pt>
                <c:pt idx="30">
                  <c:v>0.60564403077148088</c:v>
                </c:pt>
              </c:numCache>
            </c:numRef>
          </c:val>
          <c:smooth val="0"/>
        </c:ser>
        <c:dLbls>
          <c:showLegendKey val="0"/>
          <c:showVal val="0"/>
          <c:showCatName val="0"/>
          <c:showSerName val="0"/>
          <c:showPercent val="0"/>
          <c:showBubbleSize val="0"/>
        </c:dLbls>
        <c:marker val="1"/>
        <c:smooth val="0"/>
        <c:axId val="149691776"/>
        <c:axId val="149698048"/>
      </c:lineChart>
      <c:catAx>
        <c:axId val="149691776"/>
        <c:scaling>
          <c:orientation val="minMax"/>
        </c:scaling>
        <c:delete val="0"/>
        <c:axPos val="b"/>
        <c:title>
          <c:tx>
            <c:rich>
              <a:bodyPr/>
              <a:lstStyle/>
              <a:p>
                <a:pPr>
                  <a:defRPr/>
                </a:pPr>
                <a:r>
                  <a:rPr lang="pl-PL"/>
                  <a:t>Year</a:t>
                </a:r>
                <a:endParaRPr lang="en-US"/>
              </a:p>
            </c:rich>
          </c:tx>
          <c:overlay val="0"/>
        </c:title>
        <c:numFmt formatCode="General" sourceLinked="1"/>
        <c:majorTickMark val="none"/>
        <c:minorTickMark val="none"/>
        <c:tickLblPos val="nextTo"/>
        <c:crossAx val="149698048"/>
        <c:crosses val="autoZero"/>
        <c:auto val="1"/>
        <c:lblAlgn val="ctr"/>
        <c:lblOffset val="100"/>
        <c:noMultiLvlLbl val="0"/>
      </c:catAx>
      <c:valAx>
        <c:axId val="149698048"/>
        <c:scaling>
          <c:orientation val="minMax"/>
          <c:max val="1"/>
          <c:min val="0.5"/>
        </c:scaling>
        <c:delete val="0"/>
        <c:axPos val="l"/>
        <c:majorGridlines/>
        <c:title>
          <c:tx>
            <c:rich>
              <a:bodyPr rot="-5400000" vert="horz"/>
              <a:lstStyle/>
              <a:p>
                <a:pPr>
                  <a:defRPr/>
                </a:pPr>
                <a:r>
                  <a:rPr lang="en-US"/>
                  <a:t>Unit costs</a:t>
                </a:r>
              </a:p>
            </c:rich>
          </c:tx>
          <c:overlay val="0"/>
        </c:title>
        <c:numFmt formatCode="#,##0.00" sourceLinked="0"/>
        <c:majorTickMark val="none"/>
        <c:minorTickMark val="none"/>
        <c:tickLblPos val="nextTo"/>
        <c:spPr>
          <a:ln w="9525">
            <a:noFill/>
          </a:ln>
        </c:spPr>
        <c:crossAx val="149691776"/>
        <c:crosses val="autoZero"/>
        <c:crossBetween val="between"/>
      </c:valAx>
    </c:plotArea>
    <c:legend>
      <c:legendPos val="b"/>
      <c:legendEntry>
        <c:idx val="2"/>
        <c:delete val="1"/>
      </c:legendEntry>
      <c:legendEntry>
        <c:idx val="3"/>
        <c:delete val="1"/>
      </c:legendEntry>
      <c:overlay val="0"/>
    </c:legend>
    <c:plotVisOnly val="1"/>
    <c:dispBlanksAs val="gap"/>
    <c:showDLblsOverMax val="0"/>
  </c:chart>
  <c:txPr>
    <a:bodyPr/>
    <a:lstStyle/>
    <a:p>
      <a:pPr>
        <a:defRPr sz="800"/>
      </a:pPr>
      <a:endParaRPr lang="lt-LT"/>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CD5B9F-1C73-46CD-B2D4-E46616EBF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5337</TotalTime>
  <Pages>1</Pages>
  <Words>115255</Words>
  <Characters>65696</Characters>
  <Application>Microsoft Office Word</Application>
  <DocSecurity>0</DocSecurity>
  <Lines>547</Lines>
  <Paragraphs>361</Paragraphs>
  <ScaleCrop>false</ScaleCrop>
  <HeadingPairs>
    <vt:vector size="2" baseType="variant">
      <vt:variant>
        <vt:lpstr>Title</vt:lpstr>
      </vt:variant>
      <vt:variant>
        <vt:i4>1</vt:i4>
      </vt:variant>
    </vt:vector>
  </HeadingPairs>
  <TitlesOfParts>
    <vt:vector size="1" baseType="lpstr">
      <vt:lpstr/>
    </vt:vector>
  </TitlesOfParts>
  <Company>RRT</Company>
  <LinksUpToDate>false</LinksUpToDate>
  <CharactersWithSpaces>180590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Audrius Šniepis</cp:lastModifiedBy>
  <cp:revision>866</cp:revision>
  <dcterms:created xsi:type="dcterms:W3CDTF">2012-05-22T12:50:00Z</dcterms:created>
  <dcterms:modified xsi:type="dcterms:W3CDTF">2015-02-27T09:20:00Z</dcterms:modified>
</cp:coreProperties>
</file>