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AD8" w:rsidRPr="00DD5F8B" w:rsidRDefault="00767AD8" w:rsidP="00A361B6">
      <w:pPr>
        <w:pStyle w:val="BodyText"/>
        <w:jc w:val="center"/>
        <w:rPr>
          <w:b/>
          <w:bCs/>
          <w:caps/>
        </w:rPr>
      </w:pPr>
      <w:r w:rsidRPr="00DD5F8B">
        <w:rPr>
          <w:b/>
          <w:caps/>
        </w:rPr>
        <w:t>Transliacijų perdavimo paslaugų, skirtų turinio paslaugoms galutiniams vartotojams teikti</w:t>
      </w:r>
      <w:r w:rsidRPr="00DD5F8B">
        <w:rPr>
          <w:b/>
        </w:rPr>
        <w:t xml:space="preserve">, </w:t>
      </w:r>
      <w:r w:rsidRPr="00DD5F8B">
        <w:rPr>
          <w:b/>
          <w:bCs/>
          <w:caps/>
        </w:rPr>
        <w:t xml:space="preserve">rinkos tyrimo </w:t>
      </w:r>
      <w:r w:rsidR="00325B68">
        <w:rPr>
          <w:b/>
          <w:bCs/>
          <w:caps/>
        </w:rPr>
        <w:t xml:space="preserve">IR TRANSLIACIJŲ PERDAVIMO PRIEMONIŲ TEIKIMO PASLAUGŲ RINKOS </w:t>
      </w:r>
      <w:r w:rsidR="00971165">
        <w:rPr>
          <w:b/>
          <w:bCs/>
          <w:caps/>
        </w:rPr>
        <w:t xml:space="preserve">(Televizijos priemonių) </w:t>
      </w:r>
      <w:r w:rsidR="00325B68">
        <w:rPr>
          <w:b/>
          <w:bCs/>
          <w:caps/>
        </w:rPr>
        <w:t xml:space="preserve">TYRIMO </w:t>
      </w:r>
      <w:r w:rsidRPr="00DD5F8B">
        <w:rPr>
          <w:b/>
          <w:bCs/>
          <w:caps/>
        </w:rPr>
        <w:t>anketa</w:t>
      </w:r>
    </w:p>
    <w:p w:rsidR="00FF6FF9" w:rsidRDefault="00FF6FF9">
      <w:pPr>
        <w:spacing w:after="0" w:line="240" w:lineRule="auto"/>
        <w:jc w:val="center"/>
        <w:rPr>
          <w:caps/>
        </w:rPr>
      </w:pPr>
    </w:p>
    <w:p w:rsidR="00FF6FF9" w:rsidRDefault="00767AD8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60480">
        <w:rPr>
          <w:rFonts w:ascii="Times New Roman" w:hAnsi="Times New Roman" w:cs="Times New Roman"/>
          <w:bCs/>
          <w:sz w:val="24"/>
        </w:rPr>
        <w:t>(Tiriamasis laikotarpis 20</w:t>
      </w:r>
      <w:r w:rsidR="00531C08">
        <w:rPr>
          <w:rFonts w:ascii="Times New Roman" w:hAnsi="Times New Roman" w:cs="Times New Roman"/>
          <w:bCs/>
          <w:sz w:val="24"/>
        </w:rPr>
        <w:t>1</w:t>
      </w:r>
      <w:r w:rsidR="004E510F">
        <w:rPr>
          <w:rFonts w:ascii="Times New Roman" w:hAnsi="Times New Roman" w:cs="Times New Roman"/>
          <w:bCs/>
          <w:sz w:val="24"/>
        </w:rPr>
        <w:t>3</w:t>
      </w:r>
      <w:r w:rsidRPr="00F60480">
        <w:rPr>
          <w:rFonts w:ascii="Times New Roman" w:hAnsi="Times New Roman" w:cs="Times New Roman"/>
          <w:bCs/>
          <w:sz w:val="24"/>
        </w:rPr>
        <w:t xml:space="preserve"> m.</w:t>
      </w:r>
      <w:r w:rsidR="0054495F">
        <w:rPr>
          <w:rFonts w:ascii="Times New Roman" w:hAnsi="Times New Roman" w:cs="Times New Roman"/>
          <w:bCs/>
          <w:sz w:val="24"/>
        </w:rPr>
        <w:t xml:space="preserve"> </w:t>
      </w:r>
      <w:r w:rsidR="004E510F">
        <w:rPr>
          <w:rFonts w:ascii="Times New Roman" w:hAnsi="Times New Roman" w:cs="Times New Roman"/>
          <w:bCs/>
          <w:sz w:val="24"/>
        </w:rPr>
        <w:t>sausio</w:t>
      </w:r>
      <w:r w:rsidR="0054495F">
        <w:rPr>
          <w:rFonts w:ascii="Times New Roman" w:hAnsi="Times New Roman" w:cs="Times New Roman"/>
          <w:bCs/>
          <w:sz w:val="24"/>
        </w:rPr>
        <w:t xml:space="preserve"> 1 d.</w:t>
      </w:r>
      <w:r w:rsidRPr="00F60480">
        <w:rPr>
          <w:rFonts w:ascii="Times New Roman" w:hAnsi="Times New Roman" w:cs="Times New Roman"/>
          <w:bCs/>
          <w:sz w:val="24"/>
        </w:rPr>
        <w:t xml:space="preserve"> – 20</w:t>
      </w:r>
      <w:r w:rsidR="00531C08">
        <w:rPr>
          <w:rFonts w:ascii="Times New Roman" w:hAnsi="Times New Roman" w:cs="Times New Roman"/>
          <w:bCs/>
          <w:sz w:val="24"/>
        </w:rPr>
        <w:t>1</w:t>
      </w:r>
      <w:r w:rsidR="00C31E7D">
        <w:rPr>
          <w:rFonts w:ascii="Times New Roman" w:hAnsi="Times New Roman" w:cs="Times New Roman"/>
          <w:bCs/>
          <w:sz w:val="24"/>
        </w:rPr>
        <w:t>6</w:t>
      </w:r>
      <w:r w:rsidRPr="00F60480">
        <w:rPr>
          <w:rFonts w:ascii="Times New Roman" w:hAnsi="Times New Roman" w:cs="Times New Roman"/>
          <w:bCs/>
          <w:sz w:val="24"/>
        </w:rPr>
        <w:t xml:space="preserve"> m. </w:t>
      </w:r>
      <w:r w:rsidR="00C31E7D">
        <w:rPr>
          <w:rFonts w:ascii="Times New Roman" w:hAnsi="Times New Roman" w:cs="Times New Roman"/>
          <w:bCs/>
          <w:sz w:val="24"/>
        </w:rPr>
        <w:t>kovo</w:t>
      </w:r>
      <w:r w:rsidR="0054495F">
        <w:rPr>
          <w:rFonts w:ascii="Times New Roman" w:hAnsi="Times New Roman" w:cs="Times New Roman"/>
          <w:bCs/>
          <w:sz w:val="24"/>
        </w:rPr>
        <w:t xml:space="preserve"> 31 d.</w:t>
      </w:r>
      <w:r w:rsidRPr="00F60480">
        <w:rPr>
          <w:rFonts w:ascii="Times New Roman" w:hAnsi="Times New Roman" w:cs="Times New Roman"/>
          <w:bCs/>
          <w:sz w:val="24"/>
        </w:rPr>
        <w:t>)</w:t>
      </w:r>
    </w:p>
    <w:p w:rsidR="00FF6FF9" w:rsidRDefault="00FF6FF9">
      <w:pPr>
        <w:spacing w:after="0" w:line="240" w:lineRule="auto"/>
        <w:jc w:val="both"/>
        <w:rPr>
          <w:caps/>
        </w:rPr>
      </w:pPr>
    </w:p>
    <w:tbl>
      <w:tblPr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1"/>
        <w:gridCol w:w="5365"/>
      </w:tblGrid>
      <w:tr w:rsidR="00767AD8" w:rsidRPr="0020658B" w:rsidTr="00520DB2">
        <w:tc>
          <w:tcPr>
            <w:tcW w:w="2242" w:type="pct"/>
            <w:shd w:val="clear" w:color="auto" w:fill="FABF8F" w:themeFill="accent6" w:themeFillTint="99"/>
          </w:tcPr>
          <w:p w:rsidR="00FF6FF9" w:rsidRPr="0020658B" w:rsidRDefault="00767AD8" w:rsidP="006231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658B">
              <w:rPr>
                <w:rFonts w:ascii="Times New Roman" w:hAnsi="Times New Roman" w:cs="Times New Roman"/>
                <w:sz w:val="20"/>
                <w:szCs w:val="20"/>
              </w:rPr>
              <w:t>Juridinio asmens pavadinimas</w:t>
            </w:r>
          </w:p>
        </w:tc>
        <w:tc>
          <w:tcPr>
            <w:tcW w:w="2758" w:type="pct"/>
          </w:tcPr>
          <w:p w:rsidR="00FF6FF9" w:rsidRPr="0020658B" w:rsidRDefault="00FF6F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7AD8" w:rsidRPr="0020658B" w:rsidTr="00520DB2">
        <w:tc>
          <w:tcPr>
            <w:tcW w:w="2242" w:type="pct"/>
            <w:shd w:val="clear" w:color="auto" w:fill="FABF8F" w:themeFill="accent6" w:themeFillTint="99"/>
          </w:tcPr>
          <w:p w:rsidR="00FF6FF9" w:rsidRPr="0020658B" w:rsidRDefault="006231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Juridinio asmens kodas</w:t>
            </w:r>
          </w:p>
        </w:tc>
        <w:tc>
          <w:tcPr>
            <w:tcW w:w="2758" w:type="pct"/>
          </w:tcPr>
          <w:p w:rsidR="00FF6FF9" w:rsidRPr="0020658B" w:rsidRDefault="00FF6F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127" w:rsidRPr="0020658B" w:rsidTr="00520DB2">
        <w:tc>
          <w:tcPr>
            <w:tcW w:w="2242" w:type="pct"/>
            <w:shd w:val="clear" w:color="auto" w:fill="FABF8F" w:themeFill="accent6" w:themeFillTint="99"/>
          </w:tcPr>
          <w:p w:rsidR="00623127" w:rsidRPr="0020658B" w:rsidRDefault="006231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658B">
              <w:rPr>
                <w:rFonts w:ascii="Times New Roman" w:hAnsi="Times New Roman" w:cs="Times New Roman"/>
                <w:sz w:val="20"/>
                <w:szCs w:val="20"/>
              </w:rPr>
              <w:t>Buveinės adresas</w:t>
            </w:r>
          </w:p>
        </w:tc>
        <w:tc>
          <w:tcPr>
            <w:tcW w:w="2758" w:type="pct"/>
          </w:tcPr>
          <w:p w:rsidR="00623127" w:rsidRPr="0020658B" w:rsidRDefault="006231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7AD8" w:rsidRPr="0020658B" w:rsidTr="00520DB2">
        <w:tc>
          <w:tcPr>
            <w:tcW w:w="2242" w:type="pct"/>
            <w:shd w:val="clear" w:color="auto" w:fill="FABF8F" w:themeFill="accent6" w:themeFillTint="99"/>
          </w:tcPr>
          <w:p w:rsidR="00FF6FF9" w:rsidRPr="0020658B" w:rsidRDefault="00767A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658B">
              <w:rPr>
                <w:rFonts w:ascii="Times New Roman" w:hAnsi="Times New Roman" w:cs="Times New Roman"/>
                <w:sz w:val="20"/>
                <w:szCs w:val="20"/>
              </w:rPr>
              <w:t>Vadovas (vardas, pavardė)</w:t>
            </w:r>
          </w:p>
        </w:tc>
        <w:tc>
          <w:tcPr>
            <w:tcW w:w="2758" w:type="pct"/>
          </w:tcPr>
          <w:p w:rsidR="00FF6FF9" w:rsidRPr="0020658B" w:rsidRDefault="00FF6F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7AD8" w:rsidRPr="0020658B" w:rsidTr="00520DB2">
        <w:tc>
          <w:tcPr>
            <w:tcW w:w="2242" w:type="pct"/>
            <w:shd w:val="clear" w:color="auto" w:fill="FABF8F" w:themeFill="accent6" w:themeFillTint="99"/>
          </w:tcPr>
          <w:p w:rsidR="00FF6FF9" w:rsidRPr="0020658B" w:rsidRDefault="00767A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658B">
              <w:rPr>
                <w:rFonts w:ascii="Times New Roman" w:hAnsi="Times New Roman" w:cs="Times New Roman"/>
                <w:sz w:val="20"/>
                <w:szCs w:val="20"/>
              </w:rPr>
              <w:t>Už duomenų pateikimą atsakingas asmuo:</w:t>
            </w:r>
          </w:p>
        </w:tc>
        <w:tc>
          <w:tcPr>
            <w:tcW w:w="2758" w:type="pct"/>
          </w:tcPr>
          <w:p w:rsidR="00FF6FF9" w:rsidRPr="0020658B" w:rsidRDefault="00FF6F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27A" w:rsidRPr="0020658B" w:rsidTr="00520DB2">
        <w:trPr>
          <w:cantSplit/>
        </w:trPr>
        <w:tc>
          <w:tcPr>
            <w:tcW w:w="2242" w:type="pct"/>
            <w:shd w:val="clear" w:color="auto" w:fill="FABF8F" w:themeFill="accent6" w:themeFillTint="99"/>
          </w:tcPr>
          <w:p w:rsidR="00B0427A" w:rsidRPr="0020658B" w:rsidRDefault="00B0427A" w:rsidP="005376D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658B">
              <w:rPr>
                <w:rFonts w:ascii="Times New Roman" w:hAnsi="Times New Roman" w:cs="Times New Roman"/>
                <w:sz w:val="20"/>
                <w:szCs w:val="20"/>
              </w:rPr>
              <w:t>Vardas, pavardė</w:t>
            </w:r>
          </w:p>
        </w:tc>
        <w:tc>
          <w:tcPr>
            <w:tcW w:w="2758" w:type="pct"/>
          </w:tcPr>
          <w:p w:rsidR="00B0427A" w:rsidRPr="0020658B" w:rsidRDefault="00B042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27A" w:rsidRPr="0020658B" w:rsidTr="00520DB2">
        <w:trPr>
          <w:cantSplit/>
        </w:trPr>
        <w:tc>
          <w:tcPr>
            <w:tcW w:w="2242" w:type="pct"/>
            <w:shd w:val="clear" w:color="auto" w:fill="FABF8F" w:themeFill="accent6" w:themeFillTint="99"/>
          </w:tcPr>
          <w:p w:rsidR="00B0427A" w:rsidRPr="0020658B" w:rsidRDefault="00B0427A" w:rsidP="005376D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658B">
              <w:rPr>
                <w:rFonts w:ascii="Times New Roman" w:hAnsi="Times New Roman" w:cs="Times New Roman"/>
                <w:sz w:val="20"/>
                <w:szCs w:val="20"/>
              </w:rPr>
              <w:t>Tel. nr.</w:t>
            </w:r>
          </w:p>
        </w:tc>
        <w:tc>
          <w:tcPr>
            <w:tcW w:w="2758" w:type="pct"/>
          </w:tcPr>
          <w:p w:rsidR="00B0427A" w:rsidRPr="0020658B" w:rsidRDefault="00B042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27A" w:rsidRPr="0020658B" w:rsidTr="00520DB2">
        <w:trPr>
          <w:cantSplit/>
        </w:trPr>
        <w:tc>
          <w:tcPr>
            <w:tcW w:w="2242" w:type="pct"/>
            <w:shd w:val="clear" w:color="auto" w:fill="FABF8F" w:themeFill="accent6" w:themeFillTint="99"/>
          </w:tcPr>
          <w:p w:rsidR="00B0427A" w:rsidRPr="0020658B" w:rsidRDefault="00B0427A" w:rsidP="005376D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658B">
              <w:rPr>
                <w:rFonts w:ascii="Times New Roman" w:hAnsi="Times New Roman" w:cs="Times New Roman"/>
                <w:sz w:val="20"/>
                <w:szCs w:val="20"/>
              </w:rPr>
              <w:t>Faksas</w:t>
            </w:r>
          </w:p>
        </w:tc>
        <w:tc>
          <w:tcPr>
            <w:tcW w:w="2758" w:type="pct"/>
          </w:tcPr>
          <w:p w:rsidR="00B0427A" w:rsidRPr="0020658B" w:rsidRDefault="00B042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27A" w:rsidRPr="0020658B" w:rsidTr="00520DB2">
        <w:trPr>
          <w:cantSplit/>
        </w:trPr>
        <w:tc>
          <w:tcPr>
            <w:tcW w:w="2242" w:type="pct"/>
            <w:shd w:val="clear" w:color="auto" w:fill="FABF8F" w:themeFill="accent6" w:themeFillTint="99"/>
          </w:tcPr>
          <w:p w:rsidR="00B0427A" w:rsidRPr="0020658B" w:rsidRDefault="00B0427A" w:rsidP="005376D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658B">
              <w:rPr>
                <w:rFonts w:ascii="Times New Roman" w:hAnsi="Times New Roman" w:cs="Times New Roman"/>
                <w:sz w:val="20"/>
                <w:szCs w:val="20"/>
              </w:rPr>
              <w:t>El. pašto adresas</w:t>
            </w:r>
          </w:p>
        </w:tc>
        <w:tc>
          <w:tcPr>
            <w:tcW w:w="2758" w:type="pct"/>
          </w:tcPr>
          <w:p w:rsidR="00B0427A" w:rsidRPr="0020658B" w:rsidRDefault="00B042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27A" w:rsidRPr="0020658B" w:rsidTr="00520DB2">
        <w:trPr>
          <w:cantSplit/>
        </w:trPr>
        <w:tc>
          <w:tcPr>
            <w:tcW w:w="2242" w:type="pct"/>
            <w:shd w:val="clear" w:color="auto" w:fill="FABF8F" w:themeFill="accent6" w:themeFillTint="99"/>
          </w:tcPr>
          <w:p w:rsidR="00B0427A" w:rsidRPr="0020658B" w:rsidRDefault="00B0427A" w:rsidP="005376D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658B">
              <w:rPr>
                <w:rFonts w:ascii="Times New Roman" w:hAnsi="Times New Roman" w:cs="Times New Roman"/>
                <w:sz w:val="20"/>
                <w:szCs w:val="20"/>
              </w:rPr>
              <w:t>Anketos užpildymo data</w:t>
            </w:r>
          </w:p>
        </w:tc>
        <w:tc>
          <w:tcPr>
            <w:tcW w:w="2758" w:type="pct"/>
          </w:tcPr>
          <w:p w:rsidR="00B0427A" w:rsidRPr="0020658B" w:rsidRDefault="00B042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6FF9" w:rsidRDefault="00FF6FF9">
      <w:pPr>
        <w:spacing w:after="0" w:line="240" w:lineRule="auto"/>
        <w:jc w:val="both"/>
        <w:rPr>
          <w:caps/>
        </w:rPr>
      </w:pPr>
    </w:p>
    <w:p w:rsidR="00FF6FF9" w:rsidRDefault="00767AD8" w:rsidP="00284929">
      <w:pPr>
        <w:pStyle w:val="Heading1"/>
      </w:pPr>
      <w:r w:rsidRPr="00DD5F8B">
        <w:t>Bendr</w:t>
      </w:r>
      <w:r w:rsidR="00B4250B">
        <w:t>asis skyrius</w:t>
      </w:r>
    </w:p>
    <w:p w:rsidR="00FF6FF9" w:rsidRPr="00D73E06" w:rsidRDefault="00FF6FF9" w:rsidP="002D6E89">
      <w:pPr>
        <w:spacing w:after="0" w:line="240" w:lineRule="auto"/>
        <w:jc w:val="both"/>
      </w:pPr>
    </w:p>
    <w:p w:rsidR="00FF6FF9" w:rsidRPr="00D73E06" w:rsidRDefault="00DF3F44" w:rsidP="00F66DFB">
      <w:pPr>
        <w:pStyle w:val="BodyText3"/>
        <w:tabs>
          <w:tab w:val="left" w:pos="567"/>
        </w:tabs>
        <w:ind w:firstLine="567"/>
      </w:pPr>
      <w:r w:rsidRPr="00D73E06">
        <w:rPr>
          <w:bCs w:val="0"/>
        </w:rPr>
        <w:t>1.</w:t>
      </w:r>
      <w:r w:rsidRPr="00D73E06">
        <w:t xml:space="preserve"> </w:t>
      </w:r>
      <w:r w:rsidR="00F66DFB" w:rsidRPr="00D73E06" w:rsidDel="00F66DFB">
        <w:t xml:space="preserve">Lietuvos Respublikos ryšių reguliavimo tarnybos direktoriaus 2016 m. balandžio </w:t>
      </w:r>
      <w:r w:rsidR="00D73E06" w:rsidRPr="00D73E06">
        <w:t>25</w:t>
      </w:r>
      <w:r w:rsidR="00F66DFB" w:rsidRPr="00D73E06" w:rsidDel="00F66DFB">
        <w:t xml:space="preserve"> d. įsakymu Nr. 1V-</w:t>
      </w:r>
      <w:r w:rsidR="00D73E06" w:rsidRPr="00D73E06">
        <w:t>480</w:t>
      </w:r>
      <w:r w:rsidR="00F66DFB" w:rsidRPr="00D73E06" w:rsidDel="00F66DFB">
        <w:t xml:space="preserve"> „Dėl Transliacijų perdavimo paslaugų, skirtų turinio paslaugoms galutiniams vartotojams teikti, rinkos tyrimo“</w:t>
      </w:r>
      <w:r w:rsidR="00F66DFB" w:rsidRPr="00D73E06">
        <w:t xml:space="preserve"> </w:t>
      </w:r>
      <w:r w:rsidR="004B7B0D" w:rsidRPr="00D73E06">
        <w:t xml:space="preserve">(toliau – 2016 m. balandžio </w:t>
      </w:r>
      <w:r w:rsidR="00D73E06" w:rsidRPr="00D73E06">
        <w:t>25</w:t>
      </w:r>
      <w:r w:rsidR="004B7B0D" w:rsidRPr="00D73E06">
        <w:t xml:space="preserve"> d. </w:t>
      </w:r>
      <w:r w:rsidR="006566A1" w:rsidRPr="00D73E06">
        <w:t xml:space="preserve">įsakymas </w:t>
      </w:r>
      <w:r w:rsidR="004B7B0D" w:rsidRPr="00D73E06">
        <w:t>Nr. 1V-</w:t>
      </w:r>
      <w:r w:rsidR="00D73E06" w:rsidRPr="00D73E06">
        <w:t>480</w:t>
      </w:r>
      <w:r w:rsidR="004B7B0D" w:rsidRPr="00D73E06">
        <w:t xml:space="preserve">) </w:t>
      </w:r>
      <w:r w:rsidR="00F66DFB" w:rsidRPr="00D73E06">
        <w:t xml:space="preserve">buvo pradėtas </w:t>
      </w:r>
      <w:r w:rsidR="00767AD8" w:rsidRPr="00D73E06">
        <w:t>Transliacijų perdavimo paslaugų, skirtų turinio paslaugoms galutiniams vartotojams teikti</w:t>
      </w:r>
      <w:r w:rsidR="00A0663B" w:rsidRPr="00D73E06">
        <w:t>,</w:t>
      </w:r>
      <w:r w:rsidR="002D6E89" w:rsidRPr="00D73E06">
        <w:t xml:space="preserve"> rinkos</w:t>
      </w:r>
      <w:r w:rsidR="00A0663B" w:rsidRPr="00D73E06">
        <w:t xml:space="preserve"> </w:t>
      </w:r>
      <w:r w:rsidR="00D40F6E" w:rsidRPr="00D73E06">
        <w:rPr>
          <w:bCs w:val="0"/>
        </w:rPr>
        <w:t>(toliau – Transliacijų perdavimo paslaugų</w:t>
      </w:r>
      <w:r w:rsidR="002D6E89" w:rsidRPr="00D73E06">
        <w:rPr>
          <w:bCs w:val="0"/>
        </w:rPr>
        <w:t xml:space="preserve"> rinka</w:t>
      </w:r>
      <w:r w:rsidR="00D40F6E" w:rsidRPr="00D73E06">
        <w:rPr>
          <w:bCs w:val="0"/>
        </w:rPr>
        <w:t>)</w:t>
      </w:r>
      <w:r w:rsidR="00A0663B" w:rsidRPr="00D73E06">
        <w:rPr>
          <w:bCs w:val="0"/>
        </w:rPr>
        <w:t xml:space="preserve"> </w:t>
      </w:r>
      <w:r w:rsidR="00A0663B" w:rsidRPr="00D73E06">
        <w:t>tyrima</w:t>
      </w:r>
      <w:r w:rsidR="002D6E89" w:rsidRPr="00D73E06">
        <w:t>s</w:t>
      </w:r>
      <w:r w:rsidR="00F66DFB" w:rsidRPr="00D73E06">
        <w:t>. Transliacijų perdavimo paslaugų rinkos tyrimas</w:t>
      </w:r>
      <w:r w:rsidR="00A0663B" w:rsidRPr="00D73E06">
        <w:t xml:space="preserve"> atliekam</w:t>
      </w:r>
      <w:r w:rsidR="002D6E89" w:rsidRPr="00D73E06">
        <w:t>as</w:t>
      </w:r>
      <w:r w:rsidR="00A0663B" w:rsidRPr="00D73E06">
        <w:t xml:space="preserve"> vadovaujantis Lietuvos Respublikos elektroninių ryšių įstatymu (toliau – Įstatymas), Rinkos tyrimo taisyklėmis, patvirtintomis Lietuvos Respublikos ryšių reguliavimo tarnybos direktoriaus 2004 m. rugsėjo 17 d. įsakymu Nr. 1V-297 „Dėl Rinkos tyrimo taisyklių patvirtinimo“, </w:t>
      </w:r>
      <w:r w:rsidR="00A0663B" w:rsidRPr="00D73E06">
        <w:rPr>
          <w:bCs w:val="0"/>
        </w:rPr>
        <w:t>(toliau – Rinkos tyrimo taisyklės)</w:t>
      </w:r>
      <w:r w:rsidR="002D6E89" w:rsidRPr="00D73E06">
        <w:rPr>
          <w:bCs w:val="0"/>
        </w:rPr>
        <w:t xml:space="preserve"> ir</w:t>
      </w:r>
      <w:r w:rsidR="00A0663B" w:rsidRPr="00D73E06">
        <w:t xml:space="preserve"> </w:t>
      </w:r>
      <w:r w:rsidR="00A0663B" w:rsidRPr="00D73E06" w:rsidDel="00F66DFB">
        <w:t xml:space="preserve">2016 m. balandžio </w:t>
      </w:r>
      <w:r w:rsidR="00D73E06" w:rsidRPr="00D73E06">
        <w:t>25</w:t>
      </w:r>
      <w:r w:rsidR="00A0663B" w:rsidRPr="00D73E06" w:rsidDel="00F66DFB">
        <w:t xml:space="preserve"> d. įsakymu Nr. 1V-</w:t>
      </w:r>
      <w:r w:rsidR="00D73E06" w:rsidRPr="00D73E06">
        <w:t>480</w:t>
      </w:r>
      <w:r w:rsidR="00A0663B" w:rsidRPr="00D73E06" w:rsidDel="00F66DFB">
        <w:t>.</w:t>
      </w:r>
    </w:p>
    <w:p w:rsidR="002D6E89" w:rsidRPr="00D73E06" w:rsidRDefault="00DF3F44" w:rsidP="00DF3F44">
      <w:pPr>
        <w:pStyle w:val="BodyText3"/>
        <w:tabs>
          <w:tab w:val="left" w:pos="567"/>
        </w:tabs>
        <w:ind w:firstLine="567"/>
        <w:rPr>
          <w:bCs w:val="0"/>
        </w:rPr>
      </w:pPr>
      <w:r w:rsidRPr="00D73E06">
        <w:rPr>
          <w:bCs w:val="0"/>
        </w:rPr>
        <w:t xml:space="preserve">2. </w:t>
      </w:r>
      <w:r w:rsidR="00F66DFB" w:rsidRPr="00D73E06">
        <w:t xml:space="preserve">Lietuvos Respublikos ryšių reguliavimo tarnybos direktoriaus 2016 m. balandžio </w:t>
      </w:r>
      <w:r w:rsidR="00D73E06" w:rsidRPr="00D73E06">
        <w:t>25</w:t>
      </w:r>
      <w:r w:rsidR="00F66DFB" w:rsidRPr="00D73E06">
        <w:t xml:space="preserve"> d. įsakymu Nr. 1V-</w:t>
      </w:r>
      <w:r w:rsidR="00D73E06" w:rsidRPr="00D73E06">
        <w:t>479</w:t>
      </w:r>
      <w:r w:rsidR="00F66DFB" w:rsidRPr="00D73E06">
        <w:t xml:space="preserve"> „Dėl </w:t>
      </w:r>
      <w:r w:rsidR="00F66DFB" w:rsidRPr="00D73E06">
        <w:rPr>
          <w:bCs w:val="0"/>
        </w:rPr>
        <w:t>Transliacijų perdavimo priemonių teikimo paslaugų rinkos</w:t>
      </w:r>
      <w:r w:rsidR="00F66DFB" w:rsidRPr="00D73E06">
        <w:t xml:space="preserve"> tyrimo“ </w:t>
      </w:r>
      <w:r w:rsidR="006566A1" w:rsidRPr="00D73E06">
        <w:t xml:space="preserve">(toliau – 2016 m. balandžio </w:t>
      </w:r>
      <w:r w:rsidR="00D73E06" w:rsidRPr="00D73E06">
        <w:t>25</w:t>
      </w:r>
      <w:r w:rsidR="006566A1" w:rsidRPr="00D73E06">
        <w:t xml:space="preserve"> d. įsakymas Nr. 1V-</w:t>
      </w:r>
      <w:r w:rsidR="00D73E06" w:rsidRPr="00D73E06">
        <w:t>479</w:t>
      </w:r>
      <w:r w:rsidR="006566A1" w:rsidRPr="00D73E06">
        <w:t xml:space="preserve">) </w:t>
      </w:r>
      <w:r w:rsidR="00F66DFB" w:rsidRPr="00D73E06">
        <w:t xml:space="preserve">buvo pradėtas </w:t>
      </w:r>
      <w:r w:rsidR="002D6E89" w:rsidRPr="00D73E06">
        <w:rPr>
          <w:bCs w:val="0"/>
        </w:rPr>
        <w:t xml:space="preserve">Transliacijų perdavimo priemonių teikimo paslaugų rinkos (toliau – Transliacijų perdavimo priemonių rinka) </w:t>
      </w:r>
      <w:r w:rsidR="002D6E89" w:rsidRPr="00D73E06">
        <w:t>tyrimas</w:t>
      </w:r>
      <w:r w:rsidR="00F66DFB" w:rsidRPr="00D73E06">
        <w:t xml:space="preserve">. </w:t>
      </w:r>
      <w:r w:rsidR="00F66DFB" w:rsidRPr="00D73E06">
        <w:rPr>
          <w:bCs w:val="0"/>
        </w:rPr>
        <w:t>Transliacijų perdavimo priemonių rinkos tyrimas</w:t>
      </w:r>
      <w:r w:rsidR="002D6E89" w:rsidRPr="00D73E06">
        <w:t xml:space="preserve"> atliekamas vadovaujantis Įstatymu, Rinkos tyrimo taisyklėmis ir 2016 m. balandžio </w:t>
      </w:r>
      <w:r w:rsidR="00D73E06" w:rsidRPr="00D73E06">
        <w:t>25</w:t>
      </w:r>
      <w:r w:rsidR="002D6E89" w:rsidRPr="00D73E06">
        <w:t xml:space="preserve"> d. įsakymu Nr. 1V-</w:t>
      </w:r>
      <w:r w:rsidR="00D73E06" w:rsidRPr="00D73E06">
        <w:t>479</w:t>
      </w:r>
      <w:r w:rsidR="002D6E89" w:rsidRPr="00D73E06">
        <w:t>.</w:t>
      </w:r>
    </w:p>
    <w:p w:rsidR="00594F8A" w:rsidRDefault="00DF3F44" w:rsidP="00DF3F44">
      <w:pPr>
        <w:pStyle w:val="BodyText3"/>
        <w:tabs>
          <w:tab w:val="left" w:pos="567"/>
        </w:tabs>
        <w:ind w:firstLine="567"/>
      </w:pPr>
      <w:r>
        <w:rPr>
          <w:bCs w:val="0"/>
        </w:rPr>
        <w:t xml:space="preserve">3. </w:t>
      </w:r>
      <w:r w:rsidR="00767AD8" w:rsidRPr="00DD5F8B">
        <w:rPr>
          <w:bCs w:val="0"/>
        </w:rPr>
        <w:t>Ši</w:t>
      </w:r>
      <w:r w:rsidR="002D6E89">
        <w:rPr>
          <w:bCs w:val="0"/>
        </w:rPr>
        <w:t>ų</w:t>
      </w:r>
      <w:r w:rsidR="00767AD8" w:rsidRPr="00DD5F8B">
        <w:rPr>
          <w:bCs w:val="0"/>
        </w:rPr>
        <w:t xml:space="preserve"> tyrim</w:t>
      </w:r>
      <w:r w:rsidR="002D6E89">
        <w:rPr>
          <w:bCs w:val="0"/>
        </w:rPr>
        <w:t>ų</w:t>
      </w:r>
      <w:r w:rsidR="00767AD8" w:rsidRPr="00DD5F8B">
        <w:rPr>
          <w:bCs w:val="0"/>
        </w:rPr>
        <w:t xml:space="preserve"> tikslas yra </w:t>
      </w:r>
      <w:r w:rsidR="002D6E89">
        <w:t>įvertinti</w:t>
      </w:r>
      <w:r w:rsidR="00767AD8" w:rsidRPr="00DD5F8B">
        <w:t>, ar konkurencija Transliacijų perdavimo paslaugų rinkoje</w:t>
      </w:r>
      <w:r w:rsidR="00F15269">
        <w:t xml:space="preserve"> ir Transliacijų perdavimo priemonių rinkoje</w:t>
      </w:r>
      <w:r w:rsidR="00767AD8" w:rsidRPr="00DD5F8B">
        <w:t xml:space="preserve"> yra veiksminga ir jei konkurencija nėra veiksminga, įvard</w:t>
      </w:r>
      <w:r w:rsidR="00351A47">
        <w:t>y</w:t>
      </w:r>
      <w:r w:rsidR="00767AD8" w:rsidRPr="00DD5F8B">
        <w:t xml:space="preserve">ti didelę įtaką </w:t>
      </w:r>
      <w:r w:rsidR="002D6E89">
        <w:t xml:space="preserve">šiose rinkose </w:t>
      </w:r>
      <w:r w:rsidR="00767AD8" w:rsidRPr="00DD5F8B">
        <w:t>turinčius ūkio subjektus</w:t>
      </w:r>
      <w:r w:rsidR="002D6E89" w:rsidRPr="002D6E89">
        <w:t xml:space="preserve"> </w:t>
      </w:r>
      <w:r w:rsidR="00351A47">
        <w:t xml:space="preserve">ir </w:t>
      </w:r>
      <w:r w:rsidR="002D6E89">
        <w:t xml:space="preserve">nustatyti atitinkamus įpareigojimus, kurie išspręstų nustatytas konkurencijos problemas, juos pakeisti ir (arba) panaikinti. </w:t>
      </w:r>
    </w:p>
    <w:p w:rsidR="00FF6FF9" w:rsidRDefault="00DF3F44" w:rsidP="00DF3F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2D6E89">
        <w:rPr>
          <w:rFonts w:ascii="Times New Roman" w:hAnsi="Times New Roman" w:cs="Times New Roman"/>
          <w:sz w:val="24"/>
          <w:szCs w:val="24"/>
        </w:rPr>
        <w:t>Transliacijų perdavimo paslaugų rinkos tyrimo ir Transliacijų perdavimo priemonių rinkos tyrimo</w:t>
      </w:r>
      <w:r w:rsidR="00FC65DD">
        <w:rPr>
          <w:rFonts w:ascii="Times New Roman" w:hAnsi="Times New Roman" w:cs="Times New Roman"/>
          <w:sz w:val="24"/>
          <w:szCs w:val="24"/>
        </w:rPr>
        <w:t xml:space="preserve"> (televizijos priemonių)</w:t>
      </w:r>
      <w:r w:rsidR="00F20E87">
        <w:rPr>
          <w:rFonts w:ascii="Times New Roman" w:hAnsi="Times New Roman" w:cs="Times New Roman"/>
          <w:sz w:val="24"/>
          <w:szCs w:val="24"/>
        </w:rPr>
        <w:t xml:space="preserve"> </w:t>
      </w:r>
      <w:r w:rsidR="002D6E89">
        <w:rPr>
          <w:rFonts w:ascii="Times New Roman" w:hAnsi="Times New Roman" w:cs="Times New Roman"/>
          <w:sz w:val="24"/>
          <w:szCs w:val="24"/>
        </w:rPr>
        <w:t xml:space="preserve">anketoje (toliau – anketa) vartojamos sąvokos suprantamos taip, kaip jos </w:t>
      </w:r>
      <w:r w:rsidR="002D6E89" w:rsidRPr="00DF04D8">
        <w:rPr>
          <w:rFonts w:ascii="Times New Roman" w:hAnsi="Times New Roman" w:cs="Times New Roman"/>
          <w:sz w:val="24"/>
          <w:szCs w:val="24"/>
        </w:rPr>
        <w:t xml:space="preserve">apibrėžtos </w:t>
      </w:r>
      <w:r w:rsidR="008A33F7">
        <w:rPr>
          <w:rFonts w:ascii="Times New Roman" w:hAnsi="Times New Roman" w:cs="Times New Roman"/>
          <w:sz w:val="24"/>
          <w:szCs w:val="24"/>
        </w:rPr>
        <w:t>Įstatyme</w:t>
      </w:r>
      <w:r w:rsidR="002D6E89">
        <w:rPr>
          <w:rFonts w:ascii="Times New Roman" w:hAnsi="Times New Roman" w:cs="Times New Roman"/>
          <w:sz w:val="24"/>
          <w:szCs w:val="24"/>
        </w:rPr>
        <w:t>,</w:t>
      </w:r>
      <w:r w:rsidR="002D6E89" w:rsidRPr="00DF04D8">
        <w:rPr>
          <w:rFonts w:ascii="Times New Roman" w:hAnsi="Times New Roman" w:cs="Times New Roman"/>
          <w:sz w:val="24"/>
          <w:szCs w:val="24"/>
        </w:rPr>
        <w:t xml:space="preserve"> Lietuvos Respublikos </w:t>
      </w:r>
      <w:r w:rsidR="008A33F7">
        <w:rPr>
          <w:rFonts w:ascii="Times New Roman" w:hAnsi="Times New Roman" w:cs="Times New Roman"/>
          <w:sz w:val="24"/>
          <w:szCs w:val="24"/>
        </w:rPr>
        <w:t>visuomenės informavimo įstatyme</w:t>
      </w:r>
      <w:r w:rsidR="002D6E89">
        <w:rPr>
          <w:rFonts w:ascii="Times New Roman" w:hAnsi="Times New Roman" w:cs="Times New Roman"/>
          <w:sz w:val="24"/>
          <w:szCs w:val="24"/>
        </w:rPr>
        <w:t xml:space="preserve"> ir </w:t>
      </w:r>
      <w:r w:rsidR="002D6E89" w:rsidRPr="00894136">
        <w:rPr>
          <w:rFonts w:ascii="Times New Roman" w:hAnsi="Times New Roman" w:cs="Times New Roman"/>
          <w:sz w:val="24"/>
          <w:szCs w:val="24"/>
        </w:rPr>
        <w:t>Lietuvos Respublikos statybos įstatyme</w:t>
      </w:r>
      <w:r w:rsidR="002D6E89" w:rsidRPr="00DF04D8">
        <w:rPr>
          <w:rFonts w:ascii="Times New Roman" w:hAnsi="Times New Roman" w:cs="Times New Roman"/>
          <w:sz w:val="24"/>
          <w:szCs w:val="24"/>
        </w:rPr>
        <w:t>.</w:t>
      </w:r>
    </w:p>
    <w:p w:rsidR="008A33F7" w:rsidRDefault="008A33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6FF9" w:rsidRPr="008A33F7" w:rsidRDefault="008A33F7" w:rsidP="008A33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A33F7">
        <w:rPr>
          <w:rFonts w:ascii="Times New Roman" w:hAnsi="Times New Roman" w:cs="Times New Roman"/>
          <w:i/>
          <w:sz w:val="24"/>
          <w:szCs w:val="24"/>
        </w:rPr>
        <w:t xml:space="preserve">Kitos šioje anketoje </w:t>
      </w:r>
      <w:r w:rsidRPr="008A33F7">
        <w:rPr>
          <w:rFonts w:ascii="Times New Roman" w:hAnsi="Times New Roman" w:cs="Times New Roman"/>
          <w:b/>
          <w:i/>
          <w:sz w:val="24"/>
          <w:szCs w:val="24"/>
        </w:rPr>
        <w:t>vartojamos sąvokos</w:t>
      </w:r>
      <w:r w:rsidRPr="008A33F7">
        <w:rPr>
          <w:rFonts w:ascii="Times New Roman" w:hAnsi="Times New Roman" w:cs="Times New Roman"/>
          <w:i/>
          <w:sz w:val="24"/>
          <w:szCs w:val="24"/>
        </w:rPr>
        <w:t>:</w:t>
      </w:r>
    </w:p>
    <w:p w:rsidR="008A33F7" w:rsidRDefault="008A33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0A24" w:rsidRDefault="003E4D65" w:rsidP="00A361B6">
      <w:pPr>
        <w:pStyle w:val="ListParagraph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D65">
        <w:rPr>
          <w:rFonts w:ascii="Times New Roman" w:hAnsi="Times New Roman" w:cs="Times New Roman"/>
          <w:b/>
          <w:bCs/>
          <w:sz w:val="24"/>
          <w:szCs w:val="24"/>
        </w:rPr>
        <w:t xml:space="preserve">Transliacijų perdavimo paslauga </w:t>
      </w:r>
      <w:r w:rsidR="00CB03DC" w:rsidRPr="00DF04D8">
        <w:rPr>
          <w:rFonts w:ascii="Times New Roman" w:hAnsi="Times New Roman" w:cs="Times New Roman"/>
          <w:sz w:val="24"/>
          <w:szCs w:val="24"/>
        </w:rPr>
        <w:t>–</w:t>
      </w:r>
      <w:r w:rsidRPr="00CB03D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F2FF6">
        <w:rPr>
          <w:rFonts w:ascii="Times New Roman" w:hAnsi="Times New Roman" w:cs="Times New Roman"/>
          <w:bCs/>
          <w:sz w:val="24"/>
          <w:szCs w:val="24"/>
        </w:rPr>
        <w:t>elektroninių ryšių paslauga</w:t>
      </w:r>
      <w:r w:rsidRPr="0084128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3E4D65">
        <w:rPr>
          <w:rFonts w:ascii="Times New Roman" w:hAnsi="Times New Roman" w:cs="Times New Roman"/>
          <w:sz w:val="24"/>
          <w:szCs w:val="24"/>
        </w:rPr>
        <w:t>apimanti radijo ir (ar</w:t>
      </w:r>
      <w:r w:rsidR="00D73E06">
        <w:rPr>
          <w:rFonts w:ascii="Times New Roman" w:hAnsi="Times New Roman" w:cs="Times New Roman"/>
          <w:sz w:val="24"/>
          <w:szCs w:val="24"/>
        </w:rPr>
        <w:t>ba</w:t>
      </w:r>
      <w:r w:rsidRPr="003E4D65">
        <w:rPr>
          <w:rFonts w:ascii="Times New Roman" w:hAnsi="Times New Roman" w:cs="Times New Roman"/>
          <w:sz w:val="24"/>
          <w:szCs w:val="24"/>
        </w:rPr>
        <w:t xml:space="preserve">) televizijos programos perdavimą elektroninių ryšių tinklais į galinius įrenginius. </w:t>
      </w:r>
    </w:p>
    <w:p w:rsidR="00FF6FF9" w:rsidRDefault="007F7A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4D8">
        <w:rPr>
          <w:rFonts w:ascii="Times New Roman" w:hAnsi="Times New Roman" w:cs="Times New Roman"/>
          <w:b/>
          <w:bCs/>
          <w:sz w:val="24"/>
          <w:szCs w:val="24"/>
        </w:rPr>
        <w:t>Transliacijų perdavimo paslaugų gavėjas</w:t>
      </w:r>
      <w:r w:rsidRPr="00DF04D8">
        <w:rPr>
          <w:rFonts w:ascii="Times New Roman" w:hAnsi="Times New Roman" w:cs="Times New Roman"/>
          <w:sz w:val="24"/>
          <w:szCs w:val="24"/>
        </w:rPr>
        <w:t xml:space="preserve"> – transliuotojas ir (arba) </w:t>
      </w:r>
      <w:proofErr w:type="spellStart"/>
      <w:r w:rsidRPr="00DF04D8">
        <w:rPr>
          <w:rFonts w:ascii="Times New Roman" w:hAnsi="Times New Roman" w:cs="Times New Roman"/>
          <w:sz w:val="24"/>
          <w:szCs w:val="24"/>
        </w:rPr>
        <w:t>retransliuotojas</w:t>
      </w:r>
      <w:proofErr w:type="spellEnd"/>
      <w:r w:rsidRPr="00DF04D8">
        <w:rPr>
          <w:rFonts w:ascii="Times New Roman" w:hAnsi="Times New Roman" w:cs="Times New Roman"/>
          <w:sz w:val="24"/>
          <w:szCs w:val="24"/>
        </w:rPr>
        <w:t xml:space="preserve">, gaunantis transliacijų perdavimo paslaugą. </w:t>
      </w:r>
    </w:p>
    <w:p w:rsidR="00FF6FF9" w:rsidRDefault="007F7A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4D8">
        <w:rPr>
          <w:rFonts w:ascii="Times New Roman" w:hAnsi="Times New Roman" w:cs="Times New Roman"/>
          <w:b/>
          <w:bCs/>
          <w:sz w:val="24"/>
          <w:szCs w:val="24"/>
        </w:rPr>
        <w:t>Transliacijų perdavimo paslaugų teikėjas</w:t>
      </w:r>
      <w:r w:rsidRPr="00DF04D8">
        <w:rPr>
          <w:rFonts w:ascii="Times New Roman" w:hAnsi="Times New Roman" w:cs="Times New Roman"/>
          <w:sz w:val="24"/>
          <w:szCs w:val="24"/>
        </w:rPr>
        <w:t xml:space="preserve"> –</w:t>
      </w:r>
      <w:r w:rsidR="00BF20D6">
        <w:rPr>
          <w:rFonts w:ascii="Times New Roman" w:hAnsi="Times New Roman" w:cs="Times New Roman"/>
          <w:sz w:val="24"/>
          <w:szCs w:val="24"/>
        </w:rPr>
        <w:t xml:space="preserve"> </w:t>
      </w:r>
      <w:r w:rsidR="00F65080">
        <w:rPr>
          <w:rFonts w:ascii="Times New Roman" w:hAnsi="Times New Roman" w:cs="Times New Roman"/>
          <w:sz w:val="24"/>
          <w:szCs w:val="24"/>
        </w:rPr>
        <w:t>asmuo</w:t>
      </w:r>
      <w:r w:rsidRPr="00DF04D8">
        <w:rPr>
          <w:rFonts w:ascii="Times New Roman" w:hAnsi="Times New Roman" w:cs="Times New Roman"/>
          <w:sz w:val="24"/>
          <w:szCs w:val="24"/>
        </w:rPr>
        <w:t>, teikiantis transliacijų perdavimo paslaugą. Transliacijų perdavimo paslaugų teikėju šioje anketoje laikomas siuntėjas</w:t>
      </w:r>
      <w:r w:rsidR="003C7459">
        <w:rPr>
          <w:rFonts w:ascii="Times New Roman" w:hAnsi="Times New Roman" w:cs="Times New Roman"/>
          <w:sz w:val="24"/>
          <w:szCs w:val="24"/>
        </w:rPr>
        <w:t xml:space="preserve">, taip pat transliuotojas ir (arba) </w:t>
      </w:r>
      <w:proofErr w:type="spellStart"/>
      <w:r w:rsidR="003C7459">
        <w:rPr>
          <w:rFonts w:ascii="Times New Roman" w:hAnsi="Times New Roman" w:cs="Times New Roman"/>
          <w:sz w:val="24"/>
          <w:szCs w:val="24"/>
        </w:rPr>
        <w:t>retransliuotojas</w:t>
      </w:r>
      <w:proofErr w:type="spellEnd"/>
      <w:r w:rsidR="003C7459">
        <w:rPr>
          <w:rFonts w:ascii="Times New Roman" w:hAnsi="Times New Roman" w:cs="Times New Roman"/>
          <w:sz w:val="24"/>
          <w:szCs w:val="24"/>
        </w:rPr>
        <w:t>, teikiantis transliacijų perdavimo paslaugą pats sau</w:t>
      </w:r>
      <w:r w:rsidRPr="00DF04D8">
        <w:rPr>
          <w:rFonts w:ascii="Times New Roman" w:hAnsi="Times New Roman" w:cs="Times New Roman"/>
          <w:sz w:val="24"/>
          <w:szCs w:val="24"/>
        </w:rPr>
        <w:t>.</w:t>
      </w:r>
    </w:p>
    <w:p w:rsidR="00FF6FF9" w:rsidRDefault="00A54A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3181">
        <w:rPr>
          <w:rFonts w:ascii="Times New Roman" w:hAnsi="Times New Roman" w:cs="Times New Roman"/>
          <w:b/>
          <w:sz w:val="24"/>
          <w:szCs w:val="24"/>
        </w:rPr>
        <w:lastRenderedPageBreak/>
        <w:t>Prieig</w:t>
      </w:r>
      <w:r w:rsidR="001470E9" w:rsidRPr="00FB3181">
        <w:rPr>
          <w:rFonts w:ascii="Times New Roman" w:hAnsi="Times New Roman" w:cs="Times New Roman"/>
          <w:b/>
          <w:sz w:val="24"/>
          <w:szCs w:val="24"/>
        </w:rPr>
        <w:t>a</w:t>
      </w:r>
      <w:r w:rsidRPr="00FB3181">
        <w:rPr>
          <w:rFonts w:ascii="Times New Roman" w:hAnsi="Times New Roman" w:cs="Times New Roman"/>
          <w:b/>
          <w:sz w:val="24"/>
          <w:szCs w:val="24"/>
        </w:rPr>
        <w:t xml:space="preserve"> prie </w:t>
      </w:r>
      <w:r w:rsidR="008C49F2">
        <w:rPr>
          <w:rFonts w:ascii="Times New Roman" w:hAnsi="Times New Roman" w:cs="Times New Roman"/>
          <w:b/>
          <w:sz w:val="24"/>
          <w:szCs w:val="24"/>
        </w:rPr>
        <w:t>televizijos</w:t>
      </w:r>
      <w:r w:rsidR="001470E9" w:rsidRPr="00FB31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3181">
        <w:rPr>
          <w:rFonts w:ascii="Times New Roman" w:hAnsi="Times New Roman" w:cs="Times New Roman"/>
          <w:b/>
          <w:sz w:val="24"/>
          <w:szCs w:val="24"/>
        </w:rPr>
        <w:t>transliacijų</w:t>
      </w:r>
      <w:r w:rsidR="00FC65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3181">
        <w:rPr>
          <w:rFonts w:ascii="Times New Roman" w:hAnsi="Times New Roman" w:cs="Times New Roman"/>
          <w:b/>
          <w:sz w:val="24"/>
          <w:szCs w:val="24"/>
        </w:rPr>
        <w:t>perdavimo</w:t>
      </w:r>
      <w:r w:rsidR="001470E9" w:rsidRPr="00FB31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65DD">
        <w:rPr>
          <w:rFonts w:ascii="Times New Roman" w:hAnsi="Times New Roman" w:cs="Times New Roman"/>
          <w:b/>
          <w:sz w:val="24"/>
          <w:szCs w:val="24"/>
        </w:rPr>
        <w:t xml:space="preserve">antžeminės televizijos tinklais </w:t>
      </w:r>
      <w:r w:rsidRPr="00FB3181">
        <w:rPr>
          <w:rFonts w:ascii="Times New Roman" w:hAnsi="Times New Roman" w:cs="Times New Roman"/>
          <w:b/>
          <w:sz w:val="24"/>
          <w:szCs w:val="24"/>
        </w:rPr>
        <w:t>priemonių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0A5C">
        <w:rPr>
          <w:rFonts w:ascii="Times New Roman" w:hAnsi="Times New Roman" w:cs="Times New Roman"/>
          <w:sz w:val="24"/>
          <w:szCs w:val="24"/>
        </w:rPr>
        <w:t>– tai paslauga apimanti:</w:t>
      </w:r>
    </w:p>
    <w:p w:rsidR="00FC65DD" w:rsidRDefault="003D0A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FC65DD">
        <w:rPr>
          <w:rFonts w:ascii="Times New Roman" w:hAnsi="Times New Roman" w:cs="Times New Roman"/>
          <w:sz w:val="24"/>
          <w:szCs w:val="24"/>
        </w:rPr>
        <w:t>prieigą prie antžeminio statinio, kuriame įrengiama televizijos</w:t>
      </w:r>
      <w:r w:rsidR="00FC65DD" w:rsidRPr="00004C12">
        <w:rPr>
          <w:rFonts w:ascii="Times New Roman" w:hAnsi="Times New Roman" w:cs="Times New Roman"/>
          <w:sz w:val="24"/>
          <w:szCs w:val="24"/>
        </w:rPr>
        <w:t xml:space="preserve"> transliacijų perdavimo </w:t>
      </w:r>
      <w:r w:rsidR="00D73E06">
        <w:rPr>
          <w:rFonts w:ascii="Times New Roman" w:hAnsi="Times New Roman" w:cs="Times New Roman"/>
          <w:sz w:val="24"/>
          <w:szCs w:val="24"/>
        </w:rPr>
        <w:t xml:space="preserve">antžeminės televizijos tinklais </w:t>
      </w:r>
      <w:r w:rsidR="00FC65DD" w:rsidRPr="00004C12">
        <w:rPr>
          <w:rFonts w:ascii="Times New Roman" w:hAnsi="Times New Roman" w:cs="Times New Roman"/>
          <w:sz w:val="24"/>
          <w:szCs w:val="24"/>
        </w:rPr>
        <w:t>paslaugų teikimui</w:t>
      </w:r>
      <w:r w:rsidR="00FC65DD">
        <w:rPr>
          <w:rFonts w:ascii="Times New Roman" w:hAnsi="Times New Roman" w:cs="Times New Roman"/>
          <w:sz w:val="24"/>
          <w:szCs w:val="24"/>
        </w:rPr>
        <w:t xml:space="preserve"> skirta įranga;</w:t>
      </w:r>
    </w:p>
    <w:p w:rsidR="00FF6FF9" w:rsidRPr="00004C12" w:rsidRDefault="00FC65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665E02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rieigą prie</w:t>
      </w:r>
      <w:r w:rsidR="003D0A5C">
        <w:rPr>
          <w:rFonts w:ascii="Times New Roman" w:hAnsi="Times New Roman" w:cs="Times New Roman"/>
          <w:sz w:val="24"/>
          <w:szCs w:val="24"/>
        </w:rPr>
        <w:t xml:space="preserve"> technologin</w:t>
      </w:r>
      <w:r>
        <w:rPr>
          <w:rFonts w:ascii="Times New Roman" w:hAnsi="Times New Roman" w:cs="Times New Roman"/>
          <w:sz w:val="24"/>
          <w:szCs w:val="24"/>
        </w:rPr>
        <w:t>ių</w:t>
      </w:r>
      <w:r w:rsidR="003D0A5C">
        <w:rPr>
          <w:rFonts w:ascii="Times New Roman" w:hAnsi="Times New Roman" w:cs="Times New Roman"/>
          <w:sz w:val="24"/>
          <w:szCs w:val="24"/>
        </w:rPr>
        <w:t xml:space="preserve"> patalp</w:t>
      </w:r>
      <w:r>
        <w:rPr>
          <w:rFonts w:ascii="Times New Roman" w:hAnsi="Times New Roman" w:cs="Times New Roman"/>
          <w:sz w:val="24"/>
          <w:szCs w:val="24"/>
        </w:rPr>
        <w:t>ų</w:t>
      </w:r>
      <w:r w:rsidR="003D0A5C">
        <w:rPr>
          <w:rFonts w:ascii="Times New Roman" w:hAnsi="Times New Roman" w:cs="Times New Roman"/>
          <w:sz w:val="24"/>
          <w:szCs w:val="24"/>
        </w:rPr>
        <w:t>, kuriose gali būti įrengiam</w:t>
      </w:r>
      <w:r w:rsidR="005C0617">
        <w:rPr>
          <w:rFonts w:ascii="Times New Roman" w:hAnsi="Times New Roman" w:cs="Times New Roman"/>
          <w:sz w:val="24"/>
          <w:szCs w:val="24"/>
        </w:rPr>
        <w:t>i</w:t>
      </w:r>
      <w:r w:rsidR="003D0A5C">
        <w:rPr>
          <w:rFonts w:ascii="Times New Roman" w:hAnsi="Times New Roman" w:cs="Times New Roman"/>
          <w:sz w:val="24"/>
          <w:szCs w:val="24"/>
        </w:rPr>
        <w:t xml:space="preserve"> </w:t>
      </w:r>
      <w:r w:rsidR="001470E9" w:rsidRPr="00004C12">
        <w:rPr>
          <w:rFonts w:ascii="Times New Roman" w:hAnsi="Times New Roman" w:cs="Times New Roman"/>
          <w:sz w:val="24"/>
          <w:szCs w:val="24"/>
        </w:rPr>
        <w:t>sių</w:t>
      </w:r>
      <w:r w:rsidR="003724C2" w:rsidRPr="00004C12">
        <w:rPr>
          <w:rFonts w:ascii="Times New Roman" w:hAnsi="Times New Roman" w:cs="Times New Roman"/>
          <w:sz w:val="24"/>
          <w:szCs w:val="24"/>
        </w:rPr>
        <w:t xml:space="preserve">stuvai, skirti </w:t>
      </w:r>
      <w:r w:rsidR="00D73E06">
        <w:rPr>
          <w:rFonts w:ascii="Times New Roman" w:hAnsi="Times New Roman" w:cs="Times New Roman"/>
          <w:sz w:val="24"/>
          <w:szCs w:val="24"/>
        </w:rPr>
        <w:t>televizijos</w:t>
      </w:r>
      <w:r w:rsidR="00D73E06" w:rsidRPr="00004C12">
        <w:rPr>
          <w:rFonts w:ascii="Times New Roman" w:hAnsi="Times New Roman" w:cs="Times New Roman"/>
          <w:sz w:val="24"/>
          <w:szCs w:val="24"/>
        </w:rPr>
        <w:t xml:space="preserve"> transliacijų perdavimo </w:t>
      </w:r>
      <w:r w:rsidR="00D73E06">
        <w:rPr>
          <w:rFonts w:ascii="Times New Roman" w:hAnsi="Times New Roman" w:cs="Times New Roman"/>
          <w:sz w:val="24"/>
          <w:szCs w:val="24"/>
        </w:rPr>
        <w:t>antžeminės televizijos tinklais</w:t>
      </w:r>
      <w:r w:rsidR="003D0A5C" w:rsidRPr="00004C12">
        <w:rPr>
          <w:rFonts w:ascii="Times New Roman" w:hAnsi="Times New Roman" w:cs="Times New Roman"/>
          <w:sz w:val="24"/>
          <w:szCs w:val="24"/>
        </w:rPr>
        <w:t xml:space="preserve"> </w:t>
      </w:r>
      <w:r w:rsidR="001470E9" w:rsidRPr="00004C12">
        <w:rPr>
          <w:rFonts w:ascii="Times New Roman" w:hAnsi="Times New Roman" w:cs="Times New Roman"/>
          <w:sz w:val="24"/>
          <w:szCs w:val="24"/>
        </w:rPr>
        <w:t>paslaug</w:t>
      </w:r>
      <w:r w:rsidR="003724C2" w:rsidRPr="00004C12">
        <w:rPr>
          <w:rFonts w:ascii="Times New Roman" w:hAnsi="Times New Roman" w:cs="Times New Roman"/>
          <w:sz w:val="24"/>
          <w:szCs w:val="24"/>
        </w:rPr>
        <w:t>ų teikimui</w:t>
      </w:r>
      <w:r w:rsidR="00DC41F6">
        <w:rPr>
          <w:rFonts w:ascii="Times New Roman" w:hAnsi="Times New Roman" w:cs="Times New Roman"/>
          <w:sz w:val="24"/>
          <w:szCs w:val="24"/>
        </w:rPr>
        <w:t>;</w:t>
      </w:r>
    </w:p>
    <w:p w:rsidR="00FF6FF9" w:rsidRPr="00004C12" w:rsidRDefault="00FC65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D0A5C" w:rsidRPr="00004C12">
        <w:rPr>
          <w:rFonts w:ascii="Times New Roman" w:hAnsi="Times New Roman" w:cs="Times New Roman"/>
          <w:sz w:val="24"/>
          <w:szCs w:val="24"/>
        </w:rPr>
        <w:t>) prieig</w:t>
      </w:r>
      <w:r w:rsidR="001470E9" w:rsidRPr="00004C12">
        <w:rPr>
          <w:rFonts w:ascii="Times New Roman" w:hAnsi="Times New Roman" w:cs="Times New Roman"/>
          <w:sz w:val="24"/>
          <w:szCs w:val="24"/>
        </w:rPr>
        <w:t>ą</w:t>
      </w:r>
      <w:r w:rsidR="003D0A5C" w:rsidRPr="00004C12">
        <w:rPr>
          <w:rFonts w:ascii="Times New Roman" w:hAnsi="Times New Roman" w:cs="Times New Roman"/>
          <w:sz w:val="24"/>
          <w:szCs w:val="24"/>
        </w:rPr>
        <w:t xml:space="preserve"> prie </w:t>
      </w:r>
      <w:proofErr w:type="spellStart"/>
      <w:r w:rsidR="003D0A5C" w:rsidRPr="00004C12">
        <w:rPr>
          <w:rFonts w:ascii="Times New Roman" w:hAnsi="Times New Roman" w:cs="Times New Roman"/>
          <w:sz w:val="24"/>
          <w:szCs w:val="24"/>
        </w:rPr>
        <w:t>fiderinės</w:t>
      </w:r>
      <w:proofErr w:type="spellEnd"/>
      <w:r w:rsidR="003D0A5C" w:rsidRPr="00004C12">
        <w:rPr>
          <w:rFonts w:ascii="Times New Roman" w:hAnsi="Times New Roman" w:cs="Times New Roman"/>
          <w:sz w:val="24"/>
          <w:szCs w:val="24"/>
        </w:rPr>
        <w:t xml:space="preserve"> įrangos,</w:t>
      </w:r>
      <w:r w:rsidR="00331183" w:rsidRPr="00004C12">
        <w:rPr>
          <w:rFonts w:ascii="Times New Roman" w:hAnsi="Times New Roman" w:cs="Times New Roman"/>
          <w:sz w:val="24"/>
          <w:szCs w:val="24"/>
        </w:rPr>
        <w:t xml:space="preserve"> </w:t>
      </w:r>
      <w:r w:rsidR="003724C2" w:rsidRPr="00004C12">
        <w:rPr>
          <w:rFonts w:ascii="Times New Roman" w:hAnsi="Times New Roman" w:cs="Times New Roman"/>
          <w:sz w:val="24"/>
          <w:szCs w:val="24"/>
        </w:rPr>
        <w:t xml:space="preserve">skirtos </w:t>
      </w:r>
      <w:r w:rsidR="00D73E06">
        <w:rPr>
          <w:rFonts w:ascii="Times New Roman" w:hAnsi="Times New Roman" w:cs="Times New Roman"/>
          <w:sz w:val="24"/>
          <w:szCs w:val="24"/>
        </w:rPr>
        <w:t>televizijos</w:t>
      </w:r>
      <w:r w:rsidR="00D73E06" w:rsidRPr="00004C12">
        <w:rPr>
          <w:rFonts w:ascii="Times New Roman" w:hAnsi="Times New Roman" w:cs="Times New Roman"/>
          <w:sz w:val="24"/>
          <w:szCs w:val="24"/>
        </w:rPr>
        <w:t xml:space="preserve"> transliacijų perdavimo </w:t>
      </w:r>
      <w:r w:rsidR="00D73E06">
        <w:rPr>
          <w:rFonts w:ascii="Times New Roman" w:hAnsi="Times New Roman" w:cs="Times New Roman"/>
          <w:sz w:val="24"/>
          <w:szCs w:val="24"/>
        </w:rPr>
        <w:t>antžeminės televizijos tinklais</w:t>
      </w:r>
      <w:r w:rsidR="00DC41F6">
        <w:rPr>
          <w:rFonts w:ascii="Times New Roman" w:hAnsi="Times New Roman" w:cs="Times New Roman"/>
          <w:sz w:val="24"/>
          <w:szCs w:val="24"/>
        </w:rPr>
        <w:t xml:space="preserve"> paslaugų teikimui;</w:t>
      </w:r>
    </w:p>
    <w:p w:rsidR="00FF6FF9" w:rsidRPr="00004C12" w:rsidRDefault="00FC65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04AD6" w:rsidRPr="00004C12">
        <w:rPr>
          <w:rFonts w:ascii="Times New Roman" w:hAnsi="Times New Roman" w:cs="Times New Roman"/>
          <w:sz w:val="24"/>
          <w:szCs w:val="24"/>
        </w:rPr>
        <w:t xml:space="preserve">) prieigą prie sudėjimo tiltų, skirtų </w:t>
      </w:r>
      <w:r w:rsidR="00D73E06">
        <w:rPr>
          <w:rFonts w:ascii="Times New Roman" w:hAnsi="Times New Roman" w:cs="Times New Roman"/>
          <w:sz w:val="24"/>
          <w:szCs w:val="24"/>
        </w:rPr>
        <w:t>televizijos</w:t>
      </w:r>
      <w:r w:rsidR="00D73E06" w:rsidRPr="00004C12">
        <w:rPr>
          <w:rFonts w:ascii="Times New Roman" w:hAnsi="Times New Roman" w:cs="Times New Roman"/>
          <w:sz w:val="24"/>
          <w:szCs w:val="24"/>
        </w:rPr>
        <w:t xml:space="preserve"> transliacijų perdavimo </w:t>
      </w:r>
      <w:r w:rsidR="00D73E06">
        <w:rPr>
          <w:rFonts w:ascii="Times New Roman" w:hAnsi="Times New Roman" w:cs="Times New Roman"/>
          <w:sz w:val="24"/>
          <w:szCs w:val="24"/>
        </w:rPr>
        <w:t>antžeminės televizijos tinklais</w:t>
      </w:r>
      <w:r w:rsidR="00A04AD6" w:rsidRPr="00004C12">
        <w:rPr>
          <w:rFonts w:ascii="Times New Roman" w:hAnsi="Times New Roman" w:cs="Times New Roman"/>
          <w:sz w:val="24"/>
          <w:szCs w:val="24"/>
        </w:rPr>
        <w:t xml:space="preserve"> p</w:t>
      </w:r>
      <w:r w:rsidR="00DC41F6">
        <w:rPr>
          <w:rFonts w:ascii="Times New Roman" w:hAnsi="Times New Roman" w:cs="Times New Roman"/>
          <w:sz w:val="24"/>
          <w:szCs w:val="24"/>
        </w:rPr>
        <w:t>aslaugų teikimui;</w:t>
      </w:r>
    </w:p>
    <w:p w:rsidR="00FF6FF9" w:rsidRDefault="00FC65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724C2" w:rsidRPr="00004C12">
        <w:rPr>
          <w:rFonts w:ascii="Times New Roman" w:hAnsi="Times New Roman" w:cs="Times New Roman"/>
          <w:sz w:val="24"/>
          <w:szCs w:val="24"/>
        </w:rPr>
        <w:t>) prieig</w:t>
      </w:r>
      <w:r w:rsidR="00A04AD6" w:rsidRPr="00004C12">
        <w:rPr>
          <w:rFonts w:ascii="Times New Roman" w:hAnsi="Times New Roman" w:cs="Times New Roman"/>
          <w:sz w:val="24"/>
          <w:szCs w:val="24"/>
        </w:rPr>
        <w:t xml:space="preserve">ą prie antenų, skirtų </w:t>
      </w:r>
      <w:r w:rsidR="00D73E06">
        <w:rPr>
          <w:rFonts w:ascii="Times New Roman" w:hAnsi="Times New Roman" w:cs="Times New Roman"/>
          <w:sz w:val="24"/>
          <w:szCs w:val="24"/>
        </w:rPr>
        <w:t>televizijos</w:t>
      </w:r>
      <w:r w:rsidR="00D73E06" w:rsidRPr="00004C12">
        <w:rPr>
          <w:rFonts w:ascii="Times New Roman" w:hAnsi="Times New Roman" w:cs="Times New Roman"/>
          <w:sz w:val="24"/>
          <w:szCs w:val="24"/>
        </w:rPr>
        <w:t xml:space="preserve"> transliacijų perdavimo </w:t>
      </w:r>
      <w:r w:rsidR="00D73E06">
        <w:rPr>
          <w:rFonts w:ascii="Times New Roman" w:hAnsi="Times New Roman" w:cs="Times New Roman"/>
          <w:sz w:val="24"/>
          <w:szCs w:val="24"/>
        </w:rPr>
        <w:t>antžeminės televizijos tinklais paslaugų</w:t>
      </w:r>
      <w:r w:rsidR="00DC41F6">
        <w:rPr>
          <w:rFonts w:ascii="Times New Roman" w:hAnsi="Times New Roman" w:cs="Times New Roman"/>
          <w:sz w:val="24"/>
          <w:szCs w:val="24"/>
        </w:rPr>
        <w:t xml:space="preserve"> teikimui;</w:t>
      </w:r>
    </w:p>
    <w:p w:rsidR="00FF6FF9" w:rsidRDefault="00EE5C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D26DA" w:rsidRPr="00004C12">
        <w:rPr>
          <w:rFonts w:ascii="Times New Roman" w:hAnsi="Times New Roman" w:cs="Times New Roman"/>
          <w:sz w:val="24"/>
          <w:szCs w:val="24"/>
        </w:rPr>
        <w:t>) prieig</w:t>
      </w:r>
      <w:r w:rsidR="00ED1B08" w:rsidRPr="00004C12">
        <w:rPr>
          <w:rFonts w:ascii="Times New Roman" w:hAnsi="Times New Roman" w:cs="Times New Roman"/>
          <w:sz w:val="24"/>
          <w:szCs w:val="24"/>
        </w:rPr>
        <w:t>ą</w:t>
      </w:r>
      <w:r w:rsidR="004D26DA" w:rsidRPr="00004C12">
        <w:rPr>
          <w:rFonts w:ascii="Times New Roman" w:hAnsi="Times New Roman" w:cs="Times New Roman"/>
          <w:sz w:val="24"/>
          <w:szCs w:val="24"/>
        </w:rPr>
        <w:t xml:space="preserve"> prie kitų, aukščiau </w:t>
      </w:r>
      <w:r w:rsidR="00351A47" w:rsidRPr="00004C12">
        <w:rPr>
          <w:rFonts w:ascii="Times New Roman" w:hAnsi="Times New Roman" w:cs="Times New Roman"/>
          <w:sz w:val="24"/>
          <w:szCs w:val="24"/>
        </w:rPr>
        <w:t>neišvard</w:t>
      </w:r>
      <w:r w:rsidR="00351A47">
        <w:rPr>
          <w:rFonts w:ascii="Times New Roman" w:hAnsi="Times New Roman" w:cs="Times New Roman"/>
          <w:sz w:val="24"/>
          <w:szCs w:val="24"/>
        </w:rPr>
        <w:t>y</w:t>
      </w:r>
      <w:r w:rsidR="00351A47" w:rsidRPr="00004C12">
        <w:rPr>
          <w:rFonts w:ascii="Times New Roman" w:hAnsi="Times New Roman" w:cs="Times New Roman"/>
          <w:sz w:val="24"/>
          <w:szCs w:val="24"/>
        </w:rPr>
        <w:t xml:space="preserve">tų </w:t>
      </w:r>
      <w:r w:rsidR="004D26DA" w:rsidRPr="00004C12">
        <w:rPr>
          <w:rFonts w:ascii="Times New Roman" w:hAnsi="Times New Roman" w:cs="Times New Roman"/>
          <w:sz w:val="24"/>
          <w:szCs w:val="24"/>
        </w:rPr>
        <w:t xml:space="preserve">elementų, be kurių nebūtų įmanomas </w:t>
      </w:r>
      <w:r w:rsidR="00D73E06">
        <w:rPr>
          <w:rFonts w:ascii="Times New Roman" w:hAnsi="Times New Roman" w:cs="Times New Roman"/>
          <w:sz w:val="24"/>
          <w:szCs w:val="24"/>
        </w:rPr>
        <w:t>televizijos</w:t>
      </w:r>
      <w:r w:rsidR="00D73E06" w:rsidRPr="00004C12">
        <w:rPr>
          <w:rFonts w:ascii="Times New Roman" w:hAnsi="Times New Roman" w:cs="Times New Roman"/>
          <w:sz w:val="24"/>
          <w:szCs w:val="24"/>
        </w:rPr>
        <w:t xml:space="preserve"> transliacijų perdavimo </w:t>
      </w:r>
      <w:r w:rsidR="00D73E06">
        <w:rPr>
          <w:rFonts w:ascii="Times New Roman" w:hAnsi="Times New Roman" w:cs="Times New Roman"/>
          <w:sz w:val="24"/>
          <w:szCs w:val="24"/>
        </w:rPr>
        <w:t>antžeminės televizijos tinklais</w:t>
      </w:r>
      <w:r w:rsidR="00DC41F6">
        <w:rPr>
          <w:rFonts w:ascii="Times New Roman" w:hAnsi="Times New Roman" w:cs="Times New Roman"/>
          <w:sz w:val="24"/>
          <w:szCs w:val="24"/>
        </w:rPr>
        <w:t xml:space="preserve"> paslaugų teikimas.</w:t>
      </w:r>
    </w:p>
    <w:p w:rsidR="00870E6A" w:rsidRDefault="00870E6A" w:rsidP="00870E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Kaip nurodyta aukščiau pateiktame apibrėžime, prieiga prie televizijos</w:t>
      </w:r>
      <w:r w:rsidRPr="00D70DDA">
        <w:rPr>
          <w:rFonts w:ascii="Times New Roman" w:hAnsi="Times New Roman" w:cs="Times New Roman"/>
          <w:sz w:val="24"/>
          <w:szCs w:val="24"/>
        </w:rPr>
        <w:t xml:space="preserve"> transliacijų perdavimo </w:t>
      </w:r>
      <w:r>
        <w:rPr>
          <w:rFonts w:ascii="Times New Roman" w:hAnsi="Times New Roman" w:cs="Times New Roman"/>
          <w:sz w:val="24"/>
          <w:szCs w:val="24"/>
        </w:rPr>
        <w:t>antžeminės televizijos</w:t>
      </w:r>
      <w:r w:rsidRPr="00D70DDA">
        <w:rPr>
          <w:rFonts w:ascii="Times New Roman" w:hAnsi="Times New Roman" w:cs="Times New Roman"/>
          <w:sz w:val="24"/>
          <w:szCs w:val="24"/>
        </w:rPr>
        <w:t xml:space="preserve"> tinklais priemonių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03DC" w:rsidRPr="00DF04D8">
        <w:rPr>
          <w:rFonts w:ascii="Times New Roman" w:hAnsi="Times New Roman" w:cs="Times New Roman"/>
          <w:sz w:val="24"/>
          <w:szCs w:val="24"/>
        </w:rPr>
        <w:t>–</w:t>
      </w:r>
      <w:r w:rsidR="00CB03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tai prieiga prie antžeminio statinio, technologinės patalpos, </w:t>
      </w:r>
      <w:proofErr w:type="spellStart"/>
      <w:r>
        <w:rPr>
          <w:rFonts w:ascii="Times New Roman" w:hAnsi="Times New Roman" w:cs="Times New Roman"/>
          <w:sz w:val="24"/>
          <w:szCs w:val="24"/>
        </w:rPr>
        <w:t>fiderinės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įrangos, sudėjimo tiltų, antenų ir kitų </w:t>
      </w:r>
      <w:r w:rsidRPr="00004C12">
        <w:rPr>
          <w:rFonts w:ascii="Times New Roman" w:hAnsi="Times New Roman" w:cs="Times New Roman"/>
          <w:sz w:val="24"/>
          <w:szCs w:val="24"/>
        </w:rPr>
        <w:t xml:space="preserve">elementų, be kurių nebūtų įmanomas </w:t>
      </w:r>
      <w:r>
        <w:rPr>
          <w:rFonts w:ascii="Times New Roman" w:hAnsi="Times New Roman" w:cs="Times New Roman"/>
          <w:sz w:val="24"/>
          <w:szCs w:val="24"/>
        </w:rPr>
        <w:t>televizijos transliacijų perdavimo antžeminės televizijos tinklais paslaugų teikimas. Tačiau praktikoje pasitaiko atvejų, kad prieiga yra suteikiama ne prie visų priemonės elementų, o tik prie antžeminio statinio (arba prie antžeminio statinio ir technologinės patalpos), tuo tarpu, likusius priemonės elementus</w:t>
      </w:r>
      <w:r w:rsidR="00CB03D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4C12">
        <w:rPr>
          <w:rFonts w:ascii="Times New Roman" w:hAnsi="Times New Roman" w:cs="Times New Roman"/>
          <w:sz w:val="24"/>
          <w:szCs w:val="24"/>
        </w:rPr>
        <w:t xml:space="preserve">be kurių nebūtų įmanomas </w:t>
      </w:r>
      <w:r>
        <w:rPr>
          <w:rFonts w:ascii="Times New Roman" w:hAnsi="Times New Roman" w:cs="Times New Roman"/>
          <w:sz w:val="24"/>
          <w:szCs w:val="24"/>
        </w:rPr>
        <w:t xml:space="preserve">televizijos transliacijų perdavimo antžeminės televizijos tinklais paslaugų teikimas (pvz., anteną, </w:t>
      </w:r>
      <w:proofErr w:type="spellStart"/>
      <w:r>
        <w:rPr>
          <w:rFonts w:ascii="Times New Roman" w:hAnsi="Times New Roman" w:cs="Times New Roman"/>
          <w:sz w:val="24"/>
          <w:szCs w:val="24"/>
        </w:rPr>
        <w:t>fiderinę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įrangą ir t.t.)</w:t>
      </w:r>
      <w:r w:rsidR="00CB03D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įdiegia prieigos prie antžeminio statinio gavėjas. Atsižvelgiant į tai, </w:t>
      </w:r>
      <w:r w:rsidRPr="00DA342F">
        <w:rPr>
          <w:rFonts w:ascii="Times New Roman" w:hAnsi="Times New Roman" w:cs="Times New Roman"/>
          <w:b/>
          <w:sz w:val="24"/>
          <w:szCs w:val="24"/>
        </w:rPr>
        <w:t>p</w:t>
      </w:r>
      <w:r w:rsidRPr="00764584">
        <w:rPr>
          <w:rFonts w:ascii="Times New Roman" w:hAnsi="Times New Roman" w:cs="Times New Roman"/>
          <w:b/>
          <w:sz w:val="24"/>
          <w:szCs w:val="24"/>
        </w:rPr>
        <w:t xml:space="preserve">rieigos prie </w:t>
      </w:r>
      <w:r w:rsidRPr="00870E6A">
        <w:rPr>
          <w:rFonts w:ascii="Times New Roman" w:hAnsi="Times New Roman" w:cs="Times New Roman"/>
          <w:b/>
          <w:sz w:val="24"/>
          <w:szCs w:val="24"/>
        </w:rPr>
        <w:t>televizijos transliacijų perdavimo antžeminės televizijos tinklais</w:t>
      </w:r>
      <w:r>
        <w:rPr>
          <w:rFonts w:ascii="Times New Roman" w:hAnsi="Times New Roman" w:cs="Times New Roman"/>
          <w:b/>
          <w:sz w:val="24"/>
          <w:szCs w:val="24"/>
        </w:rPr>
        <w:t xml:space="preserve"> priemonių</w:t>
      </w:r>
      <w:r w:rsidRPr="00764584">
        <w:rPr>
          <w:rFonts w:ascii="Times New Roman" w:hAnsi="Times New Roman" w:cs="Times New Roman"/>
          <w:b/>
          <w:sz w:val="24"/>
          <w:szCs w:val="24"/>
        </w:rPr>
        <w:t xml:space="preserve"> teikėj</w:t>
      </w:r>
      <w:r>
        <w:rPr>
          <w:rFonts w:ascii="Times New Roman" w:hAnsi="Times New Roman" w:cs="Times New Roman"/>
          <w:b/>
          <w:sz w:val="24"/>
          <w:szCs w:val="24"/>
        </w:rPr>
        <w:t xml:space="preserve">u </w:t>
      </w:r>
      <w:r>
        <w:rPr>
          <w:rFonts w:ascii="Times New Roman" w:hAnsi="Times New Roman" w:cs="Times New Roman"/>
          <w:sz w:val="24"/>
          <w:szCs w:val="24"/>
        </w:rPr>
        <w:t xml:space="preserve">laikomas </w:t>
      </w:r>
      <w:r w:rsidRPr="001119B1">
        <w:rPr>
          <w:rFonts w:ascii="Times New Roman" w:hAnsi="Times New Roman" w:cs="Times New Roman"/>
          <w:sz w:val="24"/>
          <w:szCs w:val="24"/>
          <w:u w:val="single"/>
        </w:rPr>
        <w:t>asmuo</w:t>
      </w:r>
      <w:r>
        <w:rPr>
          <w:rFonts w:ascii="Times New Roman" w:hAnsi="Times New Roman" w:cs="Times New Roman"/>
          <w:sz w:val="24"/>
          <w:szCs w:val="24"/>
        </w:rPr>
        <w:t xml:space="preserve">, teikiantis prieigą prie antžeminio statinio, technologinės patalpos, </w:t>
      </w:r>
      <w:proofErr w:type="spellStart"/>
      <w:r>
        <w:rPr>
          <w:rFonts w:ascii="Times New Roman" w:hAnsi="Times New Roman" w:cs="Times New Roman"/>
          <w:sz w:val="24"/>
          <w:szCs w:val="24"/>
        </w:rPr>
        <w:t>fiderinės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įrangos, sudėjimo tiltų, antenų ir kitų </w:t>
      </w:r>
      <w:r w:rsidRPr="00004C12">
        <w:rPr>
          <w:rFonts w:ascii="Times New Roman" w:hAnsi="Times New Roman" w:cs="Times New Roman"/>
          <w:sz w:val="24"/>
          <w:szCs w:val="24"/>
        </w:rPr>
        <w:t xml:space="preserve">elementų, be kurių nebūtų įmanomas </w:t>
      </w:r>
      <w:r>
        <w:rPr>
          <w:rFonts w:ascii="Times New Roman" w:hAnsi="Times New Roman" w:cs="Times New Roman"/>
          <w:sz w:val="24"/>
          <w:szCs w:val="24"/>
        </w:rPr>
        <w:t xml:space="preserve">televizijos transliacijų perdavimo antžeminės televizijos tinklais paslaugų teikimas ir </w:t>
      </w:r>
      <w:r w:rsidRPr="001119B1">
        <w:rPr>
          <w:rFonts w:ascii="Times New Roman" w:hAnsi="Times New Roman" w:cs="Times New Roman"/>
          <w:sz w:val="24"/>
          <w:szCs w:val="24"/>
          <w:u w:val="single"/>
        </w:rPr>
        <w:t>asmuo</w:t>
      </w:r>
      <w:r>
        <w:rPr>
          <w:rFonts w:ascii="Times New Roman" w:hAnsi="Times New Roman" w:cs="Times New Roman"/>
          <w:sz w:val="24"/>
          <w:szCs w:val="24"/>
        </w:rPr>
        <w:t xml:space="preserve">, teikiantis prieigą prie antžeminio statinio tačiau nebūtinai teikiantis prieigą prie kiekvieno iš likusių priemonės elementų (pvz., antenos, </w:t>
      </w:r>
      <w:proofErr w:type="spellStart"/>
      <w:r>
        <w:rPr>
          <w:rFonts w:ascii="Times New Roman" w:hAnsi="Times New Roman" w:cs="Times New Roman"/>
          <w:sz w:val="24"/>
          <w:szCs w:val="24"/>
        </w:rPr>
        <w:t>fiderinės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įrangos ir t.t.). </w:t>
      </w:r>
    </w:p>
    <w:p w:rsidR="00870E6A" w:rsidRDefault="00870E6A" w:rsidP="00870E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3181">
        <w:rPr>
          <w:rFonts w:ascii="Times New Roman" w:hAnsi="Times New Roman" w:cs="Times New Roman"/>
          <w:b/>
          <w:sz w:val="24"/>
          <w:szCs w:val="24"/>
        </w:rPr>
        <w:t>Prieig</w:t>
      </w:r>
      <w:r>
        <w:rPr>
          <w:rFonts w:ascii="Times New Roman" w:hAnsi="Times New Roman" w:cs="Times New Roman"/>
          <w:b/>
          <w:sz w:val="24"/>
          <w:szCs w:val="24"/>
        </w:rPr>
        <w:t>os</w:t>
      </w:r>
      <w:r w:rsidRPr="00FB3181">
        <w:rPr>
          <w:rFonts w:ascii="Times New Roman" w:hAnsi="Times New Roman" w:cs="Times New Roman"/>
          <w:b/>
          <w:sz w:val="24"/>
          <w:szCs w:val="24"/>
        </w:rPr>
        <w:t xml:space="preserve"> prie </w:t>
      </w:r>
      <w:r w:rsidRPr="00870E6A">
        <w:rPr>
          <w:rFonts w:ascii="Times New Roman" w:hAnsi="Times New Roman" w:cs="Times New Roman"/>
          <w:b/>
          <w:sz w:val="24"/>
          <w:szCs w:val="24"/>
        </w:rPr>
        <w:t xml:space="preserve">televizijos transliacijų perdavimo antžeminės televizijos tinklais </w:t>
      </w:r>
      <w:r>
        <w:rPr>
          <w:rFonts w:ascii="Times New Roman" w:hAnsi="Times New Roman" w:cs="Times New Roman"/>
          <w:b/>
          <w:sz w:val="24"/>
          <w:szCs w:val="24"/>
        </w:rPr>
        <w:t>priemonių gavėjas</w:t>
      </w:r>
      <w:r w:rsidRPr="00CB03DC">
        <w:rPr>
          <w:rFonts w:ascii="Times New Roman" w:hAnsi="Times New Roman" w:cs="Times New Roman"/>
          <w:sz w:val="24"/>
          <w:szCs w:val="24"/>
        </w:rPr>
        <w:t xml:space="preserve"> – </w:t>
      </w:r>
      <w:r w:rsidRPr="001119B1">
        <w:rPr>
          <w:rFonts w:ascii="Times New Roman" w:hAnsi="Times New Roman" w:cs="Times New Roman"/>
          <w:sz w:val="24"/>
          <w:szCs w:val="24"/>
          <w:u w:val="single"/>
        </w:rPr>
        <w:t>asmuo,</w:t>
      </w:r>
      <w:r w:rsidRPr="003C3D9F">
        <w:rPr>
          <w:rFonts w:ascii="Times New Roman" w:hAnsi="Times New Roman" w:cs="Times New Roman"/>
          <w:sz w:val="24"/>
          <w:szCs w:val="24"/>
        </w:rPr>
        <w:t xml:space="preserve"> gaunantis prieigą prie </w:t>
      </w:r>
      <w:r>
        <w:rPr>
          <w:rFonts w:ascii="Times New Roman" w:hAnsi="Times New Roman" w:cs="Times New Roman"/>
          <w:sz w:val="24"/>
          <w:szCs w:val="24"/>
        </w:rPr>
        <w:t xml:space="preserve">antžeminio statinio, technologinės patalpos, </w:t>
      </w:r>
      <w:proofErr w:type="spellStart"/>
      <w:r>
        <w:rPr>
          <w:rFonts w:ascii="Times New Roman" w:hAnsi="Times New Roman" w:cs="Times New Roman"/>
          <w:sz w:val="24"/>
          <w:szCs w:val="24"/>
        </w:rPr>
        <w:t>fiderinės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įrangos, sudėjimo tiltų, antenų ir kitų </w:t>
      </w:r>
      <w:r w:rsidRPr="00004C12">
        <w:rPr>
          <w:rFonts w:ascii="Times New Roman" w:hAnsi="Times New Roman" w:cs="Times New Roman"/>
          <w:sz w:val="24"/>
          <w:szCs w:val="24"/>
        </w:rPr>
        <w:t xml:space="preserve">elementų, be kurių nebūtų įmanomas </w:t>
      </w:r>
      <w:r>
        <w:rPr>
          <w:rFonts w:ascii="Times New Roman" w:hAnsi="Times New Roman" w:cs="Times New Roman"/>
          <w:sz w:val="24"/>
          <w:szCs w:val="24"/>
        </w:rPr>
        <w:t xml:space="preserve">televizijos transliacijų perdavimo antžeminės televizijos tinklais paslaugų teikimas ir </w:t>
      </w:r>
      <w:r w:rsidRPr="001119B1">
        <w:rPr>
          <w:rFonts w:ascii="Times New Roman" w:hAnsi="Times New Roman" w:cs="Times New Roman"/>
          <w:sz w:val="24"/>
          <w:szCs w:val="24"/>
          <w:u w:val="single"/>
        </w:rPr>
        <w:t>asmuo</w:t>
      </w:r>
      <w:r w:rsidR="00CB03DC"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gaunantis prieigą prie antžeminio statinio, tačiau nebūtinai gaunantis prieigą prie kiekvieno iš likusių priemonės elementų (antenos, </w:t>
      </w:r>
      <w:proofErr w:type="spellStart"/>
      <w:r>
        <w:rPr>
          <w:rFonts w:ascii="Times New Roman" w:hAnsi="Times New Roman" w:cs="Times New Roman"/>
          <w:sz w:val="24"/>
          <w:szCs w:val="24"/>
        </w:rPr>
        <w:t>fiderinės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įrangos ir t.t.). </w:t>
      </w:r>
    </w:p>
    <w:p w:rsidR="00FF6FF9" w:rsidRDefault="00DF3F44" w:rsidP="00DF3F44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 </w:t>
      </w:r>
      <w:r w:rsidR="00C3379D">
        <w:rPr>
          <w:rFonts w:ascii="Times New Roman" w:hAnsi="Times New Roman" w:cs="Times New Roman"/>
          <w:sz w:val="24"/>
        </w:rPr>
        <w:t>Anketoje</w:t>
      </w:r>
      <w:r w:rsidR="00767AD8" w:rsidRPr="00A529C4">
        <w:rPr>
          <w:rFonts w:ascii="Times New Roman" w:hAnsi="Times New Roman" w:cs="Times New Roman"/>
          <w:sz w:val="24"/>
        </w:rPr>
        <w:t xml:space="preserve"> apklausiam</w:t>
      </w:r>
      <w:r w:rsidR="00C3379D">
        <w:rPr>
          <w:rFonts w:ascii="Times New Roman" w:hAnsi="Times New Roman" w:cs="Times New Roman"/>
          <w:sz w:val="24"/>
        </w:rPr>
        <w:t>i</w:t>
      </w:r>
      <w:r w:rsidR="00767AD8" w:rsidRPr="00A529C4">
        <w:rPr>
          <w:rFonts w:ascii="Times New Roman" w:hAnsi="Times New Roman" w:cs="Times New Roman"/>
          <w:sz w:val="24"/>
        </w:rPr>
        <w:t xml:space="preserve"> </w:t>
      </w:r>
      <w:r w:rsidR="00721C52" w:rsidRPr="00721C52">
        <w:rPr>
          <w:rFonts w:ascii="Times New Roman" w:hAnsi="Times New Roman" w:cs="Times New Roman"/>
          <w:b/>
          <w:sz w:val="24"/>
        </w:rPr>
        <w:t>televizijos</w:t>
      </w:r>
      <w:r w:rsidR="00721C52">
        <w:rPr>
          <w:rFonts w:ascii="Times New Roman" w:hAnsi="Times New Roman" w:cs="Times New Roman"/>
          <w:sz w:val="24"/>
        </w:rPr>
        <w:t xml:space="preserve"> </w:t>
      </w:r>
      <w:r w:rsidR="00012F71" w:rsidRPr="00DF3F44">
        <w:rPr>
          <w:rFonts w:ascii="Times New Roman" w:hAnsi="Times New Roman" w:cs="Times New Roman"/>
          <w:b/>
          <w:sz w:val="24"/>
        </w:rPr>
        <w:t>t</w:t>
      </w:r>
      <w:r w:rsidR="00767AD8" w:rsidRPr="00DF3F44">
        <w:rPr>
          <w:rFonts w:ascii="Times New Roman" w:hAnsi="Times New Roman" w:cs="Times New Roman"/>
          <w:b/>
          <w:sz w:val="24"/>
        </w:rPr>
        <w:t>ransliacijų perdavimo paslaugų teikėj</w:t>
      </w:r>
      <w:r w:rsidR="00C3379D" w:rsidRPr="00DF3F44">
        <w:rPr>
          <w:rFonts w:ascii="Times New Roman" w:hAnsi="Times New Roman" w:cs="Times New Roman"/>
          <w:b/>
          <w:sz w:val="24"/>
        </w:rPr>
        <w:t>ai</w:t>
      </w:r>
      <w:r w:rsidR="00767AD8" w:rsidRPr="00DF3F44">
        <w:rPr>
          <w:rFonts w:ascii="Times New Roman" w:hAnsi="Times New Roman" w:cs="Times New Roman"/>
          <w:b/>
          <w:sz w:val="24"/>
        </w:rPr>
        <w:t xml:space="preserve"> ir gavėj</w:t>
      </w:r>
      <w:r w:rsidR="00C3379D" w:rsidRPr="00DF3F44">
        <w:rPr>
          <w:rFonts w:ascii="Times New Roman" w:hAnsi="Times New Roman" w:cs="Times New Roman"/>
          <w:b/>
          <w:sz w:val="24"/>
        </w:rPr>
        <w:t>ai</w:t>
      </w:r>
      <w:r w:rsidR="00A529C4" w:rsidRPr="00DF3F44">
        <w:rPr>
          <w:rFonts w:ascii="Times New Roman" w:hAnsi="Times New Roman" w:cs="Times New Roman"/>
          <w:b/>
          <w:sz w:val="24"/>
        </w:rPr>
        <w:t xml:space="preserve">, taip pat </w:t>
      </w:r>
      <w:r w:rsidR="00A529C4" w:rsidRPr="00DF3F44">
        <w:rPr>
          <w:rFonts w:ascii="Times New Roman" w:hAnsi="Times New Roman" w:cs="Times New Roman"/>
          <w:b/>
          <w:sz w:val="24"/>
          <w:szCs w:val="24"/>
        </w:rPr>
        <w:t xml:space="preserve">prieigos prie </w:t>
      </w:r>
      <w:r w:rsidR="0020152C">
        <w:rPr>
          <w:rFonts w:ascii="Times New Roman" w:hAnsi="Times New Roman" w:cs="Times New Roman"/>
          <w:b/>
          <w:sz w:val="24"/>
          <w:szCs w:val="24"/>
        </w:rPr>
        <w:t>televizijos transliacijų perdavimo antžeminės televizijos tinklais priemonių</w:t>
      </w:r>
      <w:r w:rsidR="00A529C4" w:rsidRPr="00DF3F44">
        <w:rPr>
          <w:rFonts w:ascii="Times New Roman" w:hAnsi="Times New Roman" w:cs="Times New Roman"/>
          <w:b/>
          <w:sz w:val="24"/>
        </w:rPr>
        <w:t xml:space="preserve"> teikėj</w:t>
      </w:r>
      <w:r w:rsidR="00C3379D" w:rsidRPr="00DF3F44">
        <w:rPr>
          <w:rFonts w:ascii="Times New Roman" w:hAnsi="Times New Roman" w:cs="Times New Roman"/>
          <w:b/>
          <w:sz w:val="24"/>
        </w:rPr>
        <w:t>ai</w:t>
      </w:r>
      <w:r w:rsidR="00A529C4" w:rsidRPr="00DF3F44">
        <w:rPr>
          <w:rFonts w:ascii="Times New Roman" w:hAnsi="Times New Roman" w:cs="Times New Roman"/>
          <w:b/>
          <w:sz w:val="24"/>
        </w:rPr>
        <w:t xml:space="preserve"> ir gavėj</w:t>
      </w:r>
      <w:r w:rsidR="00C3379D" w:rsidRPr="00DF3F44">
        <w:rPr>
          <w:rFonts w:ascii="Times New Roman" w:hAnsi="Times New Roman" w:cs="Times New Roman"/>
          <w:b/>
          <w:sz w:val="24"/>
        </w:rPr>
        <w:t>ai</w:t>
      </w:r>
      <w:r w:rsidR="00361541">
        <w:rPr>
          <w:rFonts w:ascii="Times New Roman" w:hAnsi="Times New Roman" w:cs="Times New Roman"/>
          <w:b/>
          <w:sz w:val="24"/>
        </w:rPr>
        <w:t xml:space="preserve"> </w:t>
      </w:r>
      <w:r w:rsidR="00361541" w:rsidRPr="00361541">
        <w:rPr>
          <w:rFonts w:ascii="Times New Roman" w:hAnsi="Times New Roman" w:cs="Times New Roman"/>
          <w:sz w:val="24"/>
        </w:rPr>
        <w:t xml:space="preserve">(toliau </w:t>
      </w:r>
      <w:r w:rsidR="00351A47">
        <w:rPr>
          <w:rFonts w:ascii="Times New Roman" w:hAnsi="Times New Roman" w:cs="Times New Roman"/>
          <w:sz w:val="24"/>
        </w:rPr>
        <w:t xml:space="preserve">visi </w:t>
      </w:r>
      <w:r w:rsidR="00361541" w:rsidRPr="00361541">
        <w:rPr>
          <w:rFonts w:ascii="Times New Roman" w:hAnsi="Times New Roman" w:cs="Times New Roman"/>
          <w:sz w:val="24"/>
        </w:rPr>
        <w:t>kartu – respondentai)</w:t>
      </w:r>
      <w:r w:rsidR="00767AD8" w:rsidRPr="00A529C4">
        <w:rPr>
          <w:rFonts w:ascii="Times New Roman" w:hAnsi="Times New Roman" w:cs="Times New Roman"/>
          <w:sz w:val="24"/>
        </w:rPr>
        <w:t>.</w:t>
      </w:r>
      <w:r w:rsidR="007C255D">
        <w:rPr>
          <w:rFonts w:ascii="Times New Roman" w:hAnsi="Times New Roman" w:cs="Times New Roman"/>
          <w:sz w:val="24"/>
        </w:rPr>
        <w:t xml:space="preserve"> Apklausos metu siekiama surinkti duomenis, kurių pagalba bus apibrėžta </w:t>
      </w:r>
      <w:r w:rsidR="007C255D">
        <w:rPr>
          <w:rFonts w:ascii="Times New Roman" w:hAnsi="Times New Roman" w:cs="Times New Roman"/>
          <w:sz w:val="24"/>
          <w:szCs w:val="24"/>
        </w:rPr>
        <w:t xml:space="preserve">Transliacijų perdavimo paslaugų rinka ir Transliacijų perdavimo priemonių rinka, nustatyti </w:t>
      </w:r>
      <w:r w:rsidR="007C255D" w:rsidRPr="007C255D">
        <w:rPr>
          <w:rFonts w:ascii="Times New Roman" w:hAnsi="Times New Roman" w:cs="Times New Roman"/>
          <w:sz w:val="24"/>
        </w:rPr>
        <w:t xml:space="preserve">transliacijų perdavimo paslaugų teikėjai ir gavėjai, taip pat </w:t>
      </w:r>
      <w:r w:rsidR="007C255D" w:rsidRPr="007C255D">
        <w:rPr>
          <w:rFonts w:ascii="Times New Roman" w:hAnsi="Times New Roman" w:cs="Times New Roman"/>
          <w:sz w:val="24"/>
          <w:szCs w:val="24"/>
        </w:rPr>
        <w:t xml:space="preserve">prieigos prie </w:t>
      </w:r>
      <w:r w:rsidR="0020152C">
        <w:rPr>
          <w:rFonts w:ascii="Times New Roman" w:hAnsi="Times New Roman" w:cs="Times New Roman"/>
          <w:sz w:val="24"/>
          <w:szCs w:val="24"/>
        </w:rPr>
        <w:t>televizijos transliacijų perdavimo antžeminės televizijos tinklais priemonių</w:t>
      </w:r>
      <w:r w:rsidR="007C255D" w:rsidRPr="007C255D">
        <w:rPr>
          <w:rFonts w:ascii="Times New Roman" w:hAnsi="Times New Roman" w:cs="Times New Roman"/>
          <w:sz w:val="24"/>
        </w:rPr>
        <w:t xml:space="preserve"> teikėjai ir gavėjai, taip pat kita informacija, kuri padės įvertinti konkurencijos sąlygas </w:t>
      </w:r>
      <w:r w:rsidR="007C255D" w:rsidRPr="007C255D">
        <w:rPr>
          <w:rFonts w:ascii="Times New Roman" w:hAnsi="Times New Roman" w:cs="Times New Roman"/>
          <w:sz w:val="24"/>
          <w:szCs w:val="24"/>
        </w:rPr>
        <w:t>Transliacijų perdavimo paslaugų rinkoje ir Transliacijų perdavimo priemonių rinkoje.</w:t>
      </w:r>
    </w:p>
    <w:p w:rsidR="00DF3F44" w:rsidRDefault="00DF3F44" w:rsidP="00DF3F44">
      <w:pPr>
        <w:spacing w:after="0" w:line="240" w:lineRule="auto"/>
        <w:ind w:firstLine="567"/>
        <w:jc w:val="both"/>
      </w:pPr>
      <w:r w:rsidRPr="00505F71">
        <w:rPr>
          <w:rFonts w:ascii="Times New Roman" w:hAnsi="Times New Roman" w:cs="Times New Roman"/>
          <w:sz w:val="24"/>
          <w:szCs w:val="24"/>
        </w:rPr>
        <w:t>6.</w:t>
      </w:r>
      <w:r w:rsidRPr="00DF3F44">
        <w:rPr>
          <w:rFonts w:ascii="Times New Roman" w:hAnsi="Times New Roman" w:cs="Times New Roman"/>
          <w:b/>
          <w:sz w:val="24"/>
          <w:szCs w:val="24"/>
        </w:rPr>
        <w:t xml:space="preserve"> Prašome atsakyti į anketoje pateiktus klausimus ir pateikti užpildytą anketą </w:t>
      </w:r>
      <w:r w:rsidRPr="00DF3F44">
        <w:rPr>
          <w:rFonts w:ascii="Times New Roman" w:hAnsi="Times New Roman" w:cs="Times New Roman"/>
          <w:sz w:val="24"/>
          <w:szCs w:val="24"/>
        </w:rPr>
        <w:t>Lietuvos Respublikos ryšių reguliavimo tarnybai (toliau – Tarnyba)</w:t>
      </w:r>
      <w:r w:rsidRPr="00DF3F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0261">
        <w:rPr>
          <w:rFonts w:ascii="Times New Roman" w:hAnsi="Times New Roman" w:cs="Times New Roman"/>
          <w:b/>
          <w:sz w:val="24"/>
          <w:szCs w:val="24"/>
        </w:rPr>
        <w:t xml:space="preserve">iki 2016 m. </w:t>
      </w:r>
      <w:r w:rsidR="00B70261" w:rsidRPr="00B70261">
        <w:rPr>
          <w:rFonts w:ascii="Times New Roman" w:hAnsi="Times New Roman" w:cs="Times New Roman"/>
          <w:b/>
          <w:sz w:val="24"/>
          <w:szCs w:val="24"/>
        </w:rPr>
        <w:t>gegužės</w:t>
      </w:r>
      <w:r w:rsidRPr="00B702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0261" w:rsidRPr="00B70261">
        <w:rPr>
          <w:rFonts w:ascii="Times New Roman" w:hAnsi="Times New Roman" w:cs="Times New Roman"/>
          <w:b/>
          <w:sz w:val="24"/>
          <w:szCs w:val="24"/>
        </w:rPr>
        <w:t>2</w:t>
      </w:r>
      <w:r w:rsidR="00896A17">
        <w:rPr>
          <w:rFonts w:ascii="Times New Roman" w:hAnsi="Times New Roman" w:cs="Times New Roman"/>
          <w:b/>
          <w:sz w:val="24"/>
          <w:szCs w:val="24"/>
        </w:rPr>
        <w:t>5</w:t>
      </w:r>
      <w:r w:rsidRPr="00B70261">
        <w:rPr>
          <w:rFonts w:ascii="Times New Roman" w:hAnsi="Times New Roman" w:cs="Times New Roman"/>
          <w:b/>
          <w:sz w:val="24"/>
          <w:szCs w:val="24"/>
        </w:rPr>
        <w:t xml:space="preserve"> d. </w:t>
      </w:r>
      <w:r w:rsidRPr="00DF3F44">
        <w:rPr>
          <w:rFonts w:ascii="Times New Roman" w:hAnsi="Times New Roman" w:cs="Times New Roman"/>
          <w:sz w:val="24"/>
          <w:szCs w:val="24"/>
        </w:rPr>
        <w:t>Užpildytą anketą Tarnybai prašome pateikti Dokumentų teikimo Lietuvos Respublikos ryšių reguliavimo tarnybai taisyklių, patvirtintų Tarnybos direktoriaus 2004 m. rugsėjo 16 d. įsakymu Nr. 1V-292 „Dėl Dokumentų teikimo Lietuvos Respublikos ryšių reguliavimo tarnybai taisyklių patvirtinimo“, nustatyta tvarka</w:t>
      </w:r>
      <w:r w:rsidRPr="0014109A">
        <w:t>.</w:t>
      </w:r>
    </w:p>
    <w:p w:rsidR="00361541" w:rsidRDefault="00361541" w:rsidP="00361541">
      <w:pPr>
        <w:spacing w:after="0" w:line="240" w:lineRule="auto"/>
        <w:jc w:val="both"/>
        <w:rPr>
          <w:caps/>
        </w:rPr>
      </w:pPr>
    </w:p>
    <w:p w:rsidR="00361541" w:rsidRDefault="00361541" w:rsidP="00284929">
      <w:pPr>
        <w:pStyle w:val="Heading1"/>
      </w:pPr>
      <w:r>
        <w:lastRenderedPageBreak/>
        <w:t>RESPONDENTŲ ATRANKOS KRITERIJAI IR ANKETOS PILDYMO TVARKA</w:t>
      </w:r>
    </w:p>
    <w:p w:rsidR="00A924E8" w:rsidRDefault="00A924E8">
      <w:pPr>
        <w:spacing w:after="0" w:line="240" w:lineRule="auto"/>
        <w:rPr>
          <w:b/>
        </w:rPr>
      </w:pPr>
    </w:p>
    <w:p w:rsidR="00361541" w:rsidRPr="00361541" w:rsidRDefault="00505F71" w:rsidP="00361541">
      <w:pPr>
        <w:spacing w:after="100" w:afterAutospacing="1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7</w:t>
      </w:r>
      <w:r w:rsidR="00361541" w:rsidRPr="00361541">
        <w:rPr>
          <w:rFonts w:ascii="Times New Roman" w:hAnsi="Times New Roman" w:cs="Times New Roman"/>
          <w:bCs/>
          <w:color w:val="000000"/>
          <w:sz w:val="24"/>
          <w:szCs w:val="24"/>
        </w:rPr>
        <w:t>. Toliau esančioje lentelėje pateikta informacija, kurias anketos dalis turite užpildyti.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534"/>
        <w:gridCol w:w="6096"/>
        <w:gridCol w:w="3224"/>
      </w:tblGrid>
      <w:tr w:rsidR="00C87AA8" w:rsidRPr="00361541" w:rsidTr="00520DB2">
        <w:trPr>
          <w:trHeight w:val="279"/>
        </w:trPr>
        <w:tc>
          <w:tcPr>
            <w:tcW w:w="271" w:type="pct"/>
            <w:shd w:val="clear" w:color="auto" w:fill="FABF8F" w:themeFill="accent6" w:themeFillTint="99"/>
            <w:vAlign w:val="center"/>
          </w:tcPr>
          <w:p w:rsidR="00361541" w:rsidRPr="00361541" w:rsidRDefault="00361541" w:rsidP="00FA6CAA">
            <w:pPr>
              <w:spacing w:after="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61541">
              <w:rPr>
                <w:rFonts w:ascii="Times New Roman" w:hAnsi="Times New Roman" w:cs="Times New Roman"/>
                <w:b/>
                <w:sz w:val="20"/>
              </w:rPr>
              <w:t>Eil. Nr.</w:t>
            </w:r>
          </w:p>
        </w:tc>
        <w:tc>
          <w:tcPr>
            <w:tcW w:w="3093" w:type="pct"/>
            <w:shd w:val="clear" w:color="auto" w:fill="FABF8F" w:themeFill="accent6" w:themeFillTint="99"/>
            <w:vAlign w:val="center"/>
          </w:tcPr>
          <w:p w:rsidR="00361541" w:rsidRPr="00361541" w:rsidRDefault="003535C5" w:rsidP="003535C5">
            <w:pPr>
              <w:spacing w:after="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Jūsų veikla</w:t>
            </w:r>
          </w:p>
        </w:tc>
        <w:tc>
          <w:tcPr>
            <w:tcW w:w="1636" w:type="pct"/>
            <w:shd w:val="clear" w:color="auto" w:fill="FABF8F" w:themeFill="accent6" w:themeFillTint="99"/>
            <w:vAlign w:val="center"/>
          </w:tcPr>
          <w:p w:rsidR="00361541" w:rsidRPr="00361541" w:rsidRDefault="003535C5" w:rsidP="006566A1">
            <w:pPr>
              <w:spacing w:after="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Jums skirti </w:t>
            </w:r>
            <w:r w:rsidR="006566A1">
              <w:rPr>
                <w:rFonts w:ascii="Times New Roman" w:hAnsi="Times New Roman" w:cs="Times New Roman"/>
                <w:b/>
                <w:sz w:val="20"/>
              </w:rPr>
              <w:t>a</w:t>
            </w:r>
            <w:r w:rsidR="006566A1" w:rsidRPr="00361541">
              <w:rPr>
                <w:rFonts w:ascii="Times New Roman" w:hAnsi="Times New Roman" w:cs="Times New Roman"/>
                <w:b/>
                <w:sz w:val="20"/>
              </w:rPr>
              <w:t>tsaky</w:t>
            </w:r>
            <w:r w:rsidR="006566A1">
              <w:rPr>
                <w:rFonts w:ascii="Times New Roman" w:hAnsi="Times New Roman" w:cs="Times New Roman"/>
                <w:b/>
                <w:sz w:val="20"/>
              </w:rPr>
              <w:t xml:space="preserve">ti </w:t>
            </w:r>
            <w:r w:rsidR="00361541" w:rsidRPr="00361541">
              <w:rPr>
                <w:rFonts w:ascii="Times New Roman" w:hAnsi="Times New Roman" w:cs="Times New Roman"/>
                <w:b/>
                <w:sz w:val="20"/>
              </w:rPr>
              <w:t>anketos klausim</w:t>
            </w:r>
            <w:r>
              <w:rPr>
                <w:rFonts w:ascii="Times New Roman" w:hAnsi="Times New Roman" w:cs="Times New Roman"/>
                <w:b/>
                <w:sz w:val="20"/>
              </w:rPr>
              <w:t>ai</w:t>
            </w:r>
          </w:p>
        </w:tc>
      </w:tr>
      <w:tr w:rsidR="00E30896" w:rsidRPr="00361541" w:rsidTr="003A5D1F">
        <w:trPr>
          <w:trHeight w:val="82"/>
        </w:trPr>
        <w:tc>
          <w:tcPr>
            <w:tcW w:w="271" w:type="pct"/>
            <w:shd w:val="clear" w:color="auto" w:fill="D9D9D9" w:themeFill="background1" w:themeFillShade="D9"/>
            <w:vAlign w:val="center"/>
          </w:tcPr>
          <w:p w:rsidR="00E30896" w:rsidRPr="00361541" w:rsidRDefault="00334928" w:rsidP="00FA6CAA">
            <w:pPr>
              <w:spacing w:after="6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3093" w:type="pct"/>
            <w:shd w:val="clear" w:color="auto" w:fill="D9D9D9" w:themeFill="background1" w:themeFillShade="D9"/>
            <w:vAlign w:val="center"/>
          </w:tcPr>
          <w:p w:rsidR="00E30896" w:rsidRPr="00E30896" w:rsidRDefault="00885C6D" w:rsidP="00885C6D">
            <w:p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Jūs teikiate prieigą (įskaitant teikiate sau) prie 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televizijos transliacijų perdavimo antžeminės televizijos tinklais priemonių</w:t>
            </w:r>
          </w:p>
        </w:tc>
        <w:tc>
          <w:tcPr>
            <w:tcW w:w="1636" w:type="pct"/>
            <w:vAlign w:val="center"/>
          </w:tcPr>
          <w:p w:rsidR="00E30896" w:rsidRDefault="00E30896" w:rsidP="00931507">
            <w:pPr>
              <w:spacing w:after="6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Anketos </w:t>
            </w:r>
            <w:r w:rsidR="00C87AA8">
              <w:rPr>
                <w:rFonts w:ascii="Times New Roman" w:hAnsi="Times New Roman" w:cs="Times New Roman"/>
                <w:sz w:val="20"/>
              </w:rPr>
              <w:t>III</w:t>
            </w:r>
            <w:r w:rsidR="00931507">
              <w:rPr>
                <w:rFonts w:ascii="Times New Roman" w:hAnsi="Times New Roman" w:cs="Times New Roman"/>
                <w:sz w:val="20"/>
              </w:rPr>
              <w:t xml:space="preserve"> ir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C87AA8">
              <w:rPr>
                <w:rFonts w:ascii="Times New Roman" w:hAnsi="Times New Roman" w:cs="Times New Roman"/>
                <w:sz w:val="20"/>
              </w:rPr>
              <w:t>IV</w:t>
            </w:r>
            <w:r w:rsidR="00931507">
              <w:rPr>
                <w:rFonts w:ascii="Times New Roman" w:hAnsi="Times New Roman" w:cs="Times New Roman"/>
                <w:sz w:val="20"/>
              </w:rPr>
              <w:t xml:space="preserve"> skyrių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931507">
              <w:rPr>
                <w:rFonts w:ascii="Times New Roman" w:hAnsi="Times New Roman" w:cs="Times New Roman"/>
                <w:sz w:val="20"/>
              </w:rPr>
              <w:t>klausimai</w:t>
            </w:r>
          </w:p>
        </w:tc>
      </w:tr>
      <w:tr w:rsidR="00E30896" w:rsidRPr="00361541" w:rsidTr="003A5D1F">
        <w:trPr>
          <w:trHeight w:val="82"/>
        </w:trPr>
        <w:tc>
          <w:tcPr>
            <w:tcW w:w="271" w:type="pct"/>
            <w:shd w:val="clear" w:color="auto" w:fill="D9D9D9" w:themeFill="background1" w:themeFillShade="D9"/>
            <w:vAlign w:val="center"/>
          </w:tcPr>
          <w:p w:rsidR="00E30896" w:rsidRPr="00361541" w:rsidRDefault="003D7054" w:rsidP="00FA6CAA">
            <w:pPr>
              <w:spacing w:after="6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231D4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093" w:type="pct"/>
            <w:shd w:val="clear" w:color="auto" w:fill="D9D9D9" w:themeFill="background1" w:themeFillShade="D9"/>
            <w:vAlign w:val="center"/>
          </w:tcPr>
          <w:p w:rsidR="00E30896" w:rsidRDefault="00231D4D" w:rsidP="00206C2F">
            <w:pPr>
              <w:spacing w:after="6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Jūs perkate prieigą </w:t>
            </w:r>
            <w:r w:rsidR="00071657">
              <w:rPr>
                <w:rFonts w:ascii="Times New Roman" w:hAnsi="Times New Roman" w:cs="Times New Roman"/>
                <w:b/>
                <w:sz w:val="20"/>
              </w:rPr>
              <w:t xml:space="preserve">(įskaitant teikiate sau) 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prie </w:t>
            </w:r>
            <w:r w:rsidR="0020152C">
              <w:rPr>
                <w:rFonts w:ascii="Times New Roman" w:hAnsi="Times New Roman" w:cs="Times New Roman"/>
                <w:b/>
                <w:sz w:val="20"/>
                <w:szCs w:val="24"/>
              </w:rPr>
              <w:t>televizijos transliacijų perdavimo antžeminės televizijos tinklais priemonių</w:t>
            </w:r>
            <w:r w:rsidR="004047E3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636" w:type="pct"/>
            <w:vAlign w:val="center"/>
          </w:tcPr>
          <w:p w:rsidR="00E30896" w:rsidRDefault="00D254CC" w:rsidP="00FA6CAA">
            <w:pPr>
              <w:spacing w:after="6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Anketos </w:t>
            </w:r>
            <w:r w:rsidR="00C87AA8">
              <w:rPr>
                <w:rFonts w:ascii="Times New Roman" w:hAnsi="Times New Roman" w:cs="Times New Roman"/>
                <w:sz w:val="20"/>
              </w:rPr>
              <w:t>I</w:t>
            </w:r>
            <w:r>
              <w:rPr>
                <w:rFonts w:ascii="Times New Roman" w:hAnsi="Times New Roman" w:cs="Times New Roman"/>
                <w:sz w:val="20"/>
              </w:rPr>
              <w:t>II</w:t>
            </w:r>
            <w:r w:rsidR="00D70AE2">
              <w:rPr>
                <w:rFonts w:ascii="Times New Roman" w:hAnsi="Times New Roman" w:cs="Times New Roman"/>
                <w:sz w:val="20"/>
              </w:rPr>
              <w:t xml:space="preserve"> ir V</w:t>
            </w:r>
            <w:r>
              <w:rPr>
                <w:rFonts w:ascii="Times New Roman" w:hAnsi="Times New Roman" w:cs="Times New Roman"/>
                <w:sz w:val="20"/>
              </w:rPr>
              <w:t xml:space="preserve"> skyrių klausimai</w:t>
            </w:r>
          </w:p>
        </w:tc>
      </w:tr>
      <w:tr w:rsidR="00E30896" w:rsidRPr="00361541" w:rsidTr="003A5D1F">
        <w:trPr>
          <w:trHeight w:val="82"/>
        </w:trPr>
        <w:tc>
          <w:tcPr>
            <w:tcW w:w="271" w:type="pct"/>
            <w:shd w:val="clear" w:color="auto" w:fill="D9D9D9" w:themeFill="background1" w:themeFillShade="D9"/>
            <w:vAlign w:val="center"/>
          </w:tcPr>
          <w:p w:rsidR="00E30896" w:rsidRPr="00361541" w:rsidRDefault="003D7054" w:rsidP="00FA6CAA">
            <w:pPr>
              <w:spacing w:after="6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  <w:r w:rsidR="00D254CC">
              <w:rPr>
                <w:rFonts w:ascii="Times New Roman" w:hAnsi="Times New Roman" w:cs="Times New Roman"/>
                <w:sz w:val="20"/>
              </w:rPr>
              <w:t xml:space="preserve">. </w:t>
            </w:r>
          </w:p>
        </w:tc>
        <w:tc>
          <w:tcPr>
            <w:tcW w:w="3093" w:type="pct"/>
            <w:shd w:val="clear" w:color="auto" w:fill="D9D9D9" w:themeFill="background1" w:themeFillShade="D9"/>
            <w:vAlign w:val="center"/>
          </w:tcPr>
          <w:p w:rsidR="00E30896" w:rsidRDefault="00D254CC" w:rsidP="00043813">
            <w:pPr>
              <w:spacing w:after="6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Jūs teikiate </w:t>
            </w:r>
            <w:r w:rsidR="00EB0553">
              <w:rPr>
                <w:rFonts w:ascii="Times New Roman" w:hAnsi="Times New Roman" w:cs="Times New Roman"/>
                <w:b/>
                <w:sz w:val="20"/>
              </w:rPr>
              <w:t>televizijos transliacijų perdavimo antžeminės televizijos tinklais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paslaugas</w:t>
            </w:r>
            <w:r w:rsidR="003535C5">
              <w:rPr>
                <w:rFonts w:ascii="Times New Roman" w:hAnsi="Times New Roman" w:cs="Times New Roman"/>
                <w:b/>
                <w:sz w:val="20"/>
              </w:rPr>
              <w:t xml:space="preserve"> sau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636" w:type="pct"/>
            <w:vAlign w:val="center"/>
          </w:tcPr>
          <w:p w:rsidR="00E30896" w:rsidRDefault="00D254CC" w:rsidP="00FA6CAA">
            <w:pPr>
              <w:spacing w:after="6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Anketos II</w:t>
            </w:r>
            <w:r w:rsidR="00C87AA8">
              <w:rPr>
                <w:rFonts w:ascii="Times New Roman" w:hAnsi="Times New Roman" w:cs="Times New Roman"/>
                <w:sz w:val="20"/>
              </w:rPr>
              <w:t>I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D70AE2">
              <w:rPr>
                <w:rFonts w:ascii="Times New Roman" w:hAnsi="Times New Roman" w:cs="Times New Roman"/>
                <w:sz w:val="20"/>
              </w:rPr>
              <w:t>V</w:t>
            </w:r>
            <w:r w:rsidR="00C87AA8">
              <w:rPr>
                <w:rFonts w:ascii="Times New Roman" w:hAnsi="Times New Roman" w:cs="Times New Roman"/>
                <w:sz w:val="20"/>
              </w:rPr>
              <w:t>I</w:t>
            </w:r>
            <w:r w:rsidR="00D70AE2">
              <w:rPr>
                <w:rFonts w:ascii="Times New Roman" w:hAnsi="Times New Roman" w:cs="Times New Roman"/>
                <w:sz w:val="20"/>
              </w:rPr>
              <w:t xml:space="preserve"> ir VI</w:t>
            </w:r>
            <w:r w:rsidR="00C87AA8">
              <w:rPr>
                <w:rFonts w:ascii="Times New Roman" w:hAnsi="Times New Roman" w:cs="Times New Roman"/>
                <w:sz w:val="20"/>
              </w:rPr>
              <w:t>I</w:t>
            </w:r>
            <w:r>
              <w:rPr>
                <w:rFonts w:ascii="Times New Roman" w:hAnsi="Times New Roman" w:cs="Times New Roman"/>
                <w:sz w:val="20"/>
              </w:rPr>
              <w:t xml:space="preserve"> skyrių klausimai</w:t>
            </w:r>
          </w:p>
        </w:tc>
      </w:tr>
      <w:tr w:rsidR="00D254CC" w:rsidRPr="00361541" w:rsidTr="003A5D1F">
        <w:trPr>
          <w:trHeight w:val="82"/>
        </w:trPr>
        <w:tc>
          <w:tcPr>
            <w:tcW w:w="271" w:type="pct"/>
            <w:shd w:val="clear" w:color="auto" w:fill="D9D9D9" w:themeFill="background1" w:themeFillShade="D9"/>
            <w:vAlign w:val="center"/>
          </w:tcPr>
          <w:p w:rsidR="00D254CC" w:rsidRPr="00361541" w:rsidRDefault="003D7054" w:rsidP="00FA6CAA">
            <w:pPr>
              <w:spacing w:after="6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  <w:r w:rsidR="00D254CC">
              <w:rPr>
                <w:rFonts w:ascii="Times New Roman" w:hAnsi="Times New Roman" w:cs="Times New Roman"/>
                <w:sz w:val="20"/>
              </w:rPr>
              <w:t xml:space="preserve">. </w:t>
            </w:r>
          </w:p>
        </w:tc>
        <w:tc>
          <w:tcPr>
            <w:tcW w:w="3093" w:type="pct"/>
            <w:shd w:val="clear" w:color="auto" w:fill="D9D9D9" w:themeFill="background1" w:themeFillShade="D9"/>
            <w:vAlign w:val="center"/>
          </w:tcPr>
          <w:p w:rsidR="00D254CC" w:rsidRDefault="00D254CC" w:rsidP="00043813">
            <w:pPr>
              <w:spacing w:after="6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Jūs teikiate </w:t>
            </w:r>
            <w:r w:rsidR="00EB0553">
              <w:rPr>
                <w:rFonts w:ascii="Times New Roman" w:hAnsi="Times New Roman" w:cs="Times New Roman"/>
                <w:b/>
                <w:sz w:val="20"/>
              </w:rPr>
              <w:t>televizijos transliacijų perdavimo antžeminės televizijos tinklais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paslaugas</w:t>
            </w:r>
            <w:r w:rsidR="003535C5">
              <w:rPr>
                <w:rFonts w:ascii="Times New Roman" w:hAnsi="Times New Roman" w:cs="Times New Roman"/>
                <w:b/>
                <w:sz w:val="20"/>
              </w:rPr>
              <w:t xml:space="preserve"> kitiems asmenims</w:t>
            </w:r>
          </w:p>
        </w:tc>
        <w:tc>
          <w:tcPr>
            <w:tcW w:w="1636" w:type="pct"/>
            <w:vAlign w:val="center"/>
          </w:tcPr>
          <w:p w:rsidR="00D254CC" w:rsidRDefault="00D254CC" w:rsidP="00FA6CAA">
            <w:pPr>
              <w:spacing w:after="6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Anketos II</w:t>
            </w:r>
            <w:r w:rsidR="00C87AA8">
              <w:rPr>
                <w:rFonts w:ascii="Times New Roman" w:hAnsi="Times New Roman" w:cs="Times New Roman"/>
                <w:sz w:val="20"/>
              </w:rPr>
              <w:t>I</w:t>
            </w:r>
            <w:r w:rsidR="00D70AE2">
              <w:rPr>
                <w:rFonts w:ascii="Times New Roman" w:hAnsi="Times New Roman" w:cs="Times New Roman"/>
                <w:sz w:val="20"/>
              </w:rPr>
              <w:t xml:space="preserve"> ir V</w:t>
            </w:r>
            <w:r w:rsidR="00C87AA8">
              <w:rPr>
                <w:rFonts w:ascii="Times New Roman" w:hAnsi="Times New Roman" w:cs="Times New Roman"/>
                <w:sz w:val="20"/>
              </w:rPr>
              <w:t>I</w:t>
            </w:r>
            <w:r>
              <w:rPr>
                <w:rFonts w:ascii="Times New Roman" w:hAnsi="Times New Roman" w:cs="Times New Roman"/>
                <w:sz w:val="20"/>
              </w:rPr>
              <w:t xml:space="preserve"> skyrių klausimai</w:t>
            </w:r>
          </w:p>
        </w:tc>
      </w:tr>
      <w:tr w:rsidR="00D254CC" w:rsidRPr="00361541" w:rsidTr="003A5D1F">
        <w:trPr>
          <w:trHeight w:val="82"/>
        </w:trPr>
        <w:tc>
          <w:tcPr>
            <w:tcW w:w="271" w:type="pct"/>
            <w:shd w:val="clear" w:color="auto" w:fill="D9D9D9" w:themeFill="background1" w:themeFillShade="D9"/>
            <w:vAlign w:val="center"/>
          </w:tcPr>
          <w:p w:rsidR="00D254CC" w:rsidRPr="00361541" w:rsidRDefault="003D7054" w:rsidP="00FA6CAA">
            <w:pPr>
              <w:spacing w:after="6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  <w:r w:rsidR="00D254CC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093" w:type="pct"/>
            <w:shd w:val="clear" w:color="auto" w:fill="D9D9D9" w:themeFill="background1" w:themeFillShade="D9"/>
            <w:vAlign w:val="center"/>
          </w:tcPr>
          <w:p w:rsidR="00D254CC" w:rsidRDefault="00D254CC" w:rsidP="00043813">
            <w:pPr>
              <w:spacing w:after="6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Jūs perkate </w:t>
            </w:r>
            <w:r w:rsidR="00EB0553">
              <w:rPr>
                <w:rFonts w:ascii="Times New Roman" w:hAnsi="Times New Roman" w:cs="Times New Roman"/>
                <w:b/>
                <w:sz w:val="20"/>
              </w:rPr>
              <w:t>televizijos transliacijų perdavimo antžeminės televizijos tinklais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paslaugas</w:t>
            </w:r>
          </w:p>
        </w:tc>
        <w:tc>
          <w:tcPr>
            <w:tcW w:w="1636" w:type="pct"/>
            <w:vAlign w:val="center"/>
          </w:tcPr>
          <w:p w:rsidR="00D254CC" w:rsidRDefault="00D254CC" w:rsidP="00FA6CAA">
            <w:pPr>
              <w:spacing w:after="6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Anketos II</w:t>
            </w:r>
            <w:r w:rsidR="00C87AA8">
              <w:rPr>
                <w:rFonts w:ascii="Times New Roman" w:hAnsi="Times New Roman" w:cs="Times New Roman"/>
                <w:sz w:val="20"/>
              </w:rPr>
              <w:t xml:space="preserve">I ir </w:t>
            </w:r>
            <w:r w:rsidR="00D70AE2">
              <w:rPr>
                <w:rFonts w:ascii="Times New Roman" w:hAnsi="Times New Roman" w:cs="Times New Roman"/>
                <w:sz w:val="20"/>
              </w:rPr>
              <w:t>V</w:t>
            </w:r>
            <w:r w:rsidR="00AA531B">
              <w:rPr>
                <w:rFonts w:ascii="Times New Roman" w:hAnsi="Times New Roman" w:cs="Times New Roman"/>
                <w:sz w:val="20"/>
              </w:rPr>
              <w:t>II</w:t>
            </w:r>
            <w:r>
              <w:rPr>
                <w:rFonts w:ascii="Times New Roman" w:hAnsi="Times New Roman" w:cs="Times New Roman"/>
                <w:sz w:val="20"/>
              </w:rPr>
              <w:t xml:space="preserve"> skyrių klausimai</w:t>
            </w:r>
          </w:p>
        </w:tc>
      </w:tr>
      <w:tr w:rsidR="00D254CC" w:rsidRPr="00361541" w:rsidTr="003A5D1F">
        <w:trPr>
          <w:trHeight w:val="82"/>
        </w:trPr>
        <w:tc>
          <w:tcPr>
            <w:tcW w:w="271" w:type="pct"/>
            <w:shd w:val="clear" w:color="auto" w:fill="D9D9D9" w:themeFill="background1" w:themeFillShade="D9"/>
            <w:vAlign w:val="center"/>
          </w:tcPr>
          <w:p w:rsidR="00D254CC" w:rsidRPr="00361541" w:rsidRDefault="003D7054" w:rsidP="00FA6CAA">
            <w:pPr>
              <w:spacing w:after="6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  <w:r w:rsidR="00D70AE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093" w:type="pct"/>
            <w:shd w:val="clear" w:color="auto" w:fill="D9D9D9" w:themeFill="background1" w:themeFillShade="D9"/>
            <w:vAlign w:val="center"/>
          </w:tcPr>
          <w:p w:rsidR="00D254CC" w:rsidRDefault="00D70AE2" w:rsidP="00EB0553">
            <w:pPr>
              <w:spacing w:after="6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Jūs teikiate </w:t>
            </w:r>
            <w:r w:rsidR="00EB0553">
              <w:rPr>
                <w:rFonts w:ascii="Times New Roman" w:hAnsi="Times New Roman" w:cs="Times New Roman"/>
                <w:b/>
                <w:sz w:val="20"/>
              </w:rPr>
              <w:t xml:space="preserve">televizijos transliacijų perdavimo </w:t>
            </w:r>
            <w:r>
              <w:rPr>
                <w:rFonts w:ascii="Times New Roman" w:hAnsi="Times New Roman" w:cs="Times New Roman"/>
                <w:b/>
                <w:sz w:val="20"/>
              </w:rPr>
              <w:t>kabelinės televizijos</w:t>
            </w:r>
            <w:r w:rsidR="0079748C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(įskaitant mikrobangų daugiakanalę televiziją) </w:t>
            </w:r>
            <w:r w:rsidR="00EB0553">
              <w:rPr>
                <w:rFonts w:ascii="Times New Roman" w:hAnsi="Times New Roman" w:cs="Times New Roman"/>
                <w:b/>
                <w:sz w:val="20"/>
              </w:rPr>
              <w:t>tinklais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paslaugas </w:t>
            </w:r>
            <w:r w:rsidRPr="00BF20D6">
              <w:rPr>
                <w:rFonts w:ascii="Times New Roman" w:hAnsi="Times New Roman" w:cs="Times New Roman"/>
                <w:b/>
                <w:sz w:val="20"/>
              </w:rPr>
              <w:t>sau ir (ar</w:t>
            </w:r>
            <w:r w:rsidR="00B70261">
              <w:rPr>
                <w:rFonts w:ascii="Times New Roman" w:hAnsi="Times New Roman" w:cs="Times New Roman"/>
                <w:b/>
                <w:sz w:val="20"/>
              </w:rPr>
              <w:t>ba</w:t>
            </w:r>
            <w:r w:rsidRPr="00BF20D6">
              <w:rPr>
                <w:rFonts w:ascii="Times New Roman" w:hAnsi="Times New Roman" w:cs="Times New Roman"/>
                <w:b/>
                <w:sz w:val="20"/>
              </w:rPr>
              <w:t xml:space="preserve">) kitiems </w:t>
            </w:r>
            <w:r w:rsidR="005B7BF2" w:rsidRPr="00BF20D6">
              <w:rPr>
                <w:rFonts w:ascii="Times New Roman" w:hAnsi="Times New Roman" w:cs="Times New Roman"/>
                <w:b/>
                <w:sz w:val="20"/>
              </w:rPr>
              <w:t>asmenims</w:t>
            </w:r>
            <w:r w:rsidRPr="00BF20D6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636" w:type="pct"/>
            <w:vAlign w:val="center"/>
          </w:tcPr>
          <w:p w:rsidR="00D254CC" w:rsidRDefault="00D70AE2" w:rsidP="00FA6CAA">
            <w:pPr>
              <w:spacing w:after="6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Anketos II</w:t>
            </w:r>
            <w:r w:rsidR="00C87AA8">
              <w:rPr>
                <w:rFonts w:ascii="Times New Roman" w:hAnsi="Times New Roman" w:cs="Times New Roman"/>
                <w:sz w:val="20"/>
              </w:rPr>
              <w:t>I</w:t>
            </w:r>
            <w:r>
              <w:rPr>
                <w:rFonts w:ascii="Times New Roman" w:hAnsi="Times New Roman" w:cs="Times New Roman"/>
                <w:sz w:val="20"/>
              </w:rPr>
              <w:t xml:space="preserve"> ir VII</w:t>
            </w:r>
            <w:r w:rsidR="00C87AA8">
              <w:rPr>
                <w:rFonts w:ascii="Times New Roman" w:hAnsi="Times New Roman" w:cs="Times New Roman"/>
                <w:sz w:val="20"/>
              </w:rPr>
              <w:t>I</w:t>
            </w:r>
            <w:r>
              <w:rPr>
                <w:rFonts w:ascii="Times New Roman" w:hAnsi="Times New Roman" w:cs="Times New Roman"/>
                <w:sz w:val="20"/>
              </w:rPr>
              <w:t xml:space="preserve"> skyrių klausimai</w:t>
            </w:r>
          </w:p>
        </w:tc>
      </w:tr>
      <w:tr w:rsidR="00D254CC" w:rsidRPr="00361541" w:rsidTr="003A5D1F">
        <w:trPr>
          <w:trHeight w:val="82"/>
        </w:trPr>
        <w:tc>
          <w:tcPr>
            <w:tcW w:w="271" w:type="pct"/>
            <w:shd w:val="clear" w:color="auto" w:fill="D9D9D9" w:themeFill="background1" w:themeFillShade="D9"/>
            <w:vAlign w:val="center"/>
          </w:tcPr>
          <w:p w:rsidR="00D254CC" w:rsidRPr="00361541" w:rsidRDefault="003D7054" w:rsidP="00FA6CAA">
            <w:pPr>
              <w:spacing w:after="6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  <w:r w:rsidR="0079748C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093" w:type="pct"/>
            <w:shd w:val="clear" w:color="auto" w:fill="D9D9D9" w:themeFill="background1" w:themeFillShade="D9"/>
            <w:vAlign w:val="center"/>
          </w:tcPr>
          <w:p w:rsidR="00D254CC" w:rsidRDefault="0079748C" w:rsidP="00EB0553">
            <w:pPr>
              <w:spacing w:after="6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Jūs teikiate televizijos transliacijų perdavimo IPTV tinklais </w:t>
            </w:r>
            <w:r w:rsidR="00EB0553">
              <w:rPr>
                <w:rFonts w:ascii="Times New Roman" w:hAnsi="Times New Roman" w:cs="Times New Roman"/>
                <w:b/>
                <w:sz w:val="20"/>
              </w:rPr>
              <w:t xml:space="preserve">paslaugas </w:t>
            </w:r>
            <w:r w:rsidRPr="00BF20D6">
              <w:rPr>
                <w:rFonts w:ascii="Times New Roman" w:hAnsi="Times New Roman" w:cs="Times New Roman"/>
                <w:b/>
                <w:sz w:val="20"/>
              </w:rPr>
              <w:t>sau ir (ar</w:t>
            </w:r>
            <w:r w:rsidR="00B70261">
              <w:rPr>
                <w:rFonts w:ascii="Times New Roman" w:hAnsi="Times New Roman" w:cs="Times New Roman"/>
                <w:b/>
                <w:sz w:val="20"/>
              </w:rPr>
              <w:t>ba</w:t>
            </w:r>
            <w:r w:rsidRPr="00BF20D6">
              <w:rPr>
                <w:rFonts w:ascii="Times New Roman" w:hAnsi="Times New Roman" w:cs="Times New Roman"/>
                <w:b/>
                <w:sz w:val="20"/>
              </w:rPr>
              <w:t xml:space="preserve">) kitiems </w:t>
            </w:r>
            <w:r w:rsidR="005B7BF2" w:rsidRPr="00BF20D6">
              <w:rPr>
                <w:rFonts w:ascii="Times New Roman" w:hAnsi="Times New Roman" w:cs="Times New Roman"/>
                <w:b/>
                <w:sz w:val="20"/>
              </w:rPr>
              <w:t>asmenims</w:t>
            </w:r>
          </w:p>
        </w:tc>
        <w:tc>
          <w:tcPr>
            <w:tcW w:w="1636" w:type="pct"/>
            <w:vAlign w:val="center"/>
          </w:tcPr>
          <w:p w:rsidR="00D254CC" w:rsidRDefault="0079748C" w:rsidP="00FA6CAA">
            <w:pPr>
              <w:spacing w:after="6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Anketos I</w:t>
            </w:r>
            <w:r w:rsidR="00C87AA8">
              <w:rPr>
                <w:rFonts w:ascii="Times New Roman" w:hAnsi="Times New Roman" w:cs="Times New Roman"/>
                <w:sz w:val="20"/>
              </w:rPr>
              <w:t>I</w:t>
            </w:r>
            <w:r>
              <w:rPr>
                <w:rFonts w:ascii="Times New Roman" w:hAnsi="Times New Roman" w:cs="Times New Roman"/>
                <w:sz w:val="20"/>
              </w:rPr>
              <w:t xml:space="preserve">I ir </w:t>
            </w:r>
            <w:r w:rsidR="00C87AA8">
              <w:rPr>
                <w:rFonts w:ascii="Times New Roman" w:hAnsi="Times New Roman" w:cs="Times New Roman"/>
                <w:sz w:val="20"/>
              </w:rPr>
              <w:t>IX</w:t>
            </w:r>
            <w:r>
              <w:rPr>
                <w:rFonts w:ascii="Times New Roman" w:hAnsi="Times New Roman" w:cs="Times New Roman"/>
                <w:sz w:val="20"/>
              </w:rPr>
              <w:t xml:space="preserve"> skyrių klausimai</w:t>
            </w:r>
          </w:p>
        </w:tc>
      </w:tr>
      <w:tr w:rsidR="00D254CC" w:rsidRPr="00361541" w:rsidTr="003A5D1F">
        <w:trPr>
          <w:trHeight w:val="82"/>
        </w:trPr>
        <w:tc>
          <w:tcPr>
            <w:tcW w:w="271" w:type="pct"/>
            <w:shd w:val="clear" w:color="auto" w:fill="D9D9D9" w:themeFill="background1" w:themeFillShade="D9"/>
            <w:vAlign w:val="center"/>
          </w:tcPr>
          <w:p w:rsidR="00D254CC" w:rsidRPr="00361541" w:rsidRDefault="003D7054" w:rsidP="00FA6CAA">
            <w:pPr>
              <w:spacing w:after="6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  <w:r w:rsidR="0079748C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093" w:type="pct"/>
            <w:shd w:val="clear" w:color="auto" w:fill="D9D9D9" w:themeFill="background1" w:themeFillShade="D9"/>
            <w:vAlign w:val="center"/>
          </w:tcPr>
          <w:p w:rsidR="00D254CC" w:rsidRDefault="0079748C" w:rsidP="00EB0553">
            <w:pPr>
              <w:spacing w:after="6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Jūs perkate </w:t>
            </w:r>
            <w:r w:rsidR="00EB0553">
              <w:rPr>
                <w:rFonts w:ascii="Times New Roman" w:hAnsi="Times New Roman" w:cs="Times New Roman"/>
                <w:b/>
                <w:sz w:val="20"/>
              </w:rPr>
              <w:t xml:space="preserve">televizijos transliacijų perdavimo </w:t>
            </w:r>
            <w:r>
              <w:rPr>
                <w:rFonts w:ascii="Times New Roman" w:hAnsi="Times New Roman" w:cs="Times New Roman"/>
                <w:b/>
                <w:sz w:val="20"/>
              </w:rPr>
              <w:t>palydovin</w:t>
            </w:r>
            <w:r w:rsidR="00EB0553">
              <w:rPr>
                <w:rFonts w:ascii="Times New Roman" w:hAnsi="Times New Roman" w:cs="Times New Roman"/>
                <w:b/>
                <w:sz w:val="20"/>
              </w:rPr>
              <w:t>io ryšio tinklais pa</w:t>
            </w:r>
            <w:r>
              <w:rPr>
                <w:rFonts w:ascii="Times New Roman" w:hAnsi="Times New Roman" w:cs="Times New Roman"/>
                <w:b/>
                <w:sz w:val="20"/>
              </w:rPr>
              <w:t>slaugas</w:t>
            </w:r>
            <w:r w:rsidR="005B7BF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636" w:type="pct"/>
            <w:vAlign w:val="center"/>
          </w:tcPr>
          <w:p w:rsidR="00D254CC" w:rsidRDefault="0079748C" w:rsidP="00FA6CAA">
            <w:pPr>
              <w:spacing w:after="6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Anketos II</w:t>
            </w:r>
            <w:r w:rsidR="00C87AA8">
              <w:rPr>
                <w:rFonts w:ascii="Times New Roman" w:hAnsi="Times New Roman" w:cs="Times New Roman"/>
                <w:sz w:val="20"/>
              </w:rPr>
              <w:t>I</w:t>
            </w:r>
            <w:r>
              <w:rPr>
                <w:rFonts w:ascii="Times New Roman" w:hAnsi="Times New Roman" w:cs="Times New Roman"/>
                <w:sz w:val="20"/>
              </w:rPr>
              <w:t xml:space="preserve"> ir X skyrių klausimai</w:t>
            </w:r>
          </w:p>
        </w:tc>
      </w:tr>
      <w:tr w:rsidR="006566A1" w:rsidRPr="00361541" w:rsidTr="006566A1">
        <w:trPr>
          <w:trHeight w:val="82"/>
        </w:trPr>
        <w:tc>
          <w:tcPr>
            <w:tcW w:w="271" w:type="pct"/>
            <w:shd w:val="clear" w:color="auto" w:fill="D9D9D9" w:themeFill="background1" w:themeFillShade="D9"/>
            <w:vAlign w:val="center"/>
          </w:tcPr>
          <w:p w:rsidR="006566A1" w:rsidRDefault="003D7054" w:rsidP="00FA6CAA">
            <w:pPr>
              <w:spacing w:after="6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  <w:r w:rsidR="006566A1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729" w:type="pct"/>
            <w:gridSpan w:val="2"/>
            <w:shd w:val="clear" w:color="auto" w:fill="D9D9D9" w:themeFill="background1" w:themeFillShade="D9"/>
            <w:vAlign w:val="center"/>
          </w:tcPr>
          <w:p w:rsidR="006566A1" w:rsidRDefault="006566A1" w:rsidP="00B70261">
            <w:pPr>
              <w:spacing w:after="6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C87AA8">
              <w:rPr>
                <w:rFonts w:ascii="Times New Roman" w:hAnsi="Times New Roman" w:cs="Times New Roman"/>
                <w:sz w:val="20"/>
                <w:szCs w:val="20"/>
              </w:rPr>
              <w:t>ei</w:t>
            </w:r>
            <w:r w:rsidRPr="003615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1541">
              <w:rPr>
                <w:rFonts w:ascii="Times New Roman" w:hAnsi="Times New Roman" w:cs="Times New Roman"/>
                <w:b/>
                <w:sz w:val="20"/>
                <w:szCs w:val="20"/>
              </w:rPr>
              <w:t>neteikiate ir</w:t>
            </w:r>
            <w:r w:rsidR="00B702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61541">
              <w:rPr>
                <w:rFonts w:ascii="Times New Roman" w:hAnsi="Times New Roman" w:cs="Times New Roman"/>
                <w:b/>
                <w:sz w:val="20"/>
                <w:szCs w:val="20"/>
              </w:rPr>
              <w:t>(arba) negaunate</w:t>
            </w:r>
            <w:r w:rsidRPr="00361541">
              <w:rPr>
                <w:rFonts w:ascii="Times New Roman" w:hAnsi="Times New Roman" w:cs="Times New Roman"/>
                <w:sz w:val="20"/>
                <w:szCs w:val="20"/>
              </w:rPr>
              <w:t xml:space="preserve"> nei vienos paslaugos nurodytos 1–</w:t>
            </w:r>
            <w:r w:rsidR="00351A4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61541">
              <w:rPr>
                <w:rFonts w:ascii="Times New Roman" w:hAnsi="Times New Roman" w:cs="Times New Roman"/>
                <w:sz w:val="20"/>
                <w:szCs w:val="20"/>
              </w:rPr>
              <w:t xml:space="preserve"> punktuose, Jums anketos pildyti nereikia, tačiau prašome apie tai </w:t>
            </w:r>
            <w:r w:rsidR="000C26E1">
              <w:rPr>
                <w:rFonts w:ascii="Times New Roman" w:hAnsi="Times New Roman" w:cs="Times New Roman"/>
                <w:sz w:val="20"/>
                <w:szCs w:val="20"/>
              </w:rPr>
              <w:t xml:space="preserve">raštu </w:t>
            </w:r>
            <w:r w:rsidRPr="00361541">
              <w:rPr>
                <w:rFonts w:ascii="Times New Roman" w:hAnsi="Times New Roman" w:cs="Times New Roman"/>
                <w:sz w:val="20"/>
                <w:szCs w:val="20"/>
              </w:rPr>
              <w:t xml:space="preserve">informuoti už </w:t>
            </w:r>
            <w:r w:rsidRPr="00C87AA8">
              <w:rPr>
                <w:rFonts w:ascii="Times New Roman" w:hAnsi="Times New Roman" w:cs="Times New Roman"/>
                <w:sz w:val="20"/>
                <w:szCs w:val="20"/>
              </w:rPr>
              <w:t>Transliacijų perdavimo paslaugų rinkos tyrimą ir Transliacijų perdavimo priemonių rinkos tyrimą atsakingą</w:t>
            </w:r>
            <w:r w:rsidRPr="00361541">
              <w:rPr>
                <w:rFonts w:ascii="Times New Roman" w:hAnsi="Times New Roman" w:cs="Times New Roman"/>
                <w:sz w:val="20"/>
                <w:szCs w:val="20"/>
              </w:rPr>
              <w:t xml:space="preserve"> Tarnybos tarnautoją.</w:t>
            </w:r>
          </w:p>
        </w:tc>
      </w:tr>
    </w:tbl>
    <w:p w:rsidR="00D254FE" w:rsidRPr="00361541" w:rsidRDefault="00D254FE">
      <w:pPr>
        <w:spacing w:after="0" w:line="240" w:lineRule="auto"/>
        <w:rPr>
          <w:b/>
        </w:rPr>
      </w:pPr>
    </w:p>
    <w:p w:rsidR="00E93C0E" w:rsidRPr="00E93C0E" w:rsidRDefault="00B4250B" w:rsidP="00284929">
      <w:pPr>
        <w:pStyle w:val="Heading1"/>
      </w:pPr>
      <w:r>
        <w:t>B</w:t>
      </w:r>
      <w:r w:rsidR="00E93C0E">
        <w:t xml:space="preserve">endrieji </w:t>
      </w:r>
      <w:r w:rsidR="00D078AE">
        <w:t xml:space="preserve">KLAUSIMAI </w:t>
      </w:r>
      <w:r>
        <w:t>visiems</w:t>
      </w:r>
      <w:r w:rsidR="004531DB">
        <w:t xml:space="preserve"> </w:t>
      </w:r>
      <w:r w:rsidR="000C26E1">
        <w:t>anketos respondentams</w:t>
      </w:r>
    </w:p>
    <w:p w:rsidR="00FF6FF9" w:rsidRDefault="00FF6FF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/>
        </w:rPr>
      </w:pPr>
    </w:p>
    <w:p w:rsidR="00FF6FF9" w:rsidRDefault="00C545E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/>
        </w:rPr>
      </w:pPr>
      <w:r w:rsidRPr="00C545E7">
        <w:rPr>
          <w:rFonts w:ascii="Times New Roman" w:hAnsi="Times New Roman" w:cs="Times New Roman"/>
          <w:i/>
        </w:rPr>
        <w:t>Pastaba: į šiuos klausimus prašome atsakyti</w:t>
      </w:r>
      <w:r w:rsidR="00BA36A2">
        <w:rPr>
          <w:rFonts w:ascii="Times New Roman" w:hAnsi="Times New Roman" w:cs="Times New Roman"/>
          <w:i/>
        </w:rPr>
        <w:t xml:space="preserve"> </w:t>
      </w:r>
      <w:r w:rsidR="008146BA">
        <w:rPr>
          <w:rFonts w:ascii="Times New Roman" w:hAnsi="Times New Roman" w:cs="Times New Roman"/>
          <w:i/>
        </w:rPr>
        <w:t xml:space="preserve">visus </w:t>
      </w:r>
      <w:r w:rsidR="000C26E1">
        <w:rPr>
          <w:rFonts w:ascii="Times New Roman" w:hAnsi="Times New Roman" w:cs="Times New Roman"/>
          <w:i/>
        </w:rPr>
        <w:t xml:space="preserve">anketą </w:t>
      </w:r>
      <w:r w:rsidR="008146BA">
        <w:rPr>
          <w:rFonts w:ascii="Times New Roman" w:hAnsi="Times New Roman" w:cs="Times New Roman"/>
          <w:i/>
        </w:rPr>
        <w:t>pildančius asmenis</w:t>
      </w:r>
      <w:r w:rsidR="008401FF">
        <w:rPr>
          <w:rFonts w:ascii="Times New Roman" w:hAnsi="Times New Roman" w:cs="Times New Roman"/>
          <w:i/>
        </w:rPr>
        <w:t>.</w:t>
      </w:r>
    </w:p>
    <w:p w:rsidR="00802CE0" w:rsidRDefault="00802CE0" w:rsidP="00365E1E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</w:rPr>
      </w:pPr>
    </w:p>
    <w:p w:rsidR="00365E1E" w:rsidRDefault="00365E1E" w:rsidP="00365E1E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65E1E">
        <w:rPr>
          <w:rFonts w:ascii="Times New Roman" w:hAnsi="Times New Roman" w:cs="Times New Roman"/>
          <w:i/>
          <w:sz w:val="24"/>
          <w:szCs w:val="24"/>
        </w:rPr>
        <w:t xml:space="preserve">Klausimai apie </w:t>
      </w:r>
      <w:r w:rsidR="00505F71">
        <w:rPr>
          <w:rFonts w:ascii="Times New Roman" w:hAnsi="Times New Roman" w:cs="Times New Roman"/>
          <w:i/>
          <w:sz w:val="24"/>
          <w:szCs w:val="24"/>
        </w:rPr>
        <w:t>televizijos transliacijas</w:t>
      </w:r>
      <w:r w:rsidR="00A162A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05F71">
        <w:rPr>
          <w:rFonts w:ascii="Times New Roman" w:hAnsi="Times New Roman" w:cs="Times New Roman"/>
          <w:i/>
          <w:sz w:val="24"/>
          <w:szCs w:val="24"/>
        </w:rPr>
        <w:t>Lietuvoje</w:t>
      </w:r>
    </w:p>
    <w:p w:rsidR="00505F71" w:rsidRPr="00365E1E" w:rsidRDefault="00505F71" w:rsidP="00365E1E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7755D" w:rsidRDefault="00505F71" w:rsidP="00545C9E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42402">
        <w:rPr>
          <w:rFonts w:ascii="Times New Roman" w:hAnsi="Times New Roman" w:cs="Times New Roman"/>
          <w:sz w:val="24"/>
          <w:szCs w:val="24"/>
        </w:rPr>
        <w:t xml:space="preserve">. </w:t>
      </w:r>
      <w:r w:rsidR="0097755D">
        <w:rPr>
          <w:rFonts w:ascii="Times New Roman" w:hAnsi="Times New Roman" w:cs="Times New Roman"/>
          <w:sz w:val="24"/>
          <w:szCs w:val="24"/>
        </w:rPr>
        <w:t>Lentelėje pateikite savo nuomonę apie</w:t>
      </w:r>
      <w:r w:rsidR="002119C0">
        <w:rPr>
          <w:rFonts w:ascii="Times New Roman" w:hAnsi="Times New Roman" w:cs="Times New Roman"/>
          <w:sz w:val="24"/>
          <w:szCs w:val="24"/>
        </w:rPr>
        <w:t xml:space="preserve"> </w:t>
      </w:r>
      <w:r w:rsidR="002119C0" w:rsidRPr="00B57BE9">
        <w:rPr>
          <w:rFonts w:ascii="Times New Roman" w:hAnsi="Times New Roman" w:cs="Times New Roman"/>
          <w:b/>
          <w:sz w:val="24"/>
          <w:szCs w:val="24"/>
        </w:rPr>
        <w:t>mokamos</w:t>
      </w:r>
      <w:r w:rsidR="0097755D">
        <w:rPr>
          <w:rFonts w:ascii="Times New Roman" w:hAnsi="Times New Roman" w:cs="Times New Roman"/>
          <w:sz w:val="24"/>
          <w:szCs w:val="24"/>
        </w:rPr>
        <w:t xml:space="preserve"> </w:t>
      </w:r>
      <w:r w:rsidR="0097755D" w:rsidRPr="00C26B06">
        <w:rPr>
          <w:rFonts w:ascii="Times New Roman" w:hAnsi="Times New Roman" w:cs="Times New Roman"/>
          <w:sz w:val="24"/>
          <w:szCs w:val="24"/>
        </w:rPr>
        <w:t>televizijos transliacij</w:t>
      </w:r>
      <w:r w:rsidR="00CC1419">
        <w:rPr>
          <w:rFonts w:ascii="Times New Roman" w:hAnsi="Times New Roman" w:cs="Times New Roman"/>
          <w:sz w:val="24"/>
          <w:szCs w:val="24"/>
        </w:rPr>
        <w:t>as Lietuvoje</w:t>
      </w:r>
      <w:r w:rsidR="0097755D">
        <w:rPr>
          <w:rFonts w:ascii="Times New Roman" w:hAnsi="Times New Roman" w:cs="Times New Roman"/>
          <w:sz w:val="24"/>
          <w:szCs w:val="24"/>
        </w:rPr>
        <w:t>.</w:t>
      </w:r>
    </w:p>
    <w:p w:rsidR="00545C9E" w:rsidRDefault="00545C9E" w:rsidP="00A361B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8"/>
        <w:gridCol w:w="1134"/>
        <w:gridCol w:w="3792"/>
      </w:tblGrid>
      <w:tr w:rsidR="002119C0" w:rsidRPr="00545C9E" w:rsidTr="002119C0">
        <w:tc>
          <w:tcPr>
            <w:tcW w:w="4928" w:type="dxa"/>
            <w:shd w:val="clear" w:color="auto" w:fill="FABF8F" w:themeFill="accent6" w:themeFillTint="99"/>
          </w:tcPr>
          <w:p w:rsidR="002119C0" w:rsidRPr="00545C9E" w:rsidRDefault="002119C0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C9E">
              <w:rPr>
                <w:rFonts w:ascii="Times New Roman" w:hAnsi="Times New Roman" w:cs="Times New Roman"/>
                <w:b/>
                <w:sz w:val="20"/>
                <w:szCs w:val="20"/>
              </w:rPr>
              <w:t>Klausimas</w:t>
            </w:r>
          </w:p>
        </w:tc>
        <w:tc>
          <w:tcPr>
            <w:tcW w:w="1134" w:type="dxa"/>
            <w:shd w:val="clear" w:color="auto" w:fill="FABF8F" w:themeFill="accent6" w:themeFillTint="99"/>
          </w:tcPr>
          <w:p w:rsidR="002119C0" w:rsidRPr="00545C9E" w:rsidRDefault="002119C0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C9E">
              <w:rPr>
                <w:rFonts w:ascii="Times New Roman" w:hAnsi="Times New Roman" w:cs="Times New Roman"/>
                <w:b/>
                <w:sz w:val="20"/>
                <w:szCs w:val="20"/>
              </w:rPr>
              <w:t>Taip/Ne</w:t>
            </w:r>
          </w:p>
        </w:tc>
        <w:tc>
          <w:tcPr>
            <w:tcW w:w="3792" w:type="dxa"/>
            <w:shd w:val="clear" w:color="auto" w:fill="FABF8F" w:themeFill="accent6" w:themeFillTint="99"/>
          </w:tcPr>
          <w:p w:rsidR="002119C0" w:rsidRPr="00545C9E" w:rsidRDefault="002119C0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C9E">
              <w:rPr>
                <w:rFonts w:ascii="Times New Roman" w:hAnsi="Times New Roman" w:cs="Times New Roman"/>
                <w:b/>
                <w:sz w:val="20"/>
                <w:szCs w:val="20"/>
              </w:rPr>
              <w:t>Pagrįskite savo atsakymą</w:t>
            </w:r>
          </w:p>
        </w:tc>
      </w:tr>
      <w:tr w:rsidR="002119C0" w:rsidRPr="00545C9E" w:rsidTr="002119C0">
        <w:tc>
          <w:tcPr>
            <w:tcW w:w="4928" w:type="dxa"/>
            <w:shd w:val="clear" w:color="auto" w:fill="D9D9D9" w:themeFill="background1" w:themeFillShade="D9"/>
          </w:tcPr>
          <w:p w:rsidR="002119C0" w:rsidRPr="00545C9E" w:rsidRDefault="002119C0" w:rsidP="001B0B6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Ar, Jūsų nuomone, mokamos televizijos transliacijos</w:t>
            </w:r>
            <w:r w:rsidR="001B0B6B">
              <w:rPr>
                <w:rFonts w:ascii="Times New Roman" w:hAnsi="Times New Roman" w:cs="Times New Roman"/>
                <w:sz w:val="20"/>
                <w:szCs w:val="20"/>
              </w:rPr>
              <w:t>, (</w:t>
            </w:r>
            <w:proofErr w:type="spellStart"/>
            <w:r w:rsidR="001B0B6B">
              <w:rPr>
                <w:rFonts w:ascii="Times New Roman" w:hAnsi="Times New Roman" w:cs="Times New Roman"/>
                <w:sz w:val="20"/>
                <w:szCs w:val="20"/>
              </w:rPr>
              <w:t>re)transliuojamos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0B6B">
              <w:rPr>
                <w:rFonts w:ascii="Times New Roman" w:hAnsi="Times New Roman" w:cs="Times New Roman"/>
                <w:sz w:val="20"/>
                <w:szCs w:val="20"/>
              </w:rPr>
              <w:t>antžeminės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televizijos tinklais, kabelinės televizijos tinklais, mikrobangų daugiakanalės televizijos tinklais, IPTV tinklais ir palydovin</w:t>
            </w:r>
            <w:r w:rsidR="001B0B6B">
              <w:rPr>
                <w:rFonts w:ascii="Times New Roman" w:hAnsi="Times New Roman" w:cs="Times New Roman"/>
                <w:sz w:val="20"/>
                <w:szCs w:val="20"/>
              </w:rPr>
              <w:t>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0B6B">
              <w:rPr>
                <w:rFonts w:ascii="Times New Roman" w:hAnsi="Times New Roman" w:cs="Times New Roman"/>
                <w:sz w:val="20"/>
                <w:szCs w:val="20"/>
              </w:rPr>
              <w:t>ryšio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tinklais</w:t>
            </w:r>
            <w:r w:rsidR="0093150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yra pakaitalai </w:t>
            </w:r>
            <w:r w:rsidRPr="00CC1419">
              <w:rPr>
                <w:rFonts w:ascii="Times New Roman" w:hAnsi="Times New Roman" w:cs="Times New Roman"/>
                <w:b/>
                <w:sz w:val="20"/>
                <w:szCs w:val="20"/>
              </w:rPr>
              <w:t>žiūrovo atžvilgiu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</w:tc>
        <w:tc>
          <w:tcPr>
            <w:tcW w:w="1134" w:type="dxa"/>
          </w:tcPr>
          <w:p w:rsidR="002119C0" w:rsidRPr="00545C9E" w:rsidRDefault="002119C0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2" w:type="dxa"/>
          </w:tcPr>
          <w:p w:rsidR="002119C0" w:rsidRPr="00545C9E" w:rsidRDefault="002119C0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19C0" w:rsidRPr="00545C9E" w:rsidTr="002119C0">
        <w:tc>
          <w:tcPr>
            <w:tcW w:w="4928" w:type="dxa"/>
            <w:shd w:val="clear" w:color="auto" w:fill="D9D9D9" w:themeFill="background1" w:themeFillShade="D9"/>
          </w:tcPr>
          <w:p w:rsidR="002119C0" w:rsidRPr="00545C9E" w:rsidRDefault="002119C0" w:rsidP="001B0B6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Ar, Jūsų nuomone, mokamos televizijos transliacijos</w:t>
            </w:r>
            <w:r w:rsidR="0093150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0B6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1B0B6B">
              <w:rPr>
                <w:rFonts w:ascii="Times New Roman" w:hAnsi="Times New Roman" w:cs="Times New Roman"/>
                <w:sz w:val="20"/>
                <w:szCs w:val="20"/>
              </w:rPr>
              <w:t>re)transliuojamos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antžemin</w:t>
            </w:r>
            <w:r w:rsidR="001B0B6B">
              <w:rPr>
                <w:rFonts w:ascii="Times New Roman" w:hAnsi="Times New Roman" w:cs="Times New Roman"/>
                <w:sz w:val="20"/>
                <w:szCs w:val="20"/>
              </w:rPr>
              <w:t>ės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televizijos tinklais, kabelinės televizijos tinklais, mikrobangų daugiakanalės televizijos tinklais, IPTV tinklais, </w:t>
            </w:r>
            <w:r w:rsidR="001B0B6B">
              <w:rPr>
                <w:rFonts w:ascii="Times New Roman" w:hAnsi="Times New Roman" w:cs="Times New Roman"/>
                <w:sz w:val="20"/>
                <w:szCs w:val="20"/>
              </w:rPr>
              <w:t>palydovinio ryšio tinklais</w:t>
            </w:r>
            <w:r w:rsidR="0093150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yra pakeičiamos mokamos internetu </w:t>
            </w:r>
            <w:r w:rsidR="001B0B6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1B0B6B">
              <w:rPr>
                <w:rFonts w:ascii="Times New Roman" w:hAnsi="Times New Roman" w:cs="Times New Roman"/>
                <w:sz w:val="20"/>
                <w:szCs w:val="20"/>
              </w:rPr>
              <w:t>re)transliuojamos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televizijos </w:t>
            </w:r>
            <w:r w:rsidR="00CC1419">
              <w:rPr>
                <w:rFonts w:ascii="Times New Roman" w:hAnsi="Times New Roman" w:cs="Times New Roman"/>
                <w:sz w:val="20"/>
                <w:szCs w:val="20"/>
              </w:rPr>
              <w:t xml:space="preserve">transliacijomis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(pvz.,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interneto.tv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ozo.tv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netflix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ir kt.)</w:t>
            </w:r>
            <w:r w:rsidR="00CC1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1419" w:rsidRPr="00CC14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žiūrovo </w:t>
            </w:r>
            <w:r w:rsidRPr="00CC1419">
              <w:rPr>
                <w:rFonts w:ascii="Times New Roman" w:hAnsi="Times New Roman" w:cs="Times New Roman"/>
                <w:b/>
                <w:sz w:val="20"/>
                <w:szCs w:val="20"/>
              </w:rPr>
              <w:t>atžvilgiu</w:t>
            </w:r>
            <w:r w:rsidR="00CC1419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:rsidR="002119C0" w:rsidRPr="00545C9E" w:rsidRDefault="002119C0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2" w:type="dxa"/>
          </w:tcPr>
          <w:p w:rsidR="002119C0" w:rsidRPr="00545C9E" w:rsidRDefault="002119C0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19C0" w:rsidRPr="00545C9E" w:rsidTr="002119C0">
        <w:tc>
          <w:tcPr>
            <w:tcW w:w="4928" w:type="dxa"/>
            <w:shd w:val="clear" w:color="auto" w:fill="D9D9D9" w:themeFill="background1" w:themeFillShade="D9"/>
          </w:tcPr>
          <w:p w:rsidR="002119C0" w:rsidRPr="00545C9E" w:rsidRDefault="00CC1419" w:rsidP="0093150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Ar, Jūsų nuomone, </w:t>
            </w:r>
            <w:r w:rsidR="00931507">
              <w:rPr>
                <w:rFonts w:ascii="Times New Roman" w:hAnsi="Times New Roman" w:cs="Times New Roman"/>
                <w:sz w:val="20"/>
                <w:szCs w:val="20"/>
              </w:rPr>
              <w:t xml:space="preserve">mokamos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televizijos transliacijų teikėjų pasiūla, </w:t>
            </w:r>
            <w:r w:rsidRPr="00CC1419">
              <w:rPr>
                <w:rFonts w:ascii="Times New Roman" w:hAnsi="Times New Roman" w:cs="Times New Roman"/>
                <w:b/>
                <w:sz w:val="20"/>
                <w:szCs w:val="20"/>
              </w:rPr>
              <w:t>žiūrovo atžvilgiu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yra pakankama Lietuvoje?</w:t>
            </w:r>
          </w:p>
        </w:tc>
        <w:tc>
          <w:tcPr>
            <w:tcW w:w="1134" w:type="dxa"/>
          </w:tcPr>
          <w:p w:rsidR="002119C0" w:rsidRPr="00545C9E" w:rsidRDefault="002119C0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2" w:type="dxa"/>
          </w:tcPr>
          <w:p w:rsidR="002119C0" w:rsidRPr="00545C9E" w:rsidRDefault="002119C0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419" w:rsidRPr="00545C9E" w:rsidTr="002119C0">
        <w:tc>
          <w:tcPr>
            <w:tcW w:w="4928" w:type="dxa"/>
            <w:shd w:val="clear" w:color="auto" w:fill="D9D9D9" w:themeFill="background1" w:themeFillShade="D9"/>
          </w:tcPr>
          <w:p w:rsidR="00CC1419" w:rsidRDefault="00CC1419" w:rsidP="001B0B6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Ar, Jūsų nuomone, mokamos televizijos transliacijos, </w:t>
            </w:r>
            <w:r w:rsidR="001B0B6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1B0B6B">
              <w:rPr>
                <w:rFonts w:ascii="Times New Roman" w:hAnsi="Times New Roman" w:cs="Times New Roman"/>
                <w:sz w:val="20"/>
                <w:szCs w:val="20"/>
              </w:rPr>
              <w:t>re)transliuojamos</w:t>
            </w:r>
            <w:proofErr w:type="spellEnd"/>
            <w:r w:rsidR="001B0B6B">
              <w:rPr>
                <w:rFonts w:ascii="Times New Roman" w:hAnsi="Times New Roman" w:cs="Times New Roman"/>
                <w:sz w:val="20"/>
                <w:szCs w:val="20"/>
              </w:rPr>
              <w:t xml:space="preserve"> antžeminė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 televizijos tinklais, kabelinės televizijos tinklais, IPTV tinklais ir </w:t>
            </w:r>
            <w:r w:rsidR="001B0B6B">
              <w:rPr>
                <w:rFonts w:ascii="Times New Roman" w:hAnsi="Times New Roman" w:cs="Times New Roman"/>
                <w:sz w:val="20"/>
                <w:szCs w:val="20"/>
              </w:rPr>
              <w:t>palydovinio ryšio tinklais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Del="000D5E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yra vienodai prieinamos žiūrovams vertinant pagal geografinį paplitimą?</w:t>
            </w:r>
          </w:p>
        </w:tc>
        <w:tc>
          <w:tcPr>
            <w:tcW w:w="1134" w:type="dxa"/>
          </w:tcPr>
          <w:p w:rsidR="00CC1419" w:rsidRPr="00545C9E" w:rsidRDefault="00CC1419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2" w:type="dxa"/>
          </w:tcPr>
          <w:p w:rsidR="00CC1419" w:rsidRPr="00545C9E" w:rsidRDefault="00CC1419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419" w:rsidRPr="00545C9E" w:rsidTr="002119C0">
        <w:tc>
          <w:tcPr>
            <w:tcW w:w="4928" w:type="dxa"/>
            <w:shd w:val="clear" w:color="auto" w:fill="D9D9D9" w:themeFill="background1" w:themeFillShade="D9"/>
          </w:tcPr>
          <w:p w:rsidR="00CC1419" w:rsidRDefault="00CC1419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C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Ar, Jūsų nuomone, žiūrovai gali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lengvai </w:t>
            </w:r>
            <w:r w:rsidRPr="00CC1C86">
              <w:rPr>
                <w:rFonts w:ascii="Times New Roman" w:hAnsi="Times New Roman" w:cs="Times New Roman"/>
                <w:sz w:val="20"/>
                <w:szCs w:val="20"/>
              </w:rPr>
              <w:t xml:space="preserve">keisti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mokamos </w:t>
            </w:r>
            <w:r w:rsidRPr="00CC1C86">
              <w:rPr>
                <w:rFonts w:ascii="Times New Roman" w:hAnsi="Times New Roman" w:cs="Times New Roman"/>
                <w:sz w:val="20"/>
                <w:szCs w:val="20"/>
              </w:rPr>
              <w:t xml:space="preserve">televizijos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transliacijų teikėją</w:t>
            </w:r>
            <w:r w:rsidRPr="00CC1C86">
              <w:rPr>
                <w:rFonts w:ascii="Times New Roman" w:hAnsi="Times New Roman" w:cs="Times New Roman"/>
                <w:sz w:val="20"/>
                <w:szCs w:val="20"/>
              </w:rPr>
              <w:t xml:space="preserve"> (pvz.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C1C86">
              <w:rPr>
                <w:rFonts w:ascii="Times New Roman" w:hAnsi="Times New Roman" w:cs="Times New Roman"/>
                <w:sz w:val="20"/>
                <w:szCs w:val="20"/>
              </w:rPr>
              <w:t xml:space="preserve"> antžeminės televizijos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transliacijų teikėją</w:t>
            </w:r>
            <w:r w:rsidRPr="00CC1C86">
              <w:rPr>
                <w:rFonts w:ascii="Times New Roman" w:hAnsi="Times New Roman" w:cs="Times New Roman"/>
                <w:sz w:val="20"/>
                <w:szCs w:val="20"/>
              </w:rPr>
              <w:t xml:space="preserve"> į kabelinės televizijos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transliacijų teikėją </w:t>
            </w:r>
            <w:r w:rsidRPr="00CC1C86">
              <w:rPr>
                <w:rFonts w:ascii="Times New Roman" w:hAnsi="Times New Roman" w:cs="Times New Roman"/>
                <w:sz w:val="20"/>
                <w:szCs w:val="20"/>
              </w:rPr>
              <w:t>ir 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1C86">
              <w:rPr>
                <w:rFonts w:ascii="Times New Roman" w:hAnsi="Times New Roman" w:cs="Times New Roman"/>
                <w:sz w:val="20"/>
                <w:szCs w:val="20"/>
              </w:rPr>
              <w:t>t.)?</w:t>
            </w:r>
          </w:p>
        </w:tc>
        <w:tc>
          <w:tcPr>
            <w:tcW w:w="1134" w:type="dxa"/>
          </w:tcPr>
          <w:p w:rsidR="00CC1419" w:rsidRPr="00545C9E" w:rsidRDefault="00CC1419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2" w:type="dxa"/>
          </w:tcPr>
          <w:p w:rsidR="00CC1419" w:rsidRPr="00545C9E" w:rsidRDefault="00CC1419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419" w:rsidRPr="00545C9E" w:rsidTr="002119C0">
        <w:tc>
          <w:tcPr>
            <w:tcW w:w="4928" w:type="dxa"/>
            <w:shd w:val="clear" w:color="auto" w:fill="D9D9D9" w:themeFill="background1" w:themeFillShade="D9"/>
          </w:tcPr>
          <w:p w:rsidR="00CC1419" w:rsidRDefault="00CC1419" w:rsidP="004131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Ar, Jūsų nuomone, barjerai pradėti teikti </w:t>
            </w:r>
            <w:r w:rsidR="00E73CCF">
              <w:rPr>
                <w:rFonts w:ascii="Times New Roman" w:hAnsi="Times New Roman" w:cs="Times New Roman"/>
                <w:sz w:val="20"/>
                <w:szCs w:val="20"/>
              </w:rPr>
              <w:t xml:space="preserve">mokamos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televizijos transliacijas žiūrovams yra aukšti?</w:t>
            </w:r>
          </w:p>
        </w:tc>
        <w:tc>
          <w:tcPr>
            <w:tcW w:w="1134" w:type="dxa"/>
          </w:tcPr>
          <w:p w:rsidR="00CC1419" w:rsidRPr="00545C9E" w:rsidRDefault="00CC1419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2" w:type="dxa"/>
          </w:tcPr>
          <w:p w:rsidR="00CC1419" w:rsidRPr="00545C9E" w:rsidRDefault="00CC1419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19C0" w:rsidRPr="00545C9E" w:rsidTr="002119C0">
        <w:tc>
          <w:tcPr>
            <w:tcW w:w="4928" w:type="dxa"/>
            <w:shd w:val="clear" w:color="auto" w:fill="D9D9D9" w:themeFill="background1" w:themeFillShade="D9"/>
          </w:tcPr>
          <w:p w:rsidR="002119C0" w:rsidRDefault="00CC1419" w:rsidP="00E73CC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Ar, Jūsų nuomone, konkurencija teikiant </w:t>
            </w:r>
            <w:r w:rsidR="00E73CCF">
              <w:rPr>
                <w:rFonts w:ascii="Times New Roman" w:hAnsi="Times New Roman" w:cs="Times New Roman"/>
                <w:sz w:val="20"/>
                <w:szCs w:val="20"/>
              </w:rPr>
              <w:t xml:space="preserve">mokamos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televizijos transliacijas žiūrovams yra </w:t>
            </w:r>
            <w:r w:rsidR="00B57BE9">
              <w:rPr>
                <w:rFonts w:ascii="Times New Roman" w:hAnsi="Times New Roman" w:cs="Times New Roman"/>
                <w:sz w:val="20"/>
                <w:szCs w:val="20"/>
              </w:rPr>
              <w:t>veiksminga</w:t>
            </w:r>
            <w:r w:rsidR="00B57BE9">
              <w:rPr>
                <w:rStyle w:val="FootnoteReference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:rsidR="002119C0" w:rsidRPr="00545C9E" w:rsidRDefault="002119C0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2" w:type="dxa"/>
          </w:tcPr>
          <w:p w:rsidR="002119C0" w:rsidRPr="00545C9E" w:rsidRDefault="002119C0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BE9" w:rsidRPr="00545C9E" w:rsidTr="002119C0">
        <w:tc>
          <w:tcPr>
            <w:tcW w:w="4928" w:type="dxa"/>
            <w:shd w:val="clear" w:color="auto" w:fill="D9D9D9" w:themeFill="background1" w:themeFillShade="D9"/>
          </w:tcPr>
          <w:p w:rsidR="00B57BE9" w:rsidRDefault="00B57BE9" w:rsidP="00274A7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Ar, Jūsų nuomone, </w:t>
            </w:r>
            <w:r w:rsidRPr="00BC0070">
              <w:rPr>
                <w:rFonts w:ascii="Times New Roman" w:hAnsi="Times New Roman" w:cs="Times New Roman"/>
                <w:b/>
                <w:sz w:val="20"/>
              </w:rPr>
              <w:t>per ateinančius trejus metus</w:t>
            </w:r>
            <w:r>
              <w:rPr>
                <w:rFonts w:ascii="Times New Roman" w:hAnsi="Times New Roman" w:cs="Times New Roman"/>
                <w:sz w:val="20"/>
              </w:rPr>
              <w:t xml:space="preserve"> konkurencinė </w:t>
            </w:r>
            <w:r w:rsidR="00274A7F">
              <w:rPr>
                <w:rFonts w:ascii="Times New Roman" w:hAnsi="Times New Roman" w:cs="Times New Roman"/>
                <w:sz w:val="20"/>
              </w:rPr>
              <w:t>aplinka</w:t>
            </w:r>
            <w:r>
              <w:rPr>
                <w:rFonts w:ascii="Times New Roman" w:hAnsi="Times New Roman" w:cs="Times New Roman"/>
                <w:sz w:val="20"/>
              </w:rPr>
              <w:t xml:space="preserve">, teikiant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mokamos televizijos transliacijas žiūrovams</w:t>
            </w:r>
            <w:r w:rsidRPr="00A451F7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74A7F">
              <w:rPr>
                <w:rFonts w:ascii="Times New Roman" w:hAnsi="Times New Roman" w:cs="Times New Roman"/>
                <w:sz w:val="20"/>
              </w:rPr>
              <w:t>pasikeis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134" w:type="dxa"/>
          </w:tcPr>
          <w:p w:rsidR="00B57BE9" w:rsidRPr="00545C9E" w:rsidRDefault="00B57BE9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2" w:type="dxa"/>
          </w:tcPr>
          <w:p w:rsidR="00B57BE9" w:rsidRPr="00545C9E" w:rsidRDefault="00B57BE9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119C0" w:rsidRDefault="002119C0" w:rsidP="00A361B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119C0" w:rsidRDefault="00505F71" w:rsidP="00B57BE9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B57BE9">
        <w:rPr>
          <w:rFonts w:ascii="Times New Roman" w:hAnsi="Times New Roman" w:cs="Times New Roman"/>
          <w:sz w:val="24"/>
          <w:szCs w:val="24"/>
        </w:rPr>
        <w:t xml:space="preserve">. Lentelėje pateikite savo nuomonę </w:t>
      </w:r>
      <w:r w:rsidR="00B57BE9" w:rsidRPr="00274A7F">
        <w:rPr>
          <w:rFonts w:ascii="Times New Roman" w:hAnsi="Times New Roman" w:cs="Times New Roman"/>
          <w:sz w:val="24"/>
          <w:szCs w:val="24"/>
        </w:rPr>
        <w:t xml:space="preserve">apie </w:t>
      </w:r>
      <w:r w:rsidR="00274A7F" w:rsidRPr="00274A7F">
        <w:rPr>
          <w:rFonts w:ascii="Times New Roman" w:hAnsi="Times New Roman" w:cs="Times New Roman"/>
          <w:b/>
          <w:sz w:val="24"/>
          <w:szCs w:val="24"/>
        </w:rPr>
        <w:t>nemokamos</w:t>
      </w:r>
      <w:r w:rsidR="00274A7F" w:rsidRPr="00274A7F">
        <w:rPr>
          <w:rFonts w:ascii="Times New Roman" w:hAnsi="Times New Roman" w:cs="Times New Roman"/>
          <w:sz w:val="24"/>
          <w:szCs w:val="24"/>
        </w:rPr>
        <w:t xml:space="preserve"> </w:t>
      </w:r>
      <w:r w:rsidR="00B57BE9" w:rsidRPr="00274A7F">
        <w:rPr>
          <w:rFonts w:ascii="Times New Roman" w:hAnsi="Times New Roman" w:cs="Times New Roman"/>
          <w:sz w:val="24"/>
          <w:szCs w:val="24"/>
        </w:rPr>
        <w:t>televizijos transliacijas</w:t>
      </w:r>
      <w:r w:rsidR="00B57BE9">
        <w:rPr>
          <w:rFonts w:ascii="Times New Roman" w:hAnsi="Times New Roman" w:cs="Times New Roman"/>
          <w:sz w:val="24"/>
          <w:szCs w:val="24"/>
        </w:rPr>
        <w:t xml:space="preserve"> Lietuvoje.</w:t>
      </w:r>
    </w:p>
    <w:p w:rsidR="00B57BE9" w:rsidRDefault="00B57BE9" w:rsidP="00A361B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8"/>
        <w:gridCol w:w="1134"/>
        <w:gridCol w:w="3792"/>
      </w:tblGrid>
      <w:tr w:rsidR="0010546B" w:rsidRPr="00545C9E" w:rsidTr="00F422E6">
        <w:tc>
          <w:tcPr>
            <w:tcW w:w="4928" w:type="dxa"/>
            <w:shd w:val="clear" w:color="auto" w:fill="FABF8F" w:themeFill="accent6" w:themeFillTint="99"/>
          </w:tcPr>
          <w:p w:rsidR="0010546B" w:rsidRPr="00545C9E" w:rsidRDefault="0010546B" w:rsidP="00F422E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C9E">
              <w:rPr>
                <w:rFonts w:ascii="Times New Roman" w:hAnsi="Times New Roman" w:cs="Times New Roman"/>
                <w:b/>
                <w:sz w:val="20"/>
                <w:szCs w:val="20"/>
              </w:rPr>
              <w:t>Klausimas</w:t>
            </w:r>
          </w:p>
        </w:tc>
        <w:tc>
          <w:tcPr>
            <w:tcW w:w="1134" w:type="dxa"/>
            <w:shd w:val="clear" w:color="auto" w:fill="FABF8F" w:themeFill="accent6" w:themeFillTint="99"/>
          </w:tcPr>
          <w:p w:rsidR="0010546B" w:rsidRPr="00545C9E" w:rsidRDefault="0010546B" w:rsidP="00F422E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C9E">
              <w:rPr>
                <w:rFonts w:ascii="Times New Roman" w:hAnsi="Times New Roman" w:cs="Times New Roman"/>
                <w:b/>
                <w:sz w:val="20"/>
                <w:szCs w:val="20"/>
              </w:rPr>
              <w:t>Taip/Ne</w:t>
            </w:r>
          </w:p>
        </w:tc>
        <w:tc>
          <w:tcPr>
            <w:tcW w:w="3792" w:type="dxa"/>
            <w:shd w:val="clear" w:color="auto" w:fill="FABF8F" w:themeFill="accent6" w:themeFillTint="99"/>
          </w:tcPr>
          <w:p w:rsidR="0010546B" w:rsidRPr="00545C9E" w:rsidRDefault="0010546B" w:rsidP="00F422E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C9E">
              <w:rPr>
                <w:rFonts w:ascii="Times New Roman" w:hAnsi="Times New Roman" w:cs="Times New Roman"/>
                <w:b/>
                <w:sz w:val="20"/>
                <w:szCs w:val="20"/>
              </w:rPr>
              <w:t>Pagrįskite savo atsakymą</w:t>
            </w:r>
          </w:p>
        </w:tc>
      </w:tr>
      <w:tr w:rsidR="0010546B" w:rsidRPr="00545C9E" w:rsidTr="00F422E6">
        <w:tc>
          <w:tcPr>
            <w:tcW w:w="4928" w:type="dxa"/>
            <w:shd w:val="clear" w:color="auto" w:fill="D9D9D9" w:themeFill="background1" w:themeFillShade="D9"/>
          </w:tcPr>
          <w:p w:rsidR="0010546B" w:rsidRPr="00545C9E" w:rsidRDefault="0010546B" w:rsidP="001B0B6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Ar, Jūsų nuomone, nemokamos televizijos transliacijos</w:t>
            </w:r>
            <w:r w:rsidR="0093150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0B6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1B0B6B">
              <w:rPr>
                <w:rFonts w:ascii="Times New Roman" w:hAnsi="Times New Roman" w:cs="Times New Roman"/>
                <w:sz w:val="20"/>
                <w:szCs w:val="20"/>
              </w:rPr>
              <w:t>re)transliuojamos</w:t>
            </w:r>
            <w:proofErr w:type="spellEnd"/>
            <w:r w:rsidR="001B0B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antžemin</w:t>
            </w:r>
            <w:r w:rsidR="001B0B6B">
              <w:rPr>
                <w:rFonts w:ascii="Times New Roman" w:hAnsi="Times New Roman" w:cs="Times New Roman"/>
                <w:sz w:val="20"/>
                <w:szCs w:val="20"/>
              </w:rPr>
              <w:t>ės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televizijos tinklais ir </w:t>
            </w:r>
            <w:r w:rsidR="001B0B6B">
              <w:rPr>
                <w:rFonts w:ascii="Times New Roman" w:hAnsi="Times New Roman" w:cs="Times New Roman"/>
                <w:sz w:val="20"/>
                <w:szCs w:val="20"/>
              </w:rPr>
              <w:t>palydovinio ryšio tinklais</w:t>
            </w:r>
            <w:r w:rsidR="0093150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yra pakaitalai </w:t>
            </w:r>
            <w:r w:rsidRPr="00CC1419">
              <w:rPr>
                <w:rFonts w:ascii="Times New Roman" w:hAnsi="Times New Roman" w:cs="Times New Roman"/>
                <w:b/>
                <w:sz w:val="20"/>
                <w:szCs w:val="20"/>
              </w:rPr>
              <w:t>žiūrovo atžvilgiu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</w:tc>
        <w:tc>
          <w:tcPr>
            <w:tcW w:w="1134" w:type="dxa"/>
          </w:tcPr>
          <w:p w:rsidR="0010546B" w:rsidRPr="00545C9E" w:rsidRDefault="0010546B" w:rsidP="00F422E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2" w:type="dxa"/>
          </w:tcPr>
          <w:p w:rsidR="0010546B" w:rsidRPr="00545C9E" w:rsidRDefault="0010546B" w:rsidP="00F422E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546B" w:rsidRPr="00545C9E" w:rsidTr="00F422E6">
        <w:tc>
          <w:tcPr>
            <w:tcW w:w="4928" w:type="dxa"/>
            <w:shd w:val="clear" w:color="auto" w:fill="D9D9D9" w:themeFill="background1" w:themeFillShade="D9"/>
          </w:tcPr>
          <w:p w:rsidR="0010546B" w:rsidRPr="00545C9E" w:rsidRDefault="0010546B" w:rsidP="0010546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Ar, Jūsų nuomone, nemokamos televizijos transliacijos</w:t>
            </w:r>
            <w:r w:rsidR="0093150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0B6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1B0B6B">
              <w:rPr>
                <w:rFonts w:ascii="Times New Roman" w:hAnsi="Times New Roman" w:cs="Times New Roman"/>
                <w:sz w:val="20"/>
                <w:szCs w:val="20"/>
              </w:rPr>
              <w:t>re)transliuojamos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0B6B">
              <w:rPr>
                <w:rFonts w:ascii="Times New Roman" w:hAnsi="Times New Roman" w:cs="Times New Roman"/>
                <w:sz w:val="20"/>
                <w:szCs w:val="20"/>
              </w:rPr>
              <w:t>antžeminės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televizijos tinklais, </w:t>
            </w:r>
            <w:r w:rsidR="001B0B6B">
              <w:rPr>
                <w:rFonts w:ascii="Times New Roman" w:hAnsi="Times New Roman" w:cs="Times New Roman"/>
                <w:sz w:val="20"/>
                <w:szCs w:val="20"/>
              </w:rPr>
              <w:t>palydovinio ryšio tinklais</w:t>
            </w:r>
            <w:r w:rsidR="0093150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yra pakeičiamos nemokamos internetu </w:t>
            </w:r>
            <w:r w:rsidR="001B0B6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1B0B6B">
              <w:rPr>
                <w:rFonts w:ascii="Times New Roman" w:hAnsi="Times New Roman" w:cs="Times New Roman"/>
                <w:sz w:val="20"/>
                <w:szCs w:val="20"/>
              </w:rPr>
              <w:t>re)transliuojamos</w:t>
            </w:r>
            <w:proofErr w:type="spellEnd"/>
            <w:r w:rsidR="001B0B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televizijos transliacijomis (pvz.,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lnkgo.alfa.lt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play.tv3.lt ir kt.) </w:t>
            </w:r>
            <w:r w:rsidRPr="00CC1419">
              <w:rPr>
                <w:rFonts w:ascii="Times New Roman" w:hAnsi="Times New Roman" w:cs="Times New Roman"/>
                <w:b/>
                <w:sz w:val="20"/>
                <w:szCs w:val="20"/>
              </w:rPr>
              <w:t>žiūrovo atžvilgiu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:rsidR="0010546B" w:rsidRPr="00545C9E" w:rsidRDefault="0010546B" w:rsidP="00F422E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2" w:type="dxa"/>
          </w:tcPr>
          <w:p w:rsidR="0010546B" w:rsidRPr="00545C9E" w:rsidRDefault="0010546B" w:rsidP="00F422E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546B" w:rsidRPr="00545C9E" w:rsidTr="00F422E6">
        <w:tc>
          <w:tcPr>
            <w:tcW w:w="4928" w:type="dxa"/>
            <w:shd w:val="clear" w:color="auto" w:fill="D9D9D9" w:themeFill="background1" w:themeFillShade="D9"/>
          </w:tcPr>
          <w:p w:rsidR="0010546B" w:rsidRDefault="0010546B" w:rsidP="006539E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C86">
              <w:rPr>
                <w:rFonts w:ascii="Times New Roman" w:hAnsi="Times New Roman" w:cs="Times New Roman"/>
                <w:sz w:val="20"/>
                <w:szCs w:val="20"/>
              </w:rPr>
              <w:t xml:space="preserve">Ar, Jūsų nuomone, žiūrovai gali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lengvai </w:t>
            </w:r>
            <w:r w:rsidRPr="00CC1C86">
              <w:rPr>
                <w:rFonts w:ascii="Times New Roman" w:hAnsi="Times New Roman" w:cs="Times New Roman"/>
                <w:sz w:val="20"/>
                <w:szCs w:val="20"/>
              </w:rPr>
              <w:t xml:space="preserve">keisti </w:t>
            </w:r>
            <w:r w:rsidR="006539E3">
              <w:rPr>
                <w:rFonts w:ascii="Times New Roman" w:hAnsi="Times New Roman" w:cs="Times New Roman"/>
                <w:sz w:val="20"/>
                <w:szCs w:val="20"/>
              </w:rPr>
              <w:t>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mokamos </w:t>
            </w:r>
            <w:r w:rsidRPr="00CC1C86">
              <w:rPr>
                <w:rFonts w:ascii="Times New Roman" w:hAnsi="Times New Roman" w:cs="Times New Roman"/>
                <w:sz w:val="20"/>
                <w:szCs w:val="20"/>
              </w:rPr>
              <w:t xml:space="preserve">televizijos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transliacij</w:t>
            </w:r>
            <w:r w:rsidR="006539E3">
              <w:rPr>
                <w:rFonts w:ascii="Times New Roman" w:hAnsi="Times New Roman" w:cs="Times New Roman"/>
                <w:sz w:val="20"/>
                <w:szCs w:val="20"/>
              </w:rPr>
              <w:t>ų priėmimo būdą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1C86">
              <w:rPr>
                <w:rFonts w:ascii="Times New Roman" w:hAnsi="Times New Roman" w:cs="Times New Roman"/>
                <w:sz w:val="20"/>
                <w:szCs w:val="20"/>
              </w:rPr>
              <w:t>(pvz.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C1C86">
              <w:rPr>
                <w:rFonts w:ascii="Times New Roman" w:hAnsi="Times New Roman" w:cs="Times New Roman"/>
                <w:sz w:val="20"/>
                <w:szCs w:val="20"/>
              </w:rPr>
              <w:t xml:space="preserve"> antžeminės televizijos </w:t>
            </w:r>
            <w:r w:rsidR="006539E3">
              <w:rPr>
                <w:rFonts w:ascii="Times New Roman" w:hAnsi="Times New Roman" w:cs="Times New Roman"/>
                <w:sz w:val="20"/>
                <w:szCs w:val="20"/>
              </w:rPr>
              <w:t>transliacijas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1C86">
              <w:rPr>
                <w:rFonts w:ascii="Times New Roman" w:hAnsi="Times New Roman" w:cs="Times New Roman"/>
                <w:sz w:val="20"/>
                <w:szCs w:val="20"/>
              </w:rPr>
              <w:t xml:space="preserve">į </w:t>
            </w:r>
            <w:r w:rsidR="006539E3">
              <w:rPr>
                <w:rFonts w:ascii="Times New Roman" w:hAnsi="Times New Roman" w:cs="Times New Roman"/>
                <w:sz w:val="20"/>
                <w:szCs w:val="20"/>
              </w:rPr>
              <w:t>palydovinės</w:t>
            </w:r>
            <w:r w:rsidRPr="00CC1C86">
              <w:rPr>
                <w:rFonts w:ascii="Times New Roman" w:hAnsi="Times New Roman" w:cs="Times New Roman"/>
                <w:sz w:val="20"/>
                <w:szCs w:val="20"/>
              </w:rPr>
              <w:t xml:space="preserve"> televizijos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transliacij</w:t>
            </w:r>
            <w:r w:rsidR="006539E3">
              <w:rPr>
                <w:rFonts w:ascii="Times New Roman" w:hAnsi="Times New Roman" w:cs="Times New Roman"/>
                <w:sz w:val="20"/>
                <w:szCs w:val="20"/>
              </w:rPr>
              <w:t>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1C86">
              <w:rPr>
                <w:rFonts w:ascii="Times New Roman" w:hAnsi="Times New Roman" w:cs="Times New Roman"/>
                <w:sz w:val="20"/>
                <w:szCs w:val="20"/>
              </w:rPr>
              <w:t>ir 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1C86">
              <w:rPr>
                <w:rFonts w:ascii="Times New Roman" w:hAnsi="Times New Roman" w:cs="Times New Roman"/>
                <w:sz w:val="20"/>
                <w:szCs w:val="20"/>
              </w:rPr>
              <w:t>t.)?</w:t>
            </w:r>
          </w:p>
        </w:tc>
        <w:tc>
          <w:tcPr>
            <w:tcW w:w="1134" w:type="dxa"/>
          </w:tcPr>
          <w:p w:rsidR="0010546B" w:rsidRPr="00545C9E" w:rsidRDefault="0010546B" w:rsidP="00F422E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2" w:type="dxa"/>
          </w:tcPr>
          <w:p w:rsidR="0010546B" w:rsidRPr="00545C9E" w:rsidRDefault="0010546B" w:rsidP="00F422E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546B" w:rsidRPr="00545C9E" w:rsidTr="00F422E6">
        <w:tc>
          <w:tcPr>
            <w:tcW w:w="4928" w:type="dxa"/>
            <w:shd w:val="clear" w:color="auto" w:fill="D9D9D9" w:themeFill="background1" w:themeFillShade="D9"/>
          </w:tcPr>
          <w:p w:rsidR="0010546B" w:rsidRDefault="0010546B" w:rsidP="00274A7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Ar, Jūsų nuomone, </w:t>
            </w:r>
            <w:r w:rsidRPr="00BC0070">
              <w:rPr>
                <w:rFonts w:ascii="Times New Roman" w:hAnsi="Times New Roman" w:cs="Times New Roman"/>
                <w:b/>
                <w:sz w:val="20"/>
              </w:rPr>
              <w:t>per ateinančius trejus metus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74A7F">
              <w:rPr>
                <w:rFonts w:ascii="Times New Roman" w:hAnsi="Times New Roman" w:cs="Times New Roman"/>
                <w:sz w:val="20"/>
              </w:rPr>
              <w:t>konkurencinė aplinka</w:t>
            </w:r>
            <w:r>
              <w:rPr>
                <w:rFonts w:ascii="Times New Roman" w:hAnsi="Times New Roman" w:cs="Times New Roman"/>
                <w:sz w:val="20"/>
              </w:rPr>
              <w:t>, teikiant 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mokamos televizijos transliacijas žiūrovams</w:t>
            </w:r>
            <w:r w:rsidRPr="00A451F7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74A7F">
              <w:rPr>
                <w:rFonts w:ascii="Times New Roman" w:hAnsi="Times New Roman" w:cs="Times New Roman"/>
                <w:sz w:val="20"/>
              </w:rPr>
              <w:t>pasikeis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134" w:type="dxa"/>
          </w:tcPr>
          <w:p w:rsidR="0010546B" w:rsidRPr="00545C9E" w:rsidRDefault="0010546B" w:rsidP="00F422E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2" w:type="dxa"/>
          </w:tcPr>
          <w:p w:rsidR="0010546B" w:rsidRPr="00545C9E" w:rsidRDefault="0010546B" w:rsidP="00F422E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57BE9" w:rsidRDefault="00B57BE9" w:rsidP="00A361B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0546B" w:rsidRDefault="00505F71" w:rsidP="006539E3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6539E3">
        <w:rPr>
          <w:rFonts w:ascii="Times New Roman" w:hAnsi="Times New Roman" w:cs="Times New Roman"/>
          <w:sz w:val="24"/>
          <w:szCs w:val="24"/>
        </w:rPr>
        <w:t xml:space="preserve">. Lentelėje pateikite savo nuomonę apie </w:t>
      </w:r>
      <w:r w:rsidR="006539E3" w:rsidRPr="006539E3">
        <w:rPr>
          <w:rFonts w:ascii="Times New Roman" w:hAnsi="Times New Roman" w:cs="Times New Roman"/>
          <w:b/>
          <w:sz w:val="24"/>
          <w:szCs w:val="24"/>
        </w:rPr>
        <w:t>mokamos</w:t>
      </w:r>
      <w:r w:rsidR="006539E3">
        <w:rPr>
          <w:rFonts w:ascii="Times New Roman" w:hAnsi="Times New Roman" w:cs="Times New Roman"/>
          <w:sz w:val="24"/>
          <w:szCs w:val="24"/>
        </w:rPr>
        <w:t xml:space="preserve"> ir </w:t>
      </w:r>
      <w:r w:rsidR="006539E3" w:rsidRPr="00B57BE9">
        <w:rPr>
          <w:rFonts w:ascii="Times New Roman" w:hAnsi="Times New Roman" w:cs="Times New Roman"/>
          <w:b/>
          <w:sz w:val="24"/>
          <w:szCs w:val="24"/>
        </w:rPr>
        <w:t>nemokamos</w:t>
      </w:r>
      <w:r w:rsidR="006539E3">
        <w:rPr>
          <w:rFonts w:ascii="Times New Roman" w:hAnsi="Times New Roman" w:cs="Times New Roman"/>
          <w:sz w:val="24"/>
          <w:szCs w:val="24"/>
        </w:rPr>
        <w:t xml:space="preserve"> </w:t>
      </w:r>
      <w:r w:rsidR="006539E3" w:rsidRPr="00C26B06">
        <w:rPr>
          <w:rFonts w:ascii="Times New Roman" w:hAnsi="Times New Roman" w:cs="Times New Roman"/>
          <w:sz w:val="24"/>
          <w:szCs w:val="24"/>
        </w:rPr>
        <w:t>televizijos transliacij</w:t>
      </w:r>
      <w:r w:rsidR="006539E3">
        <w:rPr>
          <w:rFonts w:ascii="Times New Roman" w:hAnsi="Times New Roman" w:cs="Times New Roman"/>
          <w:sz w:val="24"/>
          <w:szCs w:val="24"/>
        </w:rPr>
        <w:t xml:space="preserve">ų </w:t>
      </w:r>
      <w:r w:rsidR="001B713D">
        <w:rPr>
          <w:rFonts w:ascii="Times New Roman" w:hAnsi="Times New Roman" w:cs="Times New Roman"/>
          <w:sz w:val="24"/>
          <w:szCs w:val="24"/>
        </w:rPr>
        <w:t>pakeičiamumą tarpusavyje žiūrovo atžvilgiu</w:t>
      </w:r>
      <w:r w:rsidR="006539E3">
        <w:rPr>
          <w:rFonts w:ascii="Times New Roman" w:hAnsi="Times New Roman" w:cs="Times New Roman"/>
          <w:sz w:val="24"/>
          <w:szCs w:val="24"/>
        </w:rPr>
        <w:t xml:space="preserve"> Lietuvoje</w:t>
      </w:r>
      <w:r w:rsidR="001B713D">
        <w:rPr>
          <w:rFonts w:ascii="Times New Roman" w:hAnsi="Times New Roman" w:cs="Times New Roman"/>
          <w:sz w:val="24"/>
          <w:szCs w:val="24"/>
        </w:rPr>
        <w:t>.</w:t>
      </w:r>
    </w:p>
    <w:p w:rsidR="0010546B" w:rsidRDefault="0010546B" w:rsidP="00A361B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70"/>
        <w:gridCol w:w="992"/>
        <w:gridCol w:w="3792"/>
      </w:tblGrid>
      <w:tr w:rsidR="0097755D" w:rsidRPr="00545C9E" w:rsidTr="0007397A">
        <w:tc>
          <w:tcPr>
            <w:tcW w:w="5070" w:type="dxa"/>
            <w:shd w:val="clear" w:color="auto" w:fill="FABF8F" w:themeFill="accent6" w:themeFillTint="99"/>
          </w:tcPr>
          <w:p w:rsidR="0097755D" w:rsidRPr="00545C9E" w:rsidRDefault="0097755D" w:rsidP="00545C9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C9E">
              <w:rPr>
                <w:rFonts w:ascii="Times New Roman" w:hAnsi="Times New Roman" w:cs="Times New Roman"/>
                <w:b/>
                <w:sz w:val="20"/>
                <w:szCs w:val="20"/>
              </w:rPr>
              <w:t>Klausimas</w:t>
            </w:r>
          </w:p>
        </w:tc>
        <w:tc>
          <w:tcPr>
            <w:tcW w:w="992" w:type="dxa"/>
            <w:shd w:val="clear" w:color="auto" w:fill="FABF8F" w:themeFill="accent6" w:themeFillTint="99"/>
          </w:tcPr>
          <w:p w:rsidR="0097755D" w:rsidRPr="00545C9E" w:rsidRDefault="0097755D" w:rsidP="00545C9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C9E">
              <w:rPr>
                <w:rFonts w:ascii="Times New Roman" w:hAnsi="Times New Roman" w:cs="Times New Roman"/>
                <w:b/>
                <w:sz w:val="20"/>
                <w:szCs w:val="20"/>
              </w:rPr>
              <w:t>Taip/Ne</w:t>
            </w:r>
          </w:p>
        </w:tc>
        <w:tc>
          <w:tcPr>
            <w:tcW w:w="3792" w:type="dxa"/>
            <w:shd w:val="clear" w:color="auto" w:fill="FABF8F" w:themeFill="accent6" w:themeFillTint="99"/>
          </w:tcPr>
          <w:p w:rsidR="0097755D" w:rsidRPr="00545C9E" w:rsidRDefault="0097755D" w:rsidP="00545C9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C9E">
              <w:rPr>
                <w:rFonts w:ascii="Times New Roman" w:hAnsi="Times New Roman" w:cs="Times New Roman"/>
                <w:b/>
                <w:sz w:val="20"/>
                <w:szCs w:val="20"/>
              </w:rPr>
              <w:t>Pagrįskite savo atsakymą</w:t>
            </w:r>
          </w:p>
        </w:tc>
      </w:tr>
      <w:tr w:rsidR="0097755D" w:rsidRPr="00545C9E" w:rsidTr="0007397A">
        <w:tc>
          <w:tcPr>
            <w:tcW w:w="5070" w:type="dxa"/>
            <w:shd w:val="clear" w:color="auto" w:fill="D9D9D9" w:themeFill="background1" w:themeFillShade="D9"/>
          </w:tcPr>
          <w:p w:rsidR="0097755D" w:rsidRPr="00545C9E" w:rsidRDefault="0097755D" w:rsidP="00C26B0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5C9E">
              <w:rPr>
                <w:rFonts w:ascii="Times New Roman" w:hAnsi="Times New Roman" w:cs="Times New Roman"/>
                <w:sz w:val="20"/>
                <w:szCs w:val="20"/>
              </w:rPr>
              <w:t xml:space="preserve">Ar, Jūsų nuomone, </w:t>
            </w:r>
            <w:r w:rsidR="00545C9E" w:rsidRPr="00545C9E">
              <w:rPr>
                <w:rFonts w:ascii="Times New Roman" w:hAnsi="Times New Roman" w:cs="Times New Roman"/>
                <w:sz w:val="20"/>
                <w:szCs w:val="20"/>
              </w:rPr>
              <w:t xml:space="preserve">nemokamos televizijos </w:t>
            </w:r>
            <w:r w:rsidR="00C26B06" w:rsidRPr="00545C9E">
              <w:rPr>
                <w:rFonts w:ascii="Times New Roman" w:hAnsi="Times New Roman" w:cs="Times New Roman"/>
                <w:sz w:val="20"/>
                <w:szCs w:val="20"/>
              </w:rPr>
              <w:t>transliacij</w:t>
            </w:r>
            <w:r w:rsidR="00C26B06">
              <w:rPr>
                <w:rFonts w:ascii="Times New Roman" w:hAnsi="Times New Roman" w:cs="Times New Roman"/>
                <w:sz w:val="20"/>
                <w:szCs w:val="20"/>
              </w:rPr>
              <w:t>os</w:t>
            </w:r>
            <w:r w:rsidR="00C26B06" w:rsidRPr="00545C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5C9E" w:rsidRPr="00545C9E">
              <w:rPr>
                <w:rFonts w:ascii="Times New Roman" w:hAnsi="Times New Roman" w:cs="Times New Roman"/>
                <w:sz w:val="20"/>
                <w:szCs w:val="20"/>
              </w:rPr>
              <w:t>ir mokamos televizijos transliacij</w:t>
            </w:r>
            <w:r w:rsidR="00C26B06">
              <w:rPr>
                <w:rFonts w:ascii="Times New Roman" w:hAnsi="Times New Roman" w:cs="Times New Roman"/>
                <w:sz w:val="20"/>
                <w:szCs w:val="20"/>
              </w:rPr>
              <w:t xml:space="preserve">os </w:t>
            </w:r>
            <w:r w:rsidR="00545C9E" w:rsidRPr="00545C9E">
              <w:rPr>
                <w:rFonts w:ascii="Times New Roman" w:hAnsi="Times New Roman" w:cs="Times New Roman"/>
                <w:sz w:val="20"/>
                <w:szCs w:val="20"/>
              </w:rPr>
              <w:t xml:space="preserve">yra pakaitalai </w:t>
            </w:r>
            <w:r w:rsidR="00A162A0">
              <w:rPr>
                <w:rFonts w:ascii="Times New Roman" w:hAnsi="Times New Roman" w:cs="Times New Roman"/>
                <w:sz w:val="20"/>
                <w:szCs w:val="20"/>
              </w:rPr>
              <w:t xml:space="preserve">žiūrovo </w:t>
            </w:r>
            <w:r w:rsidR="00545C9E" w:rsidRPr="00545C9E">
              <w:rPr>
                <w:rFonts w:ascii="Times New Roman" w:hAnsi="Times New Roman" w:cs="Times New Roman"/>
                <w:sz w:val="20"/>
                <w:szCs w:val="20"/>
              </w:rPr>
              <w:t>atžvilgiu?</w:t>
            </w:r>
          </w:p>
        </w:tc>
        <w:tc>
          <w:tcPr>
            <w:tcW w:w="992" w:type="dxa"/>
          </w:tcPr>
          <w:p w:rsidR="0097755D" w:rsidRPr="00545C9E" w:rsidRDefault="0097755D" w:rsidP="00A361B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2" w:type="dxa"/>
          </w:tcPr>
          <w:p w:rsidR="0097755D" w:rsidRPr="00545C9E" w:rsidRDefault="0097755D" w:rsidP="00A361B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B713D" w:rsidRDefault="001B713D" w:rsidP="003471E8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65E1E" w:rsidRDefault="00505F71" w:rsidP="003471E8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365E1E">
        <w:rPr>
          <w:rFonts w:ascii="Times New Roman" w:hAnsi="Times New Roman" w:cs="Times New Roman"/>
          <w:sz w:val="24"/>
          <w:szCs w:val="24"/>
        </w:rPr>
        <w:t>. Lentelėje pateikite savo nuomo</w:t>
      </w:r>
      <w:r w:rsidR="001B713D">
        <w:rPr>
          <w:rFonts w:ascii="Times New Roman" w:hAnsi="Times New Roman" w:cs="Times New Roman"/>
          <w:sz w:val="24"/>
          <w:szCs w:val="24"/>
        </w:rPr>
        <w:t>nę apie televizijos transliacijas</w:t>
      </w:r>
      <w:r w:rsidR="00365E1E" w:rsidRPr="00F578BD">
        <w:rPr>
          <w:rFonts w:ascii="Times New Roman" w:hAnsi="Times New Roman" w:cs="Times New Roman"/>
          <w:sz w:val="24"/>
          <w:szCs w:val="24"/>
        </w:rPr>
        <w:t xml:space="preserve"> </w:t>
      </w:r>
      <w:r w:rsidR="001B713D">
        <w:rPr>
          <w:rFonts w:ascii="Times New Roman" w:hAnsi="Times New Roman" w:cs="Times New Roman"/>
          <w:sz w:val="24"/>
          <w:szCs w:val="24"/>
        </w:rPr>
        <w:t>Lietuvoje</w:t>
      </w:r>
      <w:r w:rsidR="00365E1E">
        <w:rPr>
          <w:rFonts w:ascii="Times New Roman" w:hAnsi="Times New Roman" w:cs="Times New Roman"/>
          <w:sz w:val="24"/>
          <w:szCs w:val="24"/>
        </w:rPr>
        <w:t>.</w:t>
      </w:r>
    </w:p>
    <w:p w:rsidR="00505F71" w:rsidRDefault="00505F71" w:rsidP="003471E8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70"/>
        <w:gridCol w:w="992"/>
        <w:gridCol w:w="3792"/>
      </w:tblGrid>
      <w:tr w:rsidR="00365E1E" w:rsidRPr="00365E1E" w:rsidTr="0007397A">
        <w:tc>
          <w:tcPr>
            <w:tcW w:w="5070" w:type="dxa"/>
            <w:shd w:val="clear" w:color="auto" w:fill="FABF8F" w:themeFill="accent6" w:themeFillTint="99"/>
          </w:tcPr>
          <w:p w:rsidR="00365E1E" w:rsidRPr="00365E1E" w:rsidRDefault="00365E1E" w:rsidP="00343DC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5E1E">
              <w:rPr>
                <w:rFonts w:ascii="Times New Roman" w:hAnsi="Times New Roman" w:cs="Times New Roman"/>
                <w:b/>
                <w:sz w:val="20"/>
                <w:szCs w:val="20"/>
              </w:rPr>
              <w:t>Klausimas</w:t>
            </w:r>
          </w:p>
        </w:tc>
        <w:tc>
          <w:tcPr>
            <w:tcW w:w="992" w:type="dxa"/>
            <w:shd w:val="clear" w:color="auto" w:fill="FABF8F" w:themeFill="accent6" w:themeFillTint="99"/>
          </w:tcPr>
          <w:p w:rsidR="00365E1E" w:rsidRPr="00365E1E" w:rsidRDefault="00365E1E" w:rsidP="00343DC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5E1E">
              <w:rPr>
                <w:rFonts w:ascii="Times New Roman" w:hAnsi="Times New Roman" w:cs="Times New Roman"/>
                <w:b/>
                <w:sz w:val="20"/>
                <w:szCs w:val="20"/>
              </w:rPr>
              <w:t>Taip/Ne</w:t>
            </w:r>
          </w:p>
        </w:tc>
        <w:tc>
          <w:tcPr>
            <w:tcW w:w="3792" w:type="dxa"/>
            <w:shd w:val="clear" w:color="auto" w:fill="FABF8F" w:themeFill="accent6" w:themeFillTint="99"/>
          </w:tcPr>
          <w:p w:rsidR="00365E1E" w:rsidRPr="00365E1E" w:rsidRDefault="00365E1E" w:rsidP="00343DC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5E1E">
              <w:rPr>
                <w:rFonts w:ascii="Times New Roman" w:hAnsi="Times New Roman" w:cs="Times New Roman"/>
                <w:b/>
                <w:sz w:val="20"/>
                <w:szCs w:val="20"/>
              </w:rPr>
              <w:t>Pagrįskite savo atsakymą</w:t>
            </w:r>
          </w:p>
        </w:tc>
      </w:tr>
      <w:tr w:rsidR="00365E1E" w:rsidRPr="00365E1E" w:rsidTr="0007397A">
        <w:tc>
          <w:tcPr>
            <w:tcW w:w="5070" w:type="dxa"/>
            <w:shd w:val="clear" w:color="auto" w:fill="D9D9D9" w:themeFill="background1" w:themeFillShade="D9"/>
          </w:tcPr>
          <w:p w:rsidR="00365E1E" w:rsidRPr="00365E1E" w:rsidRDefault="00365E1E" w:rsidP="001B713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5E1E">
              <w:rPr>
                <w:rFonts w:ascii="Times New Roman" w:hAnsi="Times New Roman" w:cs="Times New Roman"/>
                <w:sz w:val="20"/>
                <w:szCs w:val="20"/>
              </w:rPr>
              <w:t>Ar, Jūsų manymu, per tiriamąjį laikotarpį</w:t>
            </w:r>
            <w:r w:rsidR="00501615">
              <w:rPr>
                <w:rFonts w:ascii="Times New Roman" w:hAnsi="Times New Roman" w:cs="Times New Roman"/>
                <w:sz w:val="20"/>
                <w:szCs w:val="20"/>
              </w:rPr>
              <w:t xml:space="preserve"> (nuo 2013 m. sausio 1 d. iki 2016 m. kovo 31 d.)</w:t>
            </w:r>
            <w:r w:rsidRPr="00365E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33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011337">
              <w:rPr>
                <w:rFonts w:ascii="Times New Roman" w:hAnsi="Times New Roman" w:cs="Times New Roman"/>
                <w:sz w:val="20"/>
                <w:szCs w:val="20"/>
              </w:rPr>
              <w:t>re)transliuojant</w:t>
            </w:r>
            <w:proofErr w:type="spellEnd"/>
            <w:r w:rsidR="001B713D">
              <w:rPr>
                <w:rFonts w:ascii="Times New Roman" w:hAnsi="Times New Roman" w:cs="Times New Roman"/>
                <w:sz w:val="20"/>
                <w:szCs w:val="20"/>
              </w:rPr>
              <w:t xml:space="preserve"> televizijos transliacijas</w:t>
            </w:r>
            <w:r w:rsidRPr="00365E1E">
              <w:rPr>
                <w:rFonts w:ascii="Times New Roman" w:hAnsi="Times New Roman" w:cs="Times New Roman"/>
                <w:sz w:val="20"/>
                <w:szCs w:val="20"/>
              </w:rPr>
              <w:t xml:space="preserve"> atsirado naujų paslaugų ar kitų aplinkybių, kurios galėtų daryti įtaką </w:t>
            </w:r>
            <w:r w:rsidR="00F20E87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F20E87" w:rsidRPr="00365E1E">
              <w:rPr>
                <w:rFonts w:ascii="Times New Roman" w:hAnsi="Times New Roman" w:cs="Times New Roman"/>
                <w:sz w:val="20"/>
                <w:szCs w:val="20"/>
              </w:rPr>
              <w:t xml:space="preserve">elevizijos </w:t>
            </w:r>
            <w:r w:rsidRPr="00365E1E">
              <w:rPr>
                <w:rFonts w:ascii="Times New Roman" w:hAnsi="Times New Roman" w:cs="Times New Roman"/>
                <w:sz w:val="20"/>
                <w:szCs w:val="20"/>
              </w:rPr>
              <w:t xml:space="preserve">transliacijų </w:t>
            </w:r>
            <w:r w:rsidR="0001133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011337">
              <w:rPr>
                <w:rFonts w:ascii="Times New Roman" w:hAnsi="Times New Roman" w:cs="Times New Roman"/>
                <w:sz w:val="20"/>
                <w:szCs w:val="20"/>
              </w:rPr>
              <w:t>re)transliavimui</w:t>
            </w:r>
            <w:proofErr w:type="spellEnd"/>
            <w:r w:rsidRPr="00365E1E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</w:tc>
        <w:tc>
          <w:tcPr>
            <w:tcW w:w="992" w:type="dxa"/>
          </w:tcPr>
          <w:p w:rsidR="00365E1E" w:rsidRPr="00365E1E" w:rsidRDefault="00365E1E" w:rsidP="00343DC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2" w:type="dxa"/>
          </w:tcPr>
          <w:p w:rsidR="00365E1E" w:rsidRPr="00365E1E" w:rsidRDefault="00365E1E" w:rsidP="00365E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554A9" w:rsidRDefault="00365E1E" w:rsidP="000B0DD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78BD">
        <w:rPr>
          <w:rFonts w:ascii="Times New Roman" w:hAnsi="Times New Roman" w:cs="Times New Roman"/>
          <w:sz w:val="24"/>
          <w:szCs w:val="24"/>
        </w:rPr>
        <w:t xml:space="preserve"> </w:t>
      </w:r>
      <w:r w:rsidR="003554A9">
        <w:rPr>
          <w:rFonts w:ascii="Times New Roman" w:hAnsi="Times New Roman" w:cs="Times New Roman"/>
          <w:sz w:val="24"/>
          <w:szCs w:val="24"/>
        </w:rPr>
        <w:br w:type="page"/>
      </w:r>
    </w:p>
    <w:p w:rsidR="00B4250B" w:rsidRPr="00365E1E" w:rsidRDefault="00365E1E" w:rsidP="00284929">
      <w:pPr>
        <w:pStyle w:val="Heading1"/>
      </w:pPr>
      <w:r w:rsidRPr="00365E1E">
        <w:lastRenderedPageBreak/>
        <w:t xml:space="preserve">Klausimai prieigos prie </w:t>
      </w:r>
      <w:r w:rsidR="00266506">
        <w:t>televizijos transliacijų perdavimo antžeminės televizijos tinklais priemonių</w:t>
      </w:r>
      <w:r w:rsidRPr="00365E1E">
        <w:t xml:space="preserve"> teikėjams</w:t>
      </w:r>
    </w:p>
    <w:p w:rsidR="00FF6FF9" w:rsidRDefault="00FF6FF9">
      <w:pPr>
        <w:pStyle w:val="ListParagraph"/>
        <w:spacing w:after="0" w:line="240" w:lineRule="auto"/>
        <w:ind w:left="1080"/>
      </w:pPr>
    </w:p>
    <w:p w:rsidR="00FF6FF9" w:rsidRDefault="00083E67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083E67">
        <w:rPr>
          <w:rFonts w:ascii="Times New Roman" w:hAnsi="Times New Roman" w:cs="Times New Roman"/>
          <w:i/>
        </w:rPr>
        <w:t xml:space="preserve">Pastaba: </w:t>
      </w:r>
      <w:r w:rsidRPr="00266506">
        <w:rPr>
          <w:rFonts w:ascii="Times New Roman" w:hAnsi="Times New Roman" w:cs="Times New Roman"/>
          <w:i/>
          <w:sz w:val="24"/>
          <w:szCs w:val="24"/>
        </w:rPr>
        <w:t xml:space="preserve">į šiuos klausimus prašome atsakyti </w:t>
      </w:r>
      <w:r w:rsidR="00A76CAA" w:rsidRPr="00266506">
        <w:rPr>
          <w:rFonts w:ascii="Times New Roman" w:hAnsi="Times New Roman" w:cs="Times New Roman"/>
          <w:i/>
          <w:sz w:val="24"/>
          <w:szCs w:val="24"/>
        </w:rPr>
        <w:t xml:space="preserve">prieigos prie </w:t>
      </w:r>
      <w:r w:rsidR="00266506" w:rsidRPr="00266506">
        <w:rPr>
          <w:rFonts w:ascii="Times New Roman" w:hAnsi="Times New Roman" w:cs="Times New Roman"/>
          <w:i/>
          <w:sz w:val="24"/>
          <w:szCs w:val="24"/>
        </w:rPr>
        <w:t xml:space="preserve">televizijos transliacijų perdavimo antžeminės televizijos tinklais priemonių </w:t>
      </w:r>
      <w:r w:rsidR="00A76CAA" w:rsidRPr="00266506">
        <w:rPr>
          <w:rFonts w:ascii="Times New Roman" w:hAnsi="Times New Roman" w:cs="Times New Roman"/>
          <w:i/>
          <w:sz w:val="24"/>
          <w:szCs w:val="24"/>
        </w:rPr>
        <w:t xml:space="preserve">teikėjus, </w:t>
      </w:r>
      <w:r w:rsidRPr="00266506">
        <w:rPr>
          <w:rFonts w:ascii="Times New Roman" w:hAnsi="Times New Roman" w:cs="Times New Roman"/>
          <w:i/>
          <w:sz w:val="24"/>
          <w:szCs w:val="24"/>
        </w:rPr>
        <w:t xml:space="preserve">teikiančius prieigą prie </w:t>
      </w:r>
      <w:r w:rsidR="00266506" w:rsidRPr="00266506">
        <w:rPr>
          <w:rFonts w:ascii="Times New Roman" w:hAnsi="Times New Roman" w:cs="Times New Roman"/>
          <w:i/>
          <w:sz w:val="24"/>
          <w:szCs w:val="24"/>
        </w:rPr>
        <w:t>televizijos transliacijų perdavimo antžeminės televizijos tinklais priemonių</w:t>
      </w:r>
      <w:r w:rsidRPr="00266506">
        <w:rPr>
          <w:rFonts w:ascii="Times New Roman" w:hAnsi="Times New Roman" w:cs="Times New Roman"/>
          <w:i/>
          <w:sz w:val="24"/>
          <w:szCs w:val="24"/>
        </w:rPr>
        <w:t xml:space="preserve"> sau ir</w:t>
      </w:r>
      <w:r w:rsidR="00C8340D" w:rsidRPr="0026650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27FEC" w:rsidRPr="00266506">
        <w:rPr>
          <w:rFonts w:ascii="Times New Roman" w:hAnsi="Times New Roman" w:cs="Times New Roman"/>
          <w:i/>
          <w:sz w:val="24"/>
          <w:szCs w:val="24"/>
        </w:rPr>
        <w:t>(ar</w:t>
      </w:r>
      <w:r w:rsidR="0066751F">
        <w:rPr>
          <w:rFonts w:ascii="Times New Roman" w:hAnsi="Times New Roman" w:cs="Times New Roman"/>
          <w:i/>
          <w:sz w:val="24"/>
          <w:szCs w:val="24"/>
        </w:rPr>
        <w:t>ba</w:t>
      </w:r>
      <w:r w:rsidR="00827FEC" w:rsidRPr="00266506">
        <w:rPr>
          <w:rFonts w:ascii="Times New Roman" w:hAnsi="Times New Roman" w:cs="Times New Roman"/>
          <w:i/>
          <w:sz w:val="24"/>
          <w:szCs w:val="24"/>
        </w:rPr>
        <w:t>)</w:t>
      </w:r>
      <w:r w:rsidRPr="00266506">
        <w:rPr>
          <w:rFonts w:ascii="Times New Roman" w:hAnsi="Times New Roman" w:cs="Times New Roman"/>
          <w:i/>
          <w:sz w:val="24"/>
          <w:szCs w:val="24"/>
        </w:rPr>
        <w:t xml:space="preserve"> kitiems </w:t>
      </w:r>
      <w:r w:rsidR="005F640D" w:rsidRPr="00266506">
        <w:rPr>
          <w:rFonts w:ascii="Times New Roman" w:hAnsi="Times New Roman" w:cs="Times New Roman"/>
          <w:i/>
          <w:sz w:val="24"/>
          <w:szCs w:val="24"/>
        </w:rPr>
        <w:t>asmenims</w:t>
      </w:r>
      <w:r w:rsidR="00A76CAA">
        <w:rPr>
          <w:rFonts w:ascii="Times New Roman" w:hAnsi="Times New Roman" w:cs="Times New Roman"/>
          <w:i/>
        </w:rPr>
        <w:t>.</w:t>
      </w:r>
    </w:p>
    <w:p w:rsidR="00FF6FF9" w:rsidRDefault="00FF6FF9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3176B9" w:rsidRDefault="00A76CAA" w:rsidP="003554A9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76B9">
        <w:rPr>
          <w:rFonts w:ascii="Times New Roman" w:hAnsi="Times New Roman" w:cs="Times New Roman"/>
          <w:sz w:val="24"/>
        </w:rPr>
        <w:t xml:space="preserve">12. </w:t>
      </w:r>
      <w:r w:rsidR="006643D2" w:rsidRPr="003176B9">
        <w:rPr>
          <w:rFonts w:ascii="Times New Roman" w:hAnsi="Times New Roman" w:cs="Times New Roman"/>
          <w:sz w:val="24"/>
        </w:rPr>
        <w:t xml:space="preserve">Užpildykite lentelę apie Jūsų teiktą prieigą </w:t>
      </w:r>
      <w:r w:rsidR="006643D2" w:rsidRPr="003176B9">
        <w:rPr>
          <w:rFonts w:ascii="Times New Roman" w:hAnsi="Times New Roman" w:cs="Times New Roman"/>
          <w:sz w:val="24"/>
          <w:szCs w:val="24"/>
        </w:rPr>
        <w:t xml:space="preserve">prie </w:t>
      </w:r>
      <w:r w:rsidR="00266506">
        <w:rPr>
          <w:rFonts w:ascii="Times New Roman" w:hAnsi="Times New Roman" w:cs="Times New Roman"/>
          <w:sz w:val="24"/>
          <w:szCs w:val="24"/>
        </w:rPr>
        <w:t>televizijos transliacijų perdavimo antžeminės televizijos tinklais priemonių</w:t>
      </w:r>
      <w:r w:rsidR="006643D2" w:rsidRPr="003176B9">
        <w:rPr>
          <w:rFonts w:ascii="Times New Roman" w:hAnsi="Times New Roman" w:cs="Times New Roman"/>
          <w:sz w:val="24"/>
          <w:szCs w:val="24"/>
        </w:rPr>
        <w:t xml:space="preserve"> nuo 2013 m. sausio 1 d. iki 201</w:t>
      </w:r>
      <w:r w:rsidR="009479B8">
        <w:rPr>
          <w:rFonts w:ascii="Times New Roman" w:hAnsi="Times New Roman" w:cs="Times New Roman"/>
          <w:sz w:val="24"/>
          <w:szCs w:val="24"/>
        </w:rPr>
        <w:t>5</w:t>
      </w:r>
      <w:r w:rsidR="006643D2" w:rsidRPr="003176B9">
        <w:rPr>
          <w:rFonts w:ascii="Times New Roman" w:hAnsi="Times New Roman" w:cs="Times New Roman"/>
          <w:sz w:val="24"/>
          <w:szCs w:val="24"/>
        </w:rPr>
        <w:t xml:space="preserve"> m. </w:t>
      </w:r>
      <w:r w:rsidR="009479B8">
        <w:rPr>
          <w:rFonts w:ascii="Times New Roman" w:hAnsi="Times New Roman" w:cs="Times New Roman"/>
          <w:sz w:val="24"/>
          <w:szCs w:val="24"/>
        </w:rPr>
        <w:t>gruodžio 31 d.</w:t>
      </w:r>
      <w:r w:rsidR="006643D2" w:rsidRPr="003176B9">
        <w:rPr>
          <w:rFonts w:ascii="Times New Roman" w:hAnsi="Times New Roman" w:cs="Times New Roman"/>
          <w:sz w:val="24"/>
          <w:szCs w:val="24"/>
        </w:rPr>
        <w:t xml:space="preserve"> Lietuvoje. </w:t>
      </w:r>
    </w:p>
    <w:p w:rsidR="00FF6FF9" w:rsidRDefault="006643D2" w:rsidP="003554A9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76B9">
        <w:rPr>
          <w:rFonts w:ascii="Times New Roman" w:hAnsi="Times New Roman" w:cs="Times New Roman"/>
          <w:i/>
          <w:sz w:val="24"/>
          <w:szCs w:val="24"/>
          <w:u w:val="single"/>
        </w:rPr>
        <w:t>Jeigu prieigą teik</w:t>
      </w:r>
      <w:r w:rsidR="00A861B2" w:rsidRPr="003176B9">
        <w:rPr>
          <w:rFonts w:ascii="Times New Roman" w:hAnsi="Times New Roman" w:cs="Times New Roman"/>
          <w:i/>
          <w:sz w:val="24"/>
          <w:szCs w:val="24"/>
          <w:u w:val="single"/>
        </w:rPr>
        <w:t>ė</w:t>
      </w:r>
      <w:r w:rsidRPr="003176B9">
        <w:rPr>
          <w:rFonts w:ascii="Times New Roman" w:hAnsi="Times New Roman" w:cs="Times New Roman"/>
          <w:i/>
          <w:sz w:val="24"/>
          <w:szCs w:val="24"/>
          <w:u w:val="single"/>
        </w:rPr>
        <w:t>te patys sau</w:t>
      </w:r>
      <w:r w:rsidRPr="003176B9">
        <w:rPr>
          <w:rFonts w:ascii="Times New Roman" w:hAnsi="Times New Roman" w:cs="Times New Roman"/>
          <w:i/>
          <w:sz w:val="24"/>
          <w:szCs w:val="24"/>
        </w:rPr>
        <w:t xml:space="preserve">, lentelės „Gautos pajamos už suteiktas prieigas“ </w:t>
      </w:r>
      <w:r w:rsidR="001829DE" w:rsidRPr="003176B9">
        <w:rPr>
          <w:rFonts w:ascii="Times New Roman" w:hAnsi="Times New Roman" w:cs="Times New Roman"/>
          <w:i/>
          <w:sz w:val="24"/>
          <w:szCs w:val="24"/>
        </w:rPr>
        <w:t xml:space="preserve">stulpeliuose </w:t>
      </w:r>
      <w:r w:rsidRPr="003176B9">
        <w:rPr>
          <w:rFonts w:ascii="Times New Roman" w:hAnsi="Times New Roman" w:cs="Times New Roman"/>
          <w:i/>
          <w:sz w:val="24"/>
          <w:szCs w:val="24"/>
        </w:rPr>
        <w:t>nurodykite, kiek</w:t>
      </w:r>
      <w:r w:rsidR="00A861B2" w:rsidRPr="003176B9">
        <w:rPr>
          <w:rFonts w:ascii="Times New Roman" w:hAnsi="Times New Roman" w:cs="Times New Roman"/>
          <w:i/>
          <w:sz w:val="24"/>
          <w:szCs w:val="24"/>
        </w:rPr>
        <w:t>,</w:t>
      </w:r>
      <w:r w:rsidRPr="003176B9">
        <w:rPr>
          <w:rFonts w:ascii="Times New Roman" w:hAnsi="Times New Roman" w:cs="Times New Roman"/>
          <w:i/>
          <w:sz w:val="24"/>
          <w:szCs w:val="24"/>
        </w:rPr>
        <w:t xml:space="preserve"> pagal gavimo momentu galiojusius įkainius</w:t>
      </w:r>
      <w:r w:rsidR="00A861B2" w:rsidRPr="003176B9">
        <w:rPr>
          <w:rFonts w:ascii="Times New Roman" w:hAnsi="Times New Roman" w:cs="Times New Roman"/>
          <w:i/>
          <w:sz w:val="24"/>
          <w:szCs w:val="24"/>
        </w:rPr>
        <w:t>,</w:t>
      </w:r>
      <w:r w:rsidRPr="003176B9">
        <w:rPr>
          <w:rFonts w:ascii="Times New Roman" w:hAnsi="Times New Roman" w:cs="Times New Roman"/>
          <w:i/>
          <w:sz w:val="24"/>
          <w:szCs w:val="24"/>
        </w:rPr>
        <w:t xml:space="preserve"> būtumėte gavę pajamų iš kito prieigos gavėjo už suteik</w:t>
      </w:r>
      <w:r w:rsidR="003176B9">
        <w:rPr>
          <w:rFonts w:ascii="Times New Roman" w:hAnsi="Times New Roman" w:cs="Times New Roman"/>
          <w:i/>
          <w:sz w:val="24"/>
          <w:szCs w:val="24"/>
        </w:rPr>
        <w:t>tą</w:t>
      </w:r>
      <w:r w:rsidRPr="003176B9">
        <w:rPr>
          <w:rFonts w:ascii="Times New Roman" w:hAnsi="Times New Roman" w:cs="Times New Roman"/>
          <w:i/>
          <w:sz w:val="24"/>
          <w:szCs w:val="24"/>
        </w:rPr>
        <w:t xml:space="preserve"> prieig</w:t>
      </w:r>
      <w:r w:rsidR="003176B9">
        <w:rPr>
          <w:rFonts w:ascii="Times New Roman" w:hAnsi="Times New Roman" w:cs="Times New Roman"/>
          <w:i/>
          <w:sz w:val="24"/>
          <w:szCs w:val="24"/>
        </w:rPr>
        <w:t>ą</w:t>
      </w:r>
      <w:r w:rsidR="003F2FF6" w:rsidRPr="003176B9">
        <w:rPr>
          <w:rFonts w:ascii="Times New Roman" w:hAnsi="Times New Roman" w:cs="Times New Roman"/>
          <w:i/>
          <w:sz w:val="24"/>
          <w:szCs w:val="24"/>
        </w:rPr>
        <w:t>, pvz.</w:t>
      </w:r>
      <w:r w:rsidR="008146BA">
        <w:rPr>
          <w:rFonts w:ascii="Times New Roman" w:hAnsi="Times New Roman" w:cs="Times New Roman"/>
          <w:i/>
          <w:sz w:val="24"/>
          <w:szCs w:val="24"/>
        </w:rPr>
        <w:t>,</w:t>
      </w:r>
      <w:r w:rsidR="003F2FF6" w:rsidRPr="003176B9">
        <w:rPr>
          <w:rFonts w:ascii="Times New Roman" w:hAnsi="Times New Roman" w:cs="Times New Roman"/>
          <w:i/>
          <w:sz w:val="24"/>
          <w:szCs w:val="24"/>
        </w:rPr>
        <w:t xml:space="preserve"> priemonių teikė</w:t>
      </w:r>
      <w:r w:rsidR="003176B9" w:rsidRPr="003176B9">
        <w:rPr>
          <w:rFonts w:ascii="Times New Roman" w:hAnsi="Times New Roman" w:cs="Times New Roman"/>
          <w:i/>
          <w:sz w:val="24"/>
          <w:szCs w:val="24"/>
        </w:rPr>
        <w:t>jas A, sau teikė prieigą prie 10 priemonių, tokiu atveju lentelės „Gautos pajamos už suteiktas prieigas“ stulpeliuose priemonių teikėjas A turėtų nurodyti, kiek būtų gavęs pajamų</w:t>
      </w:r>
      <w:r w:rsidR="003176B9">
        <w:rPr>
          <w:rFonts w:ascii="Times New Roman" w:hAnsi="Times New Roman" w:cs="Times New Roman"/>
          <w:i/>
          <w:sz w:val="24"/>
          <w:szCs w:val="24"/>
        </w:rPr>
        <w:t>,</w:t>
      </w:r>
      <w:r w:rsidR="003176B9" w:rsidRPr="003176B9">
        <w:rPr>
          <w:rFonts w:ascii="Times New Roman" w:hAnsi="Times New Roman" w:cs="Times New Roman"/>
          <w:i/>
          <w:sz w:val="24"/>
          <w:szCs w:val="24"/>
        </w:rPr>
        <w:t xml:space="preserve"> jei prieigą prie 10 priemonių</w:t>
      </w:r>
      <w:r w:rsidR="003176B9">
        <w:rPr>
          <w:rFonts w:ascii="Times New Roman" w:hAnsi="Times New Roman" w:cs="Times New Roman"/>
          <w:i/>
          <w:sz w:val="24"/>
          <w:szCs w:val="24"/>
        </w:rPr>
        <w:t xml:space="preserve"> būtų </w:t>
      </w:r>
      <w:r w:rsidR="003176B9" w:rsidRPr="003176B9">
        <w:rPr>
          <w:rFonts w:ascii="Times New Roman" w:hAnsi="Times New Roman" w:cs="Times New Roman"/>
          <w:i/>
          <w:sz w:val="24"/>
          <w:szCs w:val="24"/>
        </w:rPr>
        <w:t>teikęs ne sau</w:t>
      </w:r>
      <w:r w:rsidR="008146BA">
        <w:rPr>
          <w:rFonts w:ascii="Times New Roman" w:hAnsi="Times New Roman" w:cs="Times New Roman"/>
          <w:i/>
          <w:sz w:val="24"/>
          <w:szCs w:val="24"/>
        </w:rPr>
        <w:t>,</w:t>
      </w:r>
      <w:r w:rsidR="003176B9" w:rsidRPr="003176B9">
        <w:rPr>
          <w:rFonts w:ascii="Times New Roman" w:hAnsi="Times New Roman" w:cs="Times New Roman"/>
          <w:i/>
          <w:sz w:val="24"/>
          <w:szCs w:val="24"/>
        </w:rPr>
        <w:t xml:space="preserve"> o priemonių gavėjui B.</w:t>
      </w:r>
      <w:r w:rsidR="00AA22B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829DE" w:rsidRDefault="001829DE">
      <w:pPr>
        <w:pStyle w:val="ListParagraph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2"/>
        <w:gridCol w:w="1311"/>
        <w:gridCol w:w="1505"/>
        <w:gridCol w:w="1256"/>
        <w:gridCol w:w="1396"/>
        <w:gridCol w:w="1256"/>
        <w:gridCol w:w="1278"/>
      </w:tblGrid>
      <w:tr w:rsidR="0066751F" w:rsidRPr="001829DE" w:rsidTr="0066751F">
        <w:trPr>
          <w:trHeight w:val="300"/>
        </w:trPr>
        <w:tc>
          <w:tcPr>
            <w:tcW w:w="872" w:type="pct"/>
            <w:vMerge w:val="restart"/>
            <w:shd w:val="clear" w:color="auto" w:fill="FABF8F" w:themeFill="accent6" w:themeFillTint="99"/>
            <w:vAlign w:val="center"/>
          </w:tcPr>
          <w:p w:rsidR="0066751F" w:rsidRPr="001829DE" w:rsidRDefault="0066751F" w:rsidP="00CF6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Prieigos gavėjo pavadinimas</w:t>
            </w:r>
          </w:p>
        </w:tc>
        <w:tc>
          <w:tcPr>
            <w:tcW w:w="1452" w:type="pct"/>
            <w:gridSpan w:val="2"/>
            <w:shd w:val="clear" w:color="auto" w:fill="FABF8F" w:themeFill="accent6" w:themeFillTint="99"/>
            <w:vAlign w:val="center"/>
          </w:tcPr>
          <w:p w:rsidR="0066751F" w:rsidRPr="001829DE" w:rsidRDefault="0066751F" w:rsidP="00CF6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2013 m.</w:t>
            </w:r>
          </w:p>
        </w:tc>
        <w:tc>
          <w:tcPr>
            <w:tcW w:w="1368" w:type="pct"/>
            <w:gridSpan w:val="2"/>
            <w:shd w:val="clear" w:color="auto" w:fill="FABF8F" w:themeFill="accent6" w:themeFillTint="99"/>
            <w:noWrap/>
            <w:vAlign w:val="center"/>
            <w:hideMark/>
          </w:tcPr>
          <w:p w:rsidR="0066751F" w:rsidRPr="001829DE" w:rsidRDefault="0066751F" w:rsidP="00CF6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2014 m.</w:t>
            </w:r>
          </w:p>
        </w:tc>
        <w:tc>
          <w:tcPr>
            <w:tcW w:w="1307" w:type="pct"/>
            <w:gridSpan w:val="2"/>
            <w:shd w:val="clear" w:color="auto" w:fill="FABF8F" w:themeFill="accent6" w:themeFillTint="99"/>
            <w:vAlign w:val="center"/>
          </w:tcPr>
          <w:p w:rsidR="0066751F" w:rsidRPr="001829DE" w:rsidRDefault="0066751F" w:rsidP="00CF6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2015 m.</w:t>
            </w:r>
          </w:p>
        </w:tc>
      </w:tr>
      <w:tr w:rsidR="0066751F" w:rsidRPr="001829DE" w:rsidTr="0066751F">
        <w:trPr>
          <w:trHeight w:val="891"/>
        </w:trPr>
        <w:tc>
          <w:tcPr>
            <w:tcW w:w="872" w:type="pct"/>
            <w:vMerge/>
            <w:shd w:val="clear" w:color="auto" w:fill="FABF8F" w:themeFill="accent6" w:themeFillTint="99"/>
            <w:vAlign w:val="center"/>
          </w:tcPr>
          <w:p w:rsidR="0066751F" w:rsidRPr="001829DE" w:rsidRDefault="0066751F" w:rsidP="00455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76" w:type="pct"/>
            <w:shd w:val="clear" w:color="auto" w:fill="FABF8F" w:themeFill="accent6" w:themeFillTint="99"/>
            <w:vAlign w:val="center"/>
          </w:tcPr>
          <w:p w:rsidR="0066751F" w:rsidRPr="001829DE" w:rsidRDefault="0066751F" w:rsidP="00455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 xml:space="preserve">Suteiktų prieigų </w:t>
            </w:r>
            <w:proofErr w:type="spellStart"/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vid</w:t>
            </w:r>
            <w:proofErr w:type="spellEnd"/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. skaičius per metus*</w:t>
            </w:r>
          </w:p>
        </w:tc>
        <w:tc>
          <w:tcPr>
            <w:tcW w:w="776" w:type="pct"/>
            <w:shd w:val="clear" w:color="auto" w:fill="FABF8F" w:themeFill="accent6" w:themeFillTint="99"/>
            <w:vAlign w:val="center"/>
          </w:tcPr>
          <w:p w:rsidR="0066751F" w:rsidRPr="001829DE" w:rsidRDefault="0066751F" w:rsidP="00455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 xml:space="preserve">Gautos pajamos už suteiktas prieigas, </w:t>
            </w:r>
            <w:proofErr w:type="spellStart"/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Eur</w:t>
            </w:r>
            <w:proofErr w:type="spellEnd"/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 xml:space="preserve"> (be PVM)</w:t>
            </w:r>
          </w:p>
        </w:tc>
        <w:tc>
          <w:tcPr>
            <w:tcW w:w="648" w:type="pct"/>
            <w:shd w:val="clear" w:color="auto" w:fill="FABF8F" w:themeFill="accent6" w:themeFillTint="99"/>
            <w:vAlign w:val="center"/>
            <w:hideMark/>
          </w:tcPr>
          <w:p w:rsidR="0066751F" w:rsidRPr="001829DE" w:rsidRDefault="0066751F" w:rsidP="00455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 xml:space="preserve">Suteiktų prieigų </w:t>
            </w:r>
            <w:proofErr w:type="spellStart"/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vid</w:t>
            </w:r>
            <w:proofErr w:type="spellEnd"/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. skaičius per metus*</w:t>
            </w:r>
          </w:p>
        </w:tc>
        <w:tc>
          <w:tcPr>
            <w:tcW w:w="720" w:type="pct"/>
            <w:shd w:val="clear" w:color="auto" w:fill="FABF8F" w:themeFill="accent6" w:themeFillTint="99"/>
            <w:vAlign w:val="center"/>
            <w:hideMark/>
          </w:tcPr>
          <w:p w:rsidR="0066751F" w:rsidRPr="001829DE" w:rsidRDefault="0066751F" w:rsidP="00455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 xml:space="preserve">Gautos pajamos už suteiktas prieigas, </w:t>
            </w:r>
            <w:proofErr w:type="spellStart"/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Eur</w:t>
            </w:r>
            <w:proofErr w:type="spellEnd"/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 xml:space="preserve"> (be PVM)</w:t>
            </w:r>
          </w:p>
        </w:tc>
        <w:tc>
          <w:tcPr>
            <w:tcW w:w="648" w:type="pct"/>
            <w:shd w:val="clear" w:color="auto" w:fill="FABF8F" w:themeFill="accent6" w:themeFillTint="99"/>
            <w:vAlign w:val="center"/>
            <w:hideMark/>
          </w:tcPr>
          <w:p w:rsidR="0066751F" w:rsidRPr="001829DE" w:rsidRDefault="0066751F" w:rsidP="00455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 xml:space="preserve">Suteiktų prieigų </w:t>
            </w:r>
            <w:proofErr w:type="spellStart"/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vid</w:t>
            </w:r>
            <w:proofErr w:type="spellEnd"/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. skaičius per metus*</w:t>
            </w:r>
          </w:p>
        </w:tc>
        <w:tc>
          <w:tcPr>
            <w:tcW w:w="659" w:type="pct"/>
            <w:shd w:val="clear" w:color="auto" w:fill="FABF8F" w:themeFill="accent6" w:themeFillTint="99"/>
            <w:vAlign w:val="center"/>
            <w:hideMark/>
          </w:tcPr>
          <w:p w:rsidR="0066751F" w:rsidRPr="001829DE" w:rsidRDefault="0066751F" w:rsidP="00455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 xml:space="preserve">Gautos pajamos už suteiktas prieigas, </w:t>
            </w:r>
            <w:proofErr w:type="spellStart"/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Eur</w:t>
            </w:r>
            <w:proofErr w:type="spellEnd"/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 xml:space="preserve"> (be PVM)</w:t>
            </w:r>
          </w:p>
        </w:tc>
      </w:tr>
      <w:tr w:rsidR="0066751F" w:rsidRPr="001829DE" w:rsidTr="0066751F">
        <w:trPr>
          <w:trHeight w:val="300"/>
        </w:trPr>
        <w:tc>
          <w:tcPr>
            <w:tcW w:w="872" w:type="pct"/>
            <w:shd w:val="clear" w:color="auto" w:fill="D9D9D9" w:themeFill="background1" w:themeFillShade="D9"/>
          </w:tcPr>
          <w:p w:rsidR="0066751F" w:rsidRPr="001829DE" w:rsidRDefault="0066751F" w:rsidP="00904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1)...</w:t>
            </w:r>
          </w:p>
        </w:tc>
        <w:tc>
          <w:tcPr>
            <w:tcW w:w="676" w:type="pct"/>
          </w:tcPr>
          <w:p w:rsidR="0066751F" w:rsidRPr="001829DE" w:rsidRDefault="0066751F" w:rsidP="00455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76" w:type="pct"/>
          </w:tcPr>
          <w:p w:rsidR="0066751F" w:rsidRPr="001829DE" w:rsidRDefault="0066751F" w:rsidP="00455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48" w:type="pct"/>
            <w:shd w:val="clear" w:color="auto" w:fill="auto"/>
            <w:noWrap/>
            <w:hideMark/>
          </w:tcPr>
          <w:p w:rsidR="0066751F" w:rsidRPr="001829DE" w:rsidRDefault="0066751F" w:rsidP="00455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66751F" w:rsidRPr="001829DE" w:rsidRDefault="0066751F" w:rsidP="00455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66751F" w:rsidRPr="001829DE" w:rsidRDefault="0066751F" w:rsidP="00455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  <w:hideMark/>
          </w:tcPr>
          <w:p w:rsidR="0066751F" w:rsidRPr="001829DE" w:rsidRDefault="0066751F" w:rsidP="00455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  <w:tr w:rsidR="0066751F" w:rsidRPr="001829DE" w:rsidTr="0066751F">
        <w:trPr>
          <w:trHeight w:val="300"/>
        </w:trPr>
        <w:tc>
          <w:tcPr>
            <w:tcW w:w="872" w:type="pct"/>
            <w:shd w:val="clear" w:color="auto" w:fill="D9D9D9" w:themeFill="background1" w:themeFillShade="D9"/>
          </w:tcPr>
          <w:p w:rsidR="0066751F" w:rsidRPr="001829DE" w:rsidRDefault="0066751F" w:rsidP="00904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2)...</w:t>
            </w:r>
          </w:p>
        </w:tc>
        <w:tc>
          <w:tcPr>
            <w:tcW w:w="676" w:type="pct"/>
          </w:tcPr>
          <w:p w:rsidR="0066751F" w:rsidRPr="001829DE" w:rsidRDefault="0066751F" w:rsidP="00455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76" w:type="pct"/>
          </w:tcPr>
          <w:p w:rsidR="0066751F" w:rsidRPr="001829DE" w:rsidRDefault="0066751F" w:rsidP="00455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48" w:type="pct"/>
            <w:shd w:val="clear" w:color="auto" w:fill="auto"/>
            <w:noWrap/>
            <w:hideMark/>
          </w:tcPr>
          <w:p w:rsidR="0066751F" w:rsidRPr="001829DE" w:rsidRDefault="0066751F" w:rsidP="00455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66751F" w:rsidRPr="001829DE" w:rsidRDefault="0066751F" w:rsidP="00455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66751F" w:rsidRPr="001829DE" w:rsidRDefault="0066751F" w:rsidP="00455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  <w:hideMark/>
          </w:tcPr>
          <w:p w:rsidR="0066751F" w:rsidRPr="001829DE" w:rsidRDefault="0066751F" w:rsidP="00455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  <w:tr w:rsidR="0066751F" w:rsidRPr="001829DE" w:rsidTr="0066751F">
        <w:trPr>
          <w:trHeight w:val="300"/>
        </w:trPr>
        <w:tc>
          <w:tcPr>
            <w:tcW w:w="872" w:type="pct"/>
            <w:shd w:val="clear" w:color="auto" w:fill="D9D9D9" w:themeFill="background1" w:themeFillShade="D9"/>
          </w:tcPr>
          <w:p w:rsidR="0066751F" w:rsidRPr="001829DE" w:rsidRDefault="0066751F" w:rsidP="00904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3)...</w:t>
            </w:r>
          </w:p>
        </w:tc>
        <w:tc>
          <w:tcPr>
            <w:tcW w:w="676" w:type="pct"/>
          </w:tcPr>
          <w:p w:rsidR="0066751F" w:rsidRPr="001829DE" w:rsidRDefault="0066751F" w:rsidP="00455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76" w:type="pct"/>
          </w:tcPr>
          <w:p w:rsidR="0066751F" w:rsidRPr="001829DE" w:rsidRDefault="0066751F" w:rsidP="00455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48" w:type="pct"/>
            <w:shd w:val="clear" w:color="auto" w:fill="auto"/>
            <w:noWrap/>
            <w:hideMark/>
          </w:tcPr>
          <w:p w:rsidR="0066751F" w:rsidRPr="001829DE" w:rsidRDefault="0066751F" w:rsidP="00455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66751F" w:rsidRPr="001829DE" w:rsidRDefault="0066751F" w:rsidP="00455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66751F" w:rsidRPr="001829DE" w:rsidRDefault="0066751F" w:rsidP="00455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  <w:hideMark/>
          </w:tcPr>
          <w:p w:rsidR="0066751F" w:rsidRPr="001829DE" w:rsidRDefault="0066751F" w:rsidP="00455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  <w:tr w:rsidR="0066751F" w:rsidRPr="001829DE" w:rsidTr="0066751F">
        <w:trPr>
          <w:trHeight w:val="300"/>
        </w:trPr>
        <w:tc>
          <w:tcPr>
            <w:tcW w:w="872" w:type="pct"/>
          </w:tcPr>
          <w:p w:rsidR="0066751F" w:rsidRPr="001829DE" w:rsidRDefault="0066751F" w:rsidP="00904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 w:rsidRPr="00B31532">
              <w:rPr>
                <w:rFonts w:ascii="Times New Roman" w:hAnsi="Times New Roman" w:cs="Times New Roman"/>
                <w:i/>
                <w:sz w:val="20"/>
                <w:szCs w:val="20"/>
              </w:rPr>
              <w:t>(jei reikia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B3153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papildykite)</w:t>
            </w:r>
          </w:p>
        </w:tc>
        <w:tc>
          <w:tcPr>
            <w:tcW w:w="676" w:type="pct"/>
          </w:tcPr>
          <w:p w:rsidR="0066751F" w:rsidRPr="001829DE" w:rsidRDefault="0066751F" w:rsidP="00455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76" w:type="pct"/>
          </w:tcPr>
          <w:p w:rsidR="0066751F" w:rsidRPr="001829DE" w:rsidRDefault="0066751F" w:rsidP="00455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48" w:type="pct"/>
            <w:shd w:val="clear" w:color="auto" w:fill="auto"/>
            <w:noWrap/>
            <w:hideMark/>
          </w:tcPr>
          <w:p w:rsidR="0066751F" w:rsidRPr="001829DE" w:rsidRDefault="0066751F" w:rsidP="00455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66751F" w:rsidRPr="001829DE" w:rsidRDefault="0066751F" w:rsidP="00455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66751F" w:rsidRPr="001829DE" w:rsidRDefault="0066751F" w:rsidP="00455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  <w:hideMark/>
          </w:tcPr>
          <w:p w:rsidR="0066751F" w:rsidRPr="001829DE" w:rsidRDefault="0066751F" w:rsidP="00455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</w:tbl>
    <w:p w:rsidR="00FF6FF9" w:rsidRDefault="00A861B2">
      <w:pPr>
        <w:pStyle w:val="ListParagraph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C602B">
        <w:rPr>
          <w:rFonts w:ascii="Times New Roman" w:hAnsi="Times New Roman" w:cs="Times New Roman"/>
          <w:sz w:val="20"/>
          <w:szCs w:val="20"/>
        </w:rPr>
        <w:t xml:space="preserve">*- apskaičiuojamas kaip </w:t>
      </w:r>
      <w:r w:rsidR="003554A9">
        <w:rPr>
          <w:rFonts w:ascii="Times New Roman" w:hAnsi="Times New Roman" w:cs="Times New Roman"/>
          <w:sz w:val="20"/>
          <w:szCs w:val="20"/>
        </w:rPr>
        <w:t>teiktų</w:t>
      </w:r>
      <w:r w:rsidRPr="005C602B">
        <w:rPr>
          <w:rFonts w:ascii="Times New Roman" w:hAnsi="Times New Roman" w:cs="Times New Roman"/>
          <w:sz w:val="20"/>
          <w:szCs w:val="20"/>
        </w:rPr>
        <w:t xml:space="preserve"> prieigų </w:t>
      </w:r>
      <w:r w:rsidRPr="005C602B"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  <w:t xml:space="preserve">prie </w:t>
      </w:r>
      <w:r w:rsidR="00266506" w:rsidRPr="00266506">
        <w:rPr>
          <w:rFonts w:ascii="Times New Roman" w:hAnsi="Times New Roman" w:cs="Times New Roman"/>
          <w:sz w:val="20"/>
          <w:szCs w:val="24"/>
        </w:rPr>
        <w:t>televizijos transliacijų perdavimo antžeminės televizijos tinklais priemonių</w:t>
      </w:r>
      <w:r w:rsidRPr="005C602B">
        <w:rPr>
          <w:rFonts w:ascii="Times New Roman" w:hAnsi="Times New Roman" w:cs="Times New Roman"/>
          <w:sz w:val="20"/>
          <w:szCs w:val="20"/>
        </w:rPr>
        <w:t xml:space="preserve"> skaičiaus metų pradžioje (arba kitu metų laiku, kai buvo pradėtos pirkti paslaugos) ir metų pabaigoje aritmetinis vidurkis</w:t>
      </w:r>
      <w:r w:rsidR="0033316C">
        <w:rPr>
          <w:rFonts w:ascii="Times New Roman" w:hAnsi="Times New Roman" w:cs="Times New Roman"/>
          <w:sz w:val="20"/>
          <w:szCs w:val="20"/>
        </w:rPr>
        <w:t>, suapvalintas iki sveiko skaičiaus</w:t>
      </w:r>
    </w:p>
    <w:p w:rsidR="006643D2" w:rsidRDefault="006643D2">
      <w:pPr>
        <w:pStyle w:val="ListParagraph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A668F" w:rsidRDefault="009A668F" w:rsidP="009A668F">
      <w:pPr>
        <w:pStyle w:val="ListParagraph"/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="0069466E">
        <w:rPr>
          <w:rFonts w:ascii="Times New Roman" w:hAnsi="Times New Roman" w:cs="Times New Roman"/>
          <w:sz w:val="24"/>
          <w:szCs w:val="24"/>
        </w:rPr>
        <w:t>Lentelėje i</w:t>
      </w:r>
      <w:r>
        <w:rPr>
          <w:rFonts w:ascii="Times New Roman" w:hAnsi="Times New Roman" w:cs="Times New Roman"/>
          <w:sz w:val="24"/>
          <w:szCs w:val="24"/>
        </w:rPr>
        <w:t>švard</w:t>
      </w:r>
      <w:r w:rsidR="00213187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kite, jei žinote</w:t>
      </w:r>
      <w:r w:rsidR="0069466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asmenis, kurie tiriamuoju laikotarpiu (nuo 2013 m. sausio 1 d. iki 201</w:t>
      </w:r>
      <w:r w:rsidR="001120C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m. </w:t>
      </w:r>
      <w:r w:rsidR="001120C6">
        <w:rPr>
          <w:rFonts w:ascii="Times New Roman" w:hAnsi="Times New Roman" w:cs="Times New Roman"/>
          <w:sz w:val="24"/>
          <w:szCs w:val="24"/>
        </w:rPr>
        <w:t>kovo</w:t>
      </w:r>
      <w:r>
        <w:rPr>
          <w:rFonts w:ascii="Times New Roman" w:hAnsi="Times New Roman" w:cs="Times New Roman"/>
          <w:sz w:val="24"/>
          <w:szCs w:val="24"/>
        </w:rPr>
        <w:t xml:space="preserve"> 31 d.) Lietuvoje teikė (galėjo teikti) </w:t>
      </w:r>
      <w:r>
        <w:rPr>
          <w:rFonts w:ascii="Times New Roman" w:hAnsi="Times New Roman" w:cs="Times New Roman"/>
          <w:sz w:val="24"/>
        </w:rPr>
        <w:t xml:space="preserve">prieigą </w:t>
      </w:r>
      <w:r w:rsidRPr="00B353C4">
        <w:rPr>
          <w:rFonts w:ascii="Times New Roman" w:hAnsi="Times New Roman" w:cs="Times New Roman"/>
          <w:sz w:val="24"/>
          <w:szCs w:val="24"/>
        </w:rPr>
        <w:t xml:space="preserve">prie </w:t>
      </w:r>
      <w:r w:rsidR="00574463">
        <w:rPr>
          <w:rFonts w:ascii="Times New Roman" w:hAnsi="Times New Roman" w:cs="Times New Roman"/>
          <w:sz w:val="24"/>
          <w:szCs w:val="24"/>
        </w:rPr>
        <w:t>televizijos transliacijų perdavimo antžeminės televizijos tinklais priemonių</w:t>
      </w:r>
      <w:r>
        <w:rPr>
          <w:rFonts w:ascii="Times New Roman" w:hAnsi="Times New Roman" w:cs="Times New Roman"/>
          <w:sz w:val="24"/>
          <w:szCs w:val="24"/>
        </w:rPr>
        <w:t xml:space="preserve"> (ar atskirų jų elementų) ir kokioje </w:t>
      </w:r>
      <w:r w:rsidR="00274A7F">
        <w:rPr>
          <w:rFonts w:ascii="Times New Roman" w:hAnsi="Times New Roman" w:cs="Times New Roman"/>
          <w:sz w:val="24"/>
          <w:szCs w:val="24"/>
        </w:rPr>
        <w:t xml:space="preserve">vietovėje </w:t>
      </w:r>
      <w:r>
        <w:rPr>
          <w:rFonts w:ascii="Times New Roman" w:hAnsi="Times New Roman" w:cs="Times New Roman"/>
          <w:sz w:val="24"/>
          <w:szCs w:val="24"/>
        </w:rPr>
        <w:t>prieiga galėjo būti suteikta.</w:t>
      </w:r>
    </w:p>
    <w:p w:rsidR="001829DE" w:rsidRDefault="001829DE">
      <w:pPr>
        <w:pStyle w:val="ListParagraph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94"/>
        <w:gridCol w:w="4299"/>
        <w:gridCol w:w="3401"/>
      </w:tblGrid>
      <w:tr w:rsidR="00EF670D" w:rsidRPr="001829DE" w:rsidTr="00EF670D">
        <w:trPr>
          <w:trHeight w:val="750"/>
        </w:trPr>
        <w:tc>
          <w:tcPr>
            <w:tcW w:w="1028" w:type="pct"/>
            <w:shd w:val="clear" w:color="auto" w:fill="FABF8F" w:themeFill="accent6" w:themeFillTint="99"/>
            <w:vAlign w:val="center"/>
          </w:tcPr>
          <w:p w:rsidR="00EF670D" w:rsidRPr="001829DE" w:rsidRDefault="00EF670D" w:rsidP="00E12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Prieigos teikėjo pavadinimas</w:t>
            </w:r>
          </w:p>
        </w:tc>
        <w:tc>
          <w:tcPr>
            <w:tcW w:w="2217" w:type="pct"/>
            <w:shd w:val="clear" w:color="auto" w:fill="FABF8F" w:themeFill="accent6" w:themeFillTint="99"/>
            <w:vAlign w:val="center"/>
          </w:tcPr>
          <w:p w:rsidR="00EF670D" w:rsidRPr="001829DE" w:rsidRDefault="00325F9B" w:rsidP="00325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="00FC6DFA" w:rsidRPr="001E3784">
              <w:rPr>
                <w:rFonts w:ascii="Times New Roman" w:hAnsi="Times New Roman" w:cs="Times New Roman"/>
                <w:b/>
                <w:sz w:val="20"/>
                <w:szCs w:val="20"/>
              </w:rPr>
              <w:t>riemonių element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ai</w:t>
            </w:r>
            <w:r w:rsidR="00FC6DFA" w:rsidRPr="001E37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prie kurių </w:t>
            </w:r>
            <w:r w:rsidR="00FC6D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prieigos teikėjas teikė (galėjo teikti) prieigą </w:t>
            </w:r>
            <w:r w:rsidR="008146B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(</w:t>
            </w:r>
            <w:r w:rsidR="00EF670D"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pvz., antžemin</w:t>
            </w:r>
            <w:r w:rsidR="003176B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io</w:t>
            </w:r>
            <w:r w:rsidR="00EF670D"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 xml:space="preserve"> statin</w:t>
            </w:r>
            <w:r w:rsidR="003176B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io</w:t>
            </w:r>
            <w:r w:rsidR="00EF670D"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, technologinė</w:t>
            </w:r>
            <w:r w:rsidR="003176B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s patalpos</w:t>
            </w:r>
            <w:r w:rsidR="00EF670D"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, anten</w:t>
            </w:r>
            <w:r w:rsidR="003176B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os</w:t>
            </w:r>
            <w:r w:rsidR="00EF670D"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 xml:space="preserve"> ir t.</w:t>
            </w:r>
            <w:r w:rsidR="00F422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 xml:space="preserve"> </w:t>
            </w:r>
            <w:r w:rsidR="00EF670D"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t.)</w:t>
            </w:r>
          </w:p>
        </w:tc>
        <w:tc>
          <w:tcPr>
            <w:tcW w:w="1754" w:type="pct"/>
            <w:shd w:val="clear" w:color="auto" w:fill="FABF8F" w:themeFill="accent6" w:themeFillTint="99"/>
            <w:vAlign w:val="center"/>
          </w:tcPr>
          <w:p w:rsidR="00EF670D" w:rsidRPr="001829DE" w:rsidRDefault="00EF670D" w:rsidP="0027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 xml:space="preserve">Prieigos </w:t>
            </w:r>
            <w:r w:rsidR="00274A7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 xml:space="preserve">suteikimo vieta </w:t>
            </w:r>
            <w:r w:rsidR="00274A7F" w:rsidRPr="00CC1C86">
              <w:rPr>
                <w:rFonts w:ascii="Times New Roman" w:hAnsi="Times New Roman" w:cs="Times New Roman"/>
                <w:i/>
                <w:sz w:val="20"/>
                <w:szCs w:val="20"/>
              </w:rPr>
              <w:t>(nurodykite Lietuvos Respublikos teritorijos rajonus ar konkrečius miestus)</w:t>
            </w:r>
          </w:p>
        </w:tc>
      </w:tr>
      <w:tr w:rsidR="00EF670D" w:rsidRPr="001829DE" w:rsidTr="00EF670D">
        <w:trPr>
          <w:trHeight w:val="300"/>
        </w:trPr>
        <w:tc>
          <w:tcPr>
            <w:tcW w:w="1028" w:type="pct"/>
            <w:shd w:val="clear" w:color="auto" w:fill="D9D9D9" w:themeFill="background1" w:themeFillShade="D9"/>
          </w:tcPr>
          <w:p w:rsidR="00EF670D" w:rsidRPr="001829DE" w:rsidRDefault="00EF670D" w:rsidP="00E123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1)...</w:t>
            </w:r>
          </w:p>
        </w:tc>
        <w:tc>
          <w:tcPr>
            <w:tcW w:w="2217" w:type="pct"/>
          </w:tcPr>
          <w:p w:rsidR="00EF670D" w:rsidRPr="001829DE" w:rsidRDefault="00EF670D" w:rsidP="00E123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754" w:type="pct"/>
          </w:tcPr>
          <w:p w:rsidR="00EF670D" w:rsidRPr="001829DE" w:rsidRDefault="00EF670D" w:rsidP="00E123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</w:p>
        </w:tc>
      </w:tr>
      <w:tr w:rsidR="00EF670D" w:rsidRPr="001829DE" w:rsidTr="00EF670D">
        <w:trPr>
          <w:trHeight w:val="300"/>
        </w:trPr>
        <w:tc>
          <w:tcPr>
            <w:tcW w:w="1028" w:type="pct"/>
            <w:shd w:val="clear" w:color="auto" w:fill="D9D9D9" w:themeFill="background1" w:themeFillShade="D9"/>
          </w:tcPr>
          <w:p w:rsidR="00EF670D" w:rsidRPr="001829DE" w:rsidRDefault="00EF670D" w:rsidP="00E123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2)...</w:t>
            </w:r>
          </w:p>
        </w:tc>
        <w:tc>
          <w:tcPr>
            <w:tcW w:w="2217" w:type="pct"/>
          </w:tcPr>
          <w:p w:rsidR="00EF670D" w:rsidRPr="001829DE" w:rsidRDefault="00EF670D" w:rsidP="00E123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754" w:type="pct"/>
          </w:tcPr>
          <w:p w:rsidR="00EF670D" w:rsidRPr="001829DE" w:rsidRDefault="00EF670D" w:rsidP="00E123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</w:p>
        </w:tc>
      </w:tr>
      <w:tr w:rsidR="00EF670D" w:rsidRPr="001829DE" w:rsidTr="00EF670D">
        <w:trPr>
          <w:trHeight w:val="300"/>
        </w:trPr>
        <w:tc>
          <w:tcPr>
            <w:tcW w:w="1028" w:type="pct"/>
            <w:shd w:val="clear" w:color="auto" w:fill="D9D9D9" w:themeFill="background1" w:themeFillShade="D9"/>
          </w:tcPr>
          <w:p w:rsidR="00EF670D" w:rsidRPr="001829DE" w:rsidRDefault="00EF670D" w:rsidP="00E123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3)...</w:t>
            </w:r>
          </w:p>
        </w:tc>
        <w:tc>
          <w:tcPr>
            <w:tcW w:w="2217" w:type="pct"/>
          </w:tcPr>
          <w:p w:rsidR="00EF670D" w:rsidRPr="001829DE" w:rsidRDefault="00EF670D" w:rsidP="00E123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754" w:type="pct"/>
          </w:tcPr>
          <w:p w:rsidR="00EF670D" w:rsidRPr="001829DE" w:rsidRDefault="00EF670D" w:rsidP="00E123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</w:p>
        </w:tc>
      </w:tr>
      <w:tr w:rsidR="00EF670D" w:rsidRPr="001829DE" w:rsidTr="001E32C8">
        <w:trPr>
          <w:trHeight w:val="300"/>
        </w:trPr>
        <w:tc>
          <w:tcPr>
            <w:tcW w:w="1028" w:type="pct"/>
            <w:shd w:val="clear" w:color="auto" w:fill="auto"/>
          </w:tcPr>
          <w:p w:rsidR="00EF670D" w:rsidRPr="001829DE" w:rsidRDefault="00EF670D" w:rsidP="00E123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 w:rsidRPr="00B31532">
              <w:rPr>
                <w:rFonts w:ascii="Times New Roman" w:hAnsi="Times New Roman" w:cs="Times New Roman"/>
                <w:i/>
                <w:sz w:val="20"/>
                <w:szCs w:val="20"/>
              </w:rPr>
              <w:t>(jei reikia</w:t>
            </w:r>
            <w:r w:rsidR="005C56EF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B3153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papildykite)</w:t>
            </w:r>
          </w:p>
        </w:tc>
        <w:tc>
          <w:tcPr>
            <w:tcW w:w="2217" w:type="pct"/>
          </w:tcPr>
          <w:p w:rsidR="00EF670D" w:rsidRPr="001829DE" w:rsidRDefault="00EF670D" w:rsidP="00E123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754" w:type="pct"/>
          </w:tcPr>
          <w:p w:rsidR="00EF670D" w:rsidRPr="001829DE" w:rsidRDefault="00EF670D" w:rsidP="00E123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</w:p>
        </w:tc>
      </w:tr>
    </w:tbl>
    <w:p w:rsidR="00DE1BB2" w:rsidRDefault="00DE1BB2">
      <w:pPr>
        <w:pStyle w:val="ListParagraph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F6FF9" w:rsidRDefault="00A76CAA" w:rsidP="003554A9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1532">
        <w:rPr>
          <w:rFonts w:ascii="Times New Roman" w:hAnsi="Times New Roman" w:cs="Times New Roman"/>
          <w:sz w:val="24"/>
          <w:szCs w:val="24"/>
        </w:rPr>
        <w:t>1</w:t>
      </w:r>
      <w:r w:rsidR="00B329BF">
        <w:rPr>
          <w:rFonts w:ascii="Times New Roman" w:hAnsi="Times New Roman" w:cs="Times New Roman"/>
          <w:sz w:val="24"/>
          <w:szCs w:val="24"/>
        </w:rPr>
        <w:t>4</w:t>
      </w:r>
      <w:r w:rsidRPr="00B31532">
        <w:rPr>
          <w:rFonts w:ascii="Times New Roman" w:hAnsi="Times New Roman" w:cs="Times New Roman"/>
          <w:sz w:val="24"/>
          <w:szCs w:val="24"/>
        </w:rPr>
        <w:t xml:space="preserve">. </w:t>
      </w:r>
      <w:r w:rsidR="001829DE">
        <w:rPr>
          <w:rFonts w:ascii="Times New Roman" w:hAnsi="Times New Roman" w:cs="Times New Roman"/>
          <w:sz w:val="24"/>
          <w:szCs w:val="24"/>
        </w:rPr>
        <w:t xml:space="preserve">Lentelėje pateikite savo nuomonę apie esamus ir (arba) potencialius barjerus, trukdančius pradėti teikti </w:t>
      </w:r>
      <w:r w:rsidR="0045763C">
        <w:rPr>
          <w:rFonts w:ascii="Times New Roman" w:hAnsi="Times New Roman" w:cs="Times New Roman"/>
          <w:sz w:val="24"/>
          <w:szCs w:val="24"/>
        </w:rPr>
        <w:t xml:space="preserve">prieigą prie </w:t>
      </w:r>
      <w:r w:rsidR="00574463">
        <w:rPr>
          <w:rFonts w:ascii="Times New Roman" w:hAnsi="Times New Roman" w:cs="Times New Roman"/>
          <w:sz w:val="24"/>
          <w:szCs w:val="24"/>
        </w:rPr>
        <w:t>televizijos transliacijų perdavimo antžeminės televizijos tinklais priemonių</w:t>
      </w:r>
      <w:r w:rsidR="001829DE">
        <w:rPr>
          <w:rFonts w:ascii="Times New Roman" w:hAnsi="Times New Roman" w:cs="Times New Roman"/>
          <w:sz w:val="24"/>
          <w:szCs w:val="24"/>
        </w:rPr>
        <w:t>.</w:t>
      </w:r>
    </w:p>
    <w:p w:rsidR="001829DE" w:rsidRDefault="001829DE">
      <w:pPr>
        <w:pStyle w:val="ListParagraph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546"/>
        <w:gridCol w:w="905"/>
        <w:gridCol w:w="2403"/>
      </w:tblGrid>
      <w:tr w:rsidR="00FA6CAA" w:rsidRPr="00352DA5" w:rsidTr="00EE7233">
        <w:trPr>
          <w:trHeight w:val="172"/>
        </w:trPr>
        <w:tc>
          <w:tcPr>
            <w:tcW w:w="3490" w:type="pct"/>
            <w:shd w:val="clear" w:color="auto" w:fill="FABF8F" w:themeFill="accent6" w:themeFillTint="99"/>
            <w:vAlign w:val="center"/>
          </w:tcPr>
          <w:p w:rsidR="0045763C" w:rsidRPr="003176B9" w:rsidRDefault="0045763C" w:rsidP="003554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76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Kurie iš toliau nurodytų barjerų riboja galimybę pradėti teikti prieigą prie </w:t>
            </w:r>
            <w:r w:rsidR="00574463">
              <w:rPr>
                <w:rFonts w:ascii="Times New Roman" w:hAnsi="Times New Roman" w:cs="Times New Roman"/>
                <w:b/>
                <w:sz w:val="20"/>
                <w:szCs w:val="24"/>
              </w:rPr>
              <w:t>televizijos transliacijų perdavimo antžeminės televizijos tinklais priemonių</w:t>
            </w:r>
            <w:r w:rsidRPr="003176B9"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</w:p>
        </w:tc>
        <w:tc>
          <w:tcPr>
            <w:tcW w:w="122" w:type="pct"/>
            <w:shd w:val="clear" w:color="auto" w:fill="FABF8F" w:themeFill="accent6" w:themeFillTint="99"/>
            <w:vAlign w:val="center"/>
          </w:tcPr>
          <w:p w:rsidR="0045763C" w:rsidRPr="003176B9" w:rsidRDefault="0045763C" w:rsidP="00E123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76B9">
              <w:rPr>
                <w:rFonts w:ascii="Times New Roman" w:hAnsi="Times New Roman" w:cs="Times New Roman"/>
                <w:b/>
                <w:sz w:val="20"/>
                <w:szCs w:val="20"/>
              </w:rPr>
              <w:t>T</w:t>
            </w:r>
            <w:r w:rsidR="003A5D1F" w:rsidRPr="003176B9">
              <w:rPr>
                <w:rFonts w:ascii="Times New Roman" w:hAnsi="Times New Roman" w:cs="Times New Roman"/>
                <w:b/>
                <w:sz w:val="20"/>
                <w:szCs w:val="20"/>
              </w:rPr>
              <w:t>aip</w:t>
            </w:r>
            <w:r w:rsidRPr="003176B9">
              <w:rPr>
                <w:rFonts w:ascii="Times New Roman" w:hAnsi="Times New Roman" w:cs="Times New Roman"/>
                <w:b/>
                <w:sz w:val="20"/>
                <w:szCs w:val="20"/>
              </w:rPr>
              <w:t>/Ne</w:t>
            </w:r>
          </w:p>
        </w:tc>
        <w:tc>
          <w:tcPr>
            <w:tcW w:w="1387" w:type="pct"/>
            <w:shd w:val="clear" w:color="auto" w:fill="FABF8F" w:themeFill="accent6" w:themeFillTint="99"/>
            <w:vAlign w:val="center"/>
          </w:tcPr>
          <w:p w:rsidR="0045763C" w:rsidRPr="003176B9" w:rsidRDefault="0045763C" w:rsidP="00E123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76B9">
              <w:rPr>
                <w:rFonts w:ascii="Times New Roman" w:hAnsi="Times New Roman" w:cs="Times New Roman"/>
                <w:b/>
                <w:sz w:val="20"/>
                <w:szCs w:val="20"/>
              </w:rPr>
              <w:t>Pagrįskite savo atsakymą</w:t>
            </w:r>
          </w:p>
        </w:tc>
      </w:tr>
      <w:tr w:rsidR="003A5D1F" w:rsidRPr="00352DA5" w:rsidTr="00EE7233">
        <w:trPr>
          <w:trHeight w:val="263"/>
        </w:trPr>
        <w:tc>
          <w:tcPr>
            <w:tcW w:w="3490" w:type="pct"/>
            <w:shd w:val="clear" w:color="auto" w:fill="D9D9D9" w:themeFill="background1" w:themeFillShade="D9"/>
            <w:vAlign w:val="center"/>
          </w:tcPr>
          <w:p w:rsidR="0045763C" w:rsidRPr="00B329BF" w:rsidRDefault="003554A9" w:rsidP="004F2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45763C">
              <w:rPr>
                <w:rFonts w:ascii="Times New Roman" w:hAnsi="Times New Roman" w:cs="Times New Roman"/>
                <w:sz w:val="20"/>
                <w:szCs w:val="20"/>
              </w:rPr>
              <w:t>eisinės kliūtys</w:t>
            </w:r>
          </w:p>
        </w:tc>
        <w:tc>
          <w:tcPr>
            <w:tcW w:w="122" w:type="pct"/>
            <w:shd w:val="clear" w:color="auto" w:fill="auto"/>
            <w:vAlign w:val="center"/>
          </w:tcPr>
          <w:p w:rsidR="0045763C" w:rsidRPr="00352DA5" w:rsidRDefault="0045763C" w:rsidP="00E12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pct"/>
          </w:tcPr>
          <w:p w:rsidR="0045763C" w:rsidRPr="00352DA5" w:rsidRDefault="0045763C" w:rsidP="00E12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CAA" w:rsidRPr="00352DA5" w:rsidTr="00EE7233">
        <w:trPr>
          <w:trHeight w:val="227"/>
        </w:trPr>
        <w:tc>
          <w:tcPr>
            <w:tcW w:w="3490" w:type="pct"/>
            <w:shd w:val="clear" w:color="auto" w:fill="D9D9D9" w:themeFill="background1" w:themeFillShade="D9"/>
            <w:vAlign w:val="center"/>
          </w:tcPr>
          <w:p w:rsidR="0045763C" w:rsidRPr="00B329BF" w:rsidRDefault="00574463" w:rsidP="004F2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Pradėti teikti prieigą nėra sudėtinga, bet nepelninga</w:t>
            </w:r>
          </w:p>
        </w:tc>
        <w:tc>
          <w:tcPr>
            <w:tcW w:w="122" w:type="pct"/>
            <w:shd w:val="clear" w:color="auto" w:fill="auto"/>
            <w:vAlign w:val="center"/>
          </w:tcPr>
          <w:p w:rsidR="0045763C" w:rsidRPr="00352DA5" w:rsidRDefault="0045763C" w:rsidP="00E12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pct"/>
          </w:tcPr>
          <w:p w:rsidR="0045763C" w:rsidRPr="00352DA5" w:rsidRDefault="0045763C" w:rsidP="00E12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CAA" w:rsidRPr="00352DA5" w:rsidTr="00EE7233">
        <w:trPr>
          <w:trHeight w:val="227"/>
        </w:trPr>
        <w:tc>
          <w:tcPr>
            <w:tcW w:w="3490" w:type="pct"/>
            <w:shd w:val="clear" w:color="auto" w:fill="D9D9D9" w:themeFill="background1" w:themeFillShade="D9"/>
            <w:vAlign w:val="center"/>
          </w:tcPr>
          <w:p w:rsidR="0045763C" w:rsidRPr="00B329BF" w:rsidRDefault="00564865" w:rsidP="004F2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Rinkoje veikia stiprus prieigos teikėjas su kuriuo būtų sunku konkuruoti </w:t>
            </w:r>
          </w:p>
        </w:tc>
        <w:tc>
          <w:tcPr>
            <w:tcW w:w="122" w:type="pct"/>
            <w:shd w:val="clear" w:color="auto" w:fill="auto"/>
            <w:vAlign w:val="center"/>
          </w:tcPr>
          <w:p w:rsidR="0045763C" w:rsidRPr="00352DA5" w:rsidRDefault="0045763C" w:rsidP="00E12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pct"/>
          </w:tcPr>
          <w:p w:rsidR="0045763C" w:rsidRPr="00352DA5" w:rsidRDefault="0045763C" w:rsidP="00E12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CAA" w:rsidRPr="00352DA5" w:rsidTr="00EE7233">
        <w:trPr>
          <w:trHeight w:val="227"/>
        </w:trPr>
        <w:tc>
          <w:tcPr>
            <w:tcW w:w="3490" w:type="pct"/>
            <w:shd w:val="clear" w:color="auto" w:fill="D9D9D9" w:themeFill="background1" w:themeFillShade="D9"/>
            <w:vAlign w:val="center"/>
          </w:tcPr>
          <w:p w:rsidR="0045763C" w:rsidRPr="00B329BF" w:rsidRDefault="0045763C" w:rsidP="004F2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29BF">
              <w:rPr>
                <w:rFonts w:ascii="Times New Roman" w:hAnsi="Times New Roman" w:cs="Times New Roman"/>
                <w:sz w:val="20"/>
                <w:szCs w:val="20"/>
              </w:rPr>
              <w:t>Ribotas pirkėjų skaičius</w:t>
            </w:r>
          </w:p>
        </w:tc>
        <w:tc>
          <w:tcPr>
            <w:tcW w:w="122" w:type="pct"/>
            <w:shd w:val="clear" w:color="auto" w:fill="auto"/>
            <w:vAlign w:val="center"/>
          </w:tcPr>
          <w:p w:rsidR="0045763C" w:rsidRPr="00352DA5" w:rsidRDefault="0045763C" w:rsidP="00E12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pct"/>
          </w:tcPr>
          <w:p w:rsidR="0045763C" w:rsidRPr="00352DA5" w:rsidRDefault="0045763C" w:rsidP="00E12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CAA" w:rsidRPr="00352DA5" w:rsidTr="00EE7233">
        <w:trPr>
          <w:trHeight w:val="227"/>
        </w:trPr>
        <w:tc>
          <w:tcPr>
            <w:tcW w:w="3490" w:type="pct"/>
            <w:shd w:val="clear" w:color="auto" w:fill="D9D9D9" w:themeFill="background1" w:themeFillShade="D9"/>
            <w:vAlign w:val="center"/>
          </w:tcPr>
          <w:p w:rsidR="0045763C" w:rsidRPr="00841284" w:rsidRDefault="0045763C" w:rsidP="00D33A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1284">
              <w:rPr>
                <w:rFonts w:ascii="Times New Roman" w:hAnsi="Times New Roman" w:cs="Times New Roman"/>
                <w:sz w:val="20"/>
                <w:szCs w:val="20"/>
              </w:rPr>
              <w:t xml:space="preserve">Reikalingos didelės </w:t>
            </w:r>
            <w:r w:rsidR="00564865">
              <w:rPr>
                <w:rFonts w:ascii="Times New Roman" w:hAnsi="Times New Roman" w:cs="Times New Roman"/>
                <w:sz w:val="20"/>
                <w:szCs w:val="20"/>
              </w:rPr>
              <w:t xml:space="preserve">negrįžtamos vienkartinės </w:t>
            </w:r>
            <w:r w:rsidRPr="00841284">
              <w:rPr>
                <w:rFonts w:ascii="Times New Roman" w:hAnsi="Times New Roman" w:cs="Times New Roman"/>
                <w:sz w:val="20"/>
                <w:szCs w:val="20"/>
              </w:rPr>
              <w:t>investicijos</w:t>
            </w:r>
            <w:r w:rsidR="00AA22B6" w:rsidRPr="00841284">
              <w:rPr>
                <w:rFonts w:ascii="Times New Roman" w:hAnsi="Times New Roman" w:cs="Times New Roman"/>
                <w:sz w:val="20"/>
                <w:szCs w:val="20"/>
              </w:rPr>
              <w:t xml:space="preserve"> sukurti </w:t>
            </w:r>
            <w:r w:rsidR="00D33A73" w:rsidRPr="00D33A73">
              <w:rPr>
                <w:rFonts w:ascii="Times New Roman" w:hAnsi="Times New Roman" w:cs="Times New Roman"/>
                <w:sz w:val="20"/>
                <w:szCs w:val="24"/>
              </w:rPr>
              <w:t>televizijos transliacijų perdavimo antžeminės televizijos tinklais priemon</w:t>
            </w:r>
            <w:r w:rsidR="00D33A73">
              <w:rPr>
                <w:rFonts w:ascii="Times New Roman" w:hAnsi="Times New Roman" w:cs="Times New Roman"/>
                <w:sz w:val="20"/>
                <w:szCs w:val="24"/>
              </w:rPr>
              <w:t>es</w:t>
            </w:r>
          </w:p>
        </w:tc>
        <w:tc>
          <w:tcPr>
            <w:tcW w:w="122" w:type="pct"/>
            <w:shd w:val="clear" w:color="auto" w:fill="auto"/>
            <w:vAlign w:val="center"/>
          </w:tcPr>
          <w:p w:rsidR="0045763C" w:rsidRPr="00841284" w:rsidRDefault="0045763C" w:rsidP="00E12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pct"/>
          </w:tcPr>
          <w:p w:rsidR="0045763C" w:rsidRPr="00841284" w:rsidRDefault="0045763C" w:rsidP="00E12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CAA" w:rsidRPr="00352DA5" w:rsidTr="00EE7233">
        <w:trPr>
          <w:trHeight w:val="131"/>
        </w:trPr>
        <w:tc>
          <w:tcPr>
            <w:tcW w:w="3490" w:type="pct"/>
            <w:shd w:val="clear" w:color="auto" w:fill="D9D9D9" w:themeFill="background1" w:themeFillShade="D9"/>
            <w:vAlign w:val="center"/>
          </w:tcPr>
          <w:p w:rsidR="0045763C" w:rsidRPr="00841284" w:rsidRDefault="00564865" w:rsidP="004F2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Ilgai (daugiau nei 1 metus) truks priemonių sukūrimas</w:t>
            </w:r>
          </w:p>
        </w:tc>
        <w:tc>
          <w:tcPr>
            <w:tcW w:w="122" w:type="pct"/>
            <w:shd w:val="clear" w:color="auto" w:fill="auto"/>
            <w:vAlign w:val="center"/>
          </w:tcPr>
          <w:p w:rsidR="0045763C" w:rsidRPr="00841284" w:rsidRDefault="0045763C" w:rsidP="00E12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pct"/>
          </w:tcPr>
          <w:p w:rsidR="0045763C" w:rsidRPr="00841284" w:rsidRDefault="0045763C" w:rsidP="00E12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CAA" w:rsidRPr="00352DA5" w:rsidTr="00EE7233">
        <w:trPr>
          <w:trHeight w:val="227"/>
        </w:trPr>
        <w:tc>
          <w:tcPr>
            <w:tcW w:w="3490" w:type="pct"/>
            <w:shd w:val="clear" w:color="auto" w:fill="D9D9D9" w:themeFill="background1" w:themeFillShade="D9"/>
            <w:vAlign w:val="center"/>
          </w:tcPr>
          <w:p w:rsidR="0045763C" w:rsidRPr="00841284" w:rsidRDefault="0045763C" w:rsidP="004F2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1284">
              <w:rPr>
                <w:rFonts w:ascii="Times New Roman" w:hAnsi="Times New Roman" w:cs="Times New Roman"/>
                <w:sz w:val="20"/>
                <w:szCs w:val="20"/>
              </w:rPr>
              <w:t>Kita (</w:t>
            </w:r>
            <w:r w:rsidRPr="00841284">
              <w:rPr>
                <w:rFonts w:ascii="Times New Roman" w:hAnsi="Times New Roman" w:cs="Times New Roman"/>
                <w:i/>
                <w:sz w:val="20"/>
                <w:szCs w:val="20"/>
              </w:rPr>
              <w:t>įrašy</w:t>
            </w:r>
            <w:r w:rsidR="003A5D1F" w:rsidRPr="00841284">
              <w:rPr>
                <w:rFonts w:ascii="Times New Roman" w:hAnsi="Times New Roman" w:cs="Times New Roman"/>
                <w:i/>
                <w:sz w:val="20"/>
                <w:szCs w:val="20"/>
              </w:rPr>
              <w:t>kite</w:t>
            </w:r>
            <w:r w:rsidRPr="0084128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2" w:type="pct"/>
            <w:shd w:val="clear" w:color="auto" w:fill="auto"/>
            <w:vAlign w:val="center"/>
          </w:tcPr>
          <w:p w:rsidR="0045763C" w:rsidRPr="00841284" w:rsidRDefault="0045763C" w:rsidP="00E12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pct"/>
          </w:tcPr>
          <w:p w:rsidR="0045763C" w:rsidRPr="00841284" w:rsidRDefault="0045763C" w:rsidP="00E12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63C" w:rsidRPr="00352DA5" w:rsidTr="003554A9">
        <w:trPr>
          <w:trHeight w:val="227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45763C" w:rsidRPr="00841284" w:rsidRDefault="0045763C" w:rsidP="00E123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1284">
              <w:rPr>
                <w:rFonts w:ascii="Times New Roman" w:hAnsi="Times New Roman" w:cs="Times New Roman"/>
                <w:b/>
                <w:sz w:val="20"/>
                <w:szCs w:val="20"/>
              </w:rPr>
              <w:t>Komentarai:</w:t>
            </w:r>
          </w:p>
        </w:tc>
      </w:tr>
    </w:tbl>
    <w:p w:rsidR="001829DE" w:rsidRDefault="001829D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6FF9" w:rsidRDefault="009403F3" w:rsidP="003A5D1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A76CAA">
        <w:rPr>
          <w:rFonts w:ascii="Times New Roman" w:hAnsi="Times New Roman" w:cs="Times New Roman"/>
          <w:sz w:val="24"/>
          <w:szCs w:val="24"/>
        </w:rPr>
        <w:t>.</w:t>
      </w:r>
      <w:r w:rsidR="0038529D">
        <w:rPr>
          <w:rFonts w:ascii="Times New Roman" w:hAnsi="Times New Roman" w:cs="Times New Roman"/>
          <w:sz w:val="24"/>
          <w:szCs w:val="24"/>
        </w:rPr>
        <w:t xml:space="preserve"> </w:t>
      </w:r>
      <w:r w:rsidR="003A5D1F">
        <w:rPr>
          <w:rFonts w:ascii="Times New Roman" w:hAnsi="Times New Roman" w:cs="Times New Roman"/>
          <w:sz w:val="24"/>
          <w:szCs w:val="24"/>
        </w:rPr>
        <w:t>Lentelėje pateikite savo nuomonę apie galimus (tikėtinus) pokyčius, susijusius su</w:t>
      </w:r>
      <w:r w:rsidR="0038529D">
        <w:rPr>
          <w:rFonts w:ascii="Times New Roman" w:hAnsi="Times New Roman" w:cs="Times New Roman"/>
          <w:sz w:val="24"/>
          <w:szCs w:val="24"/>
        </w:rPr>
        <w:t xml:space="preserve"> prieigos</w:t>
      </w:r>
      <w:r w:rsidR="0038529D" w:rsidRPr="00B353C4">
        <w:rPr>
          <w:rFonts w:ascii="Times New Roman" w:hAnsi="Times New Roman" w:cs="Times New Roman"/>
          <w:sz w:val="24"/>
          <w:szCs w:val="24"/>
        </w:rPr>
        <w:t xml:space="preserve"> prie </w:t>
      </w:r>
      <w:r w:rsidR="00D33A73">
        <w:rPr>
          <w:rFonts w:ascii="Times New Roman" w:hAnsi="Times New Roman" w:cs="Times New Roman"/>
          <w:sz w:val="24"/>
          <w:szCs w:val="24"/>
        </w:rPr>
        <w:t>televizijos transliacijų perdavimo antžeminės televizijos tinklais priemonių</w:t>
      </w:r>
      <w:r w:rsidR="0038529D">
        <w:rPr>
          <w:rFonts w:ascii="Times New Roman" w:hAnsi="Times New Roman" w:cs="Times New Roman"/>
          <w:sz w:val="24"/>
          <w:szCs w:val="24"/>
        </w:rPr>
        <w:t xml:space="preserve"> teikimo </w:t>
      </w:r>
      <w:r w:rsidR="003A5D1F">
        <w:rPr>
          <w:rFonts w:ascii="Times New Roman" w:hAnsi="Times New Roman" w:cs="Times New Roman"/>
          <w:sz w:val="24"/>
          <w:szCs w:val="24"/>
        </w:rPr>
        <w:t xml:space="preserve">kainų </w:t>
      </w:r>
      <w:r w:rsidR="003A5D1F" w:rsidRPr="00564865">
        <w:rPr>
          <w:rFonts w:ascii="Times New Roman" w:hAnsi="Times New Roman" w:cs="Times New Roman"/>
          <w:sz w:val="24"/>
          <w:szCs w:val="24"/>
        </w:rPr>
        <w:t>ilgalaikiu</w:t>
      </w:r>
      <w:r w:rsidR="00564865">
        <w:rPr>
          <w:rFonts w:ascii="Times New Roman" w:hAnsi="Times New Roman" w:cs="Times New Roman"/>
          <w:sz w:val="24"/>
          <w:szCs w:val="24"/>
        </w:rPr>
        <w:t xml:space="preserve"> (trunkančiu mažiausiai 1 metus)</w:t>
      </w:r>
      <w:r w:rsidR="003A5D1F">
        <w:rPr>
          <w:rFonts w:ascii="Times New Roman" w:hAnsi="Times New Roman" w:cs="Times New Roman"/>
          <w:sz w:val="24"/>
          <w:szCs w:val="24"/>
        </w:rPr>
        <w:t xml:space="preserve"> padidėjimu.</w:t>
      </w:r>
      <w:r w:rsidR="002C4A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6FF9" w:rsidRDefault="00FF6F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5"/>
        <w:gridCol w:w="923"/>
        <w:gridCol w:w="3210"/>
      </w:tblGrid>
      <w:tr w:rsidR="000C1318" w:rsidRPr="009403F3" w:rsidTr="00BF20D6">
        <w:tc>
          <w:tcPr>
            <w:tcW w:w="9628" w:type="dxa"/>
            <w:gridSpan w:val="3"/>
            <w:shd w:val="clear" w:color="auto" w:fill="FABF8F" w:themeFill="accent6" w:themeFillTint="99"/>
            <w:vAlign w:val="center"/>
          </w:tcPr>
          <w:p w:rsidR="000C1318" w:rsidRPr="000C1318" w:rsidRDefault="000C1318" w:rsidP="000C131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Jei prieigos prie </w:t>
            </w:r>
            <w:r w:rsidR="00D33A73">
              <w:rPr>
                <w:rFonts w:ascii="Times New Roman" w:hAnsi="Times New Roman" w:cs="Times New Roman"/>
                <w:b/>
                <w:sz w:val="20"/>
                <w:szCs w:val="24"/>
              </w:rPr>
              <w:t>televizijos transliacijų perdavimo antžeminės televizijos tinklais priemonių</w:t>
            </w:r>
            <w:r w:rsidRPr="000C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teikimo kainos </w:t>
            </w:r>
            <w:r w:rsidRPr="008146B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padidėtų 5 – 10</w:t>
            </w:r>
            <w:r w:rsidRPr="00D843C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proc</w:t>
            </w:r>
            <w:r w:rsidRPr="000C131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D843CD">
              <w:rPr>
                <w:rFonts w:ascii="Times New Roman" w:hAnsi="Times New Roman" w:cs="Times New Roman"/>
                <w:b/>
                <w:sz w:val="20"/>
                <w:szCs w:val="20"/>
              </w:rPr>
              <w:t>, o kitos sąlygos nesikeistų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0C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0C1318" w:rsidRPr="009403F3" w:rsidTr="0007397A">
        <w:tc>
          <w:tcPr>
            <w:tcW w:w="5495" w:type="dxa"/>
            <w:shd w:val="clear" w:color="auto" w:fill="FABF8F" w:themeFill="accent6" w:themeFillTint="99"/>
            <w:vAlign w:val="center"/>
          </w:tcPr>
          <w:p w:rsidR="000C1318" w:rsidRPr="009403F3" w:rsidRDefault="000C1318" w:rsidP="00BF20D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3F3">
              <w:rPr>
                <w:rFonts w:ascii="Times New Roman" w:hAnsi="Times New Roman" w:cs="Times New Roman"/>
                <w:b/>
                <w:sz w:val="20"/>
                <w:szCs w:val="20"/>
              </w:rPr>
              <w:t>Teiginys</w:t>
            </w:r>
          </w:p>
        </w:tc>
        <w:tc>
          <w:tcPr>
            <w:tcW w:w="923" w:type="dxa"/>
            <w:shd w:val="clear" w:color="auto" w:fill="FABF8F" w:themeFill="accent6" w:themeFillTint="99"/>
            <w:vAlign w:val="center"/>
          </w:tcPr>
          <w:p w:rsidR="000C1318" w:rsidRPr="009403F3" w:rsidRDefault="000C1318" w:rsidP="00BF20D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3F3">
              <w:rPr>
                <w:rFonts w:ascii="Times New Roman" w:hAnsi="Times New Roman" w:cs="Times New Roman"/>
                <w:b/>
                <w:sz w:val="20"/>
                <w:szCs w:val="20"/>
              </w:rPr>
              <w:t>Taip/Ne</w:t>
            </w:r>
          </w:p>
        </w:tc>
        <w:tc>
          <w:tcPr>
            <w:tcW w:w="3210" w:type="dxa"/>
            <w:shd w:val="clear" w:color="auto" w:fill="FABF8F" w:themeFill="accent6" w:themeFillTint="99"/>
            <w:vAlign w:val="center"/>
          </w:tcPr>
          <w:p w:rsidR="000C1318" w:rsidRPr="009403F3" w:rsidRDefault="000C1318" w:rsidP="00BF20D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3F3">
              <w:rPr>
                <w:rFonts w:ascii="Times New Roman" w:hAnsi="Times New Roman" w:cs="Times New Roman"/>
                <w:b/>
                <w:sz w:val="20"/>
                <w:szCs w:val="20"/>
              </w:rPr>
              <w:t>Pagrįskite savo atsakymą</w:t>
            </w:r>
          </w:p>
        </w:tc>
      </w:tr>
      <w:tr w:rsidR="000C1318" w:rsidRPr="009403F3" w:rsidTr="0007397A">
        <w:tc>
          <w:tcPr>
            <w:tcW w:w="5495" w:type="dxa"/>
            <w:shd w:val="clear" w:color="auto" w:fill="D9D9D9" w:themeFill="background1" w:themeFillShade="D9"/>
          </w:tcPr>
          <w:p w:rsidR="000C1318" w:rsidRPr="009403F3" w:rsidRDefault="000C1318" w:rsidP="00D33A73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Asmenys, </w:t>
            </w:r>
            <w:r w:rsidRPr="00841284">
              <w:rPr>
                <w:rFonts w:ascii="Times New Roman" w:hAnsi="Times New Roman" w:cs="Times New Roman"/>
                <w:b/>
                <w:sz w:val="20"/>
                <w:szCs w:val="20"/>
              </w:rPr>
              <w:t>teikę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prieigą prie </w:t>
            </w:r>
            <w:r w:rsidRPr="009403F3">
              <w:rPr>
                <w:rFonts w:ascii="Times New Roman" w:hAnsi="Times New Roman" w:cs="Times New Roman"/>
                <w:sz w:val="20"/>
                <w:szCs w:val="20"/>
              </w:rPr>
              <w:t xml:space="preserve">televizijos transliacijų perdavimo </w:t>
            </w:r>
            <w:r w:rsidR="00D33A73" w:rsidRPr="00D33A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palydovinio ryšio tinklais </w:t>
            </w:r>
            <w:r w:rsidRPr="00D33A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priemonių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403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pradėtų teikti </w:t>
            </w:r>
            <w:r w:rsidRPr="009403F3">
              <w:rPr>
                <w:rFonts w:ascii="Times New Roman" w:hAnsi="Times New Roman" w:cs="Times New Roman"/>
                <w:sz w:val="20"/>
                <w:szCs w:val="20"/>
              </w:rPr>
              <w:t xml:space="preserve">prieigą prie </w:t>
            </w:r>
            <w:r w:rsidR="00D33A73" w:rsidRPr="00D33A73">
              <w:rPr>
                <w:rFonts w:ascii="Times New Roman" w:hAnsi="Times New Roman" w:cs="Times New Roman"/>
                <w:sz w:val="20"/>
                <w:szCs w:val="24"/>
              </w:rPr>
              <w:t>televizijos transliacijų perdavimo antžeminės televizijos tinklais priemonių</w:t>
            </w:r>
          </w:p>
        </w:tc>
        <w:tc>
          <w:tcPr>
            <w:tcW w:w="923" w:type="dxa"/>
          </w:tcPr>
          <w:p w:rsidR="000C1318" w:rsidRPr="009403F3" w:rsidRDefault="000C1318" w:rsidP="00BF20D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0" w:type="dxa"/>
          </w:tcPr>
          <w:p w:rsidR="000C1318" w:rsidRPr="009403F3" w:rsidRDefault="000C1318" w:rsidP="00BF20D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318" w:rsidRPr="009403F3" w:rsidTr="0007397A">
        <w:tc>
          <w:tcPr>
            <w:tcW w:w="5495" w:type="dxa"/>
            <w:shd w:val="clear" w:color="auto" w:fill="D9D9D9" w:themeFill="background1" w:themeFillShade="D9"/>
          </w:tcPr>
          <w:p w:rsidR="000C1318" w:rsidRPr="009403F3" w:rsidRDefault="000C1318" w:rsidP="00D33A73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Asmenys, </w:t>
            </w:r>
            <w:r w:rsidRPr="00841284">
              <w:rPr>
                <w:rFonts w:ascii="Times New Roman" w:hAnsi="Times New Roman" w:cs="Times New Roman"/>
                <w:b/>
                <w:sz w:val="20"/>
                <w:szCs w:val="20"/>
              </w:rPr>
              <w:t>teikę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prieigą prie </w:t>
            </w:r>
            <w:r w:rsidR="00D33A73">
              <w:rPr>
                <w:rFonts w:ascii="Times New Roman" w:hAnsi="Times New Roman" w:cs="Times New Roman"/>
                <w:sz w:val="20"/>
                <w:szCs w:val="20"/>
              </w:rPr>
              <w:t>televizijos</w:t>
            </w:r>
            <w:r w:rsidRPr="009403F3">
              <w:rPr>
                <w:rFonts w:ascii="Times New Roman" w:hAnsi="Times New Roman" w:cs="Times New Roman"/>
                <w:sz w:val="20"/>
                <w:szCs w:val="20"/>
              </w:rPr>
              <w:t xml:space="preserve"> transliacijų perdavimo </w:t>
            </w:r>
            <w:r w:rsidR="00D33A73" w:rsidRPr="00D33A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IPTV tinklais </w:t>
            </w:r>
            <w:r w:rsidRPr="00D33A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priemonių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403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pradėtų teikti </w:t>
            </w:r>
            <w:r w:rsidRPr="009403F3">
              <w:rPr>
                <w:rFonts w:ascii="Times New Roman" w:hAnsi="Times New Roman" w:cs="Times New Roman"/>
                <w:sz w:val="20"/>
                <w:szCs w:val="20"/>
              </w:rPr>
              <w:t xml:space="preserve">prieigą prie </w:t>
            </w:r>
            <w:r w:rsidR="00D33A73">
              <w:rPr>
                <w:rFonts w:ascii="Times New Roman" w:hAnsi="Times New Roman" w:cs="Times New Roman"/>
                <w:sz w:val="20"/>
                <w:szCs w:val="24"/>
              </w:rPr>
              <w:t>televizijos transliacijų perdavimo antžeminės televizijos tinklais priemonių</w:t>
            </w:r>
          </w:p>
        </w:tc>
        <w:tc>
          <w:tcPr>
            <w:tcW w:w="923" w:type="dxa"/>
          </w:tcPr>
          <w:p w:rsidR="000C1318" w:rsidRPr="009403F3" w:rsidRDefault="000C1318" w:rsidP="00BF20D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0" w:type="dxa"/>
          </w:tcPr>
          <w:p w:rsidR="000C1318" w:rsidRPr="009403F3" w:rsidRDefault="000C1318" w:rsidP="00BF20D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318" w:rsidRPr="009403F3" w:rsidTr="0007397A">
        <w:tc>
          <w:tcPr>
            <w:tcW w:w="5495" w:type="dxa"/>
            <w:shd w:val="clear" w:color="auto" w:fill="D9D9D9" w:themeFill="background1" w:themeFillShade="D9"/>
          </w:tcPr>
          <w:p w:rsidR="000C1318" w:rsidRPr="009403F3" w:rsidRDefault="000C1318" w:rsidP="00D33A73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Asmenys, </w:t>
            </w:r>
            <w:r w:rsidRPr="00841284">
              <w:rPr>
                <w:rFonts w:ascii="Times New Roman" w:hAnsi="Times New Roman" w:cs="Times New Roman"/>
                <w:b/>
                <w:sz w:val="20"/>
                <w:szCs w:val="20"/>
              </w:rPr>
              <w:t>teikę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prieigą prie </w:t>
            </w:r>
            <w:r w:rsidRPr="009403F3">
              <w:rPr>
                <w:rFonts w:ascii="Times New Roman" w:hAnsi="Times New Roman" w:cs="Times New Roman"/>
                <w:sz w:val="20"/>
                <w:szCs w:val="20"/>
              </w:rPr>
              <w:t xml:space="preserve">televizijos transliacijų perdavimo </w:t>
            </w:r>
            <w:r w:rsidR="00D33A73" w:rsidRPr="00D33A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kabelinės televizijos tinklais </w:t>
            </w:r>
            <w:r w:rsidRPr="00D33A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priemonių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403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pradėtų teikti </w:t>
            </w:r>
            <w:r w:rsidRPr="009403F3">
              <w:rPr>
                <w:rFonts w:ascii="Times New Roman" w:hAnsi="Times New Roman" w:cs="Times New Roman"/>
                <w:sz w:val="20"/>
                <w:szCs w:val="20"/>
              </w:rPr>
              <w:t xml:space="preserve">prieigą prie </w:t>
            </w:r>
            <w:r w:rsidR="00D33A73">
              <w:rPr>
                <w:rFonts w:ascii="Times New Roman" w:hAnsi="Times New Roman" w:cs="Times New Roman"/>
                <w:sz w:val="20"/>
                <w:szCs w:val="24"/>
              </w:rPr>
              <w:t>televizijos transliacijų perdavimo antžeminės televizijos tinklais priemonių</w:t>
            </w:r>
          </w:p>
        </w:tc>
        <w:tc>
          <w:tcPr>
            <w:tcW w:w="923" w:type="dxa"/>
          </w:tcPr>
          <w:p w:rsidR="000C1318" w:rsidRPr="009403F3" w:rsidRDefault="000C1318" w:rsidP="00BF20D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0" w:type="dxa"/>
          </w:tcPr>
          <w:p w:rsidR="000C1318" w:rsidRPr="009403F3" w:rsidRDefault="000C1318" w:rsidP="00BF20D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52E" w:rsidRPr="009403F3" w:rsidTr="0007397A">
        <w:tc>
          <w:tcPr>
            <w:tcW w:w="5495" w:type="dxa"/>
            <w:shd w:val="clear" w:color="auto" w:fill="D9D9D9" w:themeFill="background1" w:themeFillShade="D9"/>
          </w:tcPr>
          <w:p w:rsidR="00CB552E" w:rsidRDefault="00CB552E" w:rsidP="00BA6EF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Asmenys, </w:t>
            </w:r>
            <w:r w:rsidRPr="00841284">
              <w:rPr>
                <w:rFonts w:ascii="Times New Roman" w:hAnsi="Times New Roman" w:cs="Times New Roman"/>
                <w:b/>
                <w:sz w:val="20"/>
                <w:szCs w:val="20"/>
              </w:rPr>
              <w:t>pirkę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03F3">
              <w:rPr>
                <w:rFonts w:ascii="Times New Roman" w:hAnsi="Times New Roman" w:cs="Times New Roman"/>
                <w:sz w:val="20"/>
                <w:szCs w:val="20"/>
              </w:rPr>
              <w:t xml:space="preserve">prieigą prie </w:t>
            </w:r>
            <w:r w:rsidR="00D33A73">
              <w:rPr>
                <w:rFonts w:ascii="Times New Roman" w:hAnsi="Times New Roman" w:cs="Times New Roman"/>
                <w:sz w:val="20"/>
                <w:szCs w:val="24"/>
              </w:rPr>
              <w:t>televizijos transliacijų perdavimo antžeminės televizijos tinklais priemonių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investuo</w:t>
            </w:r>
            <w:r w:rsidR="00BA6EF0">
              <w:rPr>
                <w:rFonts w:ascii="Times New Roman" w:hAnsi="Times New Roman" w:cs="Times New Roman"/>
                <w:sz w:val="20"/>
                <w:szCs w:val="20"/>
              </w:rPr>
              <w:t>tų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į </w:t>
            </w:r>
            <w:r w:rsidR="004F29C8">
              <w:rPr>
                <w:rFonts w:ascii="Times New Roman" w:hAnsi="Times New Roman" w:cs="Times New Roman"/>
                <w:sz w:val="20"/>
                <w:szCs w:val="20"/>
              </w:rPr>
              <w:t xml:space="preserve">šių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priemonių sukūrimą ir prieigą prie priemonių pradė</w:t>
            </w:r>
            <w:r w:rsidR="00BA6EF0">
              <w:rPr>
                <w:rFonts w:ascii="Times New Roman" w:hAnsi="Times New Roman" w:cs="Times New Roman"/>
                <w:sz w:val="20"/>
                <w:szCs w:val="20"/>
              </w:rPr>
              <w:t>tų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teikti sau</w:t>
            </w:r>
          </w:p>
        </w:tc>
        <w:tc>
          <w:tcPr>
            <w:tcW w:w="923" w:type="dxa"/>
          </w:tcPr>
          <w:p w:rsidR="00CB552E" w:rsidRPr="009403F3" w:rsidRDefault="00CB552E" w:rsidP="00BF20D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0" w:type="dxa"/>
          </w:tcPr>
          <w:p w:rsidR="00CB552E" w:rsidRPr="009403F3" w:rsidRDefault="00CB552E" w:rsidP="00BF20D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318" w:rsidRPr="009403F3" w:rsidTr="0007397A">
        <w:tc>
          <w:tcPr>
            <w:tcW w:w="5495" w:type="dxa"/>
            <w:shd w:val="clear" w:color="auto" w:fill="D9D9D9" w:themeFill="background1" w:themeFillShade="D9"/>
          </w:tcPr>
          <w:p w:rsidR="000C1318" w:rsidRPr="009403F3" w:rsidRDefault="000C1318" w:rsidP="00A960D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Asmenys, </w:t>
            </w:r>
            <w:r w:rsidRPr="008412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teikę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elektroninių ryšių paslaugas, bet neteikę prieigos prie </w:t>
            </w:r>
            <w:r w:rsidR="00D33A73">
              <w:rPr>
                <w:rFonts w:ascii="Times New Roman" w:hAnsi="Times New Roman" w:cs="Times New Roman"/>
                <w:sz w:val="20"/>
                <w:szCs w:val="24"/>
              </w:rPr>
              <w:t>televizijos transliacijų perdavimo antžeminės televizijos tinklais priemonių</w:t>
            </w:r>
            <w:r w:rsidRPr="009403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pradėtų teikti </w:t>
            </w:r>
            <w:r w:rsidRPr="009403F3">
              <w:rPr>
                <w:rFonts w:ascii="Times New Roman" w:hAnsi="Times New Roman" w:cs="Times New Roman"/>
                <w:sz w:val="20"/>
                <w:szCs w:val="20"/>
              </w:rPr>
              <w:t xml:space="preserve">prieigą prie </w:t>
            </w:r>
            <w:r w:rsidR="00D33A73">
              <w:rPr>
                <w:rFonts w:ascii="Times New Roman" w:hAnsi="Times New Roman" w:cs="Times New Roman"/>
                <w:sz w:val="20"/>
                <w:szCs w:val="24"/>
              </w:rPr>
              <w:t>televizijos transliacijų perdavimo antžeminės televizijos tinklais priemonių</w:t>
            </w:r>
          </w:p>
        </w:tc>
        <w:tc>
          <w:tcPr>
            <w:tcW w:w="923" w:type="dxa"/>
          </w:tcPr>
          <w:p w:rsidR="000C1318" w:rsidRPr="009403F3" w:rsidRDefault="000C1318" w:rsidP="00BF20D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0" w:type="dxa"/>
          </w:tcPr>
          <w:p w:rsidR="000C1318" w:rsidRPr="009403F3" w:rsidRDefault="000C1318" w:rsidP="00BF20D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318" w:rsidRPr="009403F3" w:rsidTr="0007397A">
        <w:tc>
          <w:tcPr>
            <w:tcW w:w="5495" w:type="dxa"/>
            <w:shd w:val="clear" w:color="auto" w:fill="D9D9D9" w:themeFill="background1" w:themeFillShade="D9"/>
          </w:tcPr>
          <w:p w:rsidR="000C1318" w:rsidRPr="009403F3" w:rsidRDefault="000C1318" w:rsidP="00BF20D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Asmenys, </w:t>
            </w:r>
            <w:r w:rsidRPr="00841284">
              <w:rPr>
                <w:rFonts w:ascii="Times New Roman" w:hAnsi="Times New Roman" w:cs="Times New Roman"/>
                <w:b/>
                <w:sz w:val="20"/>
                <w:szCs w:val="20"/>
              </w:rPr>
              <w:t>neteikę jokių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elektroninių ryšių paslaugų, pradėtų teikti </w:t>
            </w:r>
            <w:r w:rsidRPr="009403F3">
              <w:rPr>
                <w:rFonts w:ascii="Times New Roman" w:hAnsi="Times New Roman" w:cs="Times New Roman"/>
                <w:sz w:val="20"/>
                <w:szCs w:val="20"/>
              </w:rPr>
              <w:t xml:space="preserve">prieigą prie </w:t>
            </w:r>
            <w:r w:rsidR="00D33A73">
              <w:rPr>
                <w:rFonts w:ascii="Times New Roman" w:hAnsi="Times New Roman" w:cs="Times New Roman"/>
                <w:sz w:val="20"/>
                <w:szCs w:val="24"/>
              </w:rPr>
              <w:t>televizijos transliacijų perdavimo antžeminės televizijos tinklais priemonių</w:t>
            </w:r>
          </w:p>
        </w:tc>
        <w:tc>
          <w:tcPr>
            <w:tcW w:w="923" w:type="dxa"/>
          </w:tcPr>
          <w:p w:rsidR="000C1318" w:rsidRPr="009403F3" w:rsidRDefault="000C1318" w:rsidP="00BF20D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0" w:type="dxa"/>
          </w:tcPr>
          <w:p w:rsidR="000C1318" w:rsidRPr="009403F3" w:rsidRDefault="000C1318" w:rsidP="00BF20D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318" w:rsidRPr="009403F3" w:rsidTr="0007397A">
        <w:tc>
          <w:tcPr>
            <w:tcW w:w="5495" w:type="dxa"/>
            <w:shd w:val="clear" w:color="auto" w:fill="D9D9D9" w:themeFill="background1" w:themeFillShade="D9"/>
          </w:tcPr>
          <w:p w:rsidR="000C1318" w:rsidRPr="009403F3" w:rsidRDefault="000C1318" w:rsidP="00BF20D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3F3">
              <w:rPr>
                <w:rFonts w:ascii="Times New Roman" w:hAnsi="Times New Roman" w:cs="Times New Roman"/>
                <w:sz w:val="20"/>
                <w:szCs w:val="20"/>
              </w:rPr>
              <w:t>Kita (</w:t>
            </w:r>
            <w:r w:rsidRPr="0045763C">
              <w:rPr>
                <w:rFonts w:ascii="Times New Roman" w:hAnsi="Times New Roman" w:cs="Times New Roman"/>
                <w:i/>
                <w:sz w:val="20"/>
                <w:szCs w:val="20"/>
              </w:rPr>
              <w:t>įrašy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kite</w:t>
            </w:r>
            <w:r w:rsidRPr="009403F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23" w:type="dxa"/>
          </w:tcPr>
          <w:p w:rsidR="000C1318" w:rsidRPr="009403F3" w:rsidRDefault="000C1318" w:rsidP="00BF20D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0" w:type="dxa"/>
          </w:tcPr>
          <w:p w:rsidR="000C1318" w:rsidRPr="009403F3" w:rsidRDefault="000C1318" w:rsidP="00BF20D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318" w:rsidRPr="009403F3" w:rsidTr="00BF20D6">
        <w:tc>
          <w:tcPr>
            <w:tcW w:w="9628" w:type="dxa"/>
            <w:gridSpan w:val="3"/>
            <w:shd w:val="clear" w:color="auto" w:fill="auto"/>
          </w:tcPr>
          <w:p w:rsidR="000C1318" w:rsidRPr="00E123DD" w:rsidRDefault="000C1318" w:rsidP="00BF20D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DD">
              <w:rPr>
                <w:rFonts w:ascii="Times New Roman" w:hAnsi="Times New Roman" w:cs="Times New Roman"/>
                <w:b/>
                <w:sz w:val="20"/>
                <w:szCs w:val="20"/>
              </w:rPr>
              <w:t>Komentarai:</w:t>
            </w:r>
          </w:p>
        </w:tc>
      </w:tr>
    </w:tbl>
    <w:p w:rsidR="000C1318" w:rsidRDefault="000C131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2DA5" w:rsidRDefault="00352DA5" w:rsidP="0045763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 w:rsidR="009403F3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 xml:space="preserve">. </w:t>
      </w:r>
      <w:r w:rsidR="0045763C">
        <w:rPr>
          <w:rFonts w:ascii="Times New Roman" w:hAnsi="Times New Roman" w:cs="Times New Roman"/>
          <w:sz w:val="24"/>
          <w:szCs w:val="24"/>
        </w:rPr>
        <w:t xml:space="preserve">Lentelėje pateikite savo nuomonę apie galimus (tikėtinus) pokyčius, susijusius su </w:t>
      </w:r>
      <w:r w:rsidR="00841284">
        <w:rPr>
          <w:rFonts w:ascii="Times New Roman" w:hAnsi="Times New Roman" w:cs="Times New Roman"/>
          <w:sz w:val="24"/>
          <w:szCs w:val="24"/>
        </w:rPr>
        <w:t xml:space="preserve">prieigos prie </w:t>
      </w:r>
      <w:r w:rsidR="0045763C" w:rsidRPr="003554A9">
        <w:rPr>
          <w:rFonts w:ascii="Times New Roman" w:hAnsi="Times New Roman" w:cs="Times New Roman"/>
          <w:sz w:val="24"/>
          <w:szCs w:val="24"/>
        </w:rPr>
        <w:t>televizijos t</w:t>
      </w:r>
      <w:r w:rsidR="00371EFB">
        <w:rPr>
          <w:rFonts w:ascii="Times New Roman" w:hAnsi="Times New Roman" w:cs="Times New Roman"/>
          <w:sz w:val="24"/>
          <w:szCs w:val="24"/>
        </w:rPr>
        <w:t>ransliacijų perdavimo</w:t>
      </w:r>
      <w:r w:rsidR="00D33A73">
        <w:rPr>
          <w:rFonts w:ascii="Times New Roman" w:hAnsi="Times New Roman" w:cs="Times New Roman"/>
          <w:sz w:val="24"/>
          <w:szCs w:val="24"/>
        </w:rPr>
        <w:t xml:space="preserve"> palydovinio ryšio tinklais </w:t>
      </w:r>
      <w:r w:rsidR="00371EFB">
        <w:rPr>
          <w:rFonts w:ascii="Times New Roman" w:hAnsi="Times New Roman" w:cs="Times New Roman"/>
          <w:sz w:val="24"/>
          <w:szCs w:val="24"/>
        </w:rPr>
        <w:t xml:space="preserve">priemonių, </w:t>
      </w:r>
      <w:r w:rsidR="0045763C" w:rsidRPr="003554A9">
        <w:rPr>
          <w:rFonts w:ascii="Times New Roman" w:hAnsi="Times New Roman" w:cs="Times New Roman"/>
          <w:sz w:val="24"/>
          <w:szCs w:val="24"/>
        </w:rPr>
        <w:t xml:space="preserve">prieigos prie </w:t>
      </w:r>
      <w:r w:rsidR="00D33A73">
        <w:rPr>
          <w:rFonts w:ascii="Times New Roman" w:hAnsi="Times New Roman" w:cs="Times New Roman"/>
          <w:sz w:val="24"/>
          <w:szCs w:val="24"/>
        </w:rPr>
        <w:t xml:space="preserve">televizijos transliacijų perdavimo </w:t>
      </w:r>
      <w:r w:rsidR="0045763C" w:rsidRPr="003554A9">
        <w:rPr>
          <w:rFonts w:ascii="Times New Roman" w:hAnsi="Times New Roman" w:cs="Times New Roman"/>
          <w:sz w:val="24"/>
          <w:szCs w:val="24"/>
        </w:rPr>
        <w:t xml:space="preserve">kabelinės televizijos </w:t>
      </w:r>
      <w:r w:rsidR="00D33A73">
        <w:rPr>
          <w:rFonts w:ascii="Times New Roman" w:hAnsi="Times New Roman" w:cs="Times New Roman"/>
          <w:sz w:val="24"/>
          <w:szCs w:val="24"/>
        </w:rPr>
        <w:t>tinklais</w:t>
      </w:r>
      <w:r w:rsidR="0045763C" w:rsidRPr="003554A9">
        <w:rPr>
          <w:rFonts w:ascii="Times New Roman" w:hAnsi="Times New Roman" w:cs="Times New Roman"/>
          <w:sz w:val="24"/>
          <w:szCs w:val="24"/>
        </w:rPr>
        <w:t xml:space="preserve"> priemonių</w:t>
      </w:r>
      <w:r w:rsidR="00371EFB">
        <w:rPr>
          <w:rFonts w:ascii="Times New Roman" w:hAnsi="Times New Roman" w:cs="Times New Roman"/>
          <w:sz w:val="24"/>
          <w:szCs w:val="24"/>
        </w:rPr>
        <w:t>,</w:t>
      </w:r>
      <w:r w:rsidR="0045763C" w:rsidRPr="003554A9">
        <w:rPr>
          <w:rFonts w:ascii="Times New Roman" w:hAnsi="Times New Roman" w:cs="Times New Roman"/>
          <w:sz w:val="24"/>
          <w:szCs w:val="24"/>
        </w:rPr>
        <w:t xml:space="preserve"> prieigos prie </w:t>
      </w:r>
      <w:r w:rsidR="00D33A73">
        <w:rPr>
          <w:rFonts w:ascii="Times New Roman" w:hAnsi="Times New Roman" w:cs="Times New Roman"/>
          <w:sz w:val="24"/>
          <w:szCs w:val="24"/>
        </w:rPr>
        <w:t xml:space="preserve">televizijos transliacijų perdavimo </w:t>
      </w:r>
      <w:r w:rsidR="0045763C" w:rsidRPr="003554A9">
        <w:rPr>
          <w:rFonts w:ascii="Times New Roman" w:hAnsi="Times New Roman" w:cs="Times New Roman"/>
          <w:sz w:val="24"/>
          <w:szCs w:val="24"/>
        </w:rPr>
        <w:t xml:space="preserve">IPTV </w:t>
      </w:r>
      <w:r w:rsidR="00D33A73">
        <w:rPr>
          <w:rFonts w:ascii="Times New Roman" w:hAnsi="Times New Roman" w:cs="Times New Roman"/>
          <w:sz w:val="24"/>
          <w:szCs w:val="24"/>
        </w:rPr>
        <w:t>tinklais</w:t>
      </w:r>
      <w:r w:rsidR="0045763C" w:rsidRPr="003554A9">
        <w:rPr>
          <w:rFonts w:ascii="Times New Roman" w:hAnsi="Times New Roman" w:cs="Times New Roman"/>
          <w:sz w:val="24"/>
          <w:szCs w:val="24"/>
        </w:rPr>
        <w:t xml:space="preserve"> priemonių</w:t>
      </w:r>
      <w:r w:rsidR="0045763C" w:rsidRPr="0045763C">
        <w:rPr>
          <w:rFonts w:ascii="Times New Roman" w:hAnsi="Times New Roman" w:cs="Times New Roman"/>
          <w:sz w:val="24"/>
          <w:szCs w:val="24"/>
        </w:rPr>
        <w:t xml:space="preserve"> </w:t>
      </w:r>
      <w:r w:rsidR="0045763C">
        <w:rPr>
          <w:rFonts w:ascii="Times New Roman" w:hAnsi="Times New Roman" w:cs="Times New Roman"/>
          <w:sz w:val="24"/>
          <w:szCs w:val="24"/>
        </w:rPr>
        <w:t xml:space="preserve">kainų ilgalaikiu </w:t>
      </w:r>
      <w:r w:rsidR="00564865">
        <w:rPr>
          <w:rFonts w:ascii="Times New Roman" w:hAnsi="Times New Roman" w:cs="Times New Roman"/>
          <w:sz w:val="24"/>
          <w:szCs w:val="24"/>
        </w:rPr>
        <w:t xml:space="preserve">(trunkančiu mažiausiai 1 metus) </w:t>
      </w:r>
      <w:r w:rsidR="0045763C">
        <w:rPr>
          <w:rFonts w:ascii="Times New Roman" w:hAnsi="Times New Roman" w:cs="Times New Roman"/>
          <w:sz w:val="24"/>
          <w:szCs w:val="24"/>
        </w:rPr>
        <w:t>padidėjimu.</w:t>
      </w:r>
    </w:p>
    <w:p w:rsidR="0045763C" w:rsidRDefault="0045763C" w:rsidP="003A5D1F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0"/>
        <w:gridCol w:w="1068"/>
        <w:gridCol w:w="3210"/>
      </w:tblGrid>
      <w:tr w:rsidR="00251477" w:rsidRPr="009403F3" w:rsidTr="00E123DD">
        <w:tc>
          <w:tcPr>
            <w:tcW w:w="9628" w:type="dxa"/>
            <w:gridSpan w:val="3"/>
            <w:shd w:val="clear" w:color="auto" w:fill="FABF8F" w:themeFill="accent6" w:themeFillTint="99"/>
            <w:vAlign w:val="center"/>
          </w:tcPr>
          <w:p w:rsidR="00251477" w:rsidRPr="009403F3" w:rsidRDefault="00251477" w:rsidP="00D33A7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3F3">
              <w:rPr>
                <w:rFonts w:ascii="Times New Roman" w:hAnsi="Times New Roman" w:cs="Times New Roman"/>
                <w:b/>
                <w:sz w:val="20"/>
                <w:szCs w:val="20"/>
              </w:rPr>
              <w:t>Jeigu prieigos prie televizijos transliacijų</w:t>
            </w:r>
            <w:r w:rsidR="00D33A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perdavimo</w:t>
            </w:r>
            <w:r w:rsidRPr="009403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33A73" w:rsidRPr="009403F3">
              <w:rPr>
                <w:rFonts w:ascii="Times New Roman" w:hAnsi="Times New Roman" w:cs="Times New Roman"/>
                <w:b/>
                <w:sz w:val="20"/>
                <w:szCs w:val="20"/>
              </w:rPr>
              <w:t>palydovin</w:t>
            </w:r>
            <w:r w:rsidR="00D33A73">
              <w:rPr>
                <w:rFonts w:ascii="Times New Roman" w:hAnsi="Times New Roman" w:cs="Times New Roman"/>
                <w:b/>
                <w:sz w:val="20"/>
                <w:szCs w:val="20"/>
              </w:rPr>
              <w:t>io ryšio tinklais</w:t>
            </w:r>
            <w:r w:rsidR="00D33A73" w:rsidRPr="009403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403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priemonių kainos </w:t>
            </w:r>
            <w:r w:rsidR="00042E13" w:rsidRPr="008146B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padidėtų</w:t>
            </w:r>
            <w:r w:rsidRPr="008146B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5 – 10 proc</w:t>
            </w:r>
            <w:r w:rsidRPr="009403F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45763C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1D08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 kitos sąlygos nesikeistų,</w:t>
            </w:r>
            <w:r w:rsidR="004576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00668">
              <w:rPr>
                <w:rFonts w:ascii="Times New Roman" w:hAnsi="Times New Roman" w:cs="Times New Roman"/>
                <w:b/>
                <w:sz w:val="20"/>
                <w:szCs w:val="20"/>
              </w:rPr>
              <w:t>Jūs</w:t>
            </w:r>
            <w:r w:rsidR="0045763C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3F3607" w:rsidRPr="009403F3" w:rsidTr="003554A9">
        <w:tc>
          <w:tcPr>
            <w:tcW w:w="5350" w:type="dxa"/>
            <w:shd w:val="clear" w:color="auto" w:fill="FABF8F" w:themeFill="accent6" w:themeFillTint="99"/>
            <w:vAlign w:val="center"/>
          </w:tcPr>
          <w:p w:rsidR="003F3607" w:rsidRPr="009403F3" w:rsidRDefault="00251477" w:rsidP="003A5D1F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3F3">
              <w:rPr>
                <w:rFonts w:ascii="Times New Roman" w:hAnsi="Times New Roman" w:cs="Times New Roman"/>
                <w:b/>
                <w:sz w:val="20"/>
                <w:szCs w:val="20"/>
              </w:rPr>
              <w:t>Teiginys</w:t>
            </w:r>
          </w:p>
        </w:tc>
        <w:tc>
          <w:tcPr>
            <w:tcW w:w="1068" w:type="dxa"/>
            <w:shd w:val="clear" w:color="auto" w:fill="FABF8F" w:themeFill="accent6" w:themeFillTint="99"/>
            <w:vAlign w:val="center"/>
          </w:tcPr>
          <w:p w:rsidR="003F3607" w:rsidRPr="009403F3" w:rsidRDefault="003F3607" w:rsidP="003A5D1F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3F3">
              <w:rPr>
                <w:rFonts w:ascii="Times New Roman" w:hAnsi="Times New Roman" w:cs="Times New Roman"/>
                <w:b/>
                <w:sz w:val="20"/>
                <w:szCs w:val="20"/>
              </w:rPr>
              <w:t>Taip/Ne</w:t>
            </w:r>
          </w:p>
        </w:tc>
        <w:tc>
          <w:tcPr>
            <w:tcW w:w="3210" w:type="dxa"/>
            <w:shd w:val="clear" w:color="auto" w:fill="FABF8F" w:themeFill="accent6" w:themeFillTint="99"/>
            <w:vAlign w:val="center"/>
          </w:tcPr>
          <w:p w:rsidR="003F3607" w:rsidRPr="009403F3" w:rsidRDefault="003F3607" w:rsidP="003A5D1F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3F3">
              <w:rPr>
                <w:rFonts w:ascii="Times New Roman" w:hAnsi="Times New Roman" w:cs="Times New Roman"/>
                <w:b/>
                <w:sz w:val="20"/>
                <w:szCs w:val="20"/>
              </w:rPr>
              <w:t>Pagrįskite savo atsakymą</w:t>
            </w:r>
          </w:p>
        </w:tc>
      </w:tr>
      <w:tr w:rsidR="00251477" w:rsidRPr="009403F3" w:rsidTr="00E123DD">
        <w:tc>
          <w:tcPr>
            <w:tcW w:w="5350" w:type="dxa"/>
            <w:shd w:val="clear" w:color="auto" w:fill="D9D9D9" w:themeFill="background1" w:themeFillShade="D9"/>
          </w:tcPr>
          <w:p w:rsidR="00251477" w:rsidRPr="009403F3" w:rsidRDefault="00251477" w:rsidP="00A361B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3F3">
              <w:rPr>
                <w:rFonts w:ascii="Times New Roman" w:hAnsi="Times New Roman" w:cs="Times New Roman"/>
                <w:sz w:val="20"/>
                <w:szCs w:val="20"/>
              </w:rPr>
              <w:t xml:space="preserve">Toliau teiktumėte prieigą prie </w:t>
            </w:r>
            <w:r w:rsidR="00D33A73">
              <w:rPr>
                <w:rFonts w:ascii="Times New Roman" w:hAnsi="Times New Roman" w:cs="Times New Roman"/>
                <w:sz w:val="20"/>
                <w:szCs w:val="24"/>
              </w:rPr>
              <w:t>televizijos transliacijų perdavimo antžeminės televizijos tinklais priemonių</w:t>
            </w:r>
          </w:p>
        </w:tc>
        <w:tc>
          <w:tcPr>
            <w:tcW w:w="1068" w:type="dxa"/>
          </w:tcPr>
          <w:p w:rsidR="00251477" w:rsidRPr="009403F3" w:rsidRDefault="00251477" w:rsidP="00A361B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0" w:type="dxa"/>
          </w:tcPr>
          <w:p w:rsidR="00251477" w:rsidRPr="009403F3" w:rsidRDefault="00251477" w:rsidP="00A361B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EFB" w:rsidRPr="009403F3" w:rsidTr="00E123DD">
        <w:tc>
          <w:tcPr>
            <w:tcW w:w="5350" w:type="dxa"/>
            <w:shd w:val="clear" w:color="auto" w:fill="D9D9D9" w:themeFill="background1" w:themeFillShade="D9"/>
          </w:tcPr>
          <w:p w:rsidR="00371EFB" w:rsidRPr="009403F3" w:rsidRDefault="00371EFB" w:rsidP="00D33A73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3F3">
              <w:rPr>
                <w:rFonts w:ascii="Times New Roman" w:hAnsi="Times New Roman" w:cs="Times New Roman"/>
                <w:sz w:val="20"/>
                <w:szCs w:val="20"/>
              </w:rPr>
              <w:t xml:space="preserve">Pradėtumėte teikti prieigą prie televizijos transliacijų perdavimo </w:t>
            </w:r>
            <w:r w:rsidR="00D33A73" w:rsidRPr="009403F3">
              <w:rPr>
                <w:rFonts w:ascii="Times New Roman" w:hAnsi="Times New Roman" w:cs="Times New Roman"/>
                <w:sz w:val="20"/>
                <w:szCs w:val="20"/>
              </w:rPr>
              <w:t>palydovin</w:t>
            </w:r>
            <w:r w:rsidR="00D33A73">
              <w:rPr>
                <w:rFonts w:ascii="Times New Roman" w:hAnsi="Times New Roman" w:cs="Times New Roman"/>
                <w:sz w:val="20"/>
                <w:szCs w:val="20"/>
              </w:rPr>
              <w:t>io ryšio tinklais</w:t>
            </w:r>
            <w:r w:rsidR="00D33A73" w:rsidRPr="009403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03F3">
              <w:rPr>
                <w:rFonts w:ascii="Times New Roman" w:hAnsi="Times New Roman" w:cs="Times New Roman"/>
                <w:sz w:val="20"/>
                <w:szCs w:val="20"/>
              </w:rPr>
              <w:t>priemonių</w:t>
            </w:r>
          </w:p>
        </w:tc>
        <w:tc>
          <w:tcPr>
            <w:tcW w:w="1068" w:type="dxa"/>
          </w:tcPr>
          <w:p w:rsidR="00371EFB" w:rsidRPr="009403F3" w:rsidRDefault="00371EFB" w:rsidP="00A361B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0" w:type="dxa"/>
          </w:tcPr>
          <w:p w:rsidR="00371EFB" w:rsidRPr="009403F3" w:rsidRDefault="00371EFB" w:rsidP="00A361B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EFB" w:rsidRPr="009403F3" w:rsidTr="00E123DD">
        <w:tc>
          <w:tcPr>
            <w:tcW w:w="5350" w:type="dxa"/>
            <w:shd w:val="clear" w:color="auto" w:fill="D9D9D9" w:themeFill="background1" w:themeFillShade="D9"/>
          </w:tcPr>
          <w:p w:rsidR="00371EFB" w:rsidRPr="009403F3" w:rsidRDefault="00371EFB" w:rsidP="00A361B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3F3">
              <w:rPr>
                <w:rFonts w:ascii="Times New Roman" w:hAnsi="Times New Roman" w:cs="Times New Roman"/>
                <w:sz w:val="20"/>
                <w:szCs w:val="20"/>
              </w:rPr>
              <w:t>Kita (</w:t>
            </w:r>
            <w:r w:rsidRPr="0045763C">
              <w:rPr>
                <w:rFonts w:ascii="Times New Roman" w:hAnsi="Times New Roman" w:cs="Times New Roman"/>
                <w:i/>
                <w:sz w:val="20"/>
                <w:szCs w:val="20"/>
              </w:rPr>
              <w:t>įrašy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kite</w:t>
            </w:r>
            <w:r w:rsidRPr="009403F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8" w:type="dxa"/>
          </w:tcPr>
          <w:p w:rsidR="00371EFB" w:rsidRPr="009403F3" w:rsidRDefault="00371EFB" w:rsidP="00A361B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0" w:type="dxa"/>
          </w:tcPr>
          <w:p w:rsidR="00371EFB" w:rsidRPr="009403F3" w:rsidRDefault="00371EFB" w:rsidP="00A361B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EFB" w:rsidRPr="009403F3" w:rsidTr="00371EFB">
        <w:tc>
          <w:tcPr>
            <w:tcW w:w="9628" w:type="dxa"/>
            <w:gridSpan w:val="3"/>
            <w:shd w:val="clear" w:color="auto" w:fill="FABF8F" w:themeFill="accent6" w:themeFillTint="99"/>
          </w:tcPr>
          <w:p w:rsidR="00371EFB" w:rsidRPr="009403F3" w:rsidRDefault="00371EFB" w:rsidP="00D33A7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3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Jeigu prieigos prie televizijos transliacijų perdavimo </w:t>
            </w:r>
            <w:r w:rsidR="00D33A73" w:rsidRPr="009403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kabelinės </w:t>
            </w:r>
            <w:r w:rsidR="00D33A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televizijos tinklais </w:t>
            </w:r>
            <w:r w:rsidRPr="009403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priemonių kainos </w:t>
            </w:r>
            <w:r w:rsidRPr="008146B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padidėtų 5 – 10 proc</w:t>
            </w:r>
            <w:r w:rsidRPr="009403F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o kitos sąlygos nesikeistų, Jūs:</w:t>
            </w:r>
          </w:p>
        </w:tc>
      </w:tr>
      <w:tr w:rsidR="00371EFB" w:rsidRPr="009403F3" w:rsidTr="00371EFB">
        <w:tc>
          <w:tcPr>
            <w:tcW w:w="5350" w:type="dxa"/>
            <w:shd w:val="clear" w:color="auto" w:fill="FABF8F" w:themeFill="accent6" w:themeFillTint="99"/>
            <w:vAlign w:val="center"/>
          </w:tcPr>
          <w:p w:rsidR="00371EFB" w:rsidRPr="009403F3" w:rsidRDefault="00371EFB" w:rsidP="00956F6F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3F3">
              <w:rPr>
                <w:rFonts w:ascii="Times New Roman" w:hAnsi="Times New Roman" w:cs="Times New Roman"/>
                <w:b/>
                <w:sz w:val="20"/>
                <w:szCs w:val="20"/>
              </w:rPr>
              <w:t>Teiginys</w:t>
            </w:r>
          </w:p>
        </w:tc>
        <w:tc>
          <w:tcPr>
            <w:tcW w:w="1068" w:type="dxa"/>
            <w:shd w:val="clear" w:color="auto" w:fill="FABF8F" w:themeFill="accent6" w:themeFillTint="99"/>
            <w:vAlign w:val="center"/>
          </w:tcPr>
          <w:p w:rsidR="00371EFB" w:rsidRPr="009403F3" w:rsidRDefault="00371EFB" w:rsidP="00956F6F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3F3">
              <w:rPr>
                <w:rFonts w:ascii="Times New Roman" w:hAnsi="Times New Roman" w:cs="Times New Roman"/>
                <w:b/>
                <w:sz w:val="20"/>
                <w:szCs w:val="20"/>
              </w:rPr>
              <w:t>Taip/Ne</w:t>
            </w:r>
          </w:p>
        </w:tc>
        <w:tc>
          <w:tcPr>
            <w:tcW w:w="3210" w:type="dxa"/>
            <w:shd w:val="clear" w:color="auto" w:fill="FABF8F" w:themeFill="accent6" w:themeFillTint="99"/>
            <w:vAlign w:val="center"/>
          </w:tcPr>
          <w:p w:rsidR="00371EFB" w:rsidRPr="009403F3" w:rsidRDefault="00371EFB" w:rsidP="00956F6F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3F3">
              <w:rPr>
                <w:rFonts w:ascii="Times New Roman" w:hAnsi="Times New Roman" w:cs="Times New Roman"/>
                <w:b/>
                <w:sz w:val="20"/>
                <w:szCs w:val="20"/>
              </w:rPr>
              <w:t>Pagrįskite savo atsakymą</w:t>
            </w:r>
          </w:p>
        </w:tc>
      </w:tr>
      <w:tr w:rsidR="00371EFB" w:rsidRPr="009403F3" w:rsidTr="00E123DD">
        <w:tc>
          <w:tcPr>
            <w:tcW w:w="5350" w:type="dxa"/>
            <w:shd w:val="clear" w:color="auto" w:fill="D9D9D9" w:themeFill="background1" w:themeFillShade="D9"/>
          </w:tcPr>
          <w:p w:rsidR="00371EFB" w:rsidRPr="009403F3" w:rsidRDefault="003D45BA" w:rsidP="00A361B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3F3">
              <w:rPr>
                <w:rFonts w:ascii="Times New Roman" w:hAnsi="Times New Roman" w:cs="Times New Roman"/>
                <w:sz w:val="20"/>
                <w:szCs w:val="20"/>
              </w:rPr>
              <w:t xml:space="preserve">Toliau teiktumėte prieigą prie </w:t>
            </w:r>
            <w:r w:rsidR="00D33A73">
              <w:rPr>
                <w:rFonts w:ascii="Times New Roman" w:hAnsi="Times New Roman" w:cs="Times New Roman"/>
                <w:sz w:val="20"/>
                <w:szCs w:val="24"/>
              </w:rPr>
              <w:t>televizijos transliacijų perdavimo antžeminės televizijos tinklais priemonių</w:t>
            </w:r>
          </w:p>
        </w:tc>
        <w:tc>
          <w:tcPr>
            <w:tcW w:w="1068" w:type="dxa"/>
          </w:tcPr>
          <w:p w:rsidR="00371EFB" w:rsidRPr="009403F3" w:rsidRDefault="00371EFB" w:rsidP="00A361B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0" w:type="dxa"/>
          </w:tcPr>
          <w:p w:rsidR="00371EFB" w:rsidRPr="009403F3" w:rsidRDefault="00371EFB" w:rsidP="00A361B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EFB" w:rsidRPr="009403F3" w:rsidTr="00E123DD">
        <w:tc>
          <w:tcPr>
            <w:tcW w:w="5350" w:type="dxa"/>
            <w:shd w:val="clear" w:color="auto" w:fill="D9D9D9" w:themeFill="background1" w:themeFillShade="D9"/>
          </w:tcPr>
          <w:p w:rsidR="00371EFB" w:rsidRPr="009403F3" w:rsidRDefault="003D45BA" w:rsidP="00D33A73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3F3">
              <w:rPr>
                <w:rFonts w:ascii="Times New Roman" w:hAnsi="Times New Roman" w:cs="Times New Roman"/>
                <w:sz w:val="20"/>
                <w:szCs w:val="20"/>
              </w:rPr>
              <w:t xml:space="preserve">Pradėtumėte teikti prieigą prie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televizijos </w:t>
            </w:r>
            <w:r w:rsidRPr="009403F3">
              <w:rPr>
                <w:rFonts w:ascii="Times New Roman" w:hAnsi="Times New Roman" w:cs="Times New Roman"/>
                <w:sz w:val="20"/>
                <w:szCs w:val="20"/>
              </w:rPr>
              <w:t xml:space="preserve">transliacijų perdavimo </w:t>
            </w:r>
            <w:r w:rsidR="00D33A73">
              <w:rPr>
                <w:rFonts w:ascii="Times New Roman" w:hAnsi="Times New Roman" w:cs="Times New Roman"/>
                <w:sz w:val="20"/>
                <w:szCs w:val="20"/>
              </w:rPr>
              <w:t>kabelinės</w:t>
            </w:r>
            <w:r w:rsidR="00D33A73" w:rsidRPr="009403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3A73">
              <w:rPr>
                <w:rFonts w:ascii="Times New Roman" w:hAnsi="Times New Roman" w:cs="Times New Roman"/>
                <w:sz w:val="20"/>
                <w:szCs w:val="20"/>
              </w:rPr>
              <w:t xml:space="preserve">televizijos tinklais </w:t>
            </w:r>
            <w:r w:rsidRPr="009403F3">
              <w:rPr>
                <w:rFonts w:ascii="Times New Roman" w:hAnsi="Times New Roman" w:cs="Times New Roman"/>
                <w:sz w:val="20"/>
                <w:szCs w:val="20"/>
              </w:rPr>
              <w:t>priemonių</w:t>
            </w:r>
          </w:p>
        </w:tc>
        <w:tc>
          <w:tcPr>
            <w:tcW w:w="1068" w:type="dxa"/>
          </w:tcPr>
          <w:p w:rsidR="00371EFB" w:rsidRPr="009403F3" w:rsidRDefault="00371EFB" w:rsidP="00A361B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0" w:type="dxa"/>
          </w:tcPr>
          <w:p w:rsidR="00371EFB" w:rsidRPr="009403F3" w:rsidRDefault="00371EFB" w:rsidP="00A361B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5BA" w:rsidRPr="009403F3" w:rsidTr="00E123DD">
        <w:tc>
          <w:tcPr>
            <w:tcW w:w="5350" w:type="dxa"/>
            <w:shd w:val="clear" w:color="auto" w:fill="D9D9D9" w:themeFill="background1" w:themeFillShade="D9"/>
          </w:tcPr>
          <w:p w:rsidR="003D45BA" w:rsidRPr="009403F3" w:rsidRDefault="003D45BA" w:rsidP="00956F6F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3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Kita (</w:t>
            </w:r>
            <w:r w:rsidRPr="0045763C">
              <w:rPr>
                <w:rFonts w:ascii="Times New Roman" w:hAnsi="Times New Roman" w:cs="Times New Roman"/>
                <w:i/>
                <w:sz w:val="20"/>
                <w:szCs w:val="20"/>
              </w:rPr>
              <w:t>įrašy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kite</w:t>
            </w:r>
            <w:r w:rsidRPr="009403F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8" w:type="dxa"/>
          </w:tcPr>
          <w:p w:rsidR="003D45BA" w:rsidRPr="009403F3" w:rsidRDefault="003D45BA" w:rsidP="00A361B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0" w:type="dxa"/>
          </w:tcPr>
          <w:p w:rsidR="003D45BA" w:rsidRPr="009403F3" w:rsidRDefault="003D45BA" w:rsidP="00A361B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5BA" w:rsidRPr="009403F3" w:rsidTr="003D45BA">
        <w:tc>
          <w:tcPr>
            <w:tcW w:w="9628" w:type="dxa"/>
            <w:gridSpan w:val="3"/>
            <w:shd w:val="clear" w:color="auto" w:fill="FABF8F" w:themeFill="accent6" w:themeFillTint="99"/>
          </w:tcPr>
          <w:p w:rsidR="003D45BA" w:rsidRPr="009403F3" w:rsidRDefault="003D45BA" w:rsidP="00D33A7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3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Jeigu prieigos prie </w:t>
            </w:r>
            <w:r w:rsidR="00D33A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televizijos </w:t>
            </w:r>
            <w:r w:rsidRPr="009403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transliacijų perdavimo </w:t>
            </w:r>
            <w:r w:rsidR="00D33A73" w:rsidRPr="009403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IPTV </w:t>
            </w:r>
            <w:r w:rsidR="00D33A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tinklais </w:t>
            </w:r>
            <w:r w:rsidRPr="009403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priemonių kainos </w:t>
            </w:r>
            <w:r w:rsidRPr="008146B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padidėtų 5 – 10 proc</w:t>
            </w:r>
            <w:r w:rsidRPr="009403F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o kitos sąlygos nesikeistų, Jūs:</w:t>
            </w:r>
          </w:p>
        </w:tc>
      </w:tr>
      <w:tr w:rsidR="003D45BA" w:rsidRPr="009403F3" w:rsidTr="003D45BA">
        <w:tc>
          <w:tcPr>
            <w:tcW w:w="5350" w:type="dxa"/>
            <w:shd w:val="clear" w:color="auto" w:fill="FABF8F" w:themeFill="accent6" w:themeFillTint="99"/>
            <w:vAlign w:val="center"/>
          </w:tcPr>
          <w:p w:rsidR="003D45BA" w:rsidRPr="009403F3" w:rsidRDefault="003D45BA" w:rsidP="00956F6F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3F3">
              <w:rPr>
                <w:rFonts w:ascii="Times New Roman" w:hAnsi="Times New Roman" w:cs="Times New Roman"/>
                <w:b/>
                <w:sz w:val="20"/>
                <w:szCs w:val="20"/>
              </w:rPr>
              <w:t>Teiginys</w:t>
            </w:r>
          </w:p>
        </w:tc>
        <w:tc>
          <w:tcPr>
            <w:tcW w:w="1068" w:type="dxa"/>
            <w:shd w:val="clear" w:color="auto" w:fill="FABF8F" w:themeFill="accent6" w:themeFillTint="99"/>
            <w:vAlign w:val="center"/>
          </w:tcPr>
          <w:p w:rsidR="003D45BA" w:rsidRPr="009403F3" w:rsidRDefault="003D45BA" w:rsidP="00956F6F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3F3">
              <w:rPr>
                <w:rFonts w:ascii="Times New Roman" w:hAnsi="Times New Roman" w:cs="Times New Roman"/>
                <w:b/>
                <w:sz w:val="20"/>
                <w:szCs w:val="20"/>
              </w:rPr>
              <w:t>Taip/Ne</w:t>
            </w:r>
          </w:p>
        </w:tc>
        <w:tc>
          <w:tcPr>
            <w:tcW w:w="3210" w:type="dxa"/>
            <w:shd w:val="clear" w:color="auto" w:fill="FABF8F" w:themeFill="accent6" w:themeFillTint="99"/>
            <w:vAlign w:val="center"/>
          </w:tcPr>
          <w:p w:rsidR="003D45BA" w:rsidRPr="009403F3" w:rsidRDefault="003D45BA" w:rsidP="00956F6F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3F3">
              <w:rPr>
                <w:rFonts w:ascii="Times New Roman" w:hAnsi="Times New Roman" w:cs="Times New Roman"/>
                <w:b/>
                <w:sz w:val="20"/>
                <w:szCs w:val="20"/>
              </w:rPr>
              <w:t>Pagrįskite savo atsakymą</w:t>
            </w:r>
          </w:p>
        </w:tc>
      </w:tr>
      <w:tr w:rsidR="003D45BA" w:rsidRPr="009403F3" w:rsidTr="00E123DD">
        <w:tc>
          <w:tcPr>
            <w:tcW w:w="5350" w:type="dxa"/>
            <w:shd w:val="clear" w:color="auto" w:fill="D9D9D9" w:themeFill="background1" w:themeFillShade="D9"/>
          </w:tcPr>
          <w:p w:rsidR="003D45BA" w:rsidRPr="009403F3" w:rsidRDefault="003D45BA" w:rsidP="003A5D1F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3F3">
              <w:rPr>
                <w:rFonts w:ascii="Times New Roman" w:hAnsi="Times New Roman" w:cs="Times New Roman"/>
                <w:sz w:val="20"/>
                <w:szCs w:val="20"/>
              </w:rPr>
              <w:t xml:space="preserve">Toliau teiktumėte prieigą prie </w:t>
            </w:r>
            <w:r w:rsidR="00D33A73">
              <w:rPr>
                <w:rFonts w:ascii="Times New Roman" w:hAnsi="Times New Roman" w:cs="Times New Roman"/>
                <w:sz w:val="20"/>
                <w:szCs w:val="24"/>
              </w:rPr>
              <w:t>televizijos transliacijų perdavimo antžeminės televizijos tinklais priemonių</w:t>
            </w:r>
          </w:p>
        </w:tc>
        <w:tc>
          <w:tcPr>
            <w:tcW w:w="1068" w:type="dxa"/>
          </w:tcPr>
          <w:p w:rsidR="003D45BA" w:rsidRPr="009403F3" w:rsidRDefault="003D45BA" w:rsidP="00A361B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0" w:type="dxa"/>
          </w:tcPr>
          <w:p w:rsidR="003D45BA" w:rsidRPr="009403F3" w:rsidRDefault="003D45BA" w:rsidP="00A361B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5BA" w:rsidRPr="009403F3" w:rsidTr="00E123DD">
        <w:tc>
          <w:tcPr>
            <w:tcW w:w="5350" w:type="dxa"/>
            <w:shd w:val="clear" w:color="auto" w:fill="D9D9D9" w:themeFill="background1" w:themeFillShade="D9"/>
          </w:tcPr>
          <w:p w:rsidR="003D45BA" w:rsidRPr="009403F3" w:rsidRDefault="003D45BA" w:rsidP="00D33A73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3F3">
              <w:rPr>
                <w:rFonts w:ascii="Times New Roman" w:hAnsi="Times New Roman" w:cs="Times New Roman"/>
                <w:sz w:val="20"/>
                <w:szCs w:val="20"/>
              </w:rPr>
              <w:t xml:space="preserve">Pradėtumėte teikti prieigą prie </w:t>
            </w:r>
            <w:r w:rsidR="00D33A73">
              <w:rPr>
                <w:rFonts w:ascii="Times New Roman" w:hAnsi="Times New Roman" w:cs="Times New Roman"/>
                <w:sz w:val="20"/>
                <w:szCs w:val="20"/>
              </w:rPr>
              <w:t xml:space="preserve">televizijos </w:t>
            </w:r>
            <w:r w:rsidRPr="009403F3">
              <w:rPr>
                <w:rFonts w:ascii="Times New Roman" w:hAnsi="Times New Roman" w:cs="Times New Roman"/>
                <w:sz w:val="20"/>
                <w:szCs w:val="20"/>
              </w:rPr>
              <w:t xml:space="preserve">transliacijų perdavimo </w:t>
            </w:r>
            <w:r w:rsidR="00D33A73">
              <w:rPr>
                <w:rFonts w:ascii="Times New Roman" w:hAnsi="Times New Roman" w:cs="Times New Roman"/>
                <w:sz w:val="20"/>
                <w:szCs w:val="20"/>
              </w:rPr>
              <w:t>IPTV</w:t>
            </w:r>
            <w:r w:rsidR="00D33A73" w:rsidRPr="009403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3A73">
              <w:rPr>
                <w:rFonts w:ascii="Times New Roman" w:hAnsi="Times New Roman" w:cs="Times New Roman"/>
                <w:sz w:val="20"/>
                <w:szCs w:val="20"/>
              </w:rPr>
              <w:t xml:space="preserve">tinklais </w:t>
            </w:r>
            <w:r w:rsidRPr="009403F3">
              <w:rPr>
                <w:rFonts w:ascii="Times New Roman" w:hAnsi="Times New Roman" w:cs="Times New Roman"/>
                <w:sz w:val="20"/>
                <w:szCs w:val="20"/>
              </w:rPr>
              <w:t>priemonių</w:t>
            </w:r>
          </w:p>
        </w:tc>
        <w:tc>
          <w:tcPr>
            <w:tcW w:w="1068" w:type="dxa"/>
          </w:tcPr>
          <w:p w:rsidR="003D45BA" w:rsidRPr="009403F3" w:rsidRDefault="003D45BA" w:rsidP="00A361B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0" w:type="dxa"/>
          </w:tcPr>
          <w:p w:rsidR="003D45BA" w:rsidRPr="009403F3" w:rsidRDefault="003D45BA" w:rsidP="00A361B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5BA" w:rsidRPr="009403F3" w:rsidTr="00E123DD">
        <w:tc>
          <w:tcPr>
            <w:tcW w:w="5350" w:type="dxa"/>
            <w:shd w:val="clear" w:color="auto" w:fill="D9D9D9" w:themeFill="background1" w:themeFillShade="D9"/>
          </w:tcPr>
          <w:p w:rsidR="003D45BA" w:rsidRPr="009403F3" w:rsidRDefault="003D45BA" w:rsidP="003A5D1F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3F3">
              <w:rPr>
                <w:rFonts w:ascii="Times New Roman" w:hAnsi="Times New Roman" w:cs="Times New Roman"/>
                <w:sz w:val="20"/>
                <w:szCs w:val="20"/>
              </w:rPr>
              <w:t>Kita (</w:t>
            </w:r>
            <w:r w:rsidRPr="0045763C">
              <w:rPr>
                <w:rFonts w:ascii="Times New Roman" w:hAnsi="Times New Roman" w:cs="Times New Roman"/>
                <w:i/>
                <w:sz w:val="20"/>
                <w:szCs w:val="20"/>
              </w:rPr>
              <w:t>įrašy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kite</w:t>
            </w:r>
            <w:r w:rsidRPr="009403F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8" w:type="dxa"/>
          </w:tcPr>
          <w:p w:rsidR="003D45BA" w:rsidRPr="009403F3" w:rsidRDefault="003D45BA" w:rsidP="00A361B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0" w:type="dxa"/>
          </w:tcPr>
          <w:p w:rsidR="003D45BA" w:rsidRPr="009403F3" w:rsidRDefault="003D45BA" w:rsidP="00A361B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5BA" w:rsidRPr="009403F3" w:rsidTr="00E123DD">
        <w:tc>
          <w:tcPr>
            <w:tcW w:w="9628" w:type="dxa"/>
            <w:gridSpan w:val="3"/>
            <w:shd w:val="clear" w:color="auto" w:fill="auto"/>
          </w:tcPr>
          <w:p w:rsidR="003D45BA" w:rsidRPr="00E123DD" w:rsidRDefault="003D45BA" w:rsidP="00A361B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DD">
              <w:rPr>
                <w:rFonts w:ascii="Times New Roman" w:hAnsi="Times New Roman" w:cs="Times New Roman"/>
                <w:b/>
                <w:sz w:val="20"/>
                <w:szCs w:val="20"/>
              </w:rPr>
              <w:t>Komentarai:</w:t>
            </w:r>
          </w:p>
        </w:tc>
      </w:tr>
    </w:tbl>
    <w:p w:rsidR="00A17B74" w:rsidRDefault="00A17B74" w:rsidP="00A361B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F29C8" w:rsidRDefault="009A668F" w:rsidP="009A668F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17. Lentelėje nurodykite, ar buvo kilę problemų derantis su </w:t>
      </w:r>
      <w:r w:rsidRPr="007B48D3">
        <w:rPr>
          <w:rFonts w:ascii="Times New Roman" w:hAnsi="Times New Roman" w:cs="Times New Roman"/>
          <w:sz w:val="24"/>
          <w:szCs w:val="24"/>
        </w:rPr>
        <w:t>prieig</w:t>
      </w:r>
      <w:r>
        <w:rPr>
          <w:rFonts w:ascii="Times New Roman" w:hAnsi="Times New Roman" w:cs="Times New Roman"/>
          <w:sz w:val="24"/>
          <w:szCs w:val="24"/>
        </w:rPr>
        <w:t>os</w:t>
      </w:r>
      <w:r w:rsidRPr="00B353C4">
        <w:rPr>
          <w:rFonts w:ascii="Times New Roman" w:hAnsi="Times New Roman" w:cs="Times New Roman"/>
          <w:sz w:val="24"/>
          <w:szCs w:val="24"/>
        </w:rPr>
        <w:t xml:space="preserve"> prie </w:t>
      </w:r>
      <w:r w:rsidR="00DD71ED">
        <w:rPr>
          <w:rFonts w:ascii="Times New Roman" w:hAnsi="Times New Roman" w:cs="Times New Roman"/>
          <w:sz w:val="24"/>
          <w:szCs w:val="24"/>
        </w:rPr>
        <w:t>televizijos transliacijų perdavimo antžeminės televizijos tinklais priemonių</w:t>
      </w:r>
      <w:r>
        <w:rPr>
          <w:rFonts w:ascii="Times New Roman" w:hAnsi="Times New Roman" w:cs="Times New Roman"/>
          <w:sz w:val="24"/>
        </w:rPr>
        <w:t xml:space="preserve"> gavėjais dėl prieigos </w:t>
      </w:r>
      <w:r w:rsidRPr="007B48D3">
        <w:rPr>
          <w:rFonts w:ascii="Times New Roman" w:hAnsi="Times New Roman" w:cs="Times New Roman"/>
          <w:sz w:val="24"/>
          <w:szCs w:val="24"/>
        </w:rPr>
        <w:t xml:space="preserve">prie </w:t>
      </w:r>
      <w:r w:rsidR="00DD71ED">
        <w:rPr>
          <w:rFonts w:ascii="Times New Roman" w:hAnsi="Times New Roman" w:cs="Times New Roman"/>
          <w:sz w:val="24"/>
          <w:szCs w:val="24"/>
        </w:rPr>
        <w:t>televizijos transliacijų perdavimo antžeminės televizijos tinklais priemonių</w:t>
      </w:r>
      <w:r>
        <w:rPr>
          <w:rFonts w:ascii="Times New Roman" w:hAnsi="Times New Roman" w:cs="Times New Roman"/>
          <w:sz w:val="24"/>
          <w:szCs w:val="24"/>
        </w:rPr>
        <w:t xml:space="preserve"> teikimo. Jeigu taip, nurodykite, su </w:t>
      </w:r>
      <w:r w:rsidRPr="008046A1">
        <w:rPr>
          <w:rFonts w:ascii="Times New Roman" w:hAnsi="Times New Roman" w:cs="Times New Roman"/>
          <w:sz w:val="24"/>
          <w:szCs w:val="24"/>
        </w:rPr>
        <w:t xml:space="preserve">kuriais prieigos </w:t>
      </w:r>
      <w:r>
        <w:rPr>
          <w:rFonts w:ascii="Times New Roman" w:hAnsi="Times New Roman" w:cs="Times New Roman"/>
          <w:sz w:val="24"/>
          <w:szCs w:val="24"/>
        </w:rPr>
        <w:t>gavėjais kilo problemų, paaiškinkite, dėl kokių priežasčių (pvz., kainų ir pan.) kilo šios problemos ir kaip pavyko jas išspręsti.</w:t>
      </w:r>
      <w:r w:rsidR="00835F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668F" w:rsidRDefault="00835FB3" w:rsidP="009A668F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Jei kilusių problemų išspręsti dar nepavyko</w:t>
      </w:r>
      <w:r w:rsidR="00C049D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nurodykite kaip tikitės jas spręsti ir kokie pakeitimai paslaugų reguliavime</w:t>
      </w:r>
      <w:r w:rsidR="00C049D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49D5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ūsų nuomone</w:t>
      </w:r>
      <w:r w:rsidR="00C049D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padėtų apsisaugoti nuo šių problemų ir</w:t>
      </w:r>
      <w:r w:rsidR="00C049D5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arba</w:t>
      </w:r>
      <w:r w:rsidR="00C049D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palengvintų jų sprendimą?</w:t>
      </w:r>
    </w:p>
    <w:p w:rsidR="003A5D1F" w:rsidRDefault="003A5D1F" w:rsidP="003A5D1F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50"/>
        <w:gridCol w:w="2026"/>
        <w:gridCol w:w="2586"/>
        <w:gridCol w:w="1787"/>
        <w:gridCol w:w="2405"/>
      </w:tblGrid>
      <w:tr w:rsidR="00C90E75" w:rsidRPr="00896FAC" w:rsidTr="007670E1">
        <w:tc>
          <w:tcPr>
            <w:tcW w:w="533" w:type="pct"/>
            <w:vMerge w:val="restart"/>
            <w:shd w:val="clear" w:color="auto" w:fill="FABF8F" w:themeFill="accent6" w:themeFillTint="99"/>
            <w:vAlign w:val="center"/>
          </w:tcPr>
          <w:p w:rsidR="00C90E75" w:rsidRDefault="00C90E75" w:rsidP="007E4E05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Nekilo problemų</w:t>
            </w:r>
          </w:p>
        </w:tc>
        <w:tc>
          <w:tcPr>
            <w:tcW w:w="4467" w:type="pct"/>
            <w:gridSpan w:val="4"/>
            <w:shd w:val="clear" w:color="auto" w:fill="FABF8F" w:themeFill="accent6" w:themeFillTint="99"/>
            <w:vAlign w:val="center"/>
          </w:tcPr>
          <w:p w:rsidR="00C90E75" w:rsidRPr="00B31532" w:rsidRDefault="00C90E75" w:rsidP="007E4E05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Kilo problemų</w:t>
            </w:r>
          </w:p>
        </w:tc>
      </w:tr>
      <w:tr w:rsidR="00C90E75" w:rsidRPr="00896FAC" w:rsidTr="007670E1">
        <w:tc>
          <w:tcPr>
            <w:tcW w:w="533" w:type="pct"/>
            <w:vMerge/>
            <w:shd w:val="clear" w:color="auto" w:fill="FABF8F" w:themeFill="accent6" w:themeFillTint="99"/>
            <w:vAlign w:val="center"/>
          </w:tcPr>
          <w:p w:rsidR="00C90E75" w:rsidRDefault="00C90E75" w:rsidP="007E4E05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pct"/>
            <w:shd w:val="clear" w:color="auto" w:fill="FABF8F" w:themeFill="accent6" w:themeFillTint="99"/>
            <w:vAlign w:val="center"/>
          </w:tcPr>
          <w:p w:rsidR="00C90E75" w:rsidRPr="00B31532" w:rsidRDefault="00C90E75" w:rsidP="0008683D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Prieigos gavėjas</w:t>
            </w:r>
          </w:p>
        </w:tc>
        <w:tc>
          <w:tcPr>
            <w:tcW w:w="1317" w:type="pct"/>
            <w:shd w:val="clear" w:color="auto" w:fill="FABF8F" w:themeFill="accent6" w:themeFillTint="99"/>
            <w:vAlign w:val="center"/>
          </w:tcPr>
          <w:p w:rsidR="00C90E75" w:rsidRPr="00B31532" w:rsidRDefault="00C90E75" w:rsidP="007E4E05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1532">
              <w:rPr>
                <w:rFonts w:ascii="Times New Roman" w:hAnsi="Times New Roman" w:cs="Times New Roman"/>
                <w:b/>
                <w:sz w:val="20"/>
                <w:szCs w:val="20"/>
              </w:rPr>
              <w:t>Problema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ir jos priežastys</w:t>
            </w:r>
          </w:p>
        </w:tc>
        <w:tc>
          <w:tcPr>
            <w:tcW w:w="912" w:type="pct"/>
            <w:shd w:val="clear" w:color="auto" w:fill="FABF8F" w:themeFill="accent6" w:themeFillTint="99"/>
            <w:vAlign w:val="center"/>
          </w:tcPr>
          <w:p w:rsidR="00C90E75" w:rsidRPr="00B31532" w:rsidRDefault="00C90E75" w:rsidP="007E4E05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1532">
              <w:rPr>
                <w:rFonts w:ascii="Times New Roman" w:hAnsi="Times New Roman" w:cs="Times New Roman"/>
                <w:b/>
                <w:sz w:val="20"/>
                <w:szCs w:val="20"/>
              </w:rPr>
              <w:t>Sprendimo būdai</w:t>
            </w:r>
          </w:p>
        </w:tc>
        <w:tc>
          <w:tcPr>
            <w:tcW w:w="1205" w:type="pct"/>
            <w:shd w:val="clear" w:color="auto" w:fill="FABF8F" w:themeFill="accent6" w:themeFillTint="99"/>
            <w:vAlign w:val="center"/>
          </w:tcPr>
          <w:p w:rsidR="00C90E75" w:rsidRPr="00B31532" w:rsidRDefault="00C90E75" w:rsidP="007670E1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Rekomendacijos/siūlymai</w:t>
            </w:r>
          </w:p>
        </w:tc>
      </w:tr>
      <w:tr w:rsidR="00C90E75" w:rsidRPr="00896FAC" w:rsidTr="007670E1">
        <w:tc>
          <w:tcPr>
            <w:tcW w:w="533" w:type="pct"/>
            <w:vMerge w:val="restart"/>
            <w:shd w:val="clear" w:color="auto" w:fill="auto"/>
          </w:tcPr>
          <w:p w:rsidR="00C90E75" w:rsidRPr="00B31532" w:rsidRDefault="00C90E75" w:rsidP="007E4E05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pct"/>
            <w:shd w:val="clear" w:color="auto" w:fill="D9D9D9" w:themeFill="background1" w:themeFillShade="D9"/>
          </w:tcPr>
          <w:p w:rsidR="00C90E75" w:rsidRPr="00B31532" w:rsidRDefault="00C90E75" w:rsidP="007E4E05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1532">
              <w:rPr>
                <w:rFonts w:ascii="Times New Roman" w:hAnsi="Times New Roman" w:cs="Times New Roman"/>
                <w:sz w:val="20"/>
                <w:szCs w:val="20"/>
              </w:rPr>
              <w:t>1)...</w:t>
            </w:r>
          </w:p>
        </w:tc>
        <w:tc>
          <w:tcPr>
            <w:tcW w:w="1317" w:type="pct"/>
          </w:tcPr>
          <w:p w:rsidR="00C90E75" w:rsidRPr="00B31532" w:rsidRDefault="00C90E75" w:rsidP="007E4E05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C90E75" w:rsidRPr="00B31532" w:rsidRDefault="00C90E75" w:rsidP="007E4E05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pct"/>
          </w:tcPr>
          <w:p w:rsidR="00C90E75" w:rsidRPr="00B31532" w:rsidRDefault="00C90E75" w:rsidP="007E4E05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0E75" w:rsidRPr="00896FAC" w:rsidTr="007670E1">
        <w:tc>
          <w:tcPr>
            <w:tcW w:w="533" w:type="pct"/>
            <w:vMerge/>
            <w:shd w:val="clear" w:color="auto" w:fill="auto"/>
          </w:tcPr>
          <w:p w:rsidR="00C90E75" w:rsidRPr="00B31532" w:rsidRDefault="00C90E75" w:rsidP="007E4E05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pct"/>
            <w:shd w:val="clear" w:color="auto" w:fill="D9D9D9" w:themeFill="background1" w:themeFillShade="D9"/>
          </w:tcPr>
          <w:p w:rsidR="00C90E75" w:rsidRPr="00B31532" w:rsidRDefault="00C90E75" w:rsidP="007E4E05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1532">
              <w:rPr>
                <w:rFonts w:ascii="Times New Roman" w:hAnsi="Times New Roman" w:cs="Times New Roman"/>
                <w:sz w:val="20"/>
                <w:szCs w:val="20"/>
              </w:rPr>
              <w:t>2)...</w:t>
            </w:r>
          </w:p>
        </w:tc>
        <w:tc>
          <w:tcPr>
            <w:tcW w:w="1317" w:type="pct"/>
          </w:tcPr>
          <w:p w:rsidR="00C90E75" w:rsidRPr="00B31532" w:rsidRDefault="00C90E75" w:rsidP="007E4E05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C90E75" w:rsidRPr="00B31532" w:rsidRDefault="00C90E75" w:rsidP="007E4E05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pct"/>
          </w:tcPr>
          <w:p w:rsidR="00C90E75" w:rsidRPr="00B31532" w:rsidRDefault="00C90E75" w:rsidP="007E4E05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0E75" w:rsidRPr="00896FAC" w:rsidTr="007670E1">
        <w:tc>
          <w:tcPr>
            <w:tcW w:w="533" w:type="pct"/>
            <w:vMerge/>
            <w:shd w:val="clear" w:color="auto" w:fill="auto"/>
          </w:tcPr>
          <w:p w:rsidR="00C90E75" w:rsidRPr="00B31532" w:rsidRDefault="00C90E75" w:rsidP="007E4E05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pct"/>
            <w:shd w:val="clear" w:color="auto" w:fill="D9D9D9" w:themeFill="background1" w:themeFillShade="D9"/>
          </w:tcPr>
          <w:p w:rsidR="00C90E75" w:rsidRPr="00B31532" w:rsidRDefault="00C90E75" w:rsidP="007E4E05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1532">
              <w:rPr>
                <w:rFonts w:ascii="Times New Roman" w:hAnsi="Times New Roman" w:cs="Times New Roman"/>
                <w:sz w:val="20"/>
                <w:szCs w:val="20"/>
              </w:rPr>
              <w:t>3)...</w:t>
            </w:r>
          </w:p>
        </w:tc>
        <w:tc>
          <w:tcPr>
            <w:tcW w:w="1317" w:type="pct"/>
          </w:tcPr>
          <w:p w:rsidR="00C90E75" w:rsidRPr="00B31532" w:rsidRDefault="00C90E75" w:rsidP="007E4E05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C90E75" w:rsidRPr="00B31532" w:rsidRDefault="00C90E75" w:rsidP="007E4E05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pct"/>
          </w:tcPr>
          <w:p w:rsidR="00C90E75" w:rsidRPr="00B31532" w:rsidRDefault="00C90E75" w:rsidP="007E4E05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70E1" w:rsidRPr="00896FAC" w:rsidTr="007670E1">
        <w:tc>
          <w:tcPr>
            <w:tcW w:w="533" w:type="pct"/>
            <w:vMerge/>
            <w:shd w:val="clear" w:color="auto" w:fill="auto"/>
          </w:tcPr>
          <w:p w:rsidR="00C90E75" w:rsidRPr="00B31532" w:rsidRDefault="00C90E75" w:rsidP="007E4E05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33" w:type="pct"/>
            <w:shd w:val="clear" w:color="auto" w:fill="auto"/>
          </w:tcPr>
          <w:p w:rsidR="00C90E75" w:rsidRPr="00B31532" w:rsidRDefault="00C90E75" w:rsidP="005C56EF">
            <w:pPr>
              <w:pStyle w:val="ListParagraph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31532">
              <w:rPr>
                <w:rFonts w:ascii="Times New Roman" w:hAnsi="Times New Roman" w:cs="Times New Roman"/>
                <w:i/>
                <w:sz w:val="20"/>
                <w:szCs w:val="20"/>
              </w:rPr>
              <w:t>(jei reikia</w:t>
            </w:r>
            <w:r w:rsidR="005C56EF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B3153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papildykite)</w:t>
            </w:r>
          </w:p>
        </w:tc>
        <w:tc>
          <w:tcPr>
            <w:tcW w:w="1317" w:type="pct"/>
          </w:tcPr>
          <w:p w:rsidR="00C90E75" w:rsidRPr="00B31532" w:rsidRDefault="00C90E75" w:rsidP="007E4E05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C90E75" w:rsidRPr="00B31532" w:rsidRDefault="00C90E75" w:rsidP="007E4E05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pct"/>
          </w:tcPr>
          <w:p w:rsidR="00C90E75" w:rsidRPr="00B31532" w:rsidRDefault="00C90E75" w:rsidP="007E4E05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E4E05" w:rsidRDefault="007E4E05" w:rsidP="003A5D1F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4612F" w:rsidRDefault="00B4612F" w:rsidP="00B4612F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18. Lentelėje nurodykite, kokie yra Jūsų teikiamos prieigos prie </w:t>
      </w:r>
      <w:r w:rsidR="00DD71ED">
        <w:rPr>
          <w:rFonts w:ascii="Times New Roman" w:hAnsi="Times New Roman" w:cs="Times New Roman"/>
          <w:sz w:val="24"/>
          <w:szCs w:val="24"/>
        </w:rPr>
        <w:t>televizijos transliacijų perdavimo antžeminės televizijos tinklais priemonių</w:t>
      </w:r>
      <w:r>
        <w:rPr>
          <w:rFonts w:ascii="Times New Roman" w:hAnsi="Times New Roman" w:cs="Times New Roman"/>
          <w:sz w:val="24"/>
          <w:szCs w:val="24"/>
        </w:rPr>
        <w:t xml:space="preserve"> privalumai palyginti su kitų teikėjų teikiama prieiga.</w:t>
      </w:r>
    </w:p>
    <w:p w:rsidR="00B4612F" w:rsidRDefault="00B4612F" w:rsidP="00B4612F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6"/>
        <w:gridCol w:w="905"/>
        <w:gridCol w:w="2733"/>
      </w:tblGrid>
      <w:tr w:rsidR="00B4612F" w:rsidRPr="00352DA5" w:rsidTr="0020152C">
        <w:trPr>
          <w:trHeight w:val="172"/>
        </w:trPr>
        <w:tc>
          <w:tcPr>
            <w:tcW w:w="3154" w:type="pct"/>
            <w:shd w:val="clear" w:color="auto" w:fill="FABF8F" w:themeFill="accent6" w:themeFillTint="99"/>
            <w:vAlign w:val="center"/>
          </w:tcPr>
          <w:p w:rsidR="00B4612F" w:rsidRPr="00CC1B9D" w:rsidRDefault="00B4612F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B9D">
              <w:rPr>
                <w:rFonts w:ascii="Times New Roman" w:hAnsi="Times New Roman" w:cs="Times New Roman"/>
                <w:b/>
                <w:sz w:val="20"/>
              </w:rPr>
              <w:t xml:space="preserve">Jūsų teikiamos prieigos prie </w:t>
            </w:r>
            <w:r w:rsidR="00DD71ED">
              <w:rPr>
                <w:rFonts w:ascii="Times New Roman" w:hAnsi="Times New Roman" w:cs="Times New Roman"/>
                <w:b/>
                <w:sz w:val="20"/>
                <w:szCs w:val="24"/>
              </w:rPr>
              <w:t>televizijos transliacijų perdavimo antžeminės televizijos tinklais priemonių</w:t>
            </w:r>
            <w:r w:rsidRPr="00CC1B9D">
              <w:rPr>
                <w:rFonts w:ascii="Times New Roman" w:hAnsi="Times New Roman" w:cs="Times New Roman"/>
                <w:b/>
                <w:sz w:val="20"/>
              </w:rPr>
              <w:t xml:space="preserve"> privalumai, palyginti su kitais prieigos </w:t>
            </w:r>
            <w:r w:rsidRPr="00CC1B9D">
              <w:rPr>
                <w:rFonts w:ascii="Times New Roman" w:hAnsi="Times New Roman" w:cs="Times New Roman"/>
                <w:b/>
                <w:sz w:val="20"/>
                <w:szCs w:val="24"/>
              </w:rPr>
              <w:t>teikėjais</w:t>
            </w:r>
          </w:p>
        </w:tc>
        <w:tc>
          <w:tcPr>
            <w:tcW w:w="459" w:type="pct"/>
            <w:shd w:val="clear" w:color="auto" w:fill="FABF8F" w:themeFill="accent6" w:themeFillTint="99"/>
            <w:vAlign w:val="center"/>
          </w:tcPr>
          <w:p w:rsidR="00B4612F" w:rsidRPr="003176B9" w:rsidRDefault="00B4612F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76B9">
              <w:rPr>
                <w:rFonts w:ascii="Times New Roman" w:hAnsi="Times New Roman" w:cs="Times New Roman"/>
                <w:b/>
                <w:sz w:val="20"/>
                <w:szCs w:val="20"/>
              </w:rPr>
              <w:t>Taip/Ne</w:t>
            </w:r>
          </w:p>
        </w:tc>
        <w:tc>
          <w:tcPr>
            <w:tcW w:w="1387" w:type="pct"/>
            <w:shd w:val="clear" w:color="auto" w:fill="FABF8F" w:themeFill="accent6" w:themeFillTint="99"/>
            <w:vAlign w:val="center"/>
          </w:tcPr>
          <w:p w:rsidR="00B4612F" w:rsidRPr="003176B9" w:rsidRDefault="00B4612F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76B9">
              <w:rPr>
                <w:rFonts w:ascii="Times New Roman" w:hAnsi="Times New Roman" w:cs="Times New Roman"/>
                <w:b/>
                <w:sz w:val="20"/>
                <w:szCs w:val="20"/>
              </w:rPr>
              <w:t>Pagrįskite savo atsakymą</w:t>
            </w:r>
          </w:p>
        </w:tc>
      </w:tr>
      <w:tr w:rsidR="00B4612F" w:rsidRPr="00352DA5" w:rsidTr="0020152C">
        <w:trPr>
          <w:trHeight w:val="263"/>
        </w:trPr>
        <w:tc>
          <w:tcPr>
            <w:tcW w:w="3154" w:type="pct"/>
            <w:shd w:val="clear" w:color="auto" w:fill="D9D9D9" w:themeFill="background1" w:themeFillShade="D9"/>
            <w:vAlign w:val="center"/>
          </w:tcPr>
          <w:p w:rsidR="00B4612F" w:rsidRPr="00B329BF" w:rsidRDefault="00B4612F" w:rsidP="00201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Prieiga prie priemonių teikiama visoje Lietuvos Respublikoje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B4612F" w:rsidRPr="00352DA5" w:rsidRDefault="00B4612F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pct"/>
          </w:tcPr>
          <w:p w:rsidR="00B4612F" w:rsidRPr="00352DA5" w:rsidRDefault="00B4612F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612F" w:rsidRPr="00352DA5" w:rsidTr="0020152C">
        <w:trPr>
          <w:trHeight w:val="227"/>
        </w:trPr>
        <w:tc>
          <w:tcPr>
            <w:tcW w:w="3154" w:type="pct"/>
            <w:shd w:val="clear" w:color="auto" w:fill="D9D9D9" w:themeFill="background1" w:themeFillShade="D9"/>
            <w:vAlign w:val="center"/>
          </w:tcPr>
          <w:p w:rsidR="00B4612F" w:rsidRPr="00B329BF" w:rsidRDefault="00B4612F" w:rsidP="00201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Prieiga teikiama prie visų priemonių elementų, todėl prieigos gavėjui nereikia papildomai investuoti į atskirų priemonių elementų (pvz., antenos) įdiegimą 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B4612F" w:rsidRPr="00352DA5" w:rsidRDefault="00B4612F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pct"/>
          </w:tcPr>
          <w:p w:rsidR="00B4612F" w:rsidRPr="00352DA5" w:rsidRDefault="00B4612F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612F" w:rsidRPr="00352DA5" w:rsidTr="0020152C">
        <w:trPr>
          <w:trHeight w:val="227"/>
        </w:trPr>
        <w:tc>
          <w:tcPr>
            <w:tcW w:w="3154" w:type="pct"/>
            <w:shd w:val="clear" w:color="auto" w:fill="D9D9D9" w:themeFill="background1" w:themeFillShade="D9"/>
            <w:vAlign w:val="center"/>
          </w:tcPr>
          <w:p w:rsidR="00B4612F" w:rsidRPr="00CC1B9D" w:rsidRDefault="00DD71ED" w:rsidP="00DD71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Teikiate</w:t>
            </w:r>
            <w:r w:rsidR="00B4612F" w:rsidRPr="00CC1B9D">
              <w:rPr>
                <w:rFonts w:ascii="Times New Roman" w:hAnsi="Times New Roman" w:cs="Times New Roman"/>
                <w:sz w:val="20"/>
                <w:szCs w:val="20"/>
              </w:rPr>
              <w:t xml:space="preserve"> ne tik prieig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B4612F" w:rsidRPr="00CC1B9D">
              <w:rPr>
                <w:rFonts w:ascii="Times New Roman" w:hAnsi="Times New Roman" w:cs="Times New Roman"/>
                <w:sz w:val="20"/>
                <w:szCs w:val="20"/>
              </w:rPr>
              <w:t xml:space="preserve"> prie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televizijos transliacijų perdavimo antžeminės televizijos tinklais priemonių</w:t>
            </w:r>
            <w:r w:rsidR="00B4612F" w:rsidRPr="00CC1B9D">
              <w:rPr>
                <w:rFonts w:ascii="Times New Roman" w:hAnsi="Times New Roman" w:cs="Times New Roman"/>
                <w:sz w:val="20"/>
                <w:szCs w:val="20"/>
              </w:rPr>
              <w:t>, bet ir signalo pristatymo į priemones paslaugas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B4612F" w:rsidRPr="00352DA5" w:rsidRDefault="00B4612F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pct"/>
          </w:tcPr>
          <w:p w:rsidR="00B4612F" w:rsidRPr="00352DA5" w:rsidRDefault="00B4612F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612F" w:rsidRPr="0064796A" w:rsidTr="0020152C">
        <w:trPr>
          <w:trHeight w:val="227"/>
        </w:trPr>
        <w:tc>
          <w:tcPr>
            <w:tcW w:w="3154" w:type="pct"/>
            <w:shd w:val="clear" w:color="auto" w:fill="D9D9D9" w:themeFill="background1" w:themeFillShade="D9"/>
            <w:vAlign w:val="center"/>
          </w:tcPr>
          <w:p w:rsidR="00B4612F" w:rsidRPr="0064796A" w:rsidRDefault="00B4612F" w:rsidP="00201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Prieiga teikiama didelio aukščio antžeminiuose statiniuose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B4612F" w:rsidRPr="0064796A" w:rsidRDefault="00B4612F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7" w:type="pct"/>
          </w:tcPr>
          <w:p w:rsidR="00B4612F" w:rsidRPr="0064796A" w:rsidRDefault="00B4612F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4612F" w:rsidRPr="00352DA5" w:rsidTr="0020152C">
        <w:trPr>
          <w:trHeight w:val="227"/>
        </w:trPr>
        <w:tc>
          <w:tcPr>
            <w:tcW w:w="3154" w:type="pct"/>
            <w:shd w:val="clear" w:color="auto" w:fill="D9D9D9" w:themeFill="background1" w:themeFillShade="D9"/>
            <w:vAlign w:val="center"/>
          </w:tcPr>
          <w:p w:rsidR="00B4612F" w:rsidRPr="00841284" w:rsidRDefault="00B4612F" w:rsidP="00201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Mažos prieigos suteikimo kainos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B4612F" w:rsidRPr="00841284" w:rsidRDefault="00B4612F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pct"/>
          </w:tcPr>
          <w:p w:rsidR="00B4612F" w:rsidRPr="00841284" w:rsidRDefault="00B4612F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612F" w:rsidRPr="00352DA5" w:rsidTr="0020152C">
        <w:trPr>
          <w:trHeight w:val="227"/>
        </w:trPr>
        <w:tc>
          <w:tcPr>
            <w:tcW w:w="3154" w:type="pct"/>
            <w:shd w:val="clear" w:color="auto" w:fill="D9D9D9" w:themeFill="background1" w:themeFillShade="D9"/>
            <w:vAlign w:val="center"/>
          </w:tcPr>
          <w:p w:rsidR="00B4612F" w:rsidRPr="00841284" w:rsidRDefault="00B4612F" w:rsidP="00201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284">
              <w:rPr>
                <w:rFonts w:ascii="Times New Roman" w:hAnsi="Times New Roman" w:cs="Times New Roman"/>
                <w:sz w:val="20"/>
                <w:szCs w:val="20"/>
              </w:rPr>
              <w:t>Kita (</w:t>
            </w:r>
            <w:r w:rsidRPr="00841284">
              <w:rPr>
                <w:rFonts w:ascii="Times New Roman" w:hAnsi="Times New Roman" w:cs="Times New Roman"/>
                <w:i/>
                <w:sz w:val="20"/>
                <w:szCs w:val="20"/>
              </w:rPr>
              <w:t>įrašykite</w:t>
            </w:r>
            <w:r w:rsidRPr="0084128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B4612F" w:rsidRPr="00841284" w:rsidRDefault="00B4612F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pct"/>
          </w:tcPr>
          <w:p w:rsidR="00B4612F" w:rsidRPr="00841284" w:rsidRDefault="00B4612F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612F" w:rsidRPr="00352DA5" w:rsidTr="0020152C">
        <w:trPr>
          <w:trHeight w:val="227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B4612F" w:rsidRPr="00841284" w:rsidRDefault="00B4612F" w:rsidP="002015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1284">
              <w:rPr>
                <w:rFonts w:ascii="Times New Roman" w:hAnsi="Times New Roman" w:cs="Times New Roman"/>
                <w:b/>
                <w:sz w:val="20"/>
                <w:szCs w:val="20"/>
              </w:rPr>
              <w:t>Komentarai:</w:t>
            </w:r>
          </w:p>
        </w:tc>
      </w:tr>
    </w:tbl>
    <w:p w:rsidR="00B31532" w:rsidRDefault="00B31532" w:rsidP="00A17B7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612F" w:rsidRDefault="00B4612F" w:rsidP="00B4612F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Lentelėje n</w:t>
      </w:r>
      <w:r>
        <w:rPr>
          <w:rFonts w:ascii="Times New Roman" w:hAnsi="Times New Roman" w:cs="Times New Roman"/>
          <w:sz w:val="24"/>
        </w:rPr>
        <w:t xml:space="preserve">urodykite, Jums žinomus, kitų prieigos prie </w:t>
      </w:r>
      <w:r w:rsidR="00DD71ED">
        <w:rPr>
          <w:rFonts w:ascii="Times New Roman" w:hAnsi="Times New Roman" w:cs="Times New Roman"/>
          <w:sz w:val="24"/>
          <w:szCs w:val="24"/>
        </w:rPr>
        <w:t>televizijos transliacijų perdavimo antžeminės televizijos tinklais priemonių</w:t>
      </w:r>
      <w:r>
        <w:rPr>
          <w:rFonts w:ascii="Times New Roman" w:hAnsi="Times New Roman" w:cs="Times New Roman"/>
          <w:sz w:val="24"/>
          <w:szCs w:val="24"/>
        </w:rPr>
        <w:t xml:space="preserve"> teikėjų teikiamos prieigos privalumus.</w:t>
      </w:r>
    </w:p>
    <w:p w:rsidR="00B4612F" w:rsidRDefault="00B4612F" w:rsidP="00B4612F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5244"/>
        <w:gridCol w:w="905"/>
        <w:gridCol w:w="1896"/>
      </w:tblGrid>
      <w:tr w:rsidR="00B4612F" w:rsidRPr="00352DA5" w:rsidTr="00DD71ED">
        <w:trPr>
          <w:trHeight w:val="172"/>
        </w:trPr>
        <w:tc>
          <w:tcPr>
            <w:tcW w:w="918" w:type="pct"/>
            <w:shd w:val="clear" w:color="auto" w:fill="FABF8F" w:themeFill="accent6" w:themeFillTint="99"/>
          </w:tcPr>
          <w:p w:rsidR="00B4612F" w:rsidRPr="00CC1B9D" w:rsidRDefault="00B4612F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Teikėjas</w:t>
            </w:r>
          </w:p>
        </w:tc>
        <w:tc>
          <w:tcPr>
            <w:tcW w:w="2661" w:type="pct"/>
            <w:shd w:val="clear" w:color="auto" w:fill="FABF8F" w:themeFill="accent6" w:themeFillTint="99"/>
            <w:vAlign w:val="center"/>
          </w:tcPr>
          <w:p w:rsidR="00B4612F" w:rsidRPr="00CC1B9D" w:rsidRDefault="00B4612F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Teikiamos</w:t>
            </w:r>
            <w:r w:rsidRPr="00CC1B9D">
              <w:rPr>
                <w:rFonts w:ascii="Times New Roman" w:hAnsi="Times New Roman" w:cs="Times New Roman"/>
                <w:b/>
                <w:sz w:val="20"/>
              </w:rPr>
              <w:t xml:space="preserve"> prieigos prie </w:t>
            </w:r>
            <w:r w:rsidR="00DD71ED">
              <w:rPr>
                <w:rFonts w:ascii="Times New Roman" w:hAnsi="Times New Roman" w:cs="Times New Roman"/>
                <w:b/>
                <w:sz w:val="20"/>
                <w:szCs w:val="24"/>
              </w:rPr>
              <w:t>televizijos transliacijų perdavimo antžeminės televizijos tinklais priemonių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privalumai</w:t>
            </w:r>
          </w:p>
        </w:tc>
        <w:tc>
          <w:tcPr>
            <w:tcW w:w="459" w:type="pct"/>
            <w:shd w:val="clear" w:color="auto" w:fill="FABF8F" w:themeFill="accent6" w:themeFillTint="99"/>
            <w:vAlign w:val="center"/>
          </w:tcPr>
          <w:p w:rsidR="00B4612F" w:rsidRPr="003176B9" w:rsidRDefault="00B4612F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76B9">
              <w:rPr>
                <w:rFonts w:ascii="Times New Roman" w:hAnsi="Times New Roman" w:cs="Times New Roman"/>
                <w:b/>
                <w:sz w:val="20"/>
                <w:szCs w:val="20"/>
              </w:rPr>
              <w:t>Taip/Ne</w:t>
            </w:r>
          </w:p>
        </w:tc>
        <w:tc>
          <w:tcPr>
            <w:tcW w:w="962" w:type="pct"/>
            <w:shd w:val="clear" w:color="auto" w:fill="FABF8F" w:themeFill="accent6" w:themeFillTint="99"/>
            <w:vAlign w:val="center"/>
          </w:tcPr>
          <w:p w:rsidR="00B4612F" w:rsidRPr="003176B9" w:rsidRDefault="00B4612F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76B9">
              <w:rPr>
                <w:rFonts w:ascii="Times New Roman" w:hAnsi="Times New Roman" w:cs="Times New Roman"/>
                <w:b/>
                <w:sz w:val="20"/>
                <w:szCs w:val="20"/>
              </w:rPr>
              <w:t>Pagrįskite savo atsakymą</w:t>
            </w:r>
          </w:p>
        </w:tc>
      </w:tr>
      <w:tr w:rsidR="00B4612F" w:rsidRPr="00352DA5" w:rsidTr="00DD71ED">
        <w:trPr>
          <w:trHeight w:val="263"/>
        </w:trPr>
        <w:tc>
          <w:tcPr>
            <w:tcW w:w="918" w:type="pct"/>
            <w:shd w:val="clear" w:color="auto" w:fill="D9D9D9" w:themeFill="background1" w:themeFillShade="D9"/>
          </w:tcPr>
          <w:p w:rsidR="00B4612F" w:rsidRDefault="00B4612F" w:rsidP="00201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661" w:type="pct"/>
            <w:shd w:val="clear" w:color="auto" w:fill="D9D9D9" w:themeFill="background1" w:themeFillShade="D9"/>
            <w:vAlign w:val="center"/>
          </w:tcPr>
          <w:p w:rsidR="00B4612F" w:rsidRPr="00B329BF" w:rsidRDefault="00B4612F" w:rsidP="00201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Prieiga prie priemonių teikiama visoje Lietuvos Respublikoje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B4612F" w:rsidRPr="00352DA5" w:rsidRDefault="00B4612F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pct"/>
          </w:tcPr>
          <w:p w:rsidR="00B4612F" w:rsidRPr="00352DA5" w:rsidRDefault="00B4612F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612F" w:rsidRPr="00352DA5" w:rsidTr="00DD71ED">
        <w:trPr>
          <w:trHeight w:val="227"/>
        </w:trPr>
        <w:tc>
          <w:tcPr>
            <w:tcW w:w="918" w:type="pct"/>
            <w:shd w:val="clear" w:color="auto" w:fill="D9D9D9" w:themeFill="background1" w:themeFillShade="D9"/>
          </w:tcPr>
          <w:p w:rsidR="00B4612F" w:rsidRDefault="00B4612F" w:rsidP="00201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1" w:type="pct"/>
            <w:shd w:val="clear" w:color="auto" w:fill="D9D9D9" w:themeFill="background1" w:themeFillShade="D9"/>
            <w:vAlign w:val="center"/>
          </w:tcPr>
          <w:p w:rsidR="00B4612F" w:rsidRPr="00B329BF" w:rsidRDefault="00B4612F" w:rsidP="00201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Prieiga teikiama prie visų priemonių elementų, todėl prieigos gavėjui nereikia papildomai investuoti į atskirų priemonių elementų (pvz., antenos) įdiegimą 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B4612F" w:rsidRPr="00352DA5" w:rsidRDefault="00B4612F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pct"/>
          </w:tcPr>
          <w:p w:rsidR="00B4612F" w:rsidRPr="00352DA5" w:rsidRDefault="00B4612F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612F" w:rsidRPr="00352DA5" w:rsidTr="00DD71ED">
        <w:trPr>
          <w:trHeight w:val="227"/>
        </w:trPr>
        <w:tc>
          <w:tcPr>
            <w:tcW w:w="918" w:type="pct"/>
            <w:shd w:val="clear" w:color="auto" w:fill="D9D9D9" w:themeFill="background1" w:themeFillShade="D9"/>
          </w:tcPr>
          <w:p w:rsidR="00B4612F" w:rsidRPr="00CC1B9D" w:rsidRDefault="00B4612F" w:rsidP="00201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1" w:type="pct"/>
            <w:shd w:val="clear" w:color="auto" w:fill="D9D9D9" w:themeFill="background1" w:themeFillShade="D9"/>
            <w:vAlign w:val="center"/>
          </w:tcPr>
          <w:p w:rsidR="00B4612F" w:rsidRPr="00CC1B9D" w:rsidRDefault="00DD71ED" w:rsidP="00DD71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Teikiama</w:t>
            </w:r>
            <w:r w:rsidR="00B4612F" w:rsidRPr="00CC1B9D">
              <w:rPr>
                <w:rFonts w:ascii="Times New Roman" w:hAnsi="Times New Roman" w:cs="Times New Roman"/>
                <w:sz w:val="20"/>
                <w:szCs w:val="20"/>
              </w:rPr>
              <w:t xml:space="preserve"> ne tik prieig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B4612F" w:rsidRPr="00CC1B9D">
              <w:rPr>
                <w:rFonts w:ascii="Times New Roman" w:hAnsi="Times New Roman" w:cs="Times New Roman"/>
                <w:sz w:val="20"/>
                <w:szCs w:val="20"/>
              </w:rPr>
              <w:t xml:space="preserve"> prie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televizijos transliacijų perdavimo antžeminės televizijos tinklais priemonių</w:t>
            </w:r>
            <w:r w:rsidR="00B4612F" w:rsidRPr="00CC1B9D">
              <w:rPr>
                <w:rFonts w:ascii="Times New Roman" w:hAnsi="Times New Roman" w:cs="Times New Roman"/>
                <w:sz w:val="20"/>
                <w:szCs w:val="20"/>
              </w:rPr>
              <w:t xml:space="preserve">, bet ir signalo </w:t>
            </w:r>
            <w:r w:rsidR="00B4612F" w:rsidRPr="00CC1B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pristatymo į priemones paslaugas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B4612F" w:rsidRPr="00352DA5" w:rsidRDefault="00B4612F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pct"/>
          </w:tcPr>
          <w:p w:rsidR="00B4612F" w:rsidRPr="00352DA5" w:rsidRDefault="00B4612F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612F" w:rsidRPr="0064796A" w:rsidTr="00DD71ED">
        <w:trPr>
          <w:trHeight w:val="227"/>
        </w:trPr>
        <w:tc>
          <w:tcPr>
            <w:tcW w:w="918" w:type="pct"/>
            <w:shd w:val="clear" w:color="auto" w:fill="D9D9D9" w:themeFill="background1" w:themeFillShade="D9"/>
          </w:tcPr>
          <w:p w:rsidR="00B4612F" w:rsidRDefault="00B4612F" w:rsidP="00201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1" w:type="pct"/>
            <w:shd w:val="clear" w:color="auto" w:fill="D9D9D9" w:themeFill="background1" w:themeFillShade="D9"/>
            <w:vAlign w:val="center"/>
          </w:tcPr>
          <w:p w:rsidR="00B4612F" w:rsidRPr="0064796A" w:rsidRDefault="00B4612F" w:rsidP="00201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Prieiga teikiama didelio aukščio antžeminiuose statiniuose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B4612F" w:rsidRPr="0064796A" w:rsidRDefault="00B4612F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62" w:type="pct"/>
          </w:tcPr>
          <w:p w:rsidR="00B4612F" w:rsidRPr="0064796A" w:rsidRDefault="00B4612F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4612F" w:rsidRPr="00352DA5" w:rsidTr="00DD71ED">
        <w:trPr>
          <w:trHeight w:val="227"/>
        </w:trPr>
        <w:tc>
          <w:tcPr>
            <w:tcW w:w="918" w:type="pct"/>
            <w:shd w:val="clear" w:color="auto" w:fill="D9D9D9" w:themeFill="background1" w:themeFillShade="D9"/>
          </w:tcPr>
          <w:p w:rsidR="00B4612F" w:rsidRDefault="00B4612F" w:rsidP="00201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1" w:type="pct"/>
            <w:shd w:val="clear" w:color="auto" w:fill="D9D9D9" w:themeFill="background1" w:themeFillShade="D9"/>
            <w:vAlign w:val="center"/>
          </w:tcPr>
          <w:p w:rsidR="00B4612F" w:rsidRPr="00841284" w:rsidRDefault="00B4612F" w:rsidP="00201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Mažos prieigos suteikimo kainos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B4612F" w:rsidRPr="00841284" w:rsidRDefault="00B4612F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pct"/>
          </w:tcPr>
          <w:p w:rsidR="00B4612F" w:rsidRPr="00841284" w:rsidRDefault="00B4612F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612F" w:rsidRPr="00352DA5" w:rsidTr="00DD71ED">
        <w:trPr>
          <w:trHeight w:val="227"/>
        </w:trPr>
        <w:tc>
          <w:tcPr>
            <w:tcW w:w="918" w:type="pct"/>
            <w:shd w:val="clear" w:color="auto" w:fill="D9D9D9" w:themeFill="background1" w:themeFillShade="D9"/>
          </w:tcPr>
          <w:p w:rsidR="00B4612F" w:rsidRPr="00841284" w:rsidRDefault="00B4612F" w:rsidP="00201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1" w:type="pct"/>
            <w:shd w:val="clear" w:color="auto" w:fill="D9D9D9" w:themeFill="background1" w:themeFillShade="D9"/>
            <w:vAlign w:val="center"/>
          </w:tcPr>
          <w:p w:rsidR="00B4612F" w:rsidRPr="00841284" w:rsidRDefault="00B4612F" w:rsidP="00201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284">
              <w:rPr>
                <w:rFonts w:ascii="Times New Roman" w:hAnsi="Times New Roman" w:cs="Times New Roman"/>
                <w:sz w:val="20"/>
                <w:szCs w:val="20"/>
              </w:rPr>
              <w:t>Kita (</w:t>
            </w:r>
            <w:r w:rsidRPr="00841284">
              <w:rPr>
                <w:rFonts w:ascii="Times New Roman" w:hAnsi="Times New Roman" w:cs="Times New Roman"/>
                <w:i/>
                <w:sz w:val="20"/>
                <w:szCs w:val="20"/>
              </w:rPr>
              <w:t>įrašykite</w:t>
            </w:r>
            <w:r w:rsidRPr="0084128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B4612F" w:rsidRPr="00841284" w:rsidRDefault="00B4612F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pct"/>
          </w:tcPr>
          <w:p w:rsidR="00B4612F" w:rsidRPr="00841284" w:rsidRDefault="00B4612F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612F" w:rsidRPr="00352DA5" w:rsidTr="00DD71ED">
        <w:trPr>
          <w:trHeight w:val="227"/>
        </w:trPr>
        <w:tc>
          <w:tcPr>
            <w:tcW w:w="918" w:type="pct"/>
          </w:tcPr>
          <w:p w:rsidR="00B4612F" w:rsidRPr="00841284" w:rsidRDefault="00B4612F" w:rsidP="002015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82" w:type="pct"/>
            <w:gridSpan w:val="3"/>
            <w:shd w:val="clear" w:color="auto" w:fill="auto"/>
            <w:vAlign w:val="center"/>
          </w:tcPr>
          <w:p w:rsidR="00B4612F" w:rsidRPr="00841284" w:rsidRDefault="00B4612F" w:rsidP="002015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1284">
              <w:rPr>
                <w:rFonts w:ascii="Times New Roman" w:hAnsi="Times New Roman" w:cs="Times New Roman"/>
                <w:b/>
                <w:sz w:val="20"/>
                <w:szCs w:val="20"/>
              </w:rPr>
              <w:t>Komentarai:</w:t>
            </w:r>
          </w:p>
        </w:tc>
      </w:tr>
      <w:tr w:rsidR="00DD71ED" w:rsidRPr="00352DA5" w:rsidTr="00DD71ED">
        <w:trPr>
          <w:trHeight w:val="263"/>
        </w:trPr>
        <w:tc>
          <w:tcPr>
            <w:tcW w:w="918" w:type="pct"/>
            <w:shd w:val="clear" w:color="auto" w:fill="D9D9D9" w:themeFill="background1" w:themeFillShade="D9"/>
          </w:tcPr>
          <w:p w:rsidR="00DD71ED" w:rsidRDefault="00DD71ED" w:rsidP="00201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661" w:type="pct"/>
            <w:shd w:val="clear" w:color="auto" w:fill="D9D9D9" w:themeFill="background1" w:themeFillShade="D9"/>
            <w:vAlign w:val="center"/>
          </w:tcPr>
          <w:p w:rsidR="00DD71ED" w:rsidRPr="00B329BF" w:rsidRDefault="00DD71ED" w:rsidP="00A656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Prieiga prie priemonių teikiama visoje Lietuvos Respublikoje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DD71ED" w:rsidRPr="00352DA5" w:rsidRDefault="00DD71ED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pct"/>
          </w:tcPr>
          <w:p w:rsidR="00DD71ED" w:rsidRPr="00352DA5" w:rsidRDefault="00DD71ED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71ED" w:rsidRPr="00352DA5" w:rsidTr="00DD71ED">
        <w:trPr>
          <w:trHeight w:val="227"/>
        </w:trPr>
        <w:tc>
          <w:tcPr>
            <w:tcW w:w="918" w:type="pct"/>
            <w:shd w:val="clear" w:color="auto" w:fill="D9D9D9" w:themeFill="background1" w:themeFillShade="D9"/>
          </w:tcPr>
          <w:p w:rsidR="00DD71ED" w:rsidRDefault="00DD71ED" w:rsidP="00201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1" w:type="pct"/>
            <w:shd w:val="clear" w:color="auto" w:fill="D9D9D9" w:themeFill="background1" w:themeFillShade="D9"/>
            <w:vAlign w:val="center"/>
          </w:tcPr>
          <w:p w:rsidR="00DD71ED" w:rsidRPr="00B329BF" w:rsidRDefault="00DD71ED" w:rsidP="00A656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Prieiga teikiama prie visų priemonių elementų, todėl prieigos gavėjui nereikia papildomai investuoti į atskirų priemonių elementų (pvz., antenos) įdiegimą 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DD71ED" w:rsidRPr="00352DA5" w:rsidRDefault="00DD71ED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pct"/>
          </w:tcPr>
          <w:p w:rsidR="00DD71ED" w:rsidRPr="00352DA5" w:rsidRDefault="00DD71ED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71ED" w:rsidRPr="00352DA5" w:rsidTr="00DD71ED">
        <w:trPr>
          <w:trHeight w:val="227"/>
        </w:trPr>
        <w:tc>
          <w:tcPr>
            <w:tcW w:w="918" w:type="pct"/>
            <w:shd w:val="clear" w:color="auto" w:fill="D9D9D9" w:themeFill="background1" w:themeFillShade="D9"/>
          </w:tcPr>
          <w:p w:rsidR="00DD71ED" w:rsidRPr="00CC1B9D" w:rsidRDefault="00DD71ED" w:rsidP="00201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1" w:type="pct"/>
            <w:shd w:val="clear" w:color="auto" w:fill="D9D9D9" w:themeFill="background1" w:themeFillShade="D9"/>
            <w:vAlign w:val="center"/>
          </w:tcPr>
          <w:p w:rsidR="00DD71ED" w:rsidRPr="00CC1B9D" w:rsidRDefault="00DD71ED" w:rsidP="00A656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Teikiama</w:t>
            </w:r>
            <w:r w:rsidRPr="00CC1B9D">
              <w:rPr>
                <w:rFonts w:ascii="Times New Roman" w:hAnsi="Times New Roman" w:cs="Times New Roman"/>
                <w:sz w:val="20"/>
                <w:szCs w:val="20"/>
              </w:rPr>
              <w:t xml:space="preserve"> ne tik prieig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C1B9D">
              <w:rPr>
                <w:rFonts w:ascii="Times New Roman" w:hAnsi="Times New Roman" w:cs="Times New Roman"/>
                <w:sz w:val="20"/>
                <w:szCs w:val="20"/>
              </w:rPr>
              <w:t xml:space="preserve"> prie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televizijos transliacijų perdavimo antžeminės televizijos tinklais priemonių</w:t>
            </w:r>
            <w:r w:rsidRPr="00CC1B9D">
              <w:rPr>
                <w:rFonts w:ascii="Times New Roman" w:hAnsi="Times New Roman" w:cs="Times New Roman"/>
                <w:sz w:val="20"/>
                <w:szCs w:val="20"/>
              </w:rPr>
              <w:t>, bet ir signalo pristatymo į priemones paslaugas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DD71ED" w:rsidRPr="00352DA5" w:rsidRDefault="00DD71ED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pct"/>
          </w:tcPr>
          <w:p w:rsidR="00DD71ED" w:rsidRPr="00352DA5" w:rsidRDefault="00DD71ED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71ED" w:rsidRPr="0064796A" w:rsidTr="00DD71ED">
        <w:trPr>
          <w:trHeight w:val="227"/>
        </w:trPr>
        <w:tc>
          <w:tcPr>
            <w:tcW w:w="918" w:type="pct"/>
            <w:shd w:val="clear" w:color="auto" w:fill="D9D9D9" w:themeFill="background1" w:themeFillShade="D9"/>
          </w:tcPr>
          <w:p w:rsidR="00DD71ED" w:rsidRDefault="00DD71ED" w:rsidP="00201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1" w:type="pct"/>
            <w:shd w:val="clear" w:color="auto" w:fill="D9D9D9" w:themeFill="background1" w:themeFillShade="D9"/>
            <w:vAlign w:val="center"/>
          </w:tcPr>
          <w:p w:rsidR="00DD71ED" w:rsidRPr="0064796A" w:rsidRDefault="00DD71ED" w:rsidP="00A656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Prieiga teikiama didelio aukščio antžeminiuose statiniuose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DD71ED" w:rsidRPr="0064796A" w:rsidRDefault="00DD71ED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62" w:type="pct"/>
          </w:tcPr>
          <w:p w:rsidR="00DD71ED" w:rsidRPr="0064796A" w:rsidRDefault="00DD71ED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71ED" w:rsidRPr="00352DA5" w:rsidTr="00DD71ED">
        <w:trPr>
          <w:trHeight w:val="227"/>
        </w:trPr>
        <w:tc>
          <w:tcPr>
            <w:tcW w:w="918" w:type="pct"/>
            <w:shd w:val="clear" w:color="auto" w:fill="D9D9D9" w:themeFill="background1" w:themeFillShade="D9"/>
          </w:tcPr>
          <w:p w:rsidR="00DD71ED" w:rsidRDefault="00DD71ED" w:rsidP="00201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1" w:type="pct"/>
            <w:shd w:val="clear" w:color="auto" w:fill="D9D9D9" w:themeFill="background1" w:themeFillShade="D9"/>
            <w:vAlign w:val="center"/>
          </w:tcPr>
          <w:p w:rsidR="00DD71ED" w:rsidRPr="00841284" w:rsidRDefault="00DD71ED" w:rsidP="00A656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Mažos prieigos suteikimo kainos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DD71ED" w:rsidRPr="00841284" w:rsidRDefault="00DD71ED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pct"/>
          </w:tcPr>
          <w:p w:rsidR="00DD71ED" w:rsidRPr="00841284" w:rsidRDefault="00DD71ED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71ED" w:rsidRPr="00352DA5" w:rsidTr="00DD71ED">
        <w:trPr>
          <w:trHeight w:val="227"/>
        </w:trPr>
        <w:tc>
          <w:tcPr>
            <w:tcW w:w="918" w:type="pct"/>
            <w:shd w:val="clear" w:color="auto" w:fill="D9D9D9" w:themeFill="background1" w:themeFillShade="D9"/>
          </w:tcPr>
          <w:p w:rsidR="00DD71ED" w:rsidRPr="00841284" w:rsidRDefault="00DD71ED" w:rsidP="00201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1" w:type="pct"/>
            <w:shd w:val="clear" w:color="auto" w:fill="D9D9D9" w:themeFill="background1" w:themeFillShade="D9"/>
            <w:vAlign w:val="center"/>
          </w:tcPr>
          <w:p w:rsidR="00DD71ED" w:rsidRPr="00841284" w:rsidRDefault="00DD71ED" w:rsidP="00A656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284">
              <w:rPr>
                <w:rFonts w:ascii="Times New Roman" w:hAnsi="Times New Roman" w:cs="Times New Roman"/>
                <w:sz w:val="20"/>
                <w:szCs w:val="20"/>
              </w:rPr>
              <w:t>Kita (</w:t>
            </w:r>
            <w:r w:rsidRPr="00841284">
              <w:rPr>
                <w:rFonts w:ascii="Times New Roman" w:hAnsi="Times New Roman" w:cs="Times New Roman"/>
                <w:i/>
                <w:sz w:val="20"/>
                <w:szCs w:val="20"/>
              </w:rPr>
              <w:t>įrašykite</w:t>
            </w:r>
            <w:r w:rsidRPr="0084128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DD71ED" w:rsidRPr="00841284" w:rsidRDefault="00DD71ED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pct"/>
          </w:tcPr>
          <w:p w:rsidR="00DD71ED" w:rsidRPr="00841284" w:rsidRDefault="00DD71ED" w:rsidP="00201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612F" w:rsidRPr="00352DA5" w:rsidTr="00DD71ED">
        <w:trPr>
          <w:trHeight w:val="227"/>
        </w:trPr>
        <w:tc>
          <w:tcPr>
            <w:tcW w:w="918" w:type="pct"/>
          </w:tcPr>
          <w:p w:rsidR="00B4612F" w:rsidRPr="00841284" w:rsidRDefault="00B4612F" w:rsidP="002015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82" w:type="pct"/>
            <w:gridSpan w:val="3"/>
            <w:shd w:val="clear" w:color="auto" w:fill="auto"/>
            <w:vAlign w:val="center"/>
          </w:tcPr>
          <w:p w:rsidR="00B4612F" w:rsidRPr="00841284" w:rsidRDefault="00B4612F" w:rsidP="002015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1284">
              <w:rPr>
                <w:rFonts w:ascii="Times New Roman" w:hAnsi="Times New Roman" w:cs="Times New Roman"/>
                <w:b/>
                <w:sz w:val="20"/>
                <w:szCs w:val="20"/>
              </w:rPr>
              <w:t>Komentarai:</w:t>
            </w:r>
          </w:p>
        </w:tc>
      </w:tr>
      <w:tr w:rsidR="008D1964" w:rsidRPr="00352DA5" w:rsidTr="008D1964">
        <w:trPr>
          <w:trHeight w:val="227"/>
        </w:trPr>
        <w:tc>
          <w:tcPr>
            <w:tcW w:w="5000" w:type="pct"/>
            <w:gridSpan w:val="4"/>
          </w:tcPr>
          <w:p w:rsidR="008D1964" w:rsidRPr="00841284" w:rsidRDefault="005C56EF" w:rsidP="002015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1532">
              <w:rPr>
                <w:rFonts w:ascii="Times New Roman" w:hAnsi="Times New Roman" w:cs="Times New Roman"/>
                <w:i/>
                <w:sz w:val="20"/>
                <w:szCs w:val="20"/>
              </w:rPr>
              <w:t>(jei reikia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B3153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papildykite)</w:t>
            </w:r>
          </w:p>
        </w:tc>
      </w:tr>
    </w:tbl>
    <w:p w:rsidR="00B4612F" w:rsidRDefault="00B4612F" w:rsidP="00B4612F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31532" w:rsidRPr="00FA6CAA" w:rsidRDefault="009403F3" w:rsidP="00FA6CAA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20</w:t>
      </w:r>
      <w:r w:rsidR="008B5C7E">
        <w:rPr>
          <w:rFonts w:ascii="Times New Roman" w:hAnsi="Times New Roman" w:cs="Times New Roman"/>
          <w:sz w:val="24"/>
        </w:rPr>
        <w:t>.</w:t>
      </w:r>
      <w:r w:rsidR="000A6993">
        <w:rPr>
          <w:rFonts w:ascii="Times New Roman" w:hAnsi="Times New Roman" w:cs="Times New Roman"/>
          <w:sz w:val="24"/>
        </w:rPr>
        <w:t xml:space="preserve"> </w:t>
      </w:r>
      <w:r w:rsidR="00FA6CAA">
        <w:rPr>
          <w:rFonts w:ascii="Times New Roman" w:hAnsi="Times New Roman" w:cs="Times New Roman"/>
          <w:sz w:val="24"/>
        </w:rPr>
        <w:t xml:space="preserve">Lentelėje pateikite </w:t>
      </w:r>
      <w:r w:rsidR="00350B74">
        <w:rPr>
          <w:rFonts w:ascii="Times New Roman" w:hAnsi="Times New Roman" w:cs="Times New Roman"/>
          <w:sz w:val="24"/>
        </w:rPr>
        <w:t xml:space="preserve">informaciją </w:t>
      </w:r>
      <w:r w:rsidR="00FA6CAA">
        <w:rPr>
          <w:rFonts w:ascii="Times New Roman" w:hAnsi="Times New Roman" w:cs="Times New Roman"/>
          <w:sz w:val="24"/>
        </w:rPr>
        <w:t xml:space="preserve">apie </w:t>
      </w:r>
      <w:r w:rsidR="00350B74">
        <w:rPr>
          <w:rFonts w:ascii="Times New Roman" w:hAnsi="Times New Roman" w:cs="Times New Roman"/>
          <w:sz w:val="24"/>
        </w:rPr>
        <w:t xml:space="preserve">Jūsų planuojamas </w:t>
      </w:r>
      <w:r w:rsidR="00FA6CAA" w:rsidRPr="00FA6CAA">
        <w:rPr>
          <w:rFonts w:ascii="Times New Roman" w:hAnsi="Times New Roman" w:cs="Times New Roman"/>
          <w:sz w:val="24"/>
          <w:szCs w:val="24"/>
        </w:rPr>
        <w:t xml:space="preserve">investicijas į naujų </w:t>
      </w:r>
      <w:r w:rsidR="00DD71ED">
        <w:rPr>
          <w:rFonts w:ascii="Times New Roman" w:hAnsi="Times New Roman" w:cs="Times New Roman"/>
          <w:sz w:val="24"/>
          <w:szCs w:val="24"/>
        </w:rPr>
        <w:t>televizijos transliacijų perdavimo antžeminės televizijos tinklais priemonių</w:t>
      </w:r>
      <w:r w:rsidR="00FA6CAA" w:rsidRPr="00FA6CAA">
        <w:rPr>
          <w:rFonts w:ascii="Times New Roman" w:hAnsi="Times New Roman" w:cs="Times New Roman"/>
          <w:sz w:val="24"/>
          <w:szCs w:val="24"/>
        </w:rPr>
        <w:t xml:space="preserve"> </w:t>
      </w:r>
      <w:r w:rsidR="0096574E">
        <w:rPr>
          <w:rFonts w:ascii="Times New Roman" w:hAnsi="Times New Roman" w:cs="Times New Roman"/>
          <w:sz w:val="24"/>
          <w:szCs w:val="24"/>
        </w:rPr>
        <w:t>sukūrimą</w:t>
      </w:r>
      <w:r w:rsidR="00FA6CAA" w:rsidRPr="00FA6CAA">
        <w:rPr>
          <w:rFonts w:ascii="Times New Roman" w:hAnsi="Times New Roman" w:cs="Times New Roman"/>
          <w:sz w:val="24"/>
          <w:szCs w:val="24"/>
        </w:rPr>
        <w:t>.</w:t>
      </w:r>
    </w:p>
    <w:p w:rsidR="00FA6CAA" w:rsidRDefault="00FA6CAA" w:rsidP="00784CCC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B52D03" w:rsidRPr="009403F3" w:rsidTr="009403F3">
        <w:tc>
          <w:tcPr>
            <w:tcW w:w="9854" w:type="dxa"/>
            <w:gridSpan w:val="2"/>
            <w:shd w:val="clear" w:color="auto" w:fill="FABF8F" w:themeFill="accent6" w:themeFillTint="99"/>
          </w:tcPr>
          <w:p w:rsidR="00B52D03" w:rsidRPr="009403F3" w:rsidRDefault="00B52D03" w:rsidP="0096574E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403F3">
              <w:rPr>
                <w:rFonts w:ascii="Times New Roman" w:hAnsi="Times New Roman" w:cs="Times New Roman"/>
                <w:b/>
                <w:sz w:val="20"/>
              </w:rPr>
              <w:t xml:space="preserve">Ar 2016 – 2018 m. laikotarpiu planuojate investicijas į naujų </w:t>
            </w:r>
            <w:r w:rsidR="00DD71ED">
              <w:rPr>
                <w:rFonts w:ascii="Times New Roman" w:hAnsi="Times New Roman" w:cs="Times New Roman"/>
                <w:b/>
                <w:sz w:val="20"/>
                <w:szCs w:val="24"/>
              </w:rPr>
              <w:t>televizijos transliacijų perdavimo antžeminės televizijos tinklais priemonių</w:t>
            </w:r>
            <w:r w:rsidRPr="009403F3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  <w:r w:rsidR="0096574E">
              <w:rPr>
                <w:rFonts w:ascii="Times New Roman" w:hAnsi="Times New Roman" w:cs="Times New Roman"/>
                <w:b/>
                <w:sz w:val="20"/>
                <w:szCs w:val="24"/>
              </w:rPr>
              <w:t>sukūrimą</w:t>
            </w:r>
            <w:r w:rsidRPr="009403F3">
              <w:rPr>
                <w:rFonts w:ascii="Times New Roman" w:hAnsi="Times New Roman" w:cs="Times New Roman"/>
                <w:b/>
                <w:sz w:val="20"/>
                <w:szCs w:val="24"/>
              </w:rPr>
              <w:t>?</w:t>
            </w:r>
          </w:p>
        </w:tc>
      </w:tr>
      <w:tr w:rsidR="003F3607" w:rsidRPr="009403F3" w:rsidTr="003A5D1F">
        <w:tc>
          <w:tcPr>
            <w:tcW w:w="4927" w:type="dxa"/>
            <w:shd w:val="clear" w:color="auto" w:fill="FABF8F" w:themeFill="accent6" w:themeFillTint="99"/>
          </w:tcPr>
          <w:p w:rsidR="003F3607" w:rsidRPr="009403F3" w:rsidRDefault="00B52D03" w:rsidP="00B52D03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403F3">
              <w:rPr>
                <w:rFonts w:ascii="Times New Roman" w:hAnsi="Times New Roman" w:cs="Times New Roman"/>
                <w:b/>
                <w:sz w:val="20"/>
              </w:rPr>
              <w:t>Taip</w:t>
            </w:r>
          </w:p>
        </w:tc>
        <w:tc>
          <w:tcPr>
            <w:tcW w:w="4927" w:type="dxa"/>
            <w:shd w:val="clear" w:color="auto" w:fill="FABF8F" w:themeFill="accent6" w:themeFillTint="99"/>
          </w:tcPr>
          <w:p w:rsidR="003F3607" w:rsidRPr="009403F3" w:rsidRDefault="00B52D03" w:rsidP="00B52D03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403F3">
              <w:rPr>
                <w:rFonts w:ascii="Times New Roman" w:hAnsi="Times New Roman" w:cs="Times New Roman"/>
                <w:b/>
                <w:sz w:val="20"/>
              </w:rPr>
              <w:t>Ne</w:t>
            </w:r>
          </w:p>
        </w:tc>
      </w:tr>
      <w:tr w:rsidR="003F3607" w:rsidRPr="009403F3" w:rsidTr="003A5D1F">
        <w:tc>
          <w:tcPr>
            <w:tcW w:w="4927" w:type="dxa"/>
            <w:shd w:val="clear" w:color="auto" w:fill="D9D9D9" w:themeFill="background1" w:themeFillShade="D9"/>
            <w:vAlign w:val="center"/>
          </w:tcPr>
          <w:p w:rsidR="003F3607" w:rsidRPr="009403F3" w:rsidRDefault="00B52D03" w:rsidP="0096574E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9403F3">
              <w:rPr>
                <w:rFonts w:ascii="Times New Roman" w:hAnsi="Times New Roman" w:cs="Times New Roman"/>
                <w:i/>
                <w:sz w:val="20"/>
              </w:rPr>
              <w:t>Nurodykite</w:t>
            </w:r>
            <w:r w:rsidR="00D725BD">
              <w:rPr>
                <w:rFonts w:ascii="Times New Roman" w:hAnsi="Times New Roman" w:cs="Times New Roman"/>
                <w:i/>
                <w:sz w:val="20"/>
              </w:rPr>
              <w:t>,</w:t>
            </w:r>
            <w:r w:rsidRPr="009403F3">
              <w:rPr>
                <w:rFonts w:ascii="Times New Roman" w:hAnsi="Times New Roman" w:cs="Times New Roman"/>
                <w:i/>
                <w:sz w:val="20"/>
              </w:rPr>
              <w:t xml:space="preserve"> kiek naujų priemonių planuojate </w:t>
            </w:r>
            <w:r w:rsidR="0096574E">
              <w:rPr>
                <w:rFonts w:ascii="Times New Roman" w:hAnsi="Times New Roman" w:cs="Times New Roman"/>
                <w:i/>
                <w:sz w:val="20"/>
              </w:rPr>
              <w:t>sukurti</w:t>
            </w:r>
            <w:r w:rsidR="0096574E" w:rsidRPr="009403F3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9403F3">
              <w:rPr>
                <w:rFonts w:ascii="Times New Roman" w:hAnsi="Times New Roman" w:cs="Times New Roman"/>
                <w:i/>
                <w:sz w:val="20"/>
              </w:rPr>
              <w:t xml:space="preserve">ir kur </w:t>
            </w:r>
          </w:p>
        </w:tc>
        <w:tc>
          <w:tcPr>
            <w:tcW w:w="4927" w:type="dxa"/>
            <w:shd w:val="clear" w:color="auto" w:fill="D9D9D9" w:themeFill="background1" w:themeFillShade="D9"/>
            <w:vAlign w:val="center"/>
          </w:tcPr>
          <w:p w:rsidR="003F3607" w:rsidRPr="009403F3" w:rsidRDefault="00B52D03" w:rsidP="00B52D03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9403F3">
              <w:rPr>
                <w:rFonts w:ascii="Times New Roman" w:hAnsi="Times New Roman" w:cs="Times New Roman"/>
                <w:i/>
                <w:sz w:val="20"/>
              </w:rPr>
              <w:t>Pagr</w:t>
            </w:r>
            <w:r w:rsidR="00122223">
              <w:rPr>
                <w:rFonts w:ascii="Times New Roman" w:hAnsi="Times New Roman" w:cs="Times New Roman"/>
                <w:i/>
                <w:sz w:val="20"/>
              </w:rPr>
              <w:t>į</w:t>
            </w:r>
            <w:r w:rsidRPr="009403F3">
              <w:rPr>
                <w:rFonts w:ascii="Times New Roman" w:hAnsi="Times New Roman" w:cs="Times New Roman"/>
                <w:i/>
                <w:sz w:val="20"/>
              </w:rPr>
              <w:t>skite savo atsakymą</w:t>
            </w:r>
          </w:p>
        </w:tc>
      </w:tr>
      <w:tr w:rsidR="003F3607" w:rsidRPr="009403F3" w:rsidTr="003F3607">
        <w:tc>
          <w:tcPr>
            <w:tcW w:w="4927" w:type="dxa"/>
          </w:tcPr>
          <w:p w:rsidR="003F3607" w:rsidRPr="009403F3" w:rsidRDefault="00D956D5" w:rsidP="00896FA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1)...</w:t>
            </w:r>
            <w:r w:rsidR="00B52D03" w:rsidRPr="009403F3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B52D03" w:rsidRPr="009403F3" w:rsidRDefault="00D956D5" w:rsidP="00896FA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2)...</w:t>
            </w:r>
            <w:r w:rsidR="00B52D03" w:rsidRPr="009403F3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B52D03" w:rsidRPr="009403F3" w:rsidRDefault="00D956D5" w:rsidP="00896FA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3)...</w:t>
            </w:r>
          </w:p>
          <w:p w:rsidR="00B52D03" w:rsidRPr="009403F3" w:rsidRDefault="003A5D1F" w:rsidP="00841284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</w:t>
            </w:r>
            <w:r w:rsidRPr="003A5D1F">
              <w:rPr>
                <w:rFonts w:ascii="Times New Roman" w:hAnsi="Times New Roman" w:cs="Times New Roman"/>
                <w:i/>
                <w:sz w:val="20"/>
              </w:rPr>
              <w:t>jei reikia</w:t>
            </w:r>
            <w:r w:rsidR="005C56EF">
              <w:rPr>
                <w:rFonts w:ascii="Times New Roman" w:hAnsi="Times New Roman" w:cs="Times New Roman"/>
                <w:i/>
                <w:sz w:val="20"/>
              </w:rPr>
              <w:t>,</w:t>
            </w:r>
            <w:r w:rsidRPr="003A5D1F">
              <w:rPr>
                <w:rFonts w:ascii="Times New Roman" w:hAnsi="Times New Roman" w:cs="Times New Roman"/>
                <w:i/>
                <w:sz w:val="20"/>
              </w:rPr>
              <w:t xml:space="preserve"> papildykite</w:t>
            </w:r>
            <w:r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927" w:type="dxa"/>
          </w:tcPr>
          <w:p w:rsidR="003F3607" w:rsidRPr="009403F3" w:rsidRDefault="003F3607" w:rsidP="00896FA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F3607" w:rsidRDefault="003F3607" w:rsidP="00896FA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</w:p>
    <w:p w:rsidR="002D382E" w:rsidRPr="002D382E" w:rsidRDefault="000049E1" w:rsidP="002D382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2D382E" w:rsidRPr="002D382E">
        <w:rPr>
          <w:rFonts w:ascii="Times New Roman" w:hAnsi="Times New Roman" w:cs="Times New Roman"/>
          <w:sz w:val="24"/>
          <w:szCs w:val="24"/>
        </w:rPr>
        <w:t xml:space="preserve">. Remiantis 2014 m. atlikto </w:t>
      </w:r>
      <w:r w:rsidR="002D382E" w:rsidRPr="002D382E">
        <w:rPr>
          <w:rFonts w:ascii="Times New Roman" w:hAnsi="Times New Roman" w:cs="Times New Roman"/>
          <w:color w:val="000000"/>
          <w:sz w:val="24"/>
          <w:szCs w:val="24"/>
        </w:rPr>
        <w:t>Transliacijų perdavimo priemonių rinkos</w:t>
      </w:r>
      <w:r w:rsidR="002D382E" w:rsidRPr="002D382E">
        <w:rPr>
          <w:rFonts w:ascii="Times New Roman" w:hAnsi="Times New Roman" w:cs="Times New Roman"/>
          <w:sz w:val="24"/>
          <w:szCs w:val="24"/>
        </w:rPr>
        <w:t xml:space="preserve"> tyrimo duomenimis, </w:t>
      </w:r>
      <w:r w:rsidR="002D382E">
        <w:rPr>
          <w:rFonts w:ascii="Times New Roman" w:hAnsi="Times New Roman" w:cs="Times New Roman"/>
          <w:sz w:val="24"/>
          <w:szCs w:val="24"/>
        </w:rPr>
        <w:t xml:space="preserve">prieiga prie </w:t>
      </w:r>
      <w:r w:rsidR="00DD71ED">
        <w:rPr>
          <w:rFonts w:ascii="Times New Roman" w:hAnsi="Times New Roman" w:cs="Times New Roman"/>
          <w:sz w:val="24"/>
          <w:szCs w:val="24"/>
        </w:rPr>
        <w:t>televizijos transliacijų perdavimo antžeminės televizijos tinklais priemonių</w:t>
      </w:r>
      <w:r w:rsidR="002D382E">
        <w:rPr>
          <w:rFonts w:ascii="Times New Roman" w:hAnsi="Times New Roman" w:cs="Times New Roman"/>
          <w:sz w:val="24"/>
          <w:szCs w:val="24"/>
        </w:rPr>
        <w:t xml:space="preserve"> </w:t>
      </w:r>
      <w:r w:rsidR="002D382E" w:rsidRPr="002D382E">
        <w:rPr>
          <w:rFonts w:ascii="Times New Roman" w:hAnsi="Times New Roman" w:cs="Times New Roman"/>
          <w:sz w:val="24"/>
          <w:szCs w:val="24"/>
        </w:rPr>
        <w:t>yra teikiam</w:t>
      </w:r>
      <w:r w:rsidR="002D382E">
        <w:rPr>
          <w:rFonts w:ascii="Times New Roman" w:hAnsi="Times New Roman" w:cs="Times New Roman"/>
          <w:sz w:val="24"/>
          <w:szCs w:val="24"/>
        </w:rPr>
        <w:t>a</w:t>
      </w:r>
      <w:r w:rsidR="002D382E" w:rsidRPr="002D382E">
        <w:rPr>
          <w:rFonts w:ascii="Times New Roman" w:hAnsi="Times New Roman" w:cs="Times New Roman"/>
          <w:sz w:val="24"/>
          <w:szCs w:val="24"/>
        </w:rPr>
        <w:t xml:space="preserve"> visoje Lietuvos Respublikos teritorijoje</w:t>
      </w:r>
      <w:r w:rsidR="002D382E">
        <w:rPr>
          <w:rFonts w:ascii="Times New Roman" w:hAnsi="Times New Roman" w:cs="Times New Roman"/>
          <w:sz w:val="24"/>
          <w:szCs w:val="24"/>
        </w:rPr>
        <w:t>.</w:t>
      </w:r>
      <w:r w:rsidR="002D382E" w:rsidRPr="002D382E">
        <w:rPr>
          <w:rFonts w:ascii="Times New Roman" w:hAnsi="Times New Roman" w:cs="Times New Roman"/>
          <w:sz w:val="24"/>
          <w:szCs w:val="24"/>
        </w:rPr>
        <w:t xml:space="preserve"> Atsižvelgiant į tai, galima laikyti, kad šiame </w:t>
      </w:r>
      <w:r w:rsidRPr="002D382E">
        <w:rPr>
          <w:rFonts w:ascii="Times New Roman" w:hAnsi="Times New Roman" w:cs="Times New Roman"/>
          <w:color w:val="000000"/>
          <w:sz w:val="24"/>
          <w:szCs w:val="24"/>
        </w:rPr>
        <w:t>Transliacijų perdavimo priemonių rinkos</w:t>
      </w:r>
      <w:r w:rsidR="002D382E" w:rsidRPr="002D382E">
        <w:rPr>
          <w:rFonts w:ascii="Times New Roman" w:hAnsi="Times New Roman" w:cs="Times New Roman"/>
          <w:sz w:val="24"/>
          <w:szCs w:val="24"/>
        </w:rPr>
        <w:t xml:space="preserve"> tyrime </w:t>
      </w:r>
      <w:r>
        <w:rPr>
          <w:rFonts w:ascii="Times New Roman" w:hAnsi="Times New Roman" w:cs="Times New Roman"/>
          <w:sz w:val="24"/>
          <w:szCs w:val="24"/>
        </w:rPr>
        <w:t xml:space="preserve">prieigos prie </w:t>
      </w:r>
      <w:r w:rsidR="00DD71ED">
        <w:rPr>
          <w:rFonts w:ascii="Times New Roman" w:hAnsi="Times New Roman" w:cs="Times New Roman"/>
          <w:sz w:val="24"/>
          <w:szCs w:val="24"/>
        </w:rPr>
        <w:t>televizijos transliacijų perdavimo antžeminės televizijos tinklais priemonių</w:t>
      </w:r>
      <w:r w:rsidRPr="002D382E">
        <w:rPr>
          <w:rFonts w:ascii="Times New Roman" w:hAnsi="Times New Roman" w:cs="Times New Roman"/>
          <w:sz w:val="24"/>
          <w:szCs w:val="24"/>
        </w:rPr>
        <w:t xml:space="preserve"> </w:t>
      </w:r>
      <w:r w:rsidR="002D382E" w:rsidRPr="002D382E">
        <w:rPr>
          <w:rFonts w:ascii="Times New Roman" w:hAnsi="Times New Roman" w:cs="Times New Roman"/>
          <w:sz w:val="24"/>
          <w:szCs w:val="24"/>
        </w:rPr>
        <w:t>geografinė teritorija yra visa L</w:t>
      </w:r>
      <w:r>
        <w:rPr>
          <w:rFonts w:ascii="Times New Roman" w:hAnsi="Times New Roman" w:cs="Times New Roman"/>
          <w:sz w:val="24"/>
          <w:szCs w:val="24"/>
        </w:rPr>
        <w:t>ietuvos Respublikos teritorija.</w:t>
      </w:r>
    </w:p>
    <w:p w:rsidR="0008683D" w:rsidRDefault="00B97FF4" w:rsidP="003A5D1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Lentelėje pateikite savo nuomonę dėl </w:t>
      </w:r>
      <w:r w:rsidRPr="00B97FF4">
        <w:rPr>
          <w:rFonts w:ascii="Times New Roman" w:hAnsi="Times New Roman" w:cs="Times New Roman"/>
          <w:sz w:val="24"/>
          <w:szCs w:val="24"/>
        </w:rPr>
        <w:t xml:space="preserve">prieigos prie </w:t>
      </w:r>
      <w:r w:rsidR="00DD71ED">
        <w:rPr>
          <w:rFonts w:ascii="Times New Roman" w:hAnsi="Times New Roman" w:cs="Times New Roman"/>
          <w:sz w:val="24"/>
          <w:szCs w:val="24"/>
        </w:rPr>
        <w:t>televizijos transliacijų perdavimo antžeminės televizijos tinklais priemonių</w:t>
      </w:r>
      <w:r w:rsidRPr="00B97FF4">
        <w:rPr>
          <w:rFonts w:ascii="Times New Roman" w:hAnsi="Times New Roman" w:cs="Times New Roman"/>
          <w:sz w:val="24"/>
          <w:szCs w:val="24"/>
        </w:rPr>
        <w:t xml:space="preserve"> geografinė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B97F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teritorijos.</w:t>
      </w:r>
    </w:p>
    <w:p w:rsidR="00B97FF4" w:rsidRPr="00B97FF4" w:rsidRDefault="00B97FF4" w:rsidP="003A5D1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3F403E" w:rsidRPr="009403F3" w:rsidTr="00BF20D6">
        <w:tc>
          <w:tcPr>
            <w:tcW w:w="9854" w:type="dxa"/>
            <w:gridSpan w:val="2"/>
            <w:shd w:val="clear" w:color="auto" w:fill="FABF8F" w:themeFill="accent6" w:themeFillTint="99"/>
          </w:tcPr>
          <w:p w:rsidR="003F403E" w:rsidRPr="009E5712" w:rsidRDefault="003F403E" w:rsidP="00B7115D">
            <w:pPr>
              <w:tabs>
                <w:tab w:val="left" w:pos="567"/>
              </w:tabs>
              <w:ind w:firstLine="5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57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Ar sutinkate, kad </w:t>
            </w:r>
            <w:r w:rsidR="009E5712" w:rsidRPr="009E5712">
              <w:rPr>
                <w:rFonts w:ascii="Times New Roman" w:hAnsi="Times New Roman" w:cs="Times New Roman"/>
                <w:b/>
                <w:sz w:val="20"/>
                <w:szCs w:val="20"/>
              </w:rPr>
              <w:t>teikiam</w:t>
            </w:r>
            <w:r w:rsidR="00B7115D">
              <w:rPr>
                <w:rFonts w:ascii="Times New Roman" w:hAnsi="Times New Roman" w:cs="Times New Roman"/>
                <w:b/>
                <w:sz w:val="20"/>
                <w:szCs w:val="20"/>
              </w:rPr>
              <w:t>os</w:t>
            </w:r>
            <w:r w:rsidR="009E5712" w:rsidRPr="009E57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prieig</w:t>
            </w:r>
            <w:r w:rsidR="000049E1">
              <w:rPr>
                <w:rFonts w:ascii="Times New Roman" w:hAnsi="Times New Roman" w:cs="Times New Roman"/>
                <w:b/>
                <w:sz w:val="20"/>
                <w:szCs w:val="20"/>
              </w:rPr>
              <w:t>os</w:t>
            </w:r>
            <w:r w:rsidR="009E5712" w:rsidRPr="009E57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prie </w:t>
            </w:r>
            <w:r w:rsidR="00862360">
              <w:rPr>
                <w:rFonts w:ascii="Times New Roman" w:hAnsi="Times New Roman" w:cs="Times New Roman"/>
                <w:b/>
                <w:sz w:val="20"/>
                <w:szCs w:val="24"/>
              </w:rPr>
              <w:t>televizijos transliacijų perdavimo antžeminės televizijos tinklais priemonių</w:t>
            </w:r>
            <w:r w:rsidRPr="009E57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geografinė </w:t>
            </w:r>
            <w:r w:rsidR="008146BA">
              <w:rPr>
                <w:rFonts w:ascii="Times New Roman" w:hAnsi="Times New Roman" w:cs="Times New Roman"/>
                <w:b/>
                <w:sz w:val="20"/>
                <w:szCs w:val="20"/>
              </w:rPr>
              <w:t>teritorija</w:t>
            </w:r>
            <w:r w:rsidR="008146BA" w:rsidRPr="009E57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E5712">
              <w:rPr>
                <w:rFonts w:ascii="Times New Roman" w:hAnsi="Times New Roman" w:cs="Times New Roman"/>
                <w:b/>
                <w:sz w:val="20"/>
                <w:szCs w:val="20"/>
              </w:rPr>
              <w:t>yra</w:t>
            </w:r>
            <w:r w:rsidRPr="009E57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Lietuvos Respublikos teritorija?</w:t>
            </w:r>
          </w:p>
        </w:tc>
      </w:tr>
      <w:tr w:rsidR="003F403E" w:rsidRPr="009403F3" w:rsidTr="00BF20D6">
        <w:tc>
          <w:tcPr>
            <w:tcW w:w="4927" w:type="dxa"/>
            <w:shd w:val="clear" w:color="auto" w:fill="FABF8F" w:themeFill="accent6" w:themeFillTint="99"/>
          </w:tcPr>
          <w:p w:rsidR="003F403E" w:rsidRPr="009403F3" w:rsidRDefault="003F403E" w:rsidP="00BF20D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403F3">
              <w:rPr>
                <w:rFonts w:ascii="Times New Roman" w:hAnsi="Times New Roman" w:cs="Times New Roman"/>
                <w:b/>
                <w:sz w:val="20"/>
              </w:rPr>
              <w:t>Taip</w:t>
            </w:r>
          </w:p>
        </w:tc>
        <w:tc>
          <w:tcPr>
            <w:tcW w:w="4927" w:type="dxa"/>
            <w:shd w:val="clear" w:color="auto" w:fill="FABF8F" w:themeFill="accent6" w:themeFillTint="99"/>
          </w:tcPr>
          <w:p w:rsidR="003F403E" w:rsidRPr="009403F3" w:rsidRDefault="003F403E" w:rsidP="00BF20D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403F3">
              <w:rPr>
                <w:rFonts w:ascii="Times New Roman" w:hAnsi="Times New Roman" w:cs="Times New Roman"/>
                <w:b/>
                <w:sz w:val="20"/>
              </w:rPr>
              <w:t>Ne</w:t>
            </w:r>
          </w:p>
        </w:tc>
      </w:tr>
      <w:tr w:rsidR="003F403E" w:rsidRPr="009403F3" w:rsidTr="00BF20D6">
        <w:tc>
          <w:tcPr>
            <w:tcW w:w="4927" w:type="dxa"/>
            <w:shd w:val="clear" w:color="auto" w:fill="D9D9D9" w:themeFill="background1" w:themeFillShade="D9"/>
            <w:vAlign w:val="center"/>
          </w:tcPr>
          <w:p w:rsidR="003F403E" w:rsidRPr="009403F3" w:rsidRDefault="003F403E" w:rsidP="00BF20D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9403F3">
              <w:rPr>
                <w:rFonts w:ascii="Times New Roman" w:hAnsi="Times New Roman" w:cs="Times New Roman"/>
                <w:i/>
                <w:sz w:val="20"/>
              </w:rPr>
              <w:t>Pagr</w:t>
            </w:r>
            <w:r w:rsidR="00122223">
              <w:rPr>
                <w:rFonts w:ascii="Times New Roman" w:hAnsi="Times New Roman" w:cs="Times New Roman"/>
                <w:i/>
                <w:sz w:val="20"/>
              </w:rPr>
              <w:t>į</w:t>
            </w:r>
            <w:r w:rsidRPr="009403F3">
              <w:rPr>
                <w:rFonts w:ascii="Times New Roman" w:hAnsi="Times New Roman" w:cs="Times New Roman"/>
                <w:i/>
                <w:sz w:val="20"/>
              </w:rPr>
              <w:t>skite savo atsakymą</w:t>
            </w:r>
          </w:p>
        </w:tc>
        <w:tc>
          <w:tcPr>
            <w:tcW w:w="4927" w:type="dxa"/>
            <w:shd w:val="clear" w:color="auto" w:fill="D9D9D9" w:themeFill="background1" w:themeFillShade="D9"/>
            <w:vAlign w:val="center"/>
          </w:tcPr>
          <w:p w:rsidR="003F403E" w:rsidRPr="009403F3" w:rsidRDefault="003F403E" w:rsidP="00BF20D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9403F3">
              <w:rPr>
                <w:rFonts w:ascii="Times New Roman" w:hAnsi="Times New Roman" w:cs="Times New Roman"/>
                <w:i/>
                <w:sz w:val="20"/>
              </w:rPr>
              <w:t>Pagr</w:t>
            </w:r>
            <w:r w:rsidR="00D725BD">
              <w:rPr>
                <w:rFonts w:ascii="Times New Roman" w:hAnsi="Times New Roman" w:cs="Times New Roman"/>
                <w:i/>
                <w:sz w:val="20"/>
              </w:rPr>
              <w:t>į</w:t>
            </w:r>
            <w:r w:rsidRPr="009403F3">
              <w:rPr>
                <w:rFonts w:ascii="Times New Roman" w:hAnsi="Times New Roman" w:cs="Times New Roman"/>
                <w:i/>
                <w:sz w:val="20"/>
              </w:rPr>
              <w:t>skite savo atsakymą</w:t>
            </w:r>
          </w:p>
        </w:tc>
      </w:tr>
      <w:tr w:rsidR="003F403E" w:rsidRPr="009403F3" w:rsidTr="00BF20D6">
        <w:tc>
          <w:tcPr>
            <w:tcW w:w="4927" w:type="dxa"/>
          </w:tcPr>
          <w:p w:rsidR="003F403E" w:rsidRDefault="003F403E" w:rsidP="00BF20D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F403E" w:rsidRDefault="003F403E" w:rsidP="00BF20D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F403E" w:rsidRDefault="003F403E" w:rsidP="00BF20D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F403E" w:rsidRPr="009403F3" w:rsidRDefault="003F403E" w:rsidP="00BF20D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27" w:type="dxa"/>
          </w:tcPr>
          <w:p w:rsidR="003F403E" w:rsidRPr="009403F3" w:rsidRDefault="003F403E" w:rsidP="00BF20D6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8683D" w:rsidRDefault="0008683D" w:rsidP="0044673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46737" w:rsidRDefault="00446737" w:rsidP="00446737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Lentelėje pateikite savo nuomonę apie </w:t>
      </w:r>
      <w:r w:rsidR="00334AEA">
        <w:rPr>
          <w:rFonts w:ascii="Times New Roman" w:hAnsi="Times New Roman" w:cs="Times New Roman"/>
          <w:sz w:val="24"/>
          <w:szCs w:val="24"/>
        </w:rPr>
        <w:t xml:space="preserve">konkurencinę situaciją </w:t>
      </w:r>
      <w:r>
        <w:rPr>
          <w:rFonts w:ascii="Times New Roman" w:hAnsi="Times New Roman" w:cs="Times New Roman"/>
          <w:sz w:val="24"/>
          <w:szCs w:val="24"/>
        </w:rPr>
        <w:t xml:space="preserve">teikiant prieigą prie </w:t>
      </w:r>
      <w:r w:rsidR="00862360">
        <w:rPr>
          <w:rFonts w:ascii="Times New Roman" w:hAnsi="Times New Roman" w:cs="Times New Roman"/>
          <w:sz w:val="24"/>
          <w:szCs w:val="24"/>
        </w:rPr>
        <w:t>televizijos transliacijų perdavimo antžeminės televizijos tinklais priemonių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6737" w:rsidRDefault="00446737" w:rsidP="00446737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8"/>
        <w:gridCol w:w="1134"/>
        <w:gridCol w:w="3792"/>
      </w:tblGrid>
      <w:tr w:rsidR="00BA6785" w:rsidRPr="00B57BA9" w:rsidTr="00BF20D6">
        <w:tc>
          <w:tcPr>
            <w:tcW w:w="4928" w:type="dxa"/>
            <w:shd w:val="clear" w:color="auto" w:fill="FABF8F" w:themeFill="accent6" w:themeFillTint="99"/>
          </w:tcPr>
          <w:p w:rsidR="00BA6785" w:rsidRPr="00B57BA9" w:rsidRDefault="00BA6785" w:rsidP="00BF20D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b/>
                <w:sz w:val="20"/>
                <w:szCs w:val="20"/>
              </w:rPr>
              <w:t>Klausimas</w:t>
            </w:r>
          </w:p>
        </w:tc>
        <w:tc>
          <w:tcPr>
            <w:tcW w:w="1134" w:type="dxa"/>
            <w:shd w:val="clear" w:color="auto" w:fill="FABF8F" w:themeFill="accent6" w:themeFillTint="99"/>
          </w:tcPr>
          <w:p w:rsidR="00BA6785" w:rsidRPr="00B57BA9" w:rsidRDefault="00BA6785" w:rsidP="00BF20D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b/>
                <w:sz w:val="20"/>
                <w:szCs w:val="20"/>
              </w:rPr>
              <w:t>Taip/Ne</w:t>
            </w:r>
          </w:p>
        </w:tc>
        <w:tc>
          <w:tcPr>
            <w:tcW w:w="3792" w:type="dxa"/>
            <w:shd w:val="clear" w:color="auto" w:fill="FABF8F" w:themeFill="accent6" w:themeFillTint="99"/>
          </w:tcPr>
          <w:p w:rsidR="00BA6785" w:rsidRPr="00B57BA9" w:rsidRDefault="00BA6785" w:rsidP="00BF20D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b/>
                <w:sz w:val="20"/>
                <w:szCs w:val="20"/>
              </w:rPr>
              <w:t>Pagrįskite savo atsakymą</w:t>
            </w:r>
          </w:p>
        </w:tc>
      </w:tr>
      <w:tr w:rsidR="00BA6785" w:rsidRPr="00B57BA9" w:rsidTr="00BF20D6">
        <w:tc>
          <w:tcPr>
            <w:tcW w:w="4928" w:type="dxa"/>
            <w:shd w:val="clear" w:color="auto" w:fill="D9D9D9" w:themeFill="background1" w:themeFillShade="D9"/>
          </w:tcPr>
          <w:p w:rsidR="00BA6785" w:rsidRPr="00B57BA9" w:rsidRDefault="00BC0070" w:rsidP="00F672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2F6">
              <w:rPr>
                <w:rFonts w:ascii="Times New Roman" w:hAnsi="Times New Roman" w:cs="Times New Roman"/>
                <w:sz w:val="20"/>
                <w:szCs w:val="20"/>
              </w:rPr>
              <w:t xml:space="preserve">Ar, Jūsų nuomone, konkurencija </w:t>
            </w:r>
            <w:r w:rsidRPr="003D6F00">
              <w:rPr>
                <w:rFonts w:ascii="Times New Roman" w:hAnsi="Times New Roman" w:cs="Times New Roman"/>
                <w:sz w:val="20"/>
                <w:szCs w:val="20"/>
              </w:rPr>
              <w:t xml:space="preserve">teikiant </w:t>
            </w:r>
            <w:r w:rsidR="00F672B2">
              <w:rPr>
                <w:rFonts w:ascii="Times New Roman" w:hAnsi="Times New Roman" w:cs="Times New Roman"/>
                <w:sz w:val="20"/>
                <w:szCs w:val="20"/>
              </w:rPr>
              <w:t xml:space="preserve">prieigą prie </w:t>
            </w:r>
            <w:r w:rsidR="00862360">
              <w:rPr>
                <w:rFonts w:ascii="Times New Roman" w:hAnsi="Times New Roman" w:cs="Times New Roman"/>
                <w:sz w:val="20"/>
                <w:szCs w:val="24"/>
              </w:rPr>
              <w:t>televizijos transliacijų perdavimo antžeminės televizijos tinklais priemonių</w:t>
            </w:r>
            <w:r w:rsidR="00F672B2" w:rsidRPr="008C62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62F6">
              <w:rPr>
                <w:rFonts w:ascii="Times New Roman" w:hAnsi="Times New Roman" w:cs="Times New Roman"/>
                <w:sz w:val="20"/>
                <w:szCs w:val="20"/>
              </w:rPr>
              <w:t>yra veiksminga</w:t>
            </w:r>
            <w:r w:rsidRPr="008C62F6">
              <w:rPr>
                <w:rStyle w:val="FootnoteReference"/>
                <w:rFonts w:ascii="Times New Roman" w:hAnsi="Times New Roman" w:cs="Times New Roman"/>
                <w:sz w:val="20"/>
                <w:szCs w:val="20"/>
              </w:rPr>
              <w:footnoteReference w:id="2"/>
            </w:r>
            <w:r w:rsidRPr="008C62F6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:rsidR="00BA6785" w:rsidRPr="00B57BA9" w:rsidRDefault="00BA6785" w:rsidP="00BF20D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2" w:type="dxa"/>
          </w:tcPr>
          <w:p w:rsidR="00BA6785" w:rsidRPr="00B57BA9" w:rsidRDefault="00BA6785" w:rsidP="00BF20D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070" w:rsidRPr="00B57BA9" w:rsidTr="00BF20D6">
        <w:tc>
          <w:tcPr>
            <w:tcW w:w="4928" w:type="dxa"/>
            <w:shd w:val="clear" w:color="auto" w:fill="D9D9D9" w:themeFill="background1" w:themeFillShade="D9"/>
          </w:tcPr>
          <w:p w:rsidR="00BC0070" w:rsidRDefault="00BC0070" w:rsidP="00E144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Ar, Jūsų nuomone, </w:t>
            </w:r>
            <w:r w:rsidRPr="00BC0070">
              <w:rPr>
                <w:rFonts w:ascii="Times New Roman" w:hAnsi="Times New Roman" w:cs="Times New Roman"/>
                <w:b/>
                <w:sz w:val="20"/>
              </w:rPr>
              <w:t>per ateinančius trejus metus</w:t>
            </w:r>
            <w:r>
              <w:rPr>
                <w:rFonts w:ascii="Times New Roman" w:hAnsi="Times New Roman" w:cs="Times New Roman"/>
                <w:sz w:val="20"/>
              </w:rPr>
              <w:t xml:space="preserve"> konkurencinė </w:t>
            </w:r>
            <w:r w:rsidR="00C90E75">
              <w:rPr>
                <w:rFonts w:ascii="Times New Roman" w:hAnsi="Times New Roman" w:cs="Times New Roman"/>
                <w:sz w:val="20"/>
              </w:rPr>
              <w:t>aplink</w:t>
            </w:r>
            <w:r w:rsidR="00E14462">
              <w:rPr>
                <w:rFonts w:ascii="Times New Roman" w:hAnsi="Times New Roman" w:cs="Times New Roman"/>
                <w:sz w:val="20"/>
              </w:rPr>
              <w:t>a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F672B2">
              <w:rPr>
                <w:rFonts w:ascii="Times New Roman" w:hAnsi="Times New Roman" w:cs="Times New Roman"/>
                <w:sz w:val="20"/>
              </w:rPr>
              <w:t xml:space="preserve">teikiant </w:t>
            </w:r>
            <w:r w:rsidR="00F672B2">
              <w:rPr>
                <w:rFonts w:ascii="Times New Roman" w:hAnsi="Times New Roman" w:cs="Times New Roman"/>
                <w:sz w:val="20"/>
                <w:szCs w:val="20"/>
              </w:rPr>
              <w:t xml:space="preserve">prieigą prie </w:t>
            </w:r>
            <w:r w:rsidR="00862360">
              <w:rPr>
                <w:rFonts w:ascii="Times New Roman" w:hAnsi="Times New Roman" w:cs="Times New Roman"/>
                <w:sz w:val="20"/>
                <w:szCs w:val="24"/>
              </w:rPr>
              <w:t>televizijos transliacijų perdavimo antžeminės televizijos tinklais priemonių</w:t>
            </w:r>
            <w:r w:rsidRPr="00A451F7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C90E75">
              <w:rPr>
                <w:rFonts w:ascii="Times New Roman" w:hAnsi="Times New Roman" w:cs="Times New Roman"/>
                <w:sz w:val="20"/>
              </w:rPr>
              <w:t>pasikeis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134" w:type="dxa"/>
          </w:tcPr>
          <w:p w:rsidR="00BC0070" w:rsidRPr="00B57BA9" w:rsidRDefault="00BC0070" w:rsidP="00BF20D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2" w:type="dxa"/>
          </w:tcPr>
          <w:p w:rsidR="00BC0070" w:rsidRPr="00B57BA9" w:rsidRDefault="00BC0070" w:rsidP="00BF20D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070" w:rsidRPr="00B57BA9" w:rsidTr="00BF20D6">
        <w:tc>
          <w:tcPr>
            <w:tcW w:w="4928" w:type="dxa"/>
            <w:shd w:val="clear" w:color="auto" w:fill="D9D9D9" w:themeFill="background1" w:themeFillShade="D9"/>
          </w:tcPr>
          <w:p w:rsidR="00BC0070" w:rsidRDefault="00BC0070" w:rsidP="001F2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Ar, Jūsų nuomone, </w:t>
            </w:r>
            <w:r w:rsidRPr="00BC0070">
              <w:rPr>
                <w:rFonts w:ascii="Times New Roman" w:hAnsi="Times New Roman" w:cs="Times New Roman"/>
                <w:b/>
                <w:sz w:val="20"/>
              </w:rPr>
              <w:t>per ateinančius trejus metus</w:t>
            </w:r>
            <w:r>
              <w:rPr>
                <w:rFonts w:ascii="Times New Roman" w:hAnsi="Times New Roman" w:cs="Times New Roman"/>
                <w:sz w:val="20"/>
              </w:rPr>
              <w:t xml:space="preserve">, teikiant </w:t>
            </w:r>
            <w:r w:rsidR="00F672B2">
              <w:rPr>
                <w:rFonts w:ascii="Times New Roman" w:hAnsi="Times New Roman" w:cs="Times New Roman"/>
                <w:sz w:val="20"/>
                <w:szCs w:val="20"/>
              </w:rPr>
              <w:t xml:space="preserve">prieigą prie </w:t>
            </w:r>
            <w:r w:rsidR="00862360">
              <w:rPr>
                <w:rFonts w:ascii="Times New Roman" w:hAnsi="Times New Roman" w:cs="Times New Roman"/>
                <w:sz w:val="20"/>
                <w:szCs w:val="24"/>
              </w:rPr>
              <w:t>televizijos transliacijų perdavimo antžeminės televizijos tinklais priemonių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C62F6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k</w:t>
            </w:r>
            <w:r w:rsidRPr="008C62F6">
              <w:rPr>
                <w:rFonts w:ascii="Times New Roman" w:hAnsi="Times New Roman" w:cs="Times New Roman"/>
                <w:sz w:val="20"/>
              </w:rPr>
              <w:t>onkurencija taps efektyvesnė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134" w:type="dxa"/>
          </w:tcPr>
          <w:p w:rsidR="00BC0070" w:rsidRPr="00B57BA9" w:rsidRDefault="00BC0070" w:rsidP="00BF20D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2" w:type="dxa"/>
          </w:tcPr>
          <w:p w:rsidR="00BC0070" w:rsidRPr="00B57BA9" w:rsidRDefault="00BC0070" w:rsidP="00BF20D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070" w:rsidRPr="00B57BA9" w:rsidTr="00BF20D6">
        <w:tc>
          <w:tcPr>
            <w:tcW w:w="4928" w:type="dxa"/>
            <w:shd w:val="clear" w:color="auto" w:fill="D9D9D9" w:themeFill="background1" w:themeFillShade="D9"/>
          </w:tcPr>
          <w:p w:rsidR="00BC0070" w:rsidRDefault="00BC0070" w:rsidP="001F2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Ar, Jūsų nuomone, </w:t>
            </w:r>
            <w:r w:rsidRPr="00BC0070">
              <w:rPr>
                <w:rFonts w:ascii="Times New Roman" w:hAnsi="Times New Roman" w:cs="Times New Roman"/>
                <w:b/>
                <w:sz w:val="20"/>
              </w:rPr>
              <w:t>per ateinančius trejus metus</w:t>
            </w:r>
            <w:r>
              <w:rPr>
                <w:rFonts w:ascii="Times New Roman" w:hAnsi="Times New Roman" w:cs="Times New Roman"/>
                <w:sz w:val="20"/>
              </w:rPr>
              <w:t xml:space="preserve">, teikiant </w:t>
            </w:r>
            <w:r w:rsidR="003A0752">
              <w:rPr>
                <w:rFonts w:ascii="Times New Roman" w:hAnsi="Times New Roman" w:cs="Times New Roman"/>
                <w:sz w:val="20"/>
                <w:szCs w:val="20"/>
              </w:rPr>
              <w:t xml:space="preserve">prieigą prie </w:t>
            </w:r>
            <w:r w:rsidR="00862360">
              <w:rPr>
                <w:rFonts w:ascii="Times New Roman" w:hAnsi="Times New Roman" w:cs="Times New Roman"/>
                <w:sz w:val="20"/>
                <w:szCs w:val="24"/>
              </w:rPr>
              <w:t>televizijos transliacijų perdavimo antžeminės televizijos tinklais priemonių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C62F6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k</w:t>
            </w:r>
            <w:r w:rsidRPr="008C62F6">
              <w:rPr>
                <w:rFonts w:ascii="Times New Roman" w:hAnsi="Times New Roman" w:cs="Times New Roman"/>
                <w:sz w:val="20"/>
              </w:rPr>
              <w:t>onkurencija taps mažiau efektyvi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134" w:type="dxa"/>
          </w:tcPr>
          <w:p w:rsidR="00BC0070" w:rsidRPr="00B57BA9" w:rsidRDefault="00BC0070" w:rsidP="00BF20D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2" w:type="dxa"/>
          </w:tcPr>
          <w:p w:rsidR="00BC0070" w:rsidRPr="00B57BA9" w:rsidRDefault="00BC0070" w:rsidP="00BF20D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785" w:rsidRPr="00B57BA9" w:rsidTr="00BF20D6">
        <w:tc>
          <w:tcPr>
            <w:tcW w:w="4928" w:type="dxa"/>
            <w:shd w:val="clear" w:color="auto" w:fill="D9D9D9" w:themeFill="background1" w:themeFillShade="D9"/>
          </w:tcPr>
          <w:p w:rsidR="00BA6785" w:rsidRPr="00B57BA9" w:rsidRDefault="00BA6785" w:rsidP="005C56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Ar, Jūsų nuomone, prieigos</w:t>
            </w:r>
            <w:r w:rsidR="003A0752">
              <w:rPr>
                <w:rFonts w:ascii="Times New Roman" w:hAnsi="Times New Roman" w:cs="Times New Roman"/>
                <w:sz w:val="20"/>
                <w:szCs w:val="20"/>
              </w:rPr>
              <w:t xml:space="preserve"> prie </w:t>
            </w:r>
            <w:r w:rsidR="00862360">
              <w:rPr>
                <w:rFonts w:ascii="Times New Roman" w:hAnsi="Times New Roman" w:cs="Times New Roman"/>
                <w:sz w:val="20"/>
                <w:szCs w:val="24"/>
              </w:rPr>
              <w:t>televizijos transliacijų perdavimo antžeminės televizijos tinklais priemonių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teikėjai, teikiantys vertikaliai susijusias elektroninių ryšių paslaugas</w:t>
            </w:r>
            <w:r w:rsidR="00C90E75">
              <w:rPr>
                <w:rFonts w:ascii="Times New Roman" w:hAnsi="Times New Roman" w:cs="Times New Roman"/>
                <w:sz w:val="20"/>
                <w:szCs w:val="20"/>
              </w:rPr>
              <w:t xml:space="preserve"> (pvz., </w:t>
            </w:r>
            <w:r w:rsidR="00862360">
              <w:rPr>
                <w:rFonts w:ascii="Times New Roman" w:hAnsi="Times New Roman" w:cs="Times New Roman"/>
                <w:sz w:val="20"/>
                <w:szCs w:val="20"/>
              </w:rPr>
              <w:t>prieig</w:t>
            </w:r>
            <w:r w:rsidR="00C07F0E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862360">
              <w:rPr>
                <w:rFonts w:ascii="Times New Roman" w:hAnsi="Times New Roman" w:cs="Times New Roman"/>
                <w:sz w:val="20"/>
                <w:szCs w:val="20"/>
              </w:rPr>
              <w:t xml:space="preserve"> prie priemonių ir </w:t>
            </w:r>
            <w:r w:rsidR="00C90E75">
              <w:rPr>
                <w:rFonts w:ascii="Times New Roman" w:hAnsi="Times New Roman" w:cs="Times New Roman"/>
                <w:sz w:val="20"/>
                <w:szCs w:val="20"/>
              </w:rPr>
              <w:t>transliacijų perdavimo paslaugas)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turi konkurencinį pranašumą prieš kitus prieigos teikėj</w:t>
            </w:r>
            <w:r w:rsidR="00CB552E">
              <w:rPr>
                <w:rFonts w:ascii="Times New Roman" w:hAnsi="Times New Roman" w:cs="Times New Roman"/>
                <w:sz w:val="20"/>
                <w:szCs w:val="20"/>
              </w:rPr>
              <w:t>us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:rsidR="00BA6785" w:rsidRPr="00B57BA9" w:rsidRDefault="00BA6785" w:rsidP="00BF20D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2" w:type="dxa"/>
          </w:tcPr>
          <w:p w:rsidR="00BA6785" w:rsidRPr="00B57BA9" w:rsidRDefault="00BA6785" w:rsidP="00BF20D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785" w:rsidRPr="00B57BA9" w:rsidTr="00BF20D6">
        <w:tc>
          <w:tcPr>
            <w:tcW w:w="4928" w:type="dxa"/>
            <w:shd w:val="clear" w:color="auto" w:fill="D9D9D9" w:themeFill="background1" w:themeFillShade="D9"/>
          </w:tcPr>
          <w:p w:rsidR="00BA6785" w:rsidRPr="00B57BA9" w:rsidRDefault="00BA6785" w:rsidP="003A07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Ar, Jūsų nuomone, prieigos</w:t>
            </w:r>
            <w:r w:rsidR="003A0752">
              <w:rPr>
                <w:rFonts w:ascii="Times New Roman" w:hAnsi="Times New Roman" w:cs="Times New Roman"/>
                <w:sz w:val="20"/>
                <w:szCs w:val="20"/>
              </w:rPr>
              <w:t xml:space="preserve"> prie </w:t>
            </w:r>
            <w:r w:rsidR="00862360">
              <w:rPr>
                <w:rFonts w:ascii="Times New Roman" w:hAnsi="Times New Roman" w:cs="Times New Roman"/>
                <w:sz w:val="20"/>
                <w:szCs w:val="24"/>
              </w:rPr>
              <w:t>televizijos transliacijų perdavimo antžeminės televizijos tinklais priemonių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gavėjai turi derybinę galią, derėdamiesi su prieigos teikėjais? </w:t>
            </w:r>
          </w:p>
        </w:tc>
        <w:tc>
          <w:tcPr>
            <w:tcW w:w="1134" w:type="dxa"/>
          </w:tcPr>
          <w:p w:rsidR="00BA6785" w:rsidRPr="00B57BA9" w:rsidRDefault="00BA6785" w:rsidP="00BF20D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2" w:type="dxa"/>
          </w:tcPr>
          <w:p w:rsidR="00BA6785" w:rsidRPr="00B57BA9" w:rsidRDefault="00BA6785" w:rsidP="00BF20D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03051" w:rsidRDefault="00C03051" w:rsidP="00C03051">
      <w:pPr>
        <w:pStyle w:val="ListParagraph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1E1C0F" w:rsidRDefault="001E1C0F" w:rsidP="00C03051">
      <w:pPr>
        <w:pStyle w:val="ListParagraph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Lentelėje pateikite savo nuomonę apie </w:t>
      </w:r>
      <w:r w:rsidR="003A0243">
        <w:rPr>
          <w:rFonts w:ascii="Times New Roman" w:hAnsi="Times New Roman" w:cs="Times New Roman"/>
          <w:sz w:val="24"/>
          <w:szCs w:val="24"/>
        </w:rPr>
        <w:t xml:space="preserve">bendrosios </w:t>
      </w:r>
      <w:r w:rsidR="003A0243">
        <w:rPr>
          <w:rFonts w:ascii="Times New Roman" w:hAnsi="Times New Roman" w:cs="Times New Roman"/>
          <w:sz w:val="24"/>
          <w:szCs w:val="24"/>
        </w:rPr>
        <w:t>konkurencijos teisės</w:t>
      </w:r>
      <w:r w:rsidR="00C90E75">
        <w:rPr>
          <w:rFonts w:ascii="Times New Roman" w:hAnsi="Times New Roman" w:cs="Times New Roman"/>
          <w:sz w:val="24"/>
          <w:szCs w:val="24"/>
        </w:rPr>
        <w:t xml:space="preserve"> aktų </w:t>
      </w:r>
      <w:r>
        <w:rPr>
          <w:rFonts w:ascii="Times New Roman" w:hAnsi="Times New Roman" w:cs="Times New Roman"/>
          <w:sz w:val="24"/>
          <w:szCs w:val="24"/>
        </w:rPr>
        <w:t>veiksmingumą</w:t>
      </w:r>
      <w:r w:rsidR="00C0305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3051">
        <w:rPr>
          <w:rFonts w:ascii="Times New Roman" w:hAnsi="Times New Roman" w:cs="Times New Roman"/>
          <w:sz w:val="24"/>
          <w:szCs w:val="24"/>
        </w:rPr>
        <w:t xml:space="preserve">užtikrinant efektyvią konkurenciją </w:t>
      </w:r>
      <w:r>
        <w:rPr>
          <w:rFonts w:ascii="Times New Roman" w:hAnsi="Times New Roman" w:cs="Times New Roman"/>
          <w:sz w:val="24"/>
          <w:szCs w:val="24"/>
        </w:rPr>
        <w:t xml:space="preserve">teikiant prieigą prie </w:t>
      </w:r>
      <w:r w:rsidR="00862360">
        <w:rPr>
          <w:rFonts w:ascii="Times New Roman" w:hAnsi="Times New Roman" w:cs="Times New Roman"/>
          <w:sz w:val="24"/>
          <w:szCs w:val="24"/>
        </w:rPr>
        <w:t>televizijos transliacijų perdavimo antžeminės televizijos tinklais priemonių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E1C0F" w:rsidRDefault="001E1C0F" w:rsidP="001E1C0F">
      <w:pPr>
        <w:pStyle w:val="ListParagraph"/>
        <w:tabs>
          <w:tab w:val="left" w:pos="567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8"/>
        <w:gridCol w:w="1134"/>
        <w:gridCol w:w="3792"/>
      </w:tblGrid>
      <w:tr w:rsidR="001E1C0F" w:rsidRPr="00B57BA9" w:rsidTr="008146BA">
        <w:tc>
          <w:tcPr>
            <w:tcW w:w="4928" w:type="dxa"/>
            <w:shd w:val="clear" w:color="auto" w:fill="FABF8F" w:themeFill="accent6" w:themeFillTint="99"/>
          </w:tcPr>
          <w:p w:rsidR="001E1C0F" w:rsidRPr="00B57BA9" w:rsidRDefault="001E1C0F" w:rsidP="008146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b/>
                <w:sz w:val="20"/>
                <w:szCs w:val="20"/>
              </w:rPr>
              <w:t>Klausimas</w:t>
            </w:r>
          </w:p>
        </w:tc>
        <w:tc>
          <w:tcPr>
            <w:tcW w:w="1134" w:type="dxa"/>
            <w:shd w:val="clear" w:color="auto" w:fill="FABF8F" w:themeFill="accent6" w:themeFillTint="99"/>
          </w:tcPr>
          <w:p w:rsidR="001E1C0F" w:rsidRPr="00B57BA9" w:rsidRDefault="001E1C0F" w:rsidP="008146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b/>
                <w:sz w:val="20"/>
                <w:szCs w:val="20"/>
              </w:rPr>
              <w:t>Taip/Ne</w:t>
            </w:r>
          </w:p>
        </w:tc>
        <w:tc>
          <w:tcPr>
            <w:tcW w:w="3792" w:type="dxa"/>
            <w:shd w:val="clear" w:color="auto" w:fill="FABF8F" w:themeFill="accent6" w:themeFillTint="99"/>
          </w:tcPr>
          <w:p w:rsidR="001E1C0F" w:rsidRPr="00B57BA9" w:rsidRDefault="001E1C0F" w:rsidP="008146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b/>
                <w:sz w:val="20"/>
                <w:szCs w:val="20"/>
              </w:rPr>
              <w:t>Pagrįskite savo atsakymą</w:t>
            </w:r>
          </w:p>
        </w:tc>
      </w:tr>
      <w:tr w:rsidR="001E1C0F" w:rsidRPr="00B57BA9" w:rsidTr="008146BA">
        <w:tc>
          <w:tcPr>
            <w:tcW w:w="4928" w:type="dxa"/>
            <w:shd w:val="clear" w:color="auto" w:fill="D9D9D9" w:themeFill="background1" w:themeFillShade="D9"/>
          </w:tcPr>
          <w:p w:rsidR="001E1C0F" w:rsidRPr="00B57BA9" w:rsidRDefault="002A16D9" w:rsidP="009D3E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sz w:val="20"/>
                <w:szCs w:val="20"/>
              </w:rPr>
              <w:t xml:space="preserve">Ar, Jūsų nuomone, bendrosios konkurencijos teisės pakaktų, kad būtų apribotos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asmenų</w:t>
            </w:r>
            <w:r w:rsidRPr="00B57BA9">
              <w:rPr>
                <w:rFonts w:ascii="Times New Roman" w:hAnsi="Times New Roman" w:cs="Times New Roman"/>
                <w:sz w:val="20"/>
                <w:szCs w:val="20"/>
              </w:rPr>
              <w:t xml:space="preserve">, teikiančių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prieigą prie </w:t>
            </w:r>
            <w:r w:rsidR="00862360">
              <w:rPr>
                <w:rFonts w:ascii="Times New Roman" w:hAnsi="Times New Roman" w:cs="Times New Roman"/>
                <w:sz w:val="20"/>
                <w:szCs w:val="24"/>
              </w:rPr>
              <w:t>televizijos transliacijų perdavimo antžeminės televizijos tinklais priemonių</w:t>
            </w:r>
            <w:r w:rsidRPr="00B57BA9">
              <w:rPr>
                <w:rFonts w:ascii="Times New Roman" w:hAnsi="Times New Roman" w:cs="Times New Roman"/>
                <w:sz w:val="20"/>
                <w:szCs w:val="20"/>
              </w:rPr>
              <w:t xml:space="preserve">, galimybės elgtis nepriklausomai nuo kitų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prieigos teikėjų</w:t>
            </w:r>
            <w:r w:rsidRPr="00B57BA9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:rsidR="001E1C0F" w:rsidRPr="00B57BA9" w:rsidRDefault="001E1C0F" w:rsidP="008146B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2" w:type="dxa"/>
          </w:tcPr>
          <w:p w:rsidR="001E1C0F" w:rsidRPr="00B57BA9" w:rsidRDefault="001E1C0F" w:rsidP="008146B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E1C0F" w:rsidRDefault="001E1C0F" w:rsidP="003A5D1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96FAC" w:rsidRDefault="009403F3" w:rsidP="003A5D1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E1C0F">
        <w:rPr>
          <w:rFonts w:ascii="Times New Roman" w:hAnsi="Times New Roman" w:cs="Times New Roman"/>
          <w:sz w:val="24"/>
          <w:szCs w:val="24"/>
        </w:rPr>
        <w:t>4</w:t>
      </w:r>
      <w:r w:rsidR="00896FAC">
        <w:rPr>
          <w:rFonts w:ascii="Times New Roman" w:hAnsi="Times New Roman" w:cs="Times New Roman"/>
          <w:sz w:val="24"/>
          <w:szCs w:val="24"/>
        </w:rPr>
        <w:t xml:space="preserve">. </w:t>
      </w:r>
      <w:r w:rsidR="003A5D1F">
        <w:rPr>
          <w:rFonts w:ascii="Times New Roman" w:hAnsi="Times New Roman" w:cs="Times New Roman"/>
          <w:sz w:val="24"/>
          <w:szCs w:val="24"/>
        </w:rPr>
        <w:t>Nurodykite</w:t>
      </w:r>
      <w:r w:rsidR="003A5D1F" w:rsidRPr="00CB34D1">
        <w:rPr>
          <w:rFonts w:ascii="Times New Roman" w:hAnsi="Times New Roman" w:cs="Times New Roman"/>
          <w:sz w:val="24"/>
          <w:szCs w:val="24"/>
        </w:rPr>
        <w:t xml:space="preserve"> </w:t>
      </w:r>
      <w:r w:rsidR="003A5D1F">
        <w:rPr>
          <w:rFonts w:ascii="Times New Roman" w:hAnsi="Times New Roman" w:cs="Times New Roman"/>
          <w:sz w:val="24"/>
          <w:szCs w:val="24"/>
        </w:rPr>
        <w:t xml:space="preserve">kitą, Jūsų nuomone, Transliacijų perdavimo priemonių rinkos tyrimui svarbią informaciją (pvz., </w:t>
      </w:r>
      <w:r w:rsidR="003A5D1F" w:rsidRPr="00CB34D1">
        <w:rPr>
          <w:rFonts w:ascii="Times New Roman" w:hAnsi="Times New Roman" w:cs="Times New Roman"/>
          <w:sz w:val="24"/>
          <w:szCs w:val="24"/>
        </w:rPr>
        <w:t>problemas</w:t>
      </w:r>
      <w:r w:rsidR="003A5D1F">
        <w:rPr>
          <w:rFonts w:ascii="Times New Roman" w:hAnsi="Times New Roman" w:cs="Times New Roman"/>
          <w:sz w:val="24"/>
          <w:szCs w:val="24"/>
        </w:rPr>
        <w:t xml:space="preserve"> ir pan.)</w:t>
      </w:r>
      <w:r w:rsidR="003A5D1F" w:rsidRPr="00CB34D1">
        <w:rPr>
          <w:rFonts w:ascii="Times New Roman" w:hAnsi="Times New Roman" w:cs="Times New Roman"/>
          <w:sz w:val="24"/>
          <w:szCs w:val="24"/>
        </w:rPr>
        <w:t>.</w:t>
      </w:r>
    </w:p>
    <w:p w:rsidR="00896FAC" w:rsidRDefault="00896FAC" w:rsidP="00896FAC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896FAC" w:rsidRPr="00DE1BB2" w:rsidTr="00896FAC">
        <w:tc>
          <w:tcPr>
            <w:tcW w:w="9854" w:type="dxa"/>
          </w:tcPr>
          <w:p w:rsidR="00DE1BB2" w:rsidRDefault="00DE1BB2" w:rsidP="00896F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BB2" w:rsidRDefault="00DE1BB2" w:rsidP="00896F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BB2" w:rsidRPr="00DE1BB2" w:rsidRDefault="00DE1BB2" w:rsidP="00896F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6FAC" w:rsidRDefault="00896FAC" w:rsidP="00896FA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F640D" w:rsidRDefault="005F640D" w:rsidP="00896FA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B3C86" w:rsidRPr="00555DF2" w:rsidRDefault="0049511C" w:rsidP="00284929">
      <w:pPr>
        <w:pStyle w:val="Heading1"/>
      </w:pPr>
      <w:r>
        <w:br w:type="page"/>
      </w:r>
      <w:r w:rsidR="004B3C86" w:rsidRPr="0040438C">
        <w:lastRenderedPageBreak/>
        <w:t xml:space="preserve">Klausimai prieigos prie </w:t>
      </w:r>
      <w:r w:rsidR="008D1964">
        <w:t>televizijos transliacijų perdavimo antžeminės televizijos tinklais priemonių</w:t>
      </w:r>
      <w:r w:rsidR="004B3C86" w:rsidRPr="0040438C">
        <w:t xml:space="preserve"> </w:t>
      </w:r>
      <w:r w:rsidR="00582E14" w:rsidRPr="0019697A">
        <w:t>GAVĖJAMS</w:t>
      </w:r>
    </w:p>
    <w:p w:rsidR="00FF6FF9" w:rsidRDefault="00FF6FF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/>
        </w:rPr>
      </w:pPr>
    </w:p>
    <w:p w:rsidR="00FF6FF9" w:rsidRPr="008D1964" w:rsidRDefault="00083E6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1964">
        <w:rPr>
          <w:rFonts w:ascii="Times New Roman" w:hAnsi="Times New Roman" w:cs="Times New Roman"/>
          <w:i/>
          <w:sz w:val="24"/>
          <w:szCs w:val="24"/>
        </w:rPr>
        <w:t xml:space="preserve">Pastaba: į šiuos klausimus prašome atsakyti </w:t>
      </w:r>
      <w:r w:rsidR="00202FB1" w:rsidRPr="008D1964">
        <w:rPr>
          <w:rFonts w:ascii="Times New Roman" w:hAnsi="Times New Roman" w:cs="Times New Roman"/>
          <w:i/>
          <w:sz w:val="24"/>
          <w:szCs w:val="24"/>
        </w:rPr>
        <w:t xml:space="preserve">prieigos prie </w:t>
      </w:r>
      <w:r w:rsidR="008D1964" w:rsidRPr="008D1964">
        <w:rPr>
          <w:rFonts w:ascii="Times New Roman" w:hAnsi="Times New Roman" w:cs="Times New Roman"/>
          <w:i/>
          <w:sz w:val="24"/>
          <w:szCs w:val="24"/>
        </w:rPr>
        <w:t>televizijos transliacijų perdavimo antžeminės televizijos tinklais priemonių</w:t>
      </w:r>
      <w:r w:rsidR="00202FB1" w:rsidRPr="008D1964">
        <w:rPr>
          <w:rFonts w:ascii="Times New Roman" w:hAnsi="Times New Roman" w:cs="Times New Roman"/>
          <w:i/>
          <w:sz w:val="24"/>
          <w:szCs w:val="24"/>
        </w:rPr>
        <w:t xml:space="preserve"> gavėjus</w:t>
      </w:r>
      <w:r w:rsidR="00E748F7" w:rsidRPr="008D1964">
        <w:rPr>
          <w:rFonts w:ascii="Times New Roman" w:hAnsi="Times New Roman" w:cs="Times New Roman"/>
          <w:i/>
          <w:sz w:val="24"/>
          <w:szCs w:val="24"/>
        </w:rPr>
        <w:t xml:space="preserve"> bei prieigos prie </w:t>
      </w:r>
      <w:r w:rsidR="008D1964" w:rsidRPr="008D1964">
        <w:rPr>
          <w:rFonts w:ascii="Times New Roman" w:hAnsi="Times New Roman" w:cs="Times New Roman"/>
          <w:i/>
          <w:sz w:val="24"/>
          <w:szCs w:val="24"/>
        </w:rPr>
        <w:t>televizijos transliacijų perdavimo antžeminės televizijos tinklais priemonių</w:t>
      </w:r>
      <w:r w:rsidR="00E748F7" w:rsidRPr="008D1964">
        <w:rPr>
          <w:rFonts w:ascii="Times New Roman" w:hAnsi="Times New Roman" w:cs="Times New Roman"/>
          <w:i/>
          <w:sz w:val="24"/>
          <w:szCs w:val="24"/>
        </w:rPr>
        <w:t xml:space="preserve"> teikėjus, sau teikiančius </w:t>
      </w:r>
      <w:r w:rsidR="00E748F7" w:rsidRPr="00EC48C8">
        <w:rPr>
          <w:rFonts w:ascii="Times New Roman" w:hAnsi="Times New Roman" w:cs="Times New Roman"/>
          <w:i/>
          <w:sz w:val="24"/>
          <w:szCs w:val="24"/>
        </w:rPr>
        <w:t xml:space="preserve">prieigą prie </w:t>
      </w:r>
      <w:r w:rsidR="00EC48C8" w:rsidRPr="00EC48C8">
        <w:rPr>
          <w:rFonts w:ascii="Times New Roman" w:hAnsi="Times New Roman" w:cs="Times New Roman"/>
          <w:i/>
          <w:sz w:val="24"/>
          <w:szCs w:val="24"/>
        </w:rPr>
        <w:t xml:space="preserve">televizijos transliacijų perdavimo antžeminės televizijos tinklais </w:t>
      </w:r>
      <w:r w:rsidR="00E748F7" w:rsidRPr="00EC48C8">
        <w:rPr>
          <w:rFonts w:ascii="Times New Roman" w:hAnsi="Times New Roman" w:cs="Times New Roman"/>
          <w:i/>
          <w:sz w:val="24"/>
          <w:szCs w:val="24"/>
        </w:rPr>
        <w:t>priemonių</w:t>
      </w:r>
      <w:r w:rsidR="00E748F7" w:rsidRPr="008D1964">
        <w:rPr>
          <w:rFonts w:ascii="Times New Roman" w:hAnsi="Times New Roman" w:cs="Times New Roman"/>
          <w:i/>
          <w:sz w:val="24"/>
          <w:szCs w:val="24"/>
        </w:rPr>
        <w:t>.</w:t>
      </w:r>
      <w:r w:rsidR="005F640D" w:rsidRPr="008D196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F6FF9" w:rsidRDefault="00FF6FF9" w:rsidP="00E472EB">
      <w:pPr>
        <w:spacing w:after="0" w:line="240" w:lineRule="auto"/>
        <w:ind w:firstLine="567"/>
        <w:rPr>
          <w:rFonts w:ascii="Times New Roman" w:hAnsi="Times New Roman" w:cs="Times New Roman"/>
          <w:b/>
          <w:caps/>
          <w:sz w:val="24"/>
          <w:szCs w:val="24"/>
        </w:rPr>
      </w:pPr>
    </w:p>
    <w:p w:rsidR="00BE7865" w:rsidRPr="00E472EB" w:rsidRDefault="009403F3" w:rsidP="00BE7865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2</w:t>
      </w:r>
      <w:r w:rsidR="00505F71">
        <w:rPr>
          <w:rFonts w:ascii="Times New Roman" w:hAnsi="Times New Roman" w:cs="Times New Roman"/>
          <w:sz w:val="24"/>
        </w:rPr>
        <w:t>5</w:t>
      </w:r>
      <w:r w:rsidR="00F66504" w:rsidRPr="00F66504">
        <w:rPr>
          <w:rFonts w:ascii="Times New Roman" w:hAnsi="Times New Roman" w:cs="Times New Roman"/>
          <w:sz w:val="24"/>
        </w:rPr>
        <w:t>.</w:t>
      </w:r>
      <w:r w:rsidR="00F66504">
        <w:rPr>
          <w:rFonts w:ascii="Times New Roman" w:hAnsi="Times New Roman" w:cs="Times New Roman"/>
          <w:sz w:val="24"/>
        </w:rPr>
        <w:t xml:space="preserve"> Užpildykite</w:t>
      </w:r>
      <w:r w:rsidR="005A27F7" w:rsidRPr="00E472EB">
        <w:rPr>
          <w:rFonts w:ascii="Times New Roman" w:hAnsi="Times New Roman" w:cs="Times New Roman"/>
          <w:sz w:val="24"/>
        </w:rPr>
        <w:t xml:space="preserve"> </w:t>
      </w:r>
      <w:r w:rsidR="00D61ADF" w:rsidRPr="00E472EB">
        <w:rPr>
          <w:rFonts w:ascii="Times New Roman" w:hAnsi="Times New Roman" w:cs="Times New Roman"/>
          <w:sz w:val="24"/>
        </w:rPr>
        <w:t>lentelę</w:t>
      </w:r>
      <w:r w:rsidR="005A27F7" w:rsidRPr="00E472EB">
        <w:rPr>
          <w:rFonts w:ascii="Times New Roman" w:hAnsi="Times New Roman" w:cs="Times New Roman"/>
          <w:sz w:val="24"/>
        </w:rPr>
        <w:t xml:space="preserve"> apie Jums suteikt</w:t>
      </w:r>
      <w:r w:rsidR="005007B5" w:rsidRPr="00E472EB">
        <w:rPr>
          <w:rFonts w:ascii="Times New Roman" w:hAnsi="Times New Roman" w:cs="Times New Roman"/>
          <w:sz w:val="24"/>
        </w:rPr>
        <w:t>ą</w:t>
      </w:r>
      <w:r w:rsidR="005A27F7" w:rsidRPr="00E472EB">
        <w:rPr>
          <w:rFonts w:ascii="Times New Roman" w:hAnsi="Times New Roman" w:cs="Times New Roman"/>
          <w:sz w:val="24"/>
        </w:rPr>
        <w:t xml:space="preserve"> prieig</w:t>
      </w:r>
      <w:r w:rsidR="005007B5" w:rsidRPr="00E472EB">
        <w:rPr>
          <w:rFonts w:ascii="Times New Roman" w:hAnsi="Times New Roman" w:cs="Times New Roman"/>
          <w:sz w:val="24"/>
        </w:rPr>
        <w:t>ą</w:t>
      </w:r>
      <w:r w:rsidR="005A27F7" w:rsidRPr="00E472EB">
        <w:rPr>
          <w:rFonts w:ascii="Times New Roman" w:hAnsi="Times New Roman" w:cs="Times New Roman"/>
          <w:sz w:val="24"/>
        </w:rPr>
        <w:t xml:space="preserve"> </w:t>
      </w:r>
      <w:r w:rsidR="005A27F7" w:rsidRPr="00E472EB">
        <w:rPr>
          <w:rFonts w:ascii="Times New Roman" w:hAnsi="Times New Roman" w:cs="Times New Roman"/>
          <w:sz w:val="24"/>
          <w:szCs w:val="24"/>
        </w:rPr>
        <w:t xml:space="preserve">prie </w:t>
      </w:r>
      <w:r w:rsidR="008D1964">
        <w:rPr>
          <w:rFonts w:ascii="Times New Roman" w:hAnsi="Times New Roman" w:cs="Times New Roman"/>
          <w:sz w:val="24"/>
          <w:szCs w:val="24"/>
        </w:rPr>
        <w:t>televizijos transliacijų perdavimo antžeminės televizijos tinklais priemonių</w:t>
      </w:r>
      <w:r w:rsidR="00F66504" w:rsidRPr="00E472EB">
        <w:rPr>
          <w:rFonts w:ascii="Times New Roman" w:hAnsi="Times New Roman" w:cs="Times New Roman"/>
          <w:sz w:val="24"/>
          <w:szCs w:val="24"/>
        </w:rPr>
        <w:t xml:space="preserve"> nuo </w:t>
      </w:r>
      <w:r w:rsidR="00D61ADF" w:rsidRPr="00E472EB">
        <w:rPr>
          <w:rFonts w:ascii="Times New Roman" w:hAnsi="Times New Roman" w:cs="Times New Roman"/>
          <w:sz w:val="24"/>
          <w:szCs w:val="24"/>
        </w:rPr>
        <w:t>2013</w:t>
      </w:r>
      <w:r w:rsidR="00F66504" w:rsidRPr="00E472EB">
        <w:rPr>
          <w:rFonts w:ascii="Times New Roman" w:hAnsi="Times New Roman" w:cs="Times New Roman"/>
          <w:sz w:val="24"/>
          <w:szCs w:val="24"/>
        </w:rPr>
        <w:t xml:space="preserve"> m. sausio 1 d. iki</w:t>
      </w:r>
      <w:r w:rsidR="00465984" w:rsidRPr="00E472EB">
        <w:rPr>
          <w:rFonts w:ascii="Times New Roman" w:hAnsi="Times New Roman" w:cs="Times New Roman"/>
          <w:sz w:val="24"/>
          <w:szCs w:val="24"/>
        </w:rPr>
        <w:t xml:space="preserve"> </w:t>
      </w:r>
      <w:r w:rsidR="00D61ADF" w:rsidRPr="00E472EB">
        <w:rPr>
          <w:rFonts w:ascii="Times New Roman" w:hAnsi="Times New Roman" w:cs="Times New Roman"/>
          <w:sz w:val="24"/>
          <w:szCs w:val="24"/>
        </w:rPr>
        <w:t>201</w:t>
      </w:r>
      <w:r w:rsidR="008D1964">
        <w:rPr>
          <w:rFonts w:ascii="Times New Roman" w:hAnsi="Times New Roman" w:cs="Times New Roman"/>
          <w:sz w:val="24"/>
          <w:szCs w:val="24"/>
        </w:rPr>
        <w:t>5</w:t>
      </w:r>
      <w:r w:rsidR="00D61ADF" w:rsidRPr="00E472EB">
        <w:rPr>
          <w:rFonts w:ascii="Times New Roman" w:hAnsi="Times New Roman" w:cs="Times New Roman"/>
          <w:sz w:val="24"/>
          <w:szCs w:val="24"/>
        </w:rPr>
        <w:t xml:space="preserve"> </w:t>
      </w:r>
      <w:r w:rsidR="00F66504" w:rsidRPr="00E472EB">
        <w:rPr>
          <w:rFonts w:ascii="Times New Roman" w:hAnsi="Times New Roman" w:cs="Times New Roman"/>
          <w:sz w:val="24"/>
          <w:szCs w:val="24"/>
        </w:rPr>
        <w:t xml:space="preserve">m. </w:t>
      </w:r>
      <w:r w:rsidR="00904975">
        <w:rPr>
          <w:rFonts w:ascii="Times New Roman" w:hAnsi="Times New Roman" w:cs="Times New Roman"/>
          <w:sz w:val="24"/>
          <w:szCs w:val="24"/>
        </w:rPr>
        <w:t>gruodžio</w:t>
      </w:r>
      <w:r w:rsidR="00F66504" w:rsidRPr="00E472EB">
        <w:rPr>
          <w:rFonts w:ascii="Times New Roman" w:hAnsi="Times New Roman" w:cs="Times New Roman"/>
          <w:sz w:val="24"/>
          <w:szCs w:val="24"/>
        </w:rPr>
        <w:t xml:space="preserve"> 31 d.</w:t>
      </w:r>
      <w:r w:rsidR="00C52060" w:rsidRPr="00E472EB">
        <w:rPr>
          <w:rFonts w:ascii="Times New Roman" w:hAnsi="Times New Roman" w:cs="Times New Roman"/>
          <w:sz w:val="24"/>
          <w:szCs w:val="24"/>
        </w:rPr>
        <w:t xml:space="preserve"> Lietuvoje</w:t>
      </w:r>
      <w:r w:rsidR="00BE7865">
        <w:rPr>
          <w:rFonts w:ascii="Times New Roman" w:hAnsi="Times New Roman" w:cs="Times New Roman"/>
          <w:sz w:val="24"/>
          <w:szCs w:val="24"/>
        </w:rPr>
        <w:t>.</w:t>
      </w:r>
    </w:p>
    <w:p w:rsidR="00F66504" w:rsidRDefault="00F6650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9"/>
        <w:gridCol w:w="1208"/>
        <w:gridCol w:w="1243"/>
        <w:gridCol w:w="1239"/>
        <w:gridCol w:w="1380"/>
        <w:gridCol w:w="1239"/>
        <w:gridCol w:w="1256"/>
      </w:tblGrid>
      <w:tr w:rsidR="00904975" w:rsidRPr="001829DE" w:rsidTr="000E660F">
        <w:trPr>
          <w:trHeight w:val="300"/>
        </w:trPr>
        <w:tc>
          <w:tcPr>
            <w:tcW w:w="1098" w:type="pct"/>
            <w:vMerge w:val="restart"/>
            <w:shd w:val="clear" w:color="auto" w:fill="FABF8F" w:themeFill="accent6" w:themeFillTint="99"/>
            <w:vAlign w:val="center"/>
          </w:tcPr>
          <w:p w:rsidR="00904975" w:rsidRPr="001829DE" w:rsidRDefault="00904975" w:rsidP="00CF6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 xml:space="preserve">Prieigos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teikėjo</w:t>
            </w:r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 xml:space="preserve"> pavadinimas</w:t>
            </w:r>
          </w:p>
        </w:tc>
        <w:tc>
          <w:tcPr>
            <w:tcW w:w="1264" w:type="pct"/>
            <w:gridSpan w:val="2"/>
            <w:shd w:val="clear" w:color="auto" w:fill="FABF8F" w:themeFill="accent6" w:themeFillTint="99"/>
            <w:vAlign w:val="center"/>
          </w:tcPr>
          <w:p w:rsidR="00904975" w:rsidRPr="001829DE" w:rsidRDefault="00904975" w:rsidP="00CF6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2013 m.</w:t>
            </w:r>
          </w:p>
        </w:tc>
        <w:tc>
          <w:tcPr>
            <w:tcW w:w="1351" w:type="pct"/>
            <w:gridSpan w:val="2"/>
            <w:shd w:val="clear" w:color="auto" w:fill="FABF8F" w:themeFill="accent6" w:themeFillTint="99"/>
            <w:noWrap/>
            <w:vAlign w:val="center"/>
            <w:hideMark/>
          </w:tcPr>
          <w:p w:rsidR="00904975" w:rsidRPr="001829DE" w:rsidRDefault="00904975" w:rsidP="00CF6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2014 m.</w:t>
            </w:r>
          </w:p>
        </w:tc>
        <w:tc>
          <w:tcPr>
            <w:tcW w:w="1287" w:type="pct"/>
            <w:gridSpan w:val="2"/>
            <w:shd w:val="clear" w:color="auto" w:fill="FABF8F" w:themeFill="accent6" w:themeFillTint="99"/>
            <w:vAlign w:val="center"/>
          </w:tcPr>
          <w:p w:rsidR="00904975" w:rsidRPr="001829DE" w:rsidRDefault="00904975" w:rsidP="00CF6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2015 m.</w:t>
            </w:r>
          </w:p>
        </w:tc>
      </w:tr>
      <w:tr w:rsidR="00904975" w:rsidRPr="001829DE" w:rsidTr="000E660F">
        <w:trPr>
          <w:trHeight w:val="981"/>
        </w:trPr>
        <w:tc>
          <w:tcPr>
            <w:tcW w:w="1098" w:type="pct"/>
            <w:vMerge/>
            <w:shd w:val="clear" w:color="auto" w:fill="FABF8F" w:themeFill="accent6" w:themeFillTint="99"/>
            <w:vAlign w:val="center"/>
          </w:tcPr>
          <w:p w:rsidR="00904975" w:rsidRPr="001829DE" w:rsidRDefault="00904975" w:rsidP="00231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23" w:type="pct"/>
            <w:shd w:val="clear" w:color="auto" w:fill="FABF8F" w:themeFill="accent6" w:themeFillTint="99"/>
            <w:vAlign w:val="center"/>
          </w:tcPr>
          <w:p w:rsidR="00904975" w:rsidRPr="001829DE" w:rsidRDefault="00904975" w:rsidP="00231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Gautų</w:t>
            </w:r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 xml:space="preserve"> prieigų </w:t>
            </w:r>
            <w:proofErr w:type="spellStart"/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vid</w:t>
            </w:r>
            <w:proofErr w:type="spellEnd"/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. skaičius per metus*</w:t>
            </w:r>
          </w:p>
        </w:tc>
        <w:tc>
          <w:tcPr>
            <w:tcW w:w="641" w:type="pct"/>
            <w:shd w:val="clear" w:color="auto" w:fill="FABF8F" w:themeFill="accent6" w:themeFillTint="99"/>
            <w:vAlign w:val="center"/>
          </w:tcPr>
          <w:p w:rsidR="00904975" w:rsidRPr="001829DE" w:rsidRDefault="00904975" w:rsidP="00231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Išlaidos</w:t>
            </w:r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 xml:space="preserve"> už suteiktas prieigas, </w:t>
            </w:r>
            <w:proofErr w:type="spellStart"/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Eur</w:t>
            </w:r>
            <w:proofErr w:type="spellEnd"/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 xml:space="preserve"> (be PVM)</w:t>
            </w:r>
          </w:p>
        </w:tc>
        <w:tc>
          <w:tcPr>
            <w:tcW w:w="639" w:type="pct"/>
            <w:shd w:val="clear" w:color="auto" w:fill="FABF8F" w:themeFill="accent6" w:themeFillTint="99"/>
            <w:vAlign w:val="center"/>
            <w:hideMark/>
          </w:tcPr>
          <w:p w:rsidR="00904975" w:rsidRPr="001829DE" w:rsidRDefault="00904975" w:rsidP="00231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Gautų</w:t>
            </w:r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 xml:space="preserve"> prieigų </w:t>
            </w:r>
            <w:proofErr w:type="spellStart"/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vid</w:t>
            </w:r>
            <w:proofErr w:type="spellEnd"/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. skaičius per metus*</w:t>
            </w:r>
          </w:p>
        </w:tc>
        <w:tc>
          <w:tcPr>
            <w:tcW w:w="712" w:type="pct"/>
            <w:shd w:val="clear" w:color="auto" w:fill="FABF8F" w:themeFill="accent6" w:themeFillTint="99"/>
            <w:vAlign w:val="center"/>
            <w:hideMark/>
          </w:tcPr>
          <w:p w:rsidR="00904975" w:rsidRPr="001829DE" w:rsidRDefault="00904975" w:rsidP="00231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Išlaidos</w:t>
            </w:r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 xml:space="preserve"> už suteiktas prieigas, </w:t>
            </w:r>
            <w:proofErr w:type="spellStart"/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Eur</w:t>
            </w:r>
            <w:proofErr w:type="spellEnd"/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 xml:space="preserve"> (be PVM)</w:t>
            </w:r>
          </w:p>
        </w:tc>
        <w:tc>
          <w:tcPr>
            <w:tcW w:w="639" w:type="pct"/>
            <w:shd w:val="clear" w:color="auto" w:fill="FABF8F" w:themeFill="accent6" w:themeFillTint="99"/>
            <w:vAlign w:val="center"/>
            <w:hideMark/>
          </w:tcPr>
          <w:p w:rsidR="00904975" w:rsidRPr="001829DE" w:rsidRDefault="00904975" w:rsidP="00231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Gautų</w:t>
            </w:r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 xml:space="preserve"> prieigų </w:t>
            </w:r>
            <w:proofErr w:type="spellStart"/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vid</w:t>
            </w:r>
            <w:proofErr w:type="spellEnd"/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. skaičius per metus*</w:t>
            </w:r>
          </w:p>
        </w:tc>
        <w:tc>
          <w:tcPr>
            <w:tcW w:w="649" w:type="pct"/>
            <w:shd w:val="clear" w:color="auto" w:fill="FABF8F" w:themeFill="accent6" w:themeFillTint="99"/>
            <w:vAlign w:val="center"/>
            <w:hideMark/>
          </w:tcPr>
          <w:p w:rsidR="00904975" w:rsidRPr="001829DE" w:rsidRDefault="00904975" w:rsidP="00231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Išlaidos</w:t>
            </w:r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 xml:space="preserve"> už suteiktas prieigas, </w:t>
            </w:r>
            <w:proofErr w:type="spellStart"/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Eur</w:t>
            </w:r>
            <w:proofErr w:type="spellEnd"/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 xml:space="preserve"> (be PVM)</w:t>
            </w:r>
          </w:p>
        </w:tc>
      </w:tr>
      <w:tr w:rsidR="00904975" w:rsidRPr="001829DE" w:rsidTr="000E660F">
        <w:trPr>
          <w:trHeight w:val="300"/>
        </w:trPr>
        <w:tc>
          <w:tcPr>
            <w:tcW w:w="1098" w:type="pct"/>
            <w:shd w:val="clear" w:color="auto" w:fill="D9D9D9" w:themeFill="background1" w:themeFillShade="D9"/>
          </w:tcPr>
          <w:p w:rsidR="00904975" w:rsidRPr="00B31532" w:rsidRDefault="00904975" w:rsidP="00904975">
            <w:pPr>
              <w:pStyle w:val="ListParagraph"/>
              <w:tabs>
                <w:tab w:val="left" w:pos="0"/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1532">
              <w:rPr>
                <w:rFonts w:ascii="Times New Roman" w:hAnsi="Times New Roman" w:cs="Times New Roman"/>
                <w:sz w:val="20"/>
                <w:szCs w:val="20"/>
              </w:rPr>
              <w:t>1)...</w:t>
            </w:r>
          </w:p>
        </w:tc>
        <w:tc>
          <w:tcPr>
            <w:tcW w:w="623" w:type="pct"/>
          </w:tcPr>
          <w:p w:rsidR="00904975" w:rsidRPr="001829DE" w:rsidRDefault="00904975" w:rsidP="00231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41" w:type="pct"/>
          </w:tcPr>
          <w:p w:rsidR="00904975" w:rsidRPr="001829DE" w:rsidRDefault="00904975" w:rsidP="00231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39" w:type="pct"/>
            <w:shd w:val="clear" w:color="auto" w:fill="auto"/>
            <w:noWrap/>
            <w:hideMark/>
          </w:tcPr>
          <w:p w:rsidR="00904975" w:rsidRPr="001829DE" w:rsidRDefault="00904975" w:rsidP="00231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12" w:type="pct"/>
            <w:shd w:val="clear" w:color="auto" w:fill="auto"/>
            <w:noWrap/>
            <w:hideMark/>
          </w:tcPr>
          <w:p w:rsidR="00904975" w:rsidRPr="001829DE" w:rsidRDefault="00904975" w:rsidP="00231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639" w:type="pct"/>
            <w:shd w:val="clear" w:color="auto" w:fill="auto"/>
            <w:noWrap/>
            <w:hideMark/>
          </w:tcPr>
          <w:p w:rsidR="00904975" w:rsidRPr="001829DE" w:rsidRDefault="00904975" w:rsidP="00231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649" w:type="pct"/>
            <w:shd w:val="clear" w:color="auto" w:fill="auto"/>
            <w:noWrap/>
            <w:hideMark/>
          </w:tcPr>
          <w:p w:rsidR="00904975" w:rsidRPr="001829DE" w:rsidRDefault="00904975" w:rsidP="00231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  <w:tr w:rsidR="00904975" w:rsidRPr="001829DE" w:rsidTr="000E660F">
        <w:trPr>
          <w:trHeight w:val="300"/>
        </w:trPr>
        <w:tc>
          <w:tcPr>
            <w:tcW w:w="1098" w:type="pct"/>
            <w:shd w:val="clear" w:color="auto" w:fill="D9D9D9" w:themeFill="background1" w:themeFillShade="D9"/>
          </w:tcPr>
          <w:p w:rsidR="00904975" w:rsidRPr="00B31532" w:rsidRDefault="00904975" w:rsidP="00904975">
            <w:pPr>
              <w:pStyle w:val="ListParagraph"/>
              <w:tabs>
                <w:tab w:val="left" w:pos="0"/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1532">
              <w:rPr>
                <w:rFonts w:ascii="Times New Roman" w:hAnsi="Times New Roman" w:cs="Times New Roman"/>
                <w:sz w:val="20"/>
                <w:szCs w:val="20"/>
              </w:rPr>
              <w:t>2)...</w:t>
            </w:r>
          </w:p>
        </w:tc>
        <w:tc>
          <w:tcPr>
            <w:tcW w:w="623" w:type="pct"/>
          </w:tcPr>
          <w:p w:rsidR="00904975" w:rsidRPr="001829DE" w:rsidRDefault="00904975" w:rsidP="00231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41" w:type="pct"/>
          </w:tcPr>
          <w:p w:rsidR="00904975" w:rsidRPr="001829DE" w:rsidRDefault="00904975" w:rsidP="00231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39" w:type="pct"/>
            <w:shd w:val="clear" w:color="auto" w:fill="auto"/>
            <w:noWrap/>
            <w:hideMark/>
          </w:tcPr>
          <w:p w:rsidR="00904975" w:rsidRPr="001829DE" w:rsidRDefault="00904975" w:rsidP="00231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12" w:type="pct"/>
            <w:shd w:val="clear" w:color="auto" w:fill="auto"/>
            <w:noWrap/>
            <w:hideMark/>
          </w:tcPr>
          <w:p w:rsidR="00904975" w:rsidRPr="001829DE" w:rsidRDefault="00904975" w:rsidP="00231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639" w:type="pct"/>
            <w:shd w:val="clear" w:color="auto" w:fill="auto"/>
            <w:noWrap/>
            <w:hideMark/>
          </w:tcPr>
          <w:p w:rsidR="00904975" w:rsidRPr="001829DE" w:rsidRDefault="00904975" w:rsidP="00231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649" w:type="pct"/>
            <w:shd w:val="clear" w:color="auto" w:fill="auto"/>
            <w:noWrap/>
            <w:hideMark/>
          </w:tcPr>
          <w:p w:rsidR="00904975" w:rsidRPr="001829DE" w:rsidRDefault="00904975" w:rsidP="00231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  <w:tr w:rsidR="00904975" w:rsidRPr="001829DE" w:rsidTr="000E660F">
        <w:trPr>
          <w:trHeight w:val="300"/>
        </w:trPr>
        <w:tc>
          <w:tcPr>
            <w:tcW w:w="1098" w:type="pct"/>
            <w:shd w:val="clear" w:color="auto" w:fill="D9D9D9" w:themeFill="background1" w:themeFillShade="D9"/>
          </w:tcPr>
          <w:p w:rsidR="00904975" w:rsidRPr="00B31532" w:rsidRDefault="00904975" w:rsidP="00904975">
            <w:pPr>
              <w:pStyle w:val="ListParagraph"/>
              <w:tabs>
                <w:tab w:val="left" w:pos="0"/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1532">
              <w:rPr>
                <w:rFonts w:ascii="Times New Roman" w:hAnsi="Times New Roman" w:cs="Times New Roman"/>
                <w:sz w:val="20"/>
                <w:szCs w:val="20"/>
              </w:rPr>
              <w:t>3)...</w:t>
            </w:r>
          </w:p>
        </w:tc>
        <w:tc>
          <w:tcPr>
            <w:tcW w:w="623" w:type="pct"/>
          </w:tcPr>
          <w:p w:rsidR="00904975" w:rsidRPr="001829DE" w:rsidRDefault="00904975" w:rsidP="00231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41" w:type="pct"/>
          </w:tcPr>
          <w:p w:rsidR="00904975" w:rsidRPr="001829DE" w:rsidRDefault="00904975" w:rsidP="00231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39" w:type="pct"/>
            <w:shd w:val="clear" w:color="auto" w:fill="auto"/>
            <w:noWrap/>
            <w:hideMark/>
          </w:tcPr>
          <w:p w:rsidR="00904975" w:rsidRPr="001829DE" w:rsidRDefault="00904975" w:rsidP="00231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12" w:type="pct"/>
            <w:shd w:val="clear" w:color="auto" w:fill="auto"/>
            <w:noWrap/>
            <w:hideMark/>
          </w:tcPr>
          <w:p w:rsidR="00904975" w:rsidRPr="001829DE" w:rsidRDefault="00904975" w:rsidP="00231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639" w:type="pct"/>
            <w:shd w:val="clear" w:color="auto" w:fill="auto"/>
            <w:noWrap/>
            <w:hideMark/>
          </w:tcPr>
          <w:p w:rsidR="00904975" w:rsidRPr="001829DE" w:rsidRDefault="00904975" w:rsidP="00231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649" w:type="pct"/>
            <w:shd w:val="clear" w:color="auto" w:fill="auto"/>
            <w:noWrap/>
            <w:hideMark/>
          </w:tcPr>
          <w:p w:rsidR="00904975" w:rsidRPr="001829DE" w:rsidRDefault="00904975" w:rsidP="00231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  <w:tr w:rsidR="00904975" w:rsidRPr="001829DE" w:rsidTr="000E660F">
        <w:trPr>
          <w:trHeight w:val="300"/>
        </w:trPr>
        <w:tc>
          <w:tcPr>
            <w:tcW w:w="1098" w:type="pct"/>
          </w:tcPr>
          <w:p w:rsidR="00904975" w:rsidRPr="00B31532" w:rsidRDefault="00904975" w:rsidP="00904975">
            <w:pPr>
              <w:pStyle w:val="ListParagraph"/>
              <w:tabs>
                <w:tab w:val="left" w:pos="0"/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31532">
              <w:rPr>
                <w:rFonts w:ascii="Times New Roman" w:hAnsi="Times New Roman" w:cs="Times New Roman"/>
                <w:i/>
                <w:sz w:val="20"/>
                <w:szCs w:val="20"/>
              </w:rPr>
              <w:t>(jei reikia</w:t>
            </w:r>
            <w:r w:rsidR="000E660F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B3153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papildykite)</w:t>
            </w:r>
          </w:p>
        </w:tc>
        <w:tc>
          <w:tcPr>
            <w:tcW w:w="623" w:type="pct"/>
          </w:tcPr>
          <w:p w:rsidR="00904975" w:rsidRPr="001829DE" w:rsidRDefault="00904975" w:rsidP="00231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41" w:type="pct"/>
          </w:tcPr>
          <w:p w:rsidR="00904975" w:rsidRPr="001829DE" w:rsidRDefault="00904975" w:rsidP="00231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39" w:type="pct"/>
            <w:shd w:val="clear" w:color="auto" w:fill="auto"/>
            <w:noWrap/>
            <w:hideMark/>
          </w:tcPr>
          <w:p w:rsidR="00904975" w:rsidRPr="001829DE" w:rsidRDefault="00904975" w:rsidP="00231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712" w:type="pct"/>
            <w:shd w:val="clear" w:color="auto" w:fill="auto"/>
            <w:noWrap/>
            <w:hideMark/>
          </w:tcPr>
          <w:p w:rsidR="00904975" w:rsidRPr="001829DE" w:rsidRDefault="00904975" w:rsidP="00231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639" w:type="pct"/>
            <w:shd w:val="clear" w:color="auto" w:fill="auto"/>
            <w:noWrap/>
            <w:hideMark/>
          </w:tcPr>
          <w:p w:rsidR="00904975" w:rsidRPr="001829DE" w:rsidRDefault="00904975" w:rsidP="00231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649" w:type="pct"/>
            <w:shd w:val="clear" w:color="auto" w:fill="auto"/>
            <w:noWrap/>
            <w:hideMark/>
          </w:tcPr>
          <w:p w:rsidR="00904975" w:rsidRPr="001829DE" w:rsidRDefault="00904975" w:rsidP="00231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 w:rsidRPr="00182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</w:tbl>
    <w:p w:rsidR="00D61ADF" w:rsidRDefault="00D61ADF" w:rsidP="00D61A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02B">
        <w:rPr>
          <w:rFonts w:ascii="Times New Roman" w:hAnsi="Times New Roman" w:cs="Times New Roman"/>
          <w:sz w:val="20"/>
          <w:szCs w:val="20"/>
        </w:rPr>
        <w:t xml:space="preserve">*- apskaičiuojamas kaip gautų prieigų </w:t>
      </w:r>
      <w:r w:rsidRPr="005C602B"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  <w:t xml:space="preserve">prie </w:t>
      </w:r>
      <w:r w:rsidR="008D1964">
        <w:rPr>
          <w:rFonts w:ascii="Times New Roman" w:hAnsi="Times New Roman" w:cs="Times New Roman"/>
          <w:sz w:val="20"/>
          <w:szCs w:val="24"/>
        </w:rPr>
        <w:t>televizijos transliacijų perdavimo antžeminės televizijos tinklais priemonių</w:t>
      </w:r>
      <w:r w:rsidRPr="005C602B">
        <w:rPr>
          <w:rFonts w:ascii="Times New Roman" w:hAnsi="Times New Roman" w:cs="Times New Roman"/>
          <w:sz w:val="20"/>
          <w:szCs w:val="20"/>
        </w:rPr>
        <w:t xml:space="preserve"> skaičiaus metų pradžioje (arba kitu metų laiku, kai buvo pradėtos pirkti paslaugos) ir metų pabaigoje aritmetinis vidurkis</w:t>
      </w:r>
    </w:p>
    <w:p w:rsidR="00FF6FF9" w:rsidRDefault="00FF6FF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1ADF" w:rsidRDefault="005A27F7" w:rsidP="00EF670D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05F7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A6993">
        <w:rPr>
          <w:rFonts w:ascii="Times New Roman" w:hAnsi="Times New Roman" w:cs="Times New Roman"/>
          <w:sz w:val="24"/>
          <w:szCs w:val="24"/>
        </w:rPr>
        <w:t>Užpildykite lentelę nurodydami</w:t>
      </w:r>
      <w:r w:rsidR="00B23CE9">
        <w:rPr>
          <w:rFonts w:ascii="Times New Roman" w:hAnsi="Times New Roman" w:cs="Times New Roman"/>
          <w:sz w:val="24"/>
          <w:szCs w:val="24"/>
        </w:rPr>
        <w:t>,</w:t>
      </w:r>
      <w:r w:rsidR="000A6993">
        <w:rPr>
          <w:rFonts w:ascii="Times New Roman" w:hAnsi="Times New Roman" w:cs="Times New Roman"/>
          <w:sz w:val="24"/>
          <w:szCs w:val="24"/>
        </w:rPr>
        <w:t xml:space="preserve"> </w:t>
      </w:r>
      <w:r w:rsidR="00D61ADF">
        <w:rPr>
          <w:rFonts w:ascii="Times New Roman" w:hAnsi="Times New Roman" w:cs="Times New Roman"/>
          <w:sz w:val="24"/>
          <w:szCs w:val="24"/>
        </w:rPr>
        <w:t>ar perkate prieigą prie pilnai sukomplektuotų priemonių (antžeminis statinys</w:t>
      </w:r>
      <w:r w:rsidR="000A61A4">
        <w:rPr>
          <w:rFonts w:ascii="Times New Roman" w:hAnsi="Times New Roman" w:cs="Times New Roman"/>
          <w:sz w:val="24"/>
          <w:szCs w:val="24"/>
        </w:rPr>
        <w:t xml:space="preserve"> kartu su technologin</w:t>
      </w:r>
      <w:r w:rsidR="00EF670D">
        <w:rPr>
          <w:rFonts w:ascii="Times New Roman" w:hAnsi="Times New Roman" w:cs="Times New Roman"/>
          <w:sz w:val="24"/>
          <w:szCs w:val="24"/>
        </w:rPr>
        <w:t>e</w:t>
      </w:r>
      <w:r w:rsidR="000A61A4">
        <w:rPr>
          <w:rFonts w:ascii="Times New Roman" w:hAnsi="Times New Roman" w:cs="Times New Roman"/>
          <w:sz w:val="24"/>
          <w:szCs w:val="24"/>
        </w:rPr>
        <w:t xml:space="preserve"> patalpa</w:t>
      </w:r>
      <w:r w:rsidR="00EF670D">
        <w:rPr>
          <w:rFonts w:ascii="Times New Roman" w:hAnsi="Times New Roman" w:cs="Times New Roman"/>
          <w:sz w:val="24"/>
          <w:szCs w:val="24"/>
        </w:rPr>
        <w:t>,</w:t>
      </w:r>
      <w:r w:rsidR="000A61A4">
        <w:rPr>
          <w:rFonts w:ascii="Times New Roman" w:hAnsi="Times New Roman" w:cs="Times New Roman"/>
          <w:sz w:val="24"/>
          <w:szCs w:val="24"/>
        </w:rPr>
        <w:t xml:space="preserve"> </w:t>
      </w:r>
      <w:r w:rsidR="00701827">
        <w:rPr>
          <w:rFonts w:ascii="Times New Roman" w:hAnsi="Times New Roman" w:cs="Times New Roman"/>
          <w:sz w:val="24"/>
          <w:szCs w:val="24"/>
        </w:rPr>
        <w:t>antena</w:t>
      </w:r>
      <w:r w:rsidR="00EF670D">
        <w:rPr>
          <w:rFonts w:ascii="Times New Roman" w:hAnsi="Times New Roman" w:cs="Times New Roman"/>
          <w:sz w:val="24"/>
          <w:szCs w:val="24"/>
        </w:rPr>
        <w:t>,</w:t>
      </w:r>
      <w:r w:rsidR="000A6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1827">
        <w:rPr>
          <w:rFonts w:ascii="Times New Roman" w:hAnsi="Times New Roman" w:cs="Times New Roman"/>
          <w:sz w:val="24"/>
          <w:szCs w:val="24"/>
        </w:rPr>
        <w:t>fiderin</w:t>
      </w:r>
      <w:r w:rsidR="00EF670D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701827">
        <w:rPr>
          <w:rFonts w:ascii="Times New Roman" w:hAnsi="Times New Roman" w:cs="Times New Roman"/>
          <w:sz w:val="24"/>
          <w:szCs w:val="24"/>
        </w:rPr>
        <w:t xml:space="preserve"> įranga</w:t>
      </w:r>
      <w:r w:rsidR="00EF670D">
        <w:rPr>
          <w:rFonts w:ascii="Times New Roman" w:hAnsi="Times New Roman" w:cs="Times New Roman"/>
          <w:sz w:val="24"/>
          <w:szCs w:val="24"/>
        </w:rPr>
        <w:t>,</w:t>
      </w:r>
      <w:r w:rsidR="000A61A4">
        <w:rPr>
          <w:rFonts w:ascii="Times New Roman" w:hAnsi="Times New Roman" w:cs="Times New Roman"/>
          <w:sz w:val="24"/>
          <w:szCs w:val="24"/>
        </w:rPr>
        <w:t xml:space="preserve"> </w:t>
      </w:r>
      <w:r w:rsidR="00701827">
        <w:rPr>
          <w:rFonts w:ascii="Times New Roman" w:hAnsi="Times New Roman" w:cs="Times New Roman"/>
          <w:sz w:val="24"/>
          <w:szCs w:val="24"/>
        </w:rPr>
        <w:t>sudėjimo tiltai</w:t>
      </w:r>
      <w:r w:rsidR="000A61A4">
        <w:rPr>
          <w:rFonts w:ascii="Times New Roman" w:hAnsi="Times New Roman" w:cs="Times New Roman"/>
          <w:sz w:val="24"/>
          <w:szCs w:val="24"/>
        </w:rPr>
        <w:t>s</w:t>
      </w:r>
      <w:r w:rsidR="00701827">
        <w:rPr>
          <w:rFonts w:ascii="Times New Roman" w:hAnsi="Times New Roman" w:cs="Times New Roman"/>
          <w:sz w:val="24"/>
          <w:szCs w:val="24"/>
        </w:rPr>
        <w:t xml:space="preserve"> ir kit</w:t>
      </w:r>
      <w:r w:rsidR="00FE1A61">
        <w:rPr>
          <w:rFonts w:ascii="Times New Roman" w:hAnsi="Times New Roman" w:cs="Times New Roman"/>
          <w:sz w:val="24"/>
          <w:szCs w:val="24"/>
        </w:rPr>
        <w:t>a</w:t>
      </w:r>
      <w:r w:rsidR="00701827">
        <w:rPr>
          <w:rFonts w:ascii="Times New Roman" w:hAnsi="Times New Roman" w:cs="Times New Roman"/>
          <w:sz w:val="24"/>
          <w:szCs w:val="24"/>
        </w:rPr>
        <w:t>i</w:t>
      </w:r>
      <w:r w:rsidR="00FE1A61">
        <w:rPr>
          <w:rFonts w:ascii="Times New Roman" w:hAnsi="Times New Roman" w:cs="Times New Roman"/>
          <w:sz w:val="24"/>
          <w:szCs w:val="24"/>
        </w:rPr>
        <w:t>s</w:t>
      </w:r>
      <w:r w:rsidR="00701827">
        <w:rPr>
          <w:rFonts w:ascii="Times New Roman" w:hAnsi="Times New Roman" w:cs="Times New Roman"/>
          <w:sz w:val="24"/>
          <w:szCs w:val="24"/>
        </w:rPr>
        <w:t xml:space="preserve"> elementai</w:t>
      </w:r>
      <w:r w:rsidR="009D3C1D">
        <w:rPr>
          <w:rFonts w:ascii="Times New Roman" w:hAnsi="Times New Roman" w:cs="Times New Roman"/>
          <w:sz w:val="24"/>
          <w:szCs w:val="24"/>
        </w:rPr>
        <w:t>s</w:t>
      </w:r>
      <w:r w:rsidR="00D61ADF">
        <w:rPr>
          <w:rFonts w:ascii="Times New Roman" w:hAnsi="Times New Roman" w:cs="Times New Roman"/>
          <w:sz w:val="24"/>
          <w:szCs w:val="24"/>
        </w:rPr>
        <w:t>)</w:t>
      </w:r>
      <w:r w:rsidR="00701827">
        <w:rPr>
          <w:rFonts w:ascii="Times New Roman" w:hAnsi="Times New Roman" w:cs="Times New Roman"/>
          <w:sz w:val="24"/>
          <w:szCs w:val="24"/>
        </w:rPr>
        <w:t xml:space="preserve"> ar tik dalies iš šių priemonių elementų (pvz</w:t>
      </w:r>
      <w:r w:rsidR="00AF61F1">
        <w:rPr>
          <w:rFonts w:ascii="Times New Roman" w:hAnsi="Times New Roman" w:cs="Times New Roman"/>
          <w:sz w:val="24"/>
          <w:szCs w:val="24"/>
        </w:rPr>
        <w:t xml:space="preserve">., </w:t>
      </w:r>
      <w:r w:rsidR="00701827">
        <w:rPr>
          <w:rFonts w:ascii="Times New Roman" w:hAnsi="Times New Roman" w:cs="Times New Roman"/>
          <w:sz w:val="24"/>
          <w:szCs w:val="24"/>
        </w:rPr>
        <w:t>prieigą tik prie antžeminio statinio)</w:t>
      </w:r>
      <w:r w:rsidR="000A6993">
        <w:rPr>
          <w:rFonts w:ascii="Times New Roman" w:hAnsi="Times New Roman" w:cs="Times New Roman"/>
          <w:sz w:val="24"/>
          <w:szCs w:val="24"/>
        </w:rPr>
        <w:t xml:space="preserve">, taip pat prieigos </w:t>
      </w:r>
      <w:r w:rsidR="009D3C1D">
        <w:rPr>
          <w:rFonts w:ascii="Times New Roman" w:hAnsi="Times New Roman" w:cs="Times New Roman"/>
          <w:sz w:val="24"/>
          <w:szCs w:val="24"/>
        </w:rPr>
        <w:t>gavimo</w:t>
      </w:r>
      <w:r w:rsidR="000A6993">
        <w:rPr>
          <w:rFonts w:ascii="Times New Roman" w:hAnsi="Times New Roman" w:cs="Times New Roman"/>
          <w:sz w:val="24"/>
          <w:szCs w:val="24"/>
        </w:rPr>
        <w:t xml:space="preserve"> geografinę </w:t>
      </w:r>
      <w:r w:rsidR="00317F8A">
        <w:rPr>
          <w:rFonts w:ascii="Times New Roman" w:hAnsi="Times New Roman" w:cs="Times New Roman"/>
          <w:sz w:val="24"/>
          <w:szCs w:val="24"/>
        </w:rPr>
        <w:t xml:space="preserve">vietovę </w:t>
      </w:r>
      <w:r w:rsidR="000A6993">
        <w:rPr>
          <w:rFonts w:ascii="Times New Roman" w:hAnsi="Times New Roman" w:cs="Times New Roman"/>
          <w:sz w:val="24"/>
          <w:szCs w:val="24"/>
        </w:rPr>
        <w:t>ir papildomas paslaugas</w:t>
      </w:r>
      <w:r w:rsidR="00FE1A61">
        <w:rPr>
          <w:rFonts w:ascii="Times New Roman" w:hAnsi="Times New Roman" w:cs="Times New Roman"/>
          <w:sz w:val="24"/>
          <w:szCs w:val="24"/>
        </w:rPr>
        <w:t xml:space="preserve"> (</w:t>
      </w:r>
      <w:r w:rsidR="00C53BF7">
        <w:rPr>
          <w:rFonts w:ascii="Times New Roman" w:hAnsi="Times New Roman" w:cs="Times New Roman"/>
          <w:sz w:val="24"/>
          <w:szCs w:val="24"/>
        </w:rPr>
        <w:t>pvz.</w:t>
      </w:r>
      <w:r w:rsidR="00721C5F">
        <w:rPr>
          <w:rFonts w:ascii="Times New Roman" w:hAnsi="Times New Roman" w:cs="Times New Roman"/>
          <w:sz w:val="24"/>
          <w:szCs w:val="24"/>
        </w:rPr>
        <w:t>,</w:t>
      </w:r>
      <w:r w:rsidR="00C53BF7">
        <w:rPr>
          <w:rFonts w:ascii="Times New Roman" w:hAnsi="Times New Roman" w:cs="Times New Roman"/>
          <w:sz w:val="24"/>
          <w:szCs w:val="24"/>
        </w:rPr>
        <w:t xml:space="preserve"> srauto paskirstymo paslaugas</w:t>
      </w:r>
      <w:r w:rsidR="00FE1A61">
        <w:rPr>
          <w:rFonts w:ascii="Times New Roman" w:hAnsi="Times New Roman" w:cs="Times New Roman"/>
          <w:sz w:val="24"/>
          <w:szCs w:val="24"/>
        </w:rPr>
        <w:t>)</w:t>
      </w:r>
      <w:r w:rsidR="00EF670D">
        <w:rPr>
          <w:rFonts w:ascii="Times New Roman" w:hAnsi="Times New Roman" w:cs="Times New Roman"/>
          <w:sz w:val="24"/>
          <w:szCs w:val="24"/>
        </w:rPr>
        <w:t>.</w:t>
      </w:r>
    </w:p>
    <w:p w:rsidR="009B2307" w:rsidRDefault="009B2307" w:rsidP="00EF670D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Jeigu gavote prieigą tik prie atskirų priemonių elementų (pvz., tik prie antžeminio statinio), nurodykite, kiek Jums kainavo patiems įdiegti likusius priemonių elementus (pvz., anteną, technologinę patalpą, sudėjimo tiltus ir t.</w:t>
      </w:r>
      <w:r w:rsidR="00830E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t.).</w:t>
      </w:r>
    </w:p>
    <w:p w:rsidR="00EF670D" w:rsidRDefault="00EF670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07"/>
        <w:gridCol w:w="1500"/>
        <w:gridCol w:w="1240"/>
        <w:gridCol w:w="1760"/>
        <w:gridCol w:w="2105"/>
        <w:gridCol w:w="1242"/>
      </w:tblGrid>
      <w:tr w:rsidR="0007397A" w:rsidRPr="00896FAC" w:rsidTr="00501511">
        <w:tc>
          <w:tcPr>
            <w:tcW w:w="1019" w:type="pct"/>
            <w:shd w:val="clear" w:color="auto" w:fill="FABF8F" w:themeFill="accent6" w:themeFillTint="99"/>
            <w:vAlign w:val="center"/>
          </w:tcPr>
          <w:p w:rsidR="00A4737A" w:rsidRPr="00B31532" w:rsidRDefault="00A4737A" w:rsidP="000A6993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1532">
              <w:rPr>
                <w:rFonts w:ascii="Times New Roman" w:hAnsi="Times New Roman" w:cs="Times New Roman"/>
                <w:b/>
                <w:sz w:val="20"/>
                <w:szCs w:val="20"/>
              </w:rPr>
              <w:t>Teikėjas</w:t>
            </w:r>
          </w:p>
        </w:tc>
        <w:tc>
          <w:tcPr>
            <w:tcW w:w="761" w:type="pct"/>
            <w:shd w:val="clear" w:color="auto" w:fill="FABF8F" w:themeFill="accent6" w:themeFillTint="99"/>
            <w:vAlign w:val="center"/>
          </w:tcPr>
          <w:p w:rsidR="00A4737A" w:rsidRPr="001E3784" w:rsidRDefault="00B97FF4" w:rsidP="00B97FF4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magent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="00A4737A" w:rsidRPr="001E3784">
              <w:rPr>
                <w:rFonts w:ascii="Times New Roman" w:hAnsi="Times New Roman" w:cs="Times New Roman"/>
                <w:b/>
                <w:sz w:val="20"/>
                <w:szCs w:val="20"/>
              </w:rPr>
              <w:t>riemonių element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ai</w:t>
            </w:r>
            <w:r w:rsidR="00A4737A" w:rsidRPr="001E37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prie kurių gaunate prieigą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(pvz., antžeminis statinys)</w:t>
            </w:r>
          </w:p>
        </w:tc>
        <w:tc>
          <w:tcPr>
            <w:tcW w:w="629" w:type="pct"/>
            <w:shd w:val="clear" w:color="auto" w:fill="FABF8F" w:themeFill="accent6" w:themeFillTint="99"/>
            <w:vAlign w:val="center"/>
          </w:tcPr>
          <w:p w:rsidR="00A4737A" w:rsidRPr="009B2307" w:rsidRDefault="00A4737A" w:rsidP="00A4737A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Jūsų pačių įdiegti p</w:t>
            </w:r>
            <w:r w:rsidRPr="009B2307">
              <w:rPr>
                <w:rFonts w:ascii="Times New Roman" w:hAnsi="Times New Roman" w:cs="Times New Roman"/>
                <w:b/>
                <w:sz w:val="20"/>
                <w:szCs w:val="24"/>
              </w:rPr>
              <w:t>riemonių element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ai </w:t>
            </w:r>
            <w:r w:rsidR="00B97FF4">
              <w:rPr>
                <w:rFonts w:ascii="Times New Roman" w:hAnsi="Times New Roman" w:cs="Times New Roman"/>
                <w:b/>
                <w:sz w:val="20"/>
                <w:szCs w:val="24"/>
              </w:rPr>
              <w:t>(pvz., antena)</w:t>
            </w:r>
          </w:p>
        </w:tc>
        <w:tc>
          <w:tcPr>
            <w:tcW w:w="893" w:type="pct"/>
            <w:shd w:val="clear" w:color="auto" w:fill="FABF8F" w:themeFill="accent6" w:themeFillTint="99"/>
          </w:tcPr>
          <w:p w:rsidR="00A4737A" w:rsidRPr="001829DE" w:rsidRDefault="00A4737A" w:rsidP="00A4737A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Jūsų pačių įdiegtų p</w:t>
            </w:r>
            <w:r w:rsidRPr="009B2307">
              <w:rPr>
                <w:rFonts w:ascii="Times New Roman" w:hAnsi="Times New Roman" w:cs="Times New Roman"/>
                <w:b/>
                <w:sz w:val="20"/>
                <w:szCs w:val="24"/>
              </w:rPr>
              <w:t>riemonių element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ų </w:t>
            </w:r>
            <w:r w:rsidRPr="009B2307">
              <w:rPr>
                <w:rFonts w:ascii="Times New Roman" w:hAnsi="Times New Roman" w:cs="Times New Roman"/>
                <w:b/>
                <w:sz w:val="20"/>
                <w:szCs w:val="24"/>
              </w:rPr>
              <w:t>įdiegimo kaštai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Eur</w:t>
            </w:r>
            <w:proofErr w:type="spellEnd"/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 xml:space="preserve"> (be PVM)</w:t>
            </w:r>
          </w:p>
        </w:tc>
        <w:tc>
          <w:tcPr>
            <w:tcW w:w="1068" w:type="pct"/>
            <w:shd w:val="clear" w:color="auto" w:fill="FABF8F" w:themeFill="accent6" w:themeFillTint="99"/>
            <w:vAlign w:val="center"/>
          </w:tcPr>
          <w:p w:rsidR="00A4737A" w:rsidRPr="00B31532" w:rsidRDefault="00A4737A" w:rsidP="000A6993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2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 xml:space="preserve">Prieigos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 xml:space="preserve">suteikimo vieta </w:t>
            </w:r>
            <w:r w:rsidRPr="00CC1C86">
              <w:rPr>
                <w:rFonts w:ascii="Times New Roman" w:hAnsi="Times New Roman" w:cs="Times New Roman"/>
                <w:i/>
                <w:sz w:val="20"/>
                <w:szCs w:val="20"/>
              </w:rPr>
              <w:t>(nurodykite Lietuvos Respublikos teritorijos rajonus ar konkrečius miestus)</w:t>
            </w:r>
          </w:p>
        </w:tc>
        <w:tc>
          <w:tcPr>
            <w:tcW w:w="630" w:type="pct"/>
            <w:shd w:val="clear" w:color="auto" w:fill="FABF8F" w:themeFill="accent6" w:themeFillTint="99"/>
            <w:vAlign w:val="center"/>
          </w:tcPr>
          <w:p w:rsidR="00A4737A" w:rsidRDefault="00A4737A" w:rsidP="000A6993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Kitos kartu su prieiga perkamos paslaugos</w:t>
            </w:r>
          </w:p>
        </w:tc>
      </w:tr>
      <w:tr w:rsidR="00A4737A" w:rsidRPr="00896FAC" w:rsidTr="00904975">
        <w:trPr>
          <w:trHeight w:val="200"/>
        </w:trPr>
        <w:tc>
          <w:tcPr>
            <w:tcW w:w="1019" w:type="pct"/>
            <w:shd w:val="clear" w:color="auto" w:fill="D9D9D9" w:themeFill="background1" w:themeFillShade="D9"/>
          </w:tcPr>
          <w:p w:rsidR="00A4737A" w:rsidRPr="00B31532" w:rsidRDefault="00A4737A" w:rsidP="000A6993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1532">
              <w:rPr>
                <w:rFonts w:ascii="Times New Roman" w:hAnsi="Times New Roman" w:cs="Times New Roman"/>
                <w:sz w:val="20"/>
                <w:szCs w:val="20"/>
              </w:rPr>
              <w:t>1)...</w:t>
            </w:r>
          </w:p>
        </w:tc>
        <w:tc>
          <w:tcPr>
            <w:tcW w:w="761" w:type="pct"/>
          </w:tcPr>
          <w:p w:rsidR="00A4737A" w:rsidRPr="00B31532" w:rsidRDefault="00A4737A" w:rsidP="000A6993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pct"/>
          </w:tcPr>
          <w:p w:rsidR="00A4737A" w:rsidRPr="00B31532" w:rsidRDefault="00A4737A" w:rsidP="000A6993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pct"/>
          </w:tcPr>
          <w:p w:rsidR="00A4737A" w:rsidRPr="00B31532" w:rsidRDefault="00A4737A" w:rsidP="000A6993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8" w:type="pct"/>
          </w:tcPr>
          <w:p w:rsidR="00A4737A" w:rsidRPr="00B31532" w:rsidRDefault="00A4737A" w:rsidP="000A6993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pct"/>
          </w:tcPr>
          <w:p w:rsidR="00A4737A" w:rsidRPr="00B31532" w:rsidRDefault="00A4737A" w:rsidP="000A6993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737A" w:rsidRPr="00896FAC" w:rsidTr="00501511">
        <w:tc>
          <w:tcPr>
            <w:tcW w:w="1019" w:type="pct"/>
            <w:shd w:val="clear" w:color="auto" w:fill="D9D9D9" w:themeFill="background1" w:themeFillShade="D9"/>
          </w:tcPr>
          <w:p w:rsidR="00A4737A" w:rsidRPr="00B31532" w:rsidRDefault="00A4737A" w:rsidP="000A6993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1532">
              <w:rPr>
                <w:rFonts w:ascii="Times New Roman" w:hAnsi="Times New Roman" w:cs="Times New Roman"/>
                <w:sz w:val="20"/>
                <w:szCs w:val="20"/>
              </w:rPr>
              <w:t>2)...</w:t>
            </w:r>
          </w:p>
        </w:tc>
        <w:tc>
          <w:tcPr>
            <w:tcW w:w="761" w:type="pct"/>
          </w:tcPr>
          <w:p w:rsidR="00A4737A" w:rsidRPr="00B31532" w:rsidRDefault="00A4737A" w:rsidP="000A6993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pct"/>
          </w:tcPr>
          <w:p w:rsidR="00A4737A" w:rsidRPr="00B31532" w:rsidRDefault="00A4737A" w:rsidP="000A6993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pct"/>
          </w:tcPr>
          <w:p w:rsidR="00A4737A" w:rsidRPr="00B31532" w:rsidRDefault="00A4737A" w:rsidP="000A6993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8" w:type="pct"/>
          </w:tcPr>
          <w:p w:rsidR="00A4737A" w:rsidRPr="00B31532" w:rsidRDefault="00A4737A" w:rsidP="000A6993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pct"/>
          </w:tcPr>
          <w:p w:rsidR="00A4737A" w:rsidRPr="00B31532" w:rsidRDefault="00A4737A" w:rsidP="000A6993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737A" w:rsidRPr="00896FAC" w:rsidTr="00501511">
        <w:tc>
          <w:tcPr>
            <w:tcW w:w="1019" w:type="pct"/>
            <w:shd w:val="clear" w:color="auto" w:fill="D9D9D9" w:themeFill="background1" w:themeFillShade="D9"/>
          </w:tcPr>
          <w:p w:rsidR="00A4737A" w:rsidRPr="00B31532" w:rsidRDefault="00A4737A" w:rsidP="000A6993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1532">
              <w:rPr>
                <w:rFonts w:ascii="Times New Roman" w:hAnsi="Times New Roman" w:cs="Times New Roman"/>
                <w:sz w:val="20"/>
                <w:szCs w:val="20"/>
              </w:rPr>
              <w:t>3)...</w:t>
            </w:r>
          </w:p>
        </w:tc>
        <w:tc>
          <w:tcPr>
            <w:tcW w:w="761" w:type="pct"/>
          </w:tcPr>
          <w:p w:rsidR="00A4737A" w:rsidRPr="00B31532" w:rsidRDefault="00A4737A" w:rsidP="000A6993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pct"/>
          </w:tcPr>
          <w:p w:rsidR="00A4737A" w:rsidRPr="00B31532" w:rsidRDefault="00A4737A" w:rsidP="000A6993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pct"/>
          </w:tcPr>
          <w:p w:rsidR="00A4737A" w:rsidRPr="00B31532" w:rsidRDefault="00A4737A" w:rsidP="000A6993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8" w:type="pct"/>
          </w:tcPr>
          <w:p w:rsidR="00A4737A" w:rsidRPr="00B31532" w:rsidRDefault="00A4737A" w:rsidP="000A6993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pct"/>
          </w:tcPr>
          <w:p w:rsidR="00A4737A" w:rsidRPr="00B31532" w:rsidRDefault="00A4737A" w:rsidP="000A6993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2C8" w:rsidRPr="00896FAC" w:rsidTr="00501511">
        <w:tc>
          <w:tcPr>
            <w:tcW w:w="1019" w:type="pct"/>
            <w:shd w:val="clear" w:color="auto" w:fill="auto"/>
          </w:tcPr>
          <w:p w:rsidR="00A4737A" w:rsidRPr="00B31532" w:rsidRDefault="00A4737A" w:rsidP="000E660F">
            <w:pPr>
              <w:pStyle w:val="ListParagraph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31532">
              <w:rPr>
                <w:rFonts w:ascii="Times New Roman" w:hAnsi="Times New Roman" w:cs="Times New Roman"/>
                <w:i/>
                <w:sz w:val="20"/>
                <w:szCs w:val="20"/>
              </w:rPr>
              <w:t>(jei reikia</w:t>
            </w:r>
            <w:r w:rsidR="000E660F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B3153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papildykite)</w:t>
            </w:r>
          </w:p>
        </w:tc>
        <w:tc>
          <w:tcPr>
            <w:tcW w:w="761" w:type="pct"/>
          </w:tcPr>
          <w:p w:rsidR="00A4737A" w:rsidRPr="00B31532" w:rsidRDefault="00A4737A" w:rsidP="000A6993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pct"/>
          </w:tcPr>
          <w:p w:rsidR="00A4737A" w:rsidRPr="00B31532" w:rsidRDefault="00A4737A" w:rsidP="000A6993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pct"/>
          </w:tcPr>
          <w:p w:rsidR="00A4737A" w:rsidRPr="00B31532" w:rsidRDefault="00A4737A" w:rsidP="000A6993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8" w:type="pct"/>
          </w:tcPr>
          <w:p w:rsidR="00A4737A" w:rsidRPr="00B31532" w:rsidRDefault="00A4737A" w:rsidP="000A6993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pct"/>
          </w:tcPr>
          <w:p w:rsidR="00A4737A" w:rsidRPr="00B31532" w:rsidRDefault="00A4737A" w:rsidP="000A6993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61ADF" w:rsidRDefault="00D61AD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670D" w:rsidRDefault="009403F3" w:rsidP="00EF670D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05F71">
        <w:rPr>
          <w:rFonts w:ascii="Times New Roman" w:hAnsi="Times New Roman" w:cs="Times New Roman"/>
          <w:sz w:val="24"/>
          <w:szCs w:val="24"/>
        </w:rPr>
        <w:t>7</w:t>
      </w:r>
      <w:r w:rsidR="00701827">
        <w:rPr>
          <w:rFonts w:ascii="Times New Roman" w:hAnsi="Times New Roman" w:cs="Times New Roman"/>
          <w:sz w:val="24"/>
          <w:szCs w:val="24"/>
        </w:rPr>
        <w:t xml:space="preserve">. </w:t>
      </w:r>
      <w:r w:rsidR="001F6137">
        <w:rPr>
          <w:rFonts w:ascii="Times New Roman" w:hAnsi="Times New Roman" w:cs="Times New Roman"/>
          <w:sz w:val="24"/>
          <w:szCs w:val="24"/>
        </w:rPr>
        <w:t>Lentelėje nurodykite</w:t>
      </w:r>
      <w:r w:rsidR="00336A89">
        <w:rPr>
          <w:rFonts w:ascii="Times New Roman" w:hAnsi="Times New Roman" w:cs="Times New Roman"/>
          <w:sz w:val="24"/>
          <w:szCs w:val="24"/>
        </w:rPr>
        <w:t>,</w:t>
      </w:r>
      <w:r w:rsidR="00701827">
        <w:rPr>
          <w:rFonts w:ascii="Times New Roman" w:hAnsi="Times New Roman" w:cs="Times New Roman"/>
          <w:sz w:val="24"/>
          <w:szCs w:val="24"/>
        </w:rPr>
        <w:t xml:space="preserve"> dėl kokių priežasčių perkate prieigą prie </w:t>
      </w:r>
      <w:r w:rsidR="008D1964">
        <w:rPr>
          <w:rFonts w:ascii="Times New Roman" w:hAnsi="Times New Roman" w:cs="Times New Roman"/>
          <w:sz w:val="24"/>
          <w:szCs w:val="24"/>
        </w:rPr>
        <w:t>televizijos transliacijų perdavimo antžeminės televizijos tinklais priemonių</w:t>
      </w:r>
      <w:r w:rsidR="00701827">
        <w:rPr>
          <w:rFonts w:ascii="Times New Roman" w:hAnsi="Times New Roman" w:cs="Times New Roman"/>
          <w:sz w:val="24"/>
          <w:szCs w:val="24"/>
        </w:rPr>
        <w:t xml:space="preserve"> iš </w:t>
      </w:r>
      <w:r w:rsidR="00DD4BEC">
        <w:rPr>
          <w:rFonts w:ascii="Times New Roman" w:hAnsi="Times New Roman" w:cs="Times New Roman"/>
          <w:sz w:val="24"/>
          <w:szCs w:val="24"/>
        </w:rPr>
        <w:t>2</w:t>
      </w:r>
      <w:r w:rsidR="001D6413">
        <w:rPr>
          <w:rFonts w:ascii="Times New Roman" w:hAnsi="Times New Roman" w:cs="Times New Roman"/>
          <w:sz w:val="24"/>
          <w:szCs w:val="24"/>
        </w:rPr>
        <w:t>5</w:t>
      </w:r>
      <w:r w:rsidR="00DD4BEC">
        <w:rPr>
          <w:rFonts w:ascii="Times New Roman" w:hAnsi="Times New Roman" w:cs="Times New Roman"/>
          <w:sz w:val="24"/>
          <w:szCs w:val="24"/>
        </w:rPr>
        <w:t xml:space="preserve"> </w:t>
      </w:r>
      <w:r w:rsidR="00701827">
        <w:rPr>
          <w:rFonts w:ascii="Times New Roman" w:hAnsi="Times New Roman" w:cs="Times New Roman"/>
          <w:sz w:val="24"/>
          <w:szCs w:val="24"/>
        </w:rPr>
        <w:t>klausim</w:t>
      </w:r>
      <w:r>
        <w:rPr>
          <w:rFonts w:ascii="Times New Roman" w:hAnsi="Times New Roman" w:cs="Times New Roman"/>
          <w:sz w:val="24"/>
          <w:szCs w:val="24"/>
        </w:rPr>
        <w:t>o lentelėje</w:t>
      </w:r>
      <w:r w:rsidR="00701827">
        <w:rPr>
          <w:rFonts w:ascii="Times New Roman" w:hAnsi="Times New Roman" w:cs="Times New Roman"/>
          <w:sz w:val="24"/>
          <w:szCs w:val="24"/>
        </w:rPr>
        <w:t xml:space="preserve"> nurodyto(-ų) prieigos teikėjo(-ų).  </w:t>
      </w:r>
    </w:p>
    <w:p w:rsidR="00701827" w:rsidRDefault="0070182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67"/>
        <w:gridCol w:w="7178"/>
        <w:gridCol w:w="1009"/>
      </w:tblGrid>
      <w:tr w:rsidR="001F6137" w:rsidRPr="00EF670D" w:rsidTr="00501511">
        <w:trPr>
          <w:trHeight w:val="236"/>
        </w:trPr>
        <w:tc>
          <w:tcPr>
            <w:tcW w:w="846" w:type="pct"/>
            <w:shd w:val="clear" w:color="auto" w:fill="FABF8F" w:themeFill="accent6" w:themeFillTint="99"/>
          </w:tcPr>
          <w:p w:rsidR="001F6137" w:rsidRPr="00EF670D" w:rsidRDefault="001F6137" w:rsidP="00E123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670D">
              <w:rPr>
                <w:rFonts w:ascii="Times New Roman" w:hAnsi="Times New Roman" w:cs="Times New Roman"/>
                <w:b/>
                <w:sz w:val="20"/>
                <w:szCs w:val="20"/>
              </w:rPr>
              <w:t>Prieigos teikėjas</w:t>
            </w:r>
          </w:p>
        </w:tc>
        <w:tc>
          <w:tcPr>
            <w:tcW w:w="3642" w:type="pct"/>
            <w:shd w:val="clear" w:color="auto" w:fill="FABF8F" w:themeFill="accent6" w:themeFillTint="99"/>
            <w:vAlign w:val="center"/>
          </w:tcPr>
          <w:p w:rsidR="001F6137" w:rsidRPr="00EF670D" w:rsidRDefault="001F6137" w:rsidP="00E123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67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Kodėl perkate prieigą iš </w:t>
            </w:r>
            <w:r w:rsidR="00EF670D" w:rsidRPr="00EF670D">
              <w:rPr>
                <w:rFonts w:ascii="Times New Roman" w:hAnsi="Times New Roman" w:cs="Times New Roman"/>
                <w:b/>
                <w:sz w:val="20"/>
                <w:szCs w:val="20"/>
              </w:rPr>
              <w:t>šio</w:t>
            </w:r>
            <w:r w:rsidRPr="00EF67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prieigos teikėj</w:t>
            </w:r>
            <w:r w:rsidR="00EF670D" w:rsidRPr="00EF670D">
              <w:rPr>
                <w:rFonts w:ascii="Times New Roman" w:hAnsi="Times New Roman" w:cs="Times New Roman"/>
                <w:b/>
                <w:sz w:val="20"/>
                <w:szCs w:val="20"/>
              </w:rPr>
              <w:t>o?</w:t>
            </w:r>
          </w:p>
        </w:tc>
        <w:tc>
          <w:tcPr>
            <w:tcW w:w="512" w:type="pct"/>
            <w:shd w:val="clear" w:color="auto" w:fill="FABF8F" w:themeFill="accent6" w:themeFillTint="99"/>
            <w:vAlign w:val="center"/>
          </w:tcPr>
          <w:p w:rsidR="001F6137" w:rsidRPr="00EF670D" w:rsidRDefault="00EF670D" w:rsidP="00E123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670D">
              <w:rPr>
                <w:rFonts w:ascii="Times New Roman" w:hAnsi="Times New Roman" w:cs="Times New Roman"/>
                <w:b/>
                <w:sz w:val="20"/>
                <w:szCs w:val="20"/>
              </w:rPr>
              <w:t>Taip/</w:t>
            </w:r>
            <w:r w:rsidR="001F6137" w:rsidRPr="00EF670D">
              <w:rPr>
                <w:rFonts w:ascii="Times New Roman" w:hAnsi="Times New Roman" w:cs="Times New Roman"/>
                <w:b/>
                <w:sz w:val="20"/>
                <w:szCs w:val="20"/>
              </w:rPr>
              <w:t>Ne</w:t>
            </w:r>
          </w:p>
        </w:tc>
      </w:tr>
      <w:tr w:rsidR="001F6137" w:rsidRPr="00EF670D" w:rsidTr="00501511">
        <w:trPr>
          <w:trHeight w:val="294"/>
        </w:trPr>
        <w:tc>
          <w:tcPr>
            <w:tcW w:w="846" w:type="pct"/>
            <w:vMerge w:val="restart"/>
            <w:shd w:val="clear" w:color="auto" w:fill="D9D9D9" w:themeFill="background1" w:themeFillShade="D9"/>
          </w:tcPr>
          <w:p w:rsidR="001F6137" w:rsidRPr="00EF670D" w:rsidRDefault="001F6137" w:rsidP="00E123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67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F670D" w:rsidRPr="00EF670D">
              <w:rPr>
                <w:rFonts w:ascii="Times New Roman" w:hAnsi="Times New Roman" w:cs="Times New Roman"/>
                <w:sz w:val="20"/>
                <w:szCs w:val="20"/>
              </w:rPr>
              <w:t>)...</w:t>
            </w:r>
          </w:p>
        </w:tc>
        <w:tc>
          <w:tcPr>
            <w:tcW w:w="3642" w:type="pct"/>
            <w:shd w:val="clear" w:color="auto" w:fill="D9D9D9" w:themeFill="background1" w:themeFillShade="D9"/>
            <w:vAlign w:val="center"/>
          </w:tcPr>
          <w:p w:rsidR="001F6137" w:rsidRPr="00EF670D" w:rsidRDefault="006502EF" w:rsidP="00E123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70D">
              <w:rPr>
                <w:rFonts w:ascii="Times New Roman" w:hAnsi="Times New Roman" w:cs="Times New Roman"/>
                <w:sz w:val="20"/>
                <w:szCs w:val="20"/>
              </w:rPr>
              <w:t xml:space="preserve">Naudojatės savo valdomomis priemonėmis </w:t>
            </w:r>
          </w:p>
        </w:tc>
        <w:tc>
          <w:tcPr>
            <w:tcW w:w="512" w:type="pct"/>
            <w:vAlign w:val="center"/>
          </w:tcPr>
          <w:p w:rsidR="001F6137" w:rsidRPr="00EF670D" w:rsidRDefault="001F6137" w:rsidP="00E12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6137" w:rsidRPr="00EF670D" w:rsidTr="00501511">
        <w:tc>
          <w:tcPr>
            <w:tcW w:w="846" w:type="pct"/>
            <w:vMerge/>
            <w:shd w:val="clear" w:color="auto" w:fill="D9D9D9" w:themeFill="background1" w:themeFillShade="D9"/>
          </w:tcPr>
          <w:p w:rsidR="001F6137" w:rsidRPr="00EF670D" w:rsidRDefault="001F6137" w:rsidP="00E123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2" w:type="pct"/>
            <w:shd w:val="clear" w:color="auto" w:fill="D9D9D9" w:themeFill="background1" w:themeFillShade="D9"/>
            <w:vAlign w:val="center"/>
          </w:tcPr>
          <w:p w:rsidR="001F6137" w:rsidRPr="00EF670D" w:rsidRDefault="001E3784" w:rsidP="007E63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Perka</w:t>
            </w:r>
            <w:r w:rsidR="007E635C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ten, kur neturi</w:t>
            </w:r>
            <w:r w:rsidR="007E635C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savo priemonių</w:t>
            </w:r>
          </w:p>
        </w:tc>
        <w:tc>
          <w:tcPr>
            <w:tcW w:w="512" w:type="pct"/>
            <w:vAlign w:val="center"/>
          </w:tcPr>
          <w:p w:rsidR="001F6137" w:rsidRPr="00EF670D" w:rsidRDefault="001F6137" w:rsidP="00E12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784" w:rsidRPr="00EF670D" w:rsidTr="00501511">
        <w:tc>
          <w:tcPr>
            <w:tcW w:w="846" w:type="pct"/>
            <w:vMerge/>
            <w:shd w:val="clear" w:color="auto" w:fill="D9D9D9" w:themeFill="background1" w:themeFillShade="D9"/>
          </w:tcPr>
          <w:p w:rsidR="001E3784" w:rsidRPr="00EF670D" w:rsidRDefault="001E3784" w:rsidP="001E37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2" w:type="pct"/>
            <w:shd w:val="clear" w:color="auto" w:fill="D9D9D9" w:themeFill="background1" w:themeFillShade="D9"/>
            <w:vAlign w:val="center"/>
          </w:tcPr>
          <w:p w:rsidR="001E3784" w:rsidRPr="00EF670D" w:rsidRDefault="001E3784" w:rsidP="007E63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Perka</w:t>
            </w:r>
            <w:r w:rsidR="007E635C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ten, kur nėra kitų teikėjų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1E3784" w:rsidRPr="00EF670D" w:rsidRDefault="001E3784" w:rsidP="001E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784" w:rsidRPr="00EF670D" w:rsidTr="00501511">
        <w:tc>
          <w:tcPr>
            <w:tcW w:w="846" w:type="pct"/>
            <w:vMerge/>
            <w:shd w:val="clear" w:color="auto" w:fill="D9D9D9" w:themeFill="background1" w:themeFillShade="D9"/>
          </w:tcPr>
          <w:p w:rsidR="001E3784" w:rsidRPr="00EF670D" w:rsidRDefault="001E3784" w:rsidP="001E37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2" w:type="pct"/>
            <w:shd w:val="clear" w:color="auto" w:fill="D9D9D9" w:themeFill="background1" w:themeFillShade="D9"/>
            <w:vAlign w:val="center"/>
          </w:tcPr>
          <w:p w:rsidR="001E3784" w:rsidRPr="00EF670D" w:rsidRDefault="001E3784" w:rsidP="001E37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70D">
              <w:rPr>
                <w:rFonts w:ascii="Times New Roman" w:hAnsi="Times New Roman" w:cs="Times New Roman"/>
                <w:sz w:val="20"/>
                <w:szCs w:val="20"/>
              </w:rPr>
              <w:t xml:space="preserve">Prieiga teikiama visoje Lietuvos Respublikos teritorijoje, todėl patogiau pirkti iš vieno </w:t>
            </w:r>
            <w:r w:rsidRPr="00EF67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prieigos teikėjo</w:t>
            </w:r>
          </w:p>
        </w:tc>
        <w:tc>
          <w:tcPr>
            <w:tcW w:w="512" w:type="pct"/>
            <w:vAlign w:val="center"/>
          </w:tcPr>
          <w:p w:rsidR="001E3784" w:rsidRPr="00EF670D" w:rsidRDefault="001E3784" w:rsidP="001E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784" w:rsidRPr="00EF670D" w:rsidTr="00501511">
        <w:tc>
          <w:tcPr>
            <w:tcW w:w="846" w:type="pct"/>
            <w:vMerge/>
            <w:shd w:val="clear" w:color="auto" w:fill="D9D9D9" w:themeFill="background1" w:themeFillShade="D9"/>
          </w:tcPr>
          <w:p w:rsidR="001E3784" w:rsidRPr="00EF670D" w:rsidRDefault="001E3784" w:rsidP="001E37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2" w:type="pct"/>
            <w:shd w:val="clear" w:color="auto" w:fill="D9D9D9" w:themeFill="background1" w:themeFillShade="D9"/>
            <w:vAlign w:val="center"/>
          </w:tcPr>
          <w:p w:rsidR="001E3784" w:rsidRPr="00EF670D" w:rsidRDefault="001E3784" w:rsidP="001E37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70D">
              <w:rPr>
                <w:rFonts w:ascii="Times New Roman" w:hAnsi="Times New Roman" w:cs="Times New Roman"/>
                <w:sz w:val="20"/>
                <w:szCs w:val="20"/>
              </w:rPr>
              <w:t>Prieigą perka ir kiti prieigos gavėjai, todėl išvengiama antenų kryptingumo problemos</w:t>
            </w:r>
          </w:p>
        </w:tc>
        <w:tc>
          <w:tcPr>
            <w:tcW w:w="512" w:type="pct"/>
            <w:vAlign w:val="center"/>
          </w:tcPr>
          <w:p w:rsidR="001E3784" w:rsidRPr="00EF670D" w:rsidRDefault="001E3784" w:rsidP="001E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784" w:rsidRPr="00EF670D" w:rsidTr="00501511">
        <w:tc>
          <w:tcPr>
            <w:tcW w:w="846" w:type="pct"/>
            <w:vMerge/>
            <w:shd w:val="clear" w:color="auto" w:fill="D9D9D9" w:themeFill="background1" w:themeFillShade="D9"/>
          </w:tcPr>
          <w:p w:rsidR="001E3784" w:rsidRPr="00EF670D" w:rsidRDefault="001E3784" w:rsidP="001E37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2" w:type="pct"/>
            <w:shd w:val="clear" w:color="auto" w:fill="D9D9D9" w:themeFill="background1" w:themeFillShade="D9"/>
            <w:vAlign w:val="center"/>
          </w:tcPr>
          <w:p w:rsidR="001E3784" w:rsidRPr="00EF670D" w:rsidRDefault="001E3784" w:rsidP="001E37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70D">
              <w:rPr>
                <w:rFonts w:ascii="Times New Roman" w:hAnsi="Times New Roman" w:cs="Times New Roman"/>
                <w:sz w:val="20"/>
                <w:szCs w:val="20"/>
              </w:rPr>
              <w:t>Mažesnės prieigos suteikimo kainos</w:t>
            </w:r>
          </w:p>
        </w:tc>
        <w:tc>
          <w:tcPr>
            <w:tcW w:w="512" w:type="pct"/>
            <w:vAlign w:val="center"/>
          </w:tcPr>
          <w:p w:rsidR="001E3784" w:rsidRPr="00EF670D" w:rsidRDefault="001E3784" w:rsidP="001E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784" w:rsidRPr="00EF670D" w:rsidTr="00501511">
        <w:tc>
          <w:tcPr>
            <w:tcW w:w="846" w:type="pct"/>
            <w:vMerge/>
            <w:shd w:val="clear" w:color="auto" w:fill="D9D9D9" w:themeFill="background1" w:themeFillShade="D9"/>
          </w:tcPr>
          <w:p w:rsidR="001E3784" w:rsidRPr="00EF670D" w:rsidRDefault="001E3784" w:rsidP="001E37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2" w:type="pct"/>
            <w:shd w:val="clear" w:color="auto" w:fill="D9D9D9" w:themeFill="background1" w:themeFillShade="D9"/>
            <w:vAlign w:val="center"/>
          </w:tcPr>
          <w:p w:rsidR="001E3784" w:rsidRPr="00EF670D" w:rsidRDefault="00043813" w:rsidP="000438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Didelio</w:t>
            </w:r>
            <w:r w:rsidR="001E3784" w:rsidRPr="00EF670D">
              <w:rPr>
                <w:rFonts w:ascii="Times New Roman" w:hAnsi="Times New Roman" w:cs="Times New Roman"/>
                <w:sz w:val="20"/>
                <w:szCs w:val="20"/>
              </w:rPr>
              <w:t xml:space="preserve"> aukščio priemonės, geras priemonių išdėstymas</w:t>
            </w:r>
          </w:p>
        </w:tc>
        <w:tc>
          <w:tcPr>
            <w:tcW w:w="512" w:type="pct"/>
            <w:vAlign w:val="center"/>
          </w:tcPr>
          <w:p w:rsidR="001E3784" w:rsidRPr="00EF670D" w:rsidRDefault="001E3784" w:rsidP="001E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784" w:rsidRPr="00EF670D" w:rsidTr="00501511">
        <w:tc>
          <w:tcPr>
            <w:tcW w:w="846" w:type="pct"/>
            <w:vMerge/>
            <w:shd w:val="clear" w:color="auto" w:fill="D9D9D9" w:themeFill="background1" w:themeFillShade="D9"/>
          </w:tcPr>
          <w:p w:rsidR="001E3784" w:rsidRPr="00EF670D" w:rsidRDefault="001E3784" w:rsidP="001E37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2" w:type="pct"/>
            <w:shd w:val="clear" w:color="auto" w:fill="D9D9D9" w:themeFill="background1" w:themeFillShade="D9"/>
            <w:vAlign w:val="center"/>
          </w:tcPr>
          <w:p w:rsidR="001E3784" w:rsidRPr="00EF670D" w:rsidRDefault="001E3784" w:rsidP="001E37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Geras kainos ir kokybės santykis</w:t>
            </w:r>
          </w:p>
        </w:tc>
        <w:tc>
          <w:tcPr>
            <w:tcW w:w="512" w:type="pct"/>
            <w:vAlign w:val="center"/>
          </w:tcPr>
          <w:p w:rsidR="001E3784" w:rsidRPr="00EF670D" w:rsidRDefault="001E3784" w:rsidP="001E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784" w:rsidRPr="00EF670D" w:rsidTr="00501511">
        <w:tc>
          <w:tcPr>
            <w:tcW w:w="846" w:type="pct"/>
            <w:vMerge/>
            <w:shd w:val="clear" w:color="auto" w:fill="D9D9D9" w:themeFill="background1" w:themeFillShade="D9"/>
          </w:tcPr>
          <w:p w:rsidR="001E3784" w:rsidRPr="00EF670D" w:rsidRDefault="001E3784" w:rsidP="001E37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2" w:type="pct"/>
            <w:shd w:val="clear" w:color="auto" w:fill="D9D9D9" w:themeFill="background1" w:themeFillShade="D9"/>
            <w:vAlign w:val="center"/>
          </w:tcPr>
          <w:p w:rsidR="001E3784" w:rsidRPr="00EF670D" w:rsidRDefault="001E3784" w:rsidP="001E37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70D">
              <w:rPr>
                <w:rFonts w:ascii="Times New Roman" w:hAnsi="Times New Roman" w:cs="Times New Roman"/>
                <w:sz w:val="20"/>
                <w:szCs w:val="20"/>
              </w:rPr>
              <w:t>Kita (</w:t>
            </w:r>
            <w:r w:rsidRPr="00EF670D">
              <w:rPr>
                <w:rFonts w:ascii="Times New Roman" w:hAnsi="Times New Roman" w:cs="Times New Roman"/>
                <w:i/>
                <w:sz w:val="20"/>
                <w:szCs w:val="20"/>
              </w:rPr>
              <w:t>įrašykite</w:t>
            </w:r>
            <w:r w:rsidRPr="00EF670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12" w:type="pct"/>
            <w:vAlign w:val="center"/>
          </w:tcPr>
          <w:p w:rsidR="001E3784" w:rsidRPr="00EF670D" w:rsidRDefault="001E3784" w:rsidP="001E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784" w:rsidRPr="00EF670D" w:rsidTr="00501511">
        <w:tc>
          <w:tcPr>
            <w:tcW w:w="846" w:type="pct"/>
            <w:vMerge/>
            <w:shd w:val="clear" w:color="auto" w:fill="D9D9D9" w:themeFill="background1" w:themeFillShade="D9"/>
          </w:tcPr>
          <w:p w:rsidR="001E3784" w:rsidRPr="00EF670D" w:rsidRDefault="001E3784" w:rsidP="001E37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54" w:type="pct"/>
            <w:gridSpan w:val="2"/>
            <w:shd w:val="clear" w:color="auto" w:fill="auto"/>
            <w:vAlign w:val="center"/>
          </w:tcPr>
          <w:p w:rsidR="001E3784" w:rsidRPr="00EF670D" w:rsidRDefault="001E3784" w:rsidP="001E378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670D">
              <w:rPr>
                <w:rFonts w:ascii="Times New Roman" w:hAnsi="Times New Roman" w:cs="Times New Roman"/>
                <w:b/>
                <w:sz w:val="20"/>
                <w:szCs w:val="20"/>
              </w:rPr>
              <w:t>Komentarai:</w:t>
            </w:r>
          </w:p>
        </w:tc>
      </w:tr>
      <w:tr w:rsidR="007E635C" w:rsidRPr="00EF670D" w:rsidTr="00501511">
        <w:trPr>
          <w:trHeight w:val="172"/>
        </w:trPr>
        <w:tc>
          <w:tcPr>
            <w:tcW w:w="846" w:type="pct"/>
            <w:vMerge w:val="restart"/>
            <w:shd w:val="clear" w:color="auto" w:fill="D9D9D9" w:themeFill="background1" w:themeFillShade="D9"/>
          </w:tcPr>
          <w:p w:rsidR="007E635C" w:rsidRPr="00EF670D" w:rsidRDefault="007E635C" w:rsidP="001E3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670D">
              <w:rPr>
                <w:rFonts w:ascii="Times New Roman" w:hAnsi="Times New Roman" w:cs="Times New Roman"/>
                <w:sz w:val="20"/>
                <w:szCs w:val="20"/>
              </w:rPr>
              <w:t>2)...</w:t>
            </w:r>
          </w:p>
          <w:p w:rsidR="007E635C" w:rsidRPr="00EF670D" w:rsidRDefault="007E635C" w:rsidP="001E37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35C" w:rsidRPr="00EF670D" w:rsidRDefault="007E635C" w:rsidP="001E37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2" w:type="pct"/>
            <w:shd w:val="clear" w:color="auto" w:fill="D9D9D9" w:themeFill="background1" w:themeFillShade="D9"/>
            <w:vAlign w:val="center"/>
          </w:tcPr>
          <w:p w:rsidR="007E635C" w:rsidRPr="00EF670D" w:rsidRDefault="007E635C" w:rsidP="00A813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70D">
              <w:rPr>
                <w:rFonts w:ascii="Times New Roman" w:hAnsi="Times New Roman" w:cs="Times New Roman"/>
                <w:sz w:val="20"/>
                <w:szCs w:val="20"/>
              </w:rPr>
              <w:t xml:space="preserve">Naudojatės savo valdomomis priemonėmis </w:t>
            </w:r>
          </w:p>
        </w:tc>
        <w:tc>
          <w:tcPr>
            <w:tcW w:w="512" w:type="pct"/>
            <w:vAlign w:val="center"/>
          </w:tcPr>
          <w:p w:rsidR="007E635C" w:rsidRPr="00EF670D" w:rsidRDefault="007E635C" w:rsidP="001E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5C" w:rsidRPr="00EF670D" w:rsidTr="00501511">
        <w:tc>
          <w:tcPr>
            <w:tcW w:w="846" w:type="pct"/>
            <w:vMerge/>
            <w:shd w:val="clear" w:color="auto" w:fill="D9D9D9" w:themeFill="background1" w:themeFillShade="D9"/>
          </w:tcPr>
          <w:p w:rsidR="007E635C" w:rsidRPr="00EF670D" w:rsidRDefault="007E635C" w:rsidP="001E37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2" w:type="pct"/>
            <w:shd w:val="clear" w:color="auto" w:fill="D9D9D9" w:themeFill="background1" w:themeFillShade="D9"/>
            <w:vAlign w:val="center"/>
          </w:tcPr>
          <w:p w:rsidR="007E635C" w:rsidRPr="00EF670D" w:rsidRDefault="007E635C" w:rsidP="00A813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Perkate ten, kur neturite savo priemonių</w:t>
            </w:r>
          </w:p>
        </w:tc>
        <w:tc>
          <w:tcPr>
            <w:tcW w:w="512" w:type="pct"/>
            <w:vAlign w:val="center"/>
          </w:tcPr>
          <w:p w:rsidR="007E635C" w:rsidRPr="00EF670D" w:rsidRDefault="007E635C" w:rsidP="001E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5C" w:rsidRPr="00EF670D" w:rsidTr="00501511">
        <w:tc>
          <w:tcPr>
            <w:tcW w:w="846" w:type="pct"/>
            <w:vMerge/>
            <w:shd w:val="clear" w:color="auto" w:fill="D9D9D9" w:themeFill="background1" w:themeFillShade="D9"/>
          </w:tcPr>
          <w:p w:rsidR="007E635C" w:rsidRPr="00EF670D" w:rsidRDefault="007E635C" w:rsidP="001E37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2" w:type="pct"/>
            <w:shd w:val="clear" w:color="auto" w:fill="D9D9D9" w:themeFill="background1" w:themeFillShade="D9"/>
            <w:vAlign w:val="center"/>
          </w:tcPr>
          <w:p w:rsidR="007E635C" w:rsidRPr="00EF670D" w:rsidRDefault="007E635C" w:rsidP="00A813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Perkate ten, kur nėra kitų teikėjų</w:t>
            </w:r>
          </w:p>
        </w:tc>
        <w:tc>
          <w:tcPr>
            <w:tcW w:w="512" w:type="pct"/>
            <w:vAlign w:val="center"/>
          </w:tcPr>
          <w:p w:rsidR="007E635C" w:rsidRPr="00EF670D" w:rsidRDefault="007E635C" w:rsidP="001E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5C" w:rsidRPr="00EF670D" w:rsidTr="00501511">
        <w:tc>
          <w:tcPr>
            <w:tcW w:w="846" w:type="pct"/>
            <w:vMerge/>
            <w:shd w:val="clear" w:color="auto" w:fill="D9D9D9" w:themeFill="background1" w:themeFillShade="D9"/>
          </w:tcPr>
          <w:p w:rsidR="007E635C" w:rsidRPr="00EF670D" w:rsidRDefault="007E635C" w:rsidP="001E37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2" w:type="pct"/>
            <w:shd w:val="clear" w:color="auto" w:fill="D9D9D9" w:themeFill="background1" w:themeFillShade="D9"/>
            <w:vAlign w:val="center"/>
          </w:tcPr>
          <w:p w:rsidR="007E635C" w:rsidRPr="00EF670D" w:rsidRDefault="007E635C" w:rsidP="00A813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70D">
              <w:rPr>
                <w:rFonts w:ascii="Times New Roman" w:hAnsi="Times New Roman" w:cs="Times New Roman"/>
                <w:sz w:val="20"/>
                <w:szCs w:val="20"/>
              </w:rPr>
              <w:t>Prieiga teikiama visoje Lietuvos Respublikos teritorijoje, todėl patogiau pirkti iš vieno prieigos teikėjo</w:t>
            </w:r>
          </w:p>
        </w:tc>
        <w:tc>
          <w:tcPr>
            <w:tcW w:w="512" w:type="pct"/>
            <w:vAlign w:val="center"/>
          </w:tcPr>
          <w:p w:rsidR="007E635C" w:rsidRPr="00EF670D" w:rsidRDefault="007E635C" w:rsidP="001E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5C" w:rsidRPr="00EF670D" w:rsidTr="008D1964">
        <w:trPr>
          <w:trHeight w:val="238"/>
        </w:trPr>
        <w:tc>
          <w:tcPr>
            <w:tcW w:w="846" w:type="pct"/>
            <w:vMerge/>
            <w:shd w:val="clear" w:color="auto" w:fill="D9D9D9" w:themeFill="background1" w:themeFillShade="D9"/>
          </w:tcPr>
          <w:p w:rsidR="007E635C" w:rsidRPr="00EF670D" w:rsidRDefault="007E635C" w:rsidP="001E37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2" w:type="pct"/>
            <w:shd w:val="clear" w:color="auto" w:fill="D9D9D9" w:themeFill="background1" w:themeFillShade="D9"/>
            <w:vAlign w:val="center"/>
          </w:tcPr>
          <w:p w:rsidR="007E635C" w:rsidRPr="00EF670D" w:rsidRDefault="007E635C" w:rsidP="00A813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70D">
              <w:rPr>
                <w:rFonts w:ascii="Times New Roman" w:hAnsi="Times New Roman" w:cs="Times New Roman"/>
                <w:sz w:val="20"/>
                <w:szCs w:val="20"/>
              </w:rPr>
              <w:t>Prieigą perka ir kiti prieigos gavėjai, todėl išvengiama antenų kryptingumo problemos</w:t>
            </w:r>
          </w:p>
        </w:tc>
        <w:tc>
          <w:tcPr>
            <w:tcW w:w="512" w:type="pct"/>
            <w:vAlign w:val="center"/>
          </w:tcPr>
          <w:p w:rsidR="007E635C" w:rsidRPr="00EF670D" w:rsidRDefault="007E635C" w:rsidP="001E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5C" w:rsidRPr="00EF670D" w:rsidTr="00501511">
        <w:trPr>
          <w:trHeight w:val="147"/>
        </w:trPr>
        <w:tc>
          <w:tcPr>
            <w:tcW w:w="846" w:type="pct"/>
            <w:vMerge/>
            <w:shd w:val="clear" w:color="auto" w:fill="D9D9D9" w:themeFill="background1" w:themeFillShade="D9"/>
          </w:tcPr>
          <w:p w:rsidR="007E635C" w:rsidRPr="00EF670D" w:rsidRDefault="007E635C" w:rsidP="001E37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2" w:type="pct"/>
            <w:shd w:val="clear" w:color="auto" w:fill="D9D9D9" w:themeFill="background1" w:themeFillShade="D9"/>
            <w:vAlign w:val="center"/>
          </w:tcPr>
          <w:p w:rsidR="007E635C" w:rsidRPr="00EF670D" w:rsidRDefault="007E635C" w:rsidP="00A813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70D">
              <w:rPr>
                <w:rFonts w:ascii="Times New Roman" w:hAnsi="Times New Roman" w:cs="Times New Roman"/>
                <w:sz w:val="20"/>
                <w:szCs w:val="20"/>
              </w:rPr>
              <w:t>Mažesnės prieigos suteikimo kainos</w:t>
            </w:r>
          </w:p>
        </w:tc>
        <w:tc>
          <w:tcPr>
            <w:tcW w:w="512" w:type="pct"/>
            <w:vAlign w:val="center"/>
          </w:tcPr>
          <w:p w:rsidR="007E635C" w:rsidRPr="00EF670D" w:rsidRDefault="007E635C" w:rsidP="001E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5C" w:rsidRPr="00EF670D" w:rsidTr="00501511">
        <w:trPr>
          <w:trHeight w:val="258"/>
        </w:trPr>
        <w:tc>
          <w:tcPr>
            <w:tcW w:w="846" w:type="pct"/>
            <w:vMerge/>
            <w:shd w:val="clear" w:color="auto" w:fill="D9D9D9" w:themeFill="background1" w:themeFillShade="D9"/>
          </w:tcPr>
          <w:p w:rsidR="007E635C" w:rsidRPr="00EF670D" w:rsidRDefault="007E635C" w:rsidP="001E37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2" w:type="pct"/>
            <w:shd w:val="clear" w:color="auto" w:fill="D9D9D9" w:themeFill="background1" w:themeFillShade="D9"/>
            <w:vAlign w:val="center"/>
          </w:tcPr>
          <w:p w:rsidR="007E635C" w:rsidRPr="00EF670D" w:rsidRDefault="00043813" w:rsidP="00A813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Didelio</w:t>
            </w:r>
            <w:r w:rsidRPr="00EF670D">
              <w:rPr>
                <w:rFonts w:ascii="Times New Roman" w:hAnsi="Times New Roman" w:cs="Times New Roman"/>
                <w:sz w:val="20"/>
                <w:szCs w:val="20"/>
              </w:rPr>
              <w:t xml:space="preserve"> aukščio priemonės, geras priemonių išdėstymas</w:t>
            </w:r>
          </w:p>
        </w:tc>
        <w:tc>
          <w:tcPr>
            <w:tcW w:w="512" w:type="pct"/>
            <w:vAlign w:val="center"/>
          </w:tcPr>
          <w:p w:rsidR="007E635C" w:rsidRPr="00EF670D" w:rsidRDefault="007E635C" w:rsidP="001E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5C" w:rsidRPr="00EF670D" w:rsidTr="00501511">
        <w:trPr>
          <w:trHeight w:val="258"/>
        </w:trPr>
        <w:tc>
          <w:tcPr>
            <w:tcW w:w="846" w:type="pct"/>
            <w:vMerge/>
            <w:shd w:val="clear" w:color="auto" w:fill="D9D9D9" w:themeFill="background1" w:themeFillShade="D9"/>
          </w:tcPr>
          <w:p w:rsidR="007E635C" w:rsidRPr="00EF670D" w:rsidRDefault="007E635C" w:rsidP="001E37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2" w:type="pct"/>
            <w:shd w:val="clear" w:color="auto" w:fill="D9D9D9" w:themeFill="background1" w:themeFillShade="D9"/>
            <w:vAlign w:val="center"/>
          </w:tcPr>
          <w:p w:rsidR="007E635C" w:rsidRPr="00EF670D" w:rsidRDefault="007E635C" w:rsidP="00A813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Geras kainos ir kokybės santykis</w:t>
            </w:r>
          </w:p>
        </w:tc>
        <w:tc>
          <w:tcPr>
            <w:tcW w:w="512" w:type="pct"/>
            <w:vAlign w:val="center"/>
          </w:tcPr>
          <w:p w:rsidR="007E635C" w:rsidRPr="00EF670D" w:rsidRDefault="007E635C" w:rsidP="001E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5C" w:rsidRPr="00EF670D" w:rsidTr="00501511">
        <w:trPr>
          <w:trHeight w:val="191"/>
        </w:trPr>
        <w:tc>
          <w:tcPr>
            <w:tcW w:w="846" w:type="pct"/>
            <w:vMerge/>
            <w:shd w:val="clear" w:color="auto" w:fill="D9D9D9" w:themeFill="background1" w:themeFillShade="D9"/>
          </w:tcPr>
          <w:p w:rsidR="007E635C" w:rsidRPr="00EF670D" w:rsidRDefault="007E635C" w:rsidP="001E37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2" w:type="pct"/>
            <w:shd w:val="clear" w:color="auto" w:fill="D9D9D9" w:themeFill="background1" w:themeFillShade="D9"/>
            <w:vAlign w:val="center"/>
          </w:tcPr>
          <w:p w:rsidR="007E635C" w:rsidRPr="00EF670D" w:rsidRDefault="007E635C" w:rsidP="00A813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70D">
              <w:rPr>
                <w:rFonts w:ascii="Times New Roman" w:hAnsi="Times New Roman" w:cs="Times New Roman"/>
                <w:sz w:val="20"/>
                <w:szCs w:val="20"/>
              </w:rPr>
              <w:t>Kita (</w:t>
            </w:r>
            <w:r w:rsidRPr="00EF670D">
              <w:rPr>
                <w:rFonts w:ascii="Times New Roman" w:hAnsi="Times New Roman" w:cs="Times New Roman"/>
                <w:i/>
                <w:sz w:val="20"/>
                <w:szCs w:val="20"/>
              </w:rPr>
              <w:t>įrašykite</w:t>
            </w:r>
            <w:r w:rsidRPr="00EF670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12" w:type="pct"/>
            <w:vAlign w:val="center"/>
          </w:tcPr>
          <w:p w:rsidR="007E635C" w:rsidRPr="00EF670D" w:rsidRDefault="007E635C" w:rsidP="001E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784" w:rsidRPr="00EF670D" w:rsidTr="00501511">
        <w:tc>
          <w:tcPr>
            <w:tcW w:w="846" w:type="pct"/>
            <w:vMerge/>
            <w:shd w:val="clear" w:color="auto" w:fill="D9D9D9" w:themeFill="background1" w:themeFillShade="D9"/>
          </w:tcPr>
          <w:p w:rsidR="001E3784" w:rsidRPr="00EF670D" w:rsidRDefault="001E3784" w:rsidP="001E37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2" w:type="pct"/>
            <w:shd w:val="clear" w:color="auto" w:fill="auto"/>
            <w:vAlign w:val="center"/>
          </w:tcPr>
          <w:p w:rsidR="001E3784" w:rsidRPr="00EF670D" w:rsidRDefault="001E3784" w:rsidP="001E37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70D">
              <w:rPr>
                <w:rFonts w:ascii="Times New Roman" w:hAnsi="Times New Roman" w:cs="Times New Roman"/>
                <w:b/>
                <w:sz w:val="20"/>
                <w:szCs w:val="20"/>
              </w:rPr>
              <w:t>Komentarai:</w:t>
            </w:r>
          </w:p>
        </w:tc>
        <w:tc>
          <w:tcPr>
            <w:tcW w:w="512" w:type="pct"/>
          </w:tcPr>
          <w:p w:rsidR="001E3784" w:rsidRPr="00EF670D" w:rsidRDefault="001E3784" w:rsidP="001E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784" w:rsidRPr="00EF670D" w:rsidTr="00042E13">
        <w:trPr>
          <w:trHeight w:val="174"/>
        </w:trPr>
        <w:tc>
          <w:tcPr>
            <w:tcW w:w="5000" w:type="pct"/>
            <w:gridSpan w:val="3"/>
          </w:tcPr>
          <w:p w:rsidR="001E3784" w:rsidRPr="00EF670D" w:rsidRDefault="007E635C" w:rsidP="001E378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31532">
              <w:rPr>
                <w:rFonts w:ascii="Times New Roman" w:hAnsi="Times New Roman" w:cs="Times New Roman"/>
                <w:i/>
                <w:sz w:val="20"/>
                <w:szCs w:val="20"/>
              </w:rPr>
              <w:t>(jei reikia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B3153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papildykite)</w:t>
            </w:r>
          </w:p>
        </w:tc>
      </w:tr>
    </w:tbl>
    <w:p w:rsidR="00701827" w:rsidRDefault="0070182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6FF9" w:rsidRDefault="00701827" w:rsidP="00EF670D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05F7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F670D">
        <w:rPr>
          <w:rFonts w:ascii="Times New Roman" w:hAnsi="Times New Roman" w:cs="Times New Roman"/>
          <w:sz w:val="24"/>
          <w:szCs w:val="24"/>
        </w:rPr>
        <w:t>Išvard</w:t>
      </w:r>
      <w:r w:rsidR="00B80CB9">
        <w:rPr>
          <w:rFonts w:ascii="Times New Roman" w:hAnsi="Times New Roman" w:cs="Times New Roman"/>
          <w:sz w:val="24"/>
          <w:szCs w:val="24"/>
        </w:rPr>
        <w:t>y</w:t>
      </w:r>
      <w:r w:rsidR="00EF670D">
        <w:rPr>
          <w:rFonts w:ascii="Times New Roman" w:hAnsi="Times New Roman" w:cs="Times New Roman"/>
          <w:sz w:val="24"/>
          <w:szCs w:val="24"/>
        </w:rPr>
        <w:t>kite</w:t>
      </w:r>
      <w:r w:rsidR="00265170">
        <w:rPr>
          <w:rFonts w:ascii="Times New Roman" w:hAnsi="Times New Roman" w:cs="Times New Roman"/>
          <w:sz w:val="24"/>
          <w:szCs w:val="24"/>
        </w:rPr>
        <w:t xml:space="preserve"> kitus jums žinomus</w:t>
      </w:r>
      <w:r w:rsidR="005A27F7">
        <w:rPr>
          <w:rFonts w:ascii="Times New Roman" w:hAnsi="Times New Roman" w:cs="Times New Roman"/>
          <w:sz w:val="24"/>
          <w:szCs w:val="24"/>
        </w:rPr>
        <w:t xml:space="preserve"> </w:t>
      </w:r>
      <w:r w:rsidR="00FE1A61">
        <w:rPr>
          <w:rFonts w:ascii="Times New Roman" w:hAnsi="Times New Roman" w:cs="Times New Roman"/>
          <w:sz w:val="24"/>
          <w:szCs w:val="24"/>
        </w:rPr>
        <w:t>asmenis</w:t>
      </w:r>
      <w:r w:rsidR="005A27F7">
        <w:rPr>
          <w:rFonts w:ascii="Times New Roman" w:hAnsi="Times New Roman" w:cs="Times New Roman"/>
          <w:sz w:val="24"/>
          <w:szCs w:val="24"/>
        </w:rPr>
        <w:t xml:space="preserve">, kurie </w:t>
      </w:r>
      <w:r w:rsidR="00EF670D">
        <w:rPr>
          <w:rFonts w:ascii="Times New Roman" w:hAnsi="Times New Roman" w:cs="Times New Roman"/>
          <w:sz w:val="24"/>
          <w:szCs w:val="24"/>
        </w:rPr>
        <w:t>tiriamuoju laikotarpiu</w:t>
      </w:r>
      <w:r w:rsidR="00F66504">
        <w:rPr>
          <w:rFonts w:ascii="Times New Roman" w:hAnsi="Times New Roman" w:cs="Times New Roman"/>
          <w:sz w:val="24"/>
          <w:szCs w:val="24"/>
        </w:rPr>
        <w:t xml:space="preserve"> (nuo </w:t>
      </w:r>
      <w:r w:rsidR="000A61A4">
        <w:rPr>
          <w:rFonts w:ascii="Times New Roman" w:hAnsi="Times New Roman" w:cs="Times New Roman"/>
          <w:sz w:val="24"/>
          <w:szCs w:val="24"/>
        </w:rPr>
        <w:t>2013</w:t>
      </w:r>
      <w:r w:rsidR="00F66504">
        <w:rPr>
          <w:rFonts w:ascii="Times New Roman" w:hAnsi="Times New Roman" w:cs="Times New Roman"/>
          <w:sz w:val="24"/>
          <w:szCs w:val="24"/>
        </w:rPr>
        <w:t xml:space="preserve"> m. sausio 1 d. iki 201</w:t>
      </w:r>
      <w:r w:rsidR="00FF6360">
        <w:rPr>
          <w:rFonts w:ascii="Times New Roman" w:hAnsi="Times New Roman" w:cs="Times New Roman"/>
          <w:sz w:val="24"/>
          <w:szCs w:val="24"/>
        </w:rPr>
        <w:t>6</w:t>
      </w:r>
      <w:r w:rsidR="00F66504">
        <w:rPr>
          <w:rFonts w:ascii="Times New Roman" w:hAnsi="Times New Roman" w:cs="Times New Roman"/>
          <w:sz w:val="24"/>
          <w:szCs w:val="24"/>
        </w:rPr>
        <w:t xml:space="preserve"> m. </w:t>
      </w:r>
      <w:r w:rsidR="00FF6360">
        <w:rPr>
          <w:rFonts w:ascii="Times New Roman" w:hAnsi="Times New Roman" w:cs="Times New Roman"/>
          <w:sz w:val="24"/>
          <w:szCs w:val="24"/>
        </w:rPr>
        <w:t>kovo</w:t>
      </w:r>
      <w:r w:rsidR="00F66504">
        <w:rPr>
          <w:rFonts w:ascii="Times New Roman" w:hAnsi="Times New Roman" w:cs="Times New Roman"/>
          <w:sz w:val="24"/>
          <w:szCs w:val="24"/>
        </w:rPr>
        <w:t xml:space="preserve"> 31 d.</w:t>
      </w:r>
      <w:r w:rsidR="00465984">
        <w:rPr>
          <w:rFonts w:ascii="Times New Roman" w:hAnsi="Times New Roman" w:cs="Times New Roman"/>
          <w:sz w:val="24"/>
          <w:szCs w:val="24"/>
        </w:rPr>
        <w:t>)</w:t>
      </w:r>
      <w:r w:rsidR="00581A13">
        <w:rPr>
          <w:rFonts w:ascii="Times New Roman" w:hAnsi="Times New Roman" w:cs="Times New Roman"/>
          <w:sz w:val="24"/>
          <w:szCs w:val="24"/>
        </w:rPr>
        <w:t xml:space="preserve"> Lietuvo</w:t>
      </w:r>
      <w:r w:rsidR="002217FE">
        <w:rPr>
          <w:rFonts w:ascii="Times New Roman" w:hAnsi="Times New Roman" w:cs="Times New Roman"/>
          <w:sz w:val="24"/>
          <w:szCs w:val="24"/>
        </w:rPr>
        <w:t>je</w:t>
      </w:r>
      <w:r w:rsidR="00581A13">
        <w:rPr>
          <w:rFonts w:ascii="Times New Roman" w:hAnsi="Times New Roman" w:cs="Times New Roman"/>
          <w:sz w:val="24"/>
          <w:szCs w:val="24"/>
        </w:rPr>
        <w:t xml:space="preserve"> </w:t>
      </w:r>
      <w:r w:rsidR="005A27F7">
        <w:rPr>
          <w:rFonts w:ascii="Times New Roman" w:hAnsi="Times New Roman" w:cs="Times New Roman"/>
          <w:sz w:val="24"/>
          <w:szCs w:val="24"/>
        </w:rPr>
        <w:t>teik</w:t>
      </w:r>
      <w:r w:rsidR="00BE7865">
        <w:rPr>
          <w:rFonts w:ascii="Times New Roman" w:hAnsi="Times New Roman" w:cs="Times New Roman"/>
          <w:sz w:val="24"/>
          <w:szCs w:val="24"/>
        </w:rPr>
        <w:t xml:space="preserve">ė ar </w:t>
      </w:r>
      <w:r w:rsidR="00581A13">
        <w:rPr>
          <w:rFonts w:ascii="Times New Roman" w:hAnsi="Times New Roman" w:cs="Times New Roman"/>
          <w:sz w:val="24"/>
          <w:szCs w:val="24"/>
        </w:rPr>
        <w:t>galėjo teikti</w:t>
      </w:r>
      <w:r w:rsidR="00BE7865">
        <w:rPr>
          <w:rFonts w:ascii="Times New Roman" w:hAnsi="Times New Roman" w:cs="Times New Roman"/>
          <w:sz w:val="24"/>
          <w:szCs w:val="24"/>
        </w:rPr>
        <w:t xml:space="preserve"> </w:t>
      </w:r>
      <w:r w:rsidR="005A27F7">
        <w:rPr>
          <w:rFonts w:ascii="Times New Roman" w:hAnsi="Times New Roman" w:cs="Times New Roman"/>
          <w:sz w:val="24"/>
        </w:rPr>
        <w:t xml:space="preserve">prieigą </w:t>
      </w:r>
      <w:r w:rsidR="00EE7BCC" w:rsidRPr="00B353C4">
        <w:rPr>
          <w:rFonts w:ascii="Times New Roman" w:hAnsi="Times New Roman" w:cs="Times New Roman"/>
          <w:sz w:val="24"/>
          <w:szCs w:val="24"/>
        </w:rPr>
        <w:t xml:space="preserve">prie </w:t>
      </w:r>
      <w:r w:rsidR="00C802E5">
        <w:rPr>
          <w:rFonts w:ascii="Times New Roman" w:hAnsi="Times New Roman" w:cs="Times New Roman"/>
          <w:sz w:val="24"/>
          <w:szCs w:val="24"/>
        </w:rPr>
        <w:t>televizijos transliacijų perdavimo antžeminės televizijos tinklais priemonių</w:t>
      </w:r>
      <w:r w:rsidR="000A61A4">
        <w:rPr>
          <w:rFonts w:ascii="Times New Roman" w:hAnsi="Times New Roman" w:cs="Times New Roman"/>
          <w:sz w:val="24"/>
          <w:szCs w:val="24"/>
        </w:rPr>
        <w:t xml:space="preserve"> (ar atskirų jų elementų)</w:t>
      </w:r>
      <w:r w:rsidR="00BE7865" w:rsidRPr="00BE7865">
        <w:rPr>
          <w:rFonts w:ascii="Times New Roman" w:hAnsi="Times New Roman" w:cs="Times New Roman"/>
          <w:sz w:val="24"/>
          <w:szCs w:val="24"/>
        </w:rPr>
        <w:t xml:space="preserve"> </w:t>
      </w:r>
      <w:r w:rsidR="00BE7865">
        <w:rPr>
          <w:rFonts w:ascii="Times New Roman" w:hAnsi="Times New Roman" w:cs="Times New Roman"/>
          <w:sz w:val="24"/>
          <w:szCs w:val="24"/>
        </w:rPr>
        <w:t>(išskyrus tuos iš kurių pirkote prieigą prie priemonių)</w:t>
      </w:r>
      <w:r w:rsidR="000A61A4">
        <w:rPr>
          <w:rFonts w:ascii="Times New Roman" w:hAnsi="Times New Roman" w:cs="Times New Roman"/>
          <w:sz w:val="24"/>
          <w:szCs w:val="24"/>
        </w:rPr>
        <w:t xml:space="preserve"> ir kokioje </w:t>
      </w:r>
      <w:r w:rsidR="0059799F">
        <w:rPr>
          <w:rFonts w:ascii="Times New Roman" w:hAnsi="Times New Roman" w:cs="Times New Roman"/>
          <w:sz w:val="24"/>
          <w:szCs w:val="24"/>
        </w:rPr>
        <w:t xml:space="preserve">vietovėje </w:t>
      </w:r>
      <w:r w:rsidR="000A61A4">
        <w:rPr>
          <w:rFonts w:ascii="Times New Roman" w:hAnsi="Times New Roman" w:cs="Times New Roman"/>
          <w:sz w:val="24"/>
          <w:szCs w:val="24"/>
        </w:rPr>
        <w:t>prieiga galėjo būti suteikta.</w:t>
      </w:r>
    </w:p>
    <w:p w:rsidR="00EF670D" w:rsidRDefault="00EF670D" w:rsidP="00EF670D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81"/>
        <w:gridCol w:w="4044"/>
        <w:gridCol w:w="3569"/>
      </w:tblGrid>
      <w:tr w:rsidR="00042E13" w:rsidRPr="005C602B" w:rsidTr="0007397A">
        <w:trPr>
          <w:trHeight w:val="270"/>
        </w:trPr>
        <w:tc>
          <w:tcPr>
            <w:tcW w:w="1073" w:type="pct"/>
            <w:shd w:val="clear" w:color="auto" w:fill="FABF8F" w:themeFill="accent6" w:themeFillTint="99"/>
            <w:vAlign w:val="center"/>
          </w:tcPr>
          <w:p w:rsidR="00042E13" w:rsidRPr="00584ECC" w:rsidRDefault="00042E13" w:rsidP="00584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</w:pPr>
            <w:r w:rsidRPr="00584E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Prieigos teikėjo pavadinimas</w:t>
            </w:r>
          </w:p>
        </w:tc>
        <w:tc>
          <w:tcPr>
            <w:tcW w:w="2086" w:type="pct"/>
            <w:shd w:val="clear" w:color="auto" w:fill="FABF8F" w:themeFill="accent6" w:themeFillTint="99"/>
            <w:vAlign w:val="center"/>
          </w:tcPr>
          <w:p w:rsidR="00042E13" w:rsidRPr="00584ECC" w:rsidRDefault="00325F9B" w:rsidP="00325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Priemonių elementai prie kurių prieigos teikėjas teikė (galėjo teikti) prieigą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(pvz., antžeminio statinio, technologinės patalpos, antenos ir t. t.)</w:t>
            </w:r>
          </w:p>
        </w:tc>
        <w:tc>
          <w:tcPr>
            <w:tcW w:w="1841" w:type="pct"/>
            <w:shd w:val="clear" w:color="auto" w:fill="FABF8F" w:themeFill="accent6" w:themeFillTint="99"/>
            <w:vAlign w:val="center"/>
          </w:tcPr>
          <w:p w:rsidR="00042E13" w:rsidRPr="00584ECC" w:rsidRDefault="0059799F" w:rsidP="0089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 xml:space="preserve">Prieigos suteikimo vieta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(nurodykite Lietuvos Respublikos teritorijos rajonus ar konkrečius miestus)</w:t>
            </w:r>
          </w:p>
        </w:tc>
      </w:tr>
      <w:tr w:rsidR="00042E13" w:rsidRPr="005C602B" w:rsidTr="0007397A">
        <w:trPr>
          <w:trHeight w:val="220"/>
        </w:trPr>
        <w:tc>
          <w:tcPr>
            <w:tcW w:w="1073" w:type="pct"/>
            <w:shd w:val="clear" w:color="auto" w:fill="D9D9D9" w:themeFill="background1" w:themeFillShade="D9"/>
          </w:tcPr>
          <w:p w:rsidR="00042E13" w:rsidRDefault="00042E13" w:rsidP="0089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1)...</w:t>
            </w:r>
          </w:p>
        </w:tc>
        <w:tc>
          <w:tcPr>
            <w:tcW w:w="2086" w:type="pct"/>
          </w:tcPr>
          <w:p w:rsidR="00042E13" w:rsidRDefault="00042E13" w:rsidP="0089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41" w:type="pct"/>
          </w:tcPr>
          <w:p w:rsidR="00042E13" w:rsidRDefault="00042E13" w:rsidP="0089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</w:p>
        </w:tc>
      </w:tr>
      <w:tr w:rsidR="00042E13" w:rsidRPr="005C602B" w:rsidTr="0007397A">
        <w:trPr>
          <w:trHeight w:val="195"/>
        </w:trPr>
        <w:tc>
          <w:tcPr>
            <w:tcW w:w="1073" w:type="pct"/>
            <w:shd w:val="clear" w:color="auto" w:fill="D9D9D9" w:themeFill="background1" w:themeFillShade="D9"/>
          </w:tcPr>
          <w:p w:rsidR="00042E13" w:rsidRDefault="00042E13" w:rsidP="0089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2)...</w:t>
            </w:r>
          </w:p>
        </w:tc>
        <w:tc>
          <w:tcPr>
            <w:tcW w:w="2086" w:type="pct"/>
          </w:tcPr>
          <w:p w:rsidR="00042E13" w:rsidRDefault="00042E13" w:rsidP="0089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41" w:type="pct"/>
          </w:tcPr>
          <w:p w:rsidR="00042E13" w:rsidRDefault="00042E13" w:rsidP="0089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</w:p>
        </w:tc>
      </w:tr>
      <w:tr w:rsidR="00042E13" w:rsidRPr="005C602B" w:rsidTr="0007397A">
        <w:trPr>
          <w:trHeight w:val="172"/>
        </w:trPr>
        <w:tc>
          <w:tcPr>
            <w:tcW w:w="1073" w:type="pct"/>
            <w:shd w:val="clear" w:color="auto" w:fill="D9D9D9" w:themeFill="background1" w:themeFillShade="D9"/>
          </w:tcPr>
          <w:p w:rsidR="00042E13" w:rsidRDefault="00042E13" w:rsidP="0089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3)...</w:t>
            </w:r>
          </w:p>
        </w:tc>
        <w:tc>
          <w:tcPr>
            <w:tcW w:w="2086" w:type="pct"/>
          </w:tcPr>
          <w:p w:rsidR="00042E13" w:rsidRDefault="00042E13" w:rsidP="0089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41" w:type="pct"/>
          </w:tcPr>
          <w:p w:rsidR="00042E13" w:rsidRDefault="00042E13" w:rsidP="0089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</w:p>
        </w:tc>
      </w:tr>
      <w:tr w:rsidR="00042E13" w:rsidRPr="005C602B" w:rsidTr="001E32C8">
        <w:trPr>
          <w:trHeight w:val="216"/>
        </w:trPr>
        <w:tc>
          <w:tcPr>
            <w:tcW w:w="1073" w:type="pct"/>
            <w:shd w:val="clear" w:color="auto" w:fill="auto"/>
          </w:tcPr>
          <w:p w:rsidR="00042E13" w:rsidRDefault="00042E13" w:rsidP="0089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  <w:r w:rsidRPr="00B31532">
              <w:rPr>
                <w:rFonts w:ascii="Times New Roman" w:hAnsi="Times New Roman" w:cs="Times New Roman"/>
                <w:i/>
                <w:sz w:val="20"/>
                <w:szCs w:val="20"/>
              </w:rPr>
              <w:t>(jei reikia</w:t>
            </w:r>
            <w:r w:rsidR="007E635C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B3153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papildykite)</w:t>
            </w:r>
          </w:p>
        </w:tc>
        <w:tc>
          <w:tcPr>
            <w:tcW w:w="2086" w:type="pct"/>
          </w:tcPr>
          <w:p w:rsidR="00042E13" w:rsidRDefault="00042E13" w:rsidP="0089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41" w:type="pct"/>
          </w:tcPr>
          <w:p w:rsidR="00042E13" w:rsidRDefault="00042E13" w:rsidP="0089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</w:pPr>
          </w:p>
        </w:tc>
      </w:tr>
    </w:tbl>
    <w:p w:rsidR="00D61ADF" w:rsidRDefault="00D61AD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1ADF" w:rsidRDefault="004A15B5" w:rsidP="00042E13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05F7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42E13">
        <w:rPr>
          <w:rFonts w:ascii="Times New Roman" w:hAnsi="Times New Roman" w:cs="Times New Roman"/>
          <w:sz w:val="24"/>
          <w:szCs w:val="24"/>
        </w:rPr>
        <w:t>Lentelėje nurodykite</w:t>
      </w:r>
      <w:r>
        <w:rPr>
          <w:rFonts w:ascii="Times New Roman" w:hAnsi="Times New Roman" w:cs="Times New Roman"/>
          <w:sz w:val="24"/>
          <w:szCs w:val="24"/>
        </w:rPr>
        <w:t xml:space="preserve">, dėl kokių priežasčių ar aplinkybių pakeistumėte šiuo metu perkamos prieigos prie </w:t>
      </w:r>
      <w:r w:rsidR="00C802E5">
        <w:rPr>
          <w:rFonts w:ascii="Times New Roman" w:hAnsi="Times New Roman" w:cs="Times New Roman"/>
          <w:sz w:val="24"/>
          <w:szCs w:val="24"/>
        </w:rPr>
        <w:t>televizijos transliacijų perdavimo antžeminės televizijos tinklais priemonių</w:t>
      </w:r>
      <w:r>
        <w:rPr>
          <w:rFonts w:ascii="Times New Roman" w:hAnsi="Times New Roman" w:cs="Times New Roman"/>
          <w:sz w:val="24"/>
          <w:szCs w:val="24"/>
        </w:rPr>
        <w:t xml:space="preserve"> teikėjus, kuriuos nurodėte užpildydami </w:t>
      </w:r>
      <w:r w:rsidR="0059799F">
        <w:rPr>
          <w:rFonts w:ascii="Times New Roman" w:hAnsi="Times New Roman" w:cs="Times New Roman"/>
          <w:sz w:val="24"/>
          <w:szCs w:val="24"/>
        </w:rPr>
        <w:t xml:space="preserve">anketos </w:t>
      </w:r>
      <w:r w:rsidR="001D6413">
        <w:rPr>
          <w:rFonts w:ascii="Times New Roman" w:hAnsi="Times New Roman" w:cs="Times New Roman"/>
          <w:sz w:val="24"/>
          <w:szCs w:val="24"/>
        </w:rPr>
        <w:t xml:space="preserve">25 </w:t>
      </w:r>
      <w:r>
        <w:rPr>
          <w:rFonts w:ascii="Times New Roman" w:hAnsi="Times New Roman" w:cs="Times New Roman"/>
          <w:sz w:val="24"/>
          <w:szCs w:val="24"/>
        </w:rPr>
        <w:t xml:space="preserve">klausimo lentelę, į kitus prieigos teikėjus, kuriuos nurodėte užpildydami </w:t>
      </w:r>
      <w:r w:rsidR="005A12C7">
        <w:rPr>
          <w:rFonts w:ascii="Times New Roman" w:hAnsi="Times New Roman" w:cs="Times New Roman"/>
          <w:sz w:val="24"/>
          <w:szCs w:val="24"/>
        </w:rPr>
        <w:t xml:space="preserve">anketos </w:t>
      </w:r>
      <w:r w:rsidR="001D6413">
        <w:rPr>
          <w:rFonts w:ascii="Times New Roman" w:hAnsi="Times New Roman" w:cs="Times New Roman"/>
          <w:sz w:val="24"/>
          <w:szCs w:val="24"/>
        </w:rPr>
        <w:t xml:space="preserve">28 </w:t>
      </w:r>
      <w:r>
        <w:rPr>
          <w:rFonts w:ascii="Times New Roman" w:hAnsi="Times New Roman" w:cs="Times New Roman"/>
          <w:sz w:val="24"/>
          <w:szCs w:val="24"/>
        </w:rPr>
        <w:t>klausimo lentelę.</w:t>
      </w:r>
    </w:p>
    <w:p w:rsidR="00042E13" w:rsidRDefault="00042E13" w:rsidP="00042E13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28"/>
        <w:gridCol w:w="7621"/>
        <w:gridCol w:w="905"/>
      </w:tblGrid>
      <w:tr w:rsidR="0059799F" w:rsidRPr="00E96F32" w:rsidTr="0059799F">
        <w:trPr>
          <w:trHeight w:val="299"/>
        </w:trPr>
        <w:tc>
          <w:tcPr>
            <w:tcW w:w="620" w:type="pct"/>
            <w:shd w:val="clear" w:color="auto" w:fill="FABF8F" w:themeFill="accent6" w:themeFillTint="99"/>
            <w:vAlign w:val="center"/>
          </w:tcPr>
          <w:p w:rsidR="0059799F" w:rsidRDefault="00252CD0" w:rsidP="005979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Alternatyvus</w:t>
            </w:r>
            <w:r w:rsidR="005979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teikėjas</w:t>
            </w:r>
          </w:p>
        </w:tc>
        <w:tc>
          <w:tcPr>
            <w:tcW w:w="3910" w:type="pct"/>
            <w:shd w:val="clear" w:color="auto" w:fill="FABF8F" w:themeFill="accent6" w:themeFillTint="99"/>
            <w:vAlign w:val="center"/>
          </w:tcPr>
          <w:p w:rsidR="0059799F" w:rsidRPr="00E96F32" w:rsidRDefault="0059799F" w:rsidP="00252C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Kokiu atveju pakeistumėte esamą prieigos teikėją į </w:t>
            </w:r>
            <w:r w:rsidR="00252CD0">
              <w:rPr>
                <w:rFonts w:ascii="Times New Roman" w:hAnsi="Times New Roman" w:cs="Times New Roman"/>
                <w:b/>
                <w:sz w:val="20"/>
                <w:szCs w:val="20"/>
              </w:rPr>
              <w:t>alternatyvų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teikėją?</w:t>
            </w:r>
          </w:p>
        </w:tc>
        <w:tc>
          <w:tcPr>
            <w:tcW w:w="470" w:type="pct"/>
            <w:shd w:val="clear" w:color="auto" w:fill="FABF8F" w:themeFill="accent6" w:themeFillTint="99"/>
            <w:vAlign w:val="center"/>
          </w:tcPr>
          <w:p w:rsidR="0059799F" w:rsidRPr="00E96F32" w:rsidRDefault="0059799F" w:rsidP="00E123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Taip/</w:t>
            </w:r>
            <w:r w:rsidRPr="00E96F32">
              <w:rPr>
                <w:rFonts w:ascii="Times New Roman" w:hAnsi="Times New Roman" w:cs="Times New Roman"/>
                <w:b/>
                <w:sz w:val="20"/>
                <w:szCs w:val="20"/>
              </w:rPr>
              <w:t>Ne</w:t>
            </w:r>
          </w:p>
        </w:tc>
      </w:tr>
      <w:tr w:rsidR="0059799F" w:rsidRPr="00E96F32" w:rsidTr="0059799F">
        <w:trPr>
          <w:trHeight w:val="220"/>
        </w:trPr>
        <w:tc>
          <w:tcPr>
            <w:tcW w:w="620" w:type="pct"/>
            <w:vMerge w:val="restart"/>
            <w:shd w:val="clear" w:color="auto" w:fill="D9D9D9" w:themeFill="background1" w:themeFillShade="D9"/>
          </w:tcPr>
          <w:p w:rsidR="0059799F" w:rsidRDefault="0059799F" w:rsidP="00E123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FF6360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3910" w:type="pct"/>
            <w:shd w:val="clear" w:color="auto" w:fill="D9D9D9" w:themeFill="background1" w:themeFillShade="D9"/>
            <w:vAlign w:val="center"/>
          </w:tcPr>
          <w:p w:rsidR="0059799F" w:rsidRPr="00E96F32" w:rsidRDefault="0059799F" w:rsidP="00E123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Jei esamas prieigos teikėjas padidintų prieigos teikimo kainas 5-10 proc.</w:t>
            </w:r>
          </w:p>
        </w:tc>
        <w:tc>
          <w:tcPr>
            <w:tcW w:w="470" w:type="pct"/>
            <w:vAlign w:val="center"/>
          </w:tcPr>
          <w:p w:rsidR="0059799F" w:rsidRPr="00E96F32" w:rsidRDefault="0059799F" w:rsidP="00E12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9F" w:rsidRPr="00E96F32" w:rsidTr="0059799F">
        <w:tc>
          <w:tcPr>
            <w:tcW w:w="620" w:type="pct"/>
            <w:vMerge/>
            <w:shd w:val="clear" w:color="auto" w:fill="D9D9D9" w:themeFill="background1" w:themeFillShade="D9"/>
          </w:tcPr>
          <w:p w:rsidR="0059799F" w:rsidRDefault="0059799F" w:rsidP="00E123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0" w:type="pct"/>
            <w:shd w:val="clear" w:color="auto" w:fill="D9D9D9" w:themeFill="background1" w:themeFillShade="D9"/>
            <w:vAlign w:val="center"/>
          </w:tcPr>
          <w:p w:rsidR="0059799F" w:rsidRDefault="0059799F" w:rsidP="00252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Jei </w:t>
            </w:r>
            <w:r w:rsidR="00252CD0">
              <w:rPr>
                <w:rFonts w:ascii="Times New Roman" w:hAnsi="Times New Roman" w:cs="Times New Roman"/>
                <w:sz w:val="20"/>
                <w:szCs w:val="20"/>
              </w:rPr>
              <w:t>alternatyvus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prieigos teikėjas sumažintų prieigos teikimo kainas 5-10 proc.</w:t>
            </w:r>
          </w:p>
        </w:tc>
        <w:tc>
          <w:tcPr>
            <w:tcW w:w="470" w:type="pct"/>
            <w:vAlign w:val="center"/>
          </w:tcPr>
          <w:p w:rsidR="0059799F" w:rsidRPr="00E96F32" w:rsidRDefault="0059799F" w:rsidP="00E12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9F" w:rsidRPr="00E96F32" w:rsidTr="0059799F">
        <w:tc>
          <w:tcPr>
            <w:tcW w:w="620" w:type="pct"/>
            <w:vMerge/>
            <w:shd w:val="clear" w:color="auto" w:fill="D9D9D9" w:themeFill="background1" w:themeFillShade="D9"/>
          </w:tcPr>
          <w:p w:rsidR="0059799F" w:rsidRDefault="0059799F" w:rsidP="00E123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0" w:type="pct"/>
            <w:shd w:val="clear" w:color="auto" w:fill="D9D9D9" w:themeFill="background1" w:themeFillShade="D9"/>
            <w:vAlign w:val="center"/>
          </w:tcPr>
          <w:p w:rsidR="0059799F" w:rsidRPr="00E96F32" w:rsidRDefault="0059799F" w:rsidP="00597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Jei </w:t>
            </w:r>
            <w:r w:rsidR="00252CD0">
              <w:rPr>
                <w:rFonts w:ascii="Times New Roman" w:hAnsi="Times New Roman" w:cs="Times New Roman"/>
                <w:sz w:val="20"/>
                <w:szCs w:val="20"/>
              </w:rPr>
              <w:t>alternatyvus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prieigos teikėjas pasiūlytų prieigą prie didesnio aukščio priemonių</w:t>
            </w:r>
          </w:p>
        </w:tc>
        <w:tc>
          <w:tcPr>
            <w:tcW w:w="470" w:type="pct"/>
            <w:vAlign w:val="center"/>
          </w:tcPr>
          <w:p w:rsidR="0059799F" w:rsidRPr="00E96F32" w:rsidRDefault="0059799F" w:rsidP="00E12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9F" w:rsidRPr="00E96F32" w:rsidTr="0059799F">
        <w:tc>
          <w:tcPr>
            <w:tcW w:w="620" w:type="pct"/>
            <w:vMerge/>
            <w:shd w:val="clear" w:color="auto" w:fill="D9D9D9" w:themeFill="background1" w:themeFillShade="D9"/>
          </w:tcPr>
          <w:p w:rsidR="0059799F" w:rsidRDefault="0059799F" w:rsidP="001D64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0" w:type="pct"/>
            <w:shd w:val="clear" w:color="auto" w:fill="D9D9D9" w:themeFill="background1" w:themeFillShade="D9"/>
            <w:vAlign w:val="center"/>
          </w:tcPr>
          <w:p w:rsidR="0059799F" w:rsidRPr="00E96F32" w:rsidRDefault="0059799F" w:rsidP="001D64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Prieigos teikėjo nekeistumėte bet kokiu atveju</w:t>
            </w:r>
            <w:r w:rsidRPr="00E96F32">
              <w:rPr>
                <w:rFonts w:ascii="Times New Roman" w:hAnsi="Times New Roman" w:cs="Times New Roman"/>
                <w:sz w:val="20"/>
                <w:szCs w:val="20"/>
              </w:rPr>
              <w:t xml:space="preserve">, nes prieigą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teikiate sau</w:t>
            </w:r>
          </w:p>
        </w:tc>
        <w:tc>
          <w:tcPr>
            <w:tcW w:w="470" w:type="pct"/>
            <w:vAlign w:val="center"/>
          </w:tcPr>
          <w:p w:rsidR="0059799F" w:rsidRPr="00E96F32" w:rsidRDefault="0059799F" w:rsidP="00E12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9F" w:rsidRPr="00E96F32" w:rsidTr="0059799F">
        <w:trPr>
          <w:trHeight w:val="197"/>
        </w:trPr>
        <w:tc>
          <w:tcPr>
            <w:tcW w:w="620" w:type="pct"/>
            <w:vMerge/>
            <w:shd w:val="clear" w:color="auto" w:fill="D9D9D9" w:themeFill="background1" w:themeFillShade="D9"/>
          </w:tcPr>
          <w:p w:rsidR="0059799F" w:rsidRDefault="0059799F" w:rsidP="00AF61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0" w:type="pct"/>
            <w:shd w:val="clear" w:color="auto" w:fill="D9D9D9" w:themeFill="background1" w:themeFillShade="D9"/>
            <w:vAlign w:val="center"/>
          </w:tcPr>
          <w:p w:rsidR="0059799F" w:rsidRPr="00E96F32" w:rsidRDefault="0059799F" w:rsidP="00AF6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Prieigos nekeistumėte, nes pakeitus teikėją atsirastų antenų kryptingumo problema</w:t>
            </w:r>
          </w:p>
        </w:tc>
        <w:tc>
          <w:tcPr>
            <w:tcW w:w="470" w:type="pct"/>
            <w:vAlign w:val="center"/>
          </w:tcPr>
          <w:p w:rsidR="0059799F" w:rsidRPr="00E96F32" w:rsidRDefault="0059799F" w:rsidP="00E12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9F" w:rsidRPr="00E96F32" w:rsidTr="0059799F">
        <w:trPr>
          <w:trHeight w:val="197"/>
        </w:trPr>
        <w:tc>
          <w:tcPr>
            <w:tcW w:w="620" w:type="pct"/>
            <w:vMerge/>
            <w:shd w:val="clear" w:color="auto" w:fill="D9D9D9" w:themeFill="background1" w:themeFillShade="D9"/>
          </w:tcPr>
          <w:p w:rsidR="0059799F" w:rsidRDefault="0059799F" w:rsidP="008146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0" w:type="pct"/>
            <w:shd w:val="clear" w:color="auto" w:fill="D9D9D9" w:themeFill="background1" w:themeFillShade="D9"/>
            <w:vAlign w:val="center"/>
          </w:tcPr>
          <w:p w:rsidR="0059799F" w:rsidRDefault="0059799F" w:rsidP="00814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Kita (</w:t>
            </w:r>
            <w:r w:rsidRPr="00042E13">
              <w:rPr>
                <w:rFonts w:ascii="Times New Roman" w:hAnsi="Times New Roman" w:cs="Times New Roman"/>
                <w:i/>
                <w:sz w:val="20"/>
                <w:szCs w:val="20"/>
              </w:rPr>
              <w:t>įrašykite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0" w:type="pct"/>
            <w:vAlign w:val="center"/>
          </w:tcPr>
          <w:p w:rsidR="0059799F" w:rsidRPr="00E96F32" w:rsidRDefault="0059799F" w:rsidP="00E12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9F" w:rsidRPr="00E96F32" w:rsidTr="0059799F">
        <w:trPr>
          <w:trHeight w:val="197"/>
        </w:trPr>
        <w:tc>
          <w:tcPr>
            <w:tcW w:w="620" w:type="pct"/>
          </w:tcPr>
          <w:p w:rsidR="0059799F" w:rsidRPr="00E96F32" w:rsidRDefault="0059799F" w:rsidP="008146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80" w:type="pct"/>
            <w:gridSpan w:val="2"/>
            <w:vAlign w:val="center"/>
          </w:tcPr>
          <w:p w:rsidR="0059799F" w:rsidRPr="00E96F32" w:rsidRDefault="0059799F" w:rsidP="00597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F32">
              <w:rPr>
                <w:rFonts w:ascii="Times New Roman" w:hAnsi="Times New Roman" w:cs="Times New Roman"/>
                <w:b/>
                <w:sz w:val="20"/>
                <w:szCs w:val="20"/>
              </w:rPr>
              <w:t>Komentarai:</w:t>
            </w:r>
          </w:p>
        </w:tc>
      </w:tr>
      <w:tr w:rsidR="0059799F" w:rsidRPr="00E96F32" w:rsidTr="0059799F">
        <w:trPr>
          <w:trHeight w:val="197"/>
        </w:trPr>
        <w:tc>
          <w:tcPr>
            <w:tcW w:w="620" w:type="pct"/>
            <w:vMerge w:val="restart"/>
            <w:shd w:val="clear" w:color="auto" w:fill="D9D9D9" w:themeFill="background1" w:themeFillShade="D9"/>
          </w:tcPr>
          <w:p w:rsidR="0059799F" w:rsidRPr="00E96F32" w:rsidRDefault="0059799F" w:rsidP="0059799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FF6360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3910" w:type="pct"/>
            <w:shd w:val="clear" w:color="auto" w:fill="D9D9D9" w:themeFill="background1" w:themeFillShade="D9"/>
            <w:vAlign w:val="center"/>
          </w:tcPr>
          <w:p w:rsidR="0059799F" w:rsidRPr="00E96F32" w:rsidRDefault="0059799F" w:rsidP="0059799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Jei esamas prieigos teikėjas padidintų prieigos teikimo kainas 5-10 proc.</w:t>
            </w:r>
          </w:p>
        </w:tc>
        <w:tc>
          <w:tcPr>
            <w:tcW w:w="470" w:type="pct"/>
          </w:tcPr>
          <w:p w:rsidR="0059799F" w:rsidRPr="00E96F32" w:rsidRDefault="0059799F" w:rsidP="00597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9F" w:rsidRPr="00E96F32" w:rsidTr="0059799F">
        <w:trPr>
          <w:trHeight w:val="197"/>
        </w:trPr>
        <w:tc>
          <w:tcPr>
            <w:tcW w:w="620" w:type="pct"/>
            <w:vMerge/>
            <w:shd w:val="clear" w:color="auto" w:fill="D9D9D9" w:themeFill="background1" w:themeFillShade="D9"/>
          </w:tcPr>
          <w:p w:rsidR="0059799F" w:rsidRPr="00E96F32" w:rsidRDefault="0059799F" w:rsidP="0059799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10" w:type="pct"/>
            <w:shd w:val="clear" w:color="auto" w:fill="D9D9D9" w:themeFill="background1" w:themeFillShade="D9"/>
            <w:vAlign w:val="center"/>
          </w:tcPr>
          <w:p w:rsidR="0059799F" w:rsidRPr="00E96F32" w:rsidRDefault="0059799F" w:rsidP="0059799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Jei </w:t>
            </w:r>
            <w:r w:rsidR="00252CD0">
              <w:rPr>
                <w:rFonts w:ascii="Times New Roman" w:hAnsi="Times New Roman" w:cs="Times New Roman"/>
                <w:sz w:val="20"/>
                <w:szCs w:val="20"/>
              </w:rPr>
              <w:t>alternatyvus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prieigos teikėjas sumažintų prieigos teikimo kainas 5-10 proc.</w:t>
            </w:r>
          </w:p>
        </w:tc>
        <w:tc>
          <w:tcPr>
            <w:tcW w:w="470" w:type="pct"/>
          </w:tcPr>
          <w:p w:rsidR="0059799F" w:rsidRPr="00E96F32" w:rsidRDefault="0059799F" w:rsidP="00597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9F" w:rsidRPr="00E96F32" w:rsidTr="0059799F">
        <w:trPr>
          <w:trHeight w:val="197"/>
        </w:trPr>
        <w:tc>
          <w:tcPr>
            <w:tcW w:w="620" w:type="pct"/>
            <w:vMerge/>
            <w:shd w:val="clear" w:color="auto" w:fill="D9D9D9" w:themeFill="background1" w:themeFillShade="D9"/>
          </w:tcPr>
          <w:p w:rsidR="0059799F" w:rsidRPr="00E96F32" w:rsidRDefault="0059799F" w:rsidP="0059799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10" w:type="pct"/>
            <w:shd w:val="clear" w:color="auto" w:fill="D9D9D9" w:themeFill="background1" w:themeFillShade="D9"/>
            <w:vAlign w:val="center"/>
          </w:tcPr>
          <w:p w:rsidR="0059799F" w:rsidRPr="00E96F32" w:rsidRDefault="0059799F" w:rsidP="0059799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Jei </w:t>
            </w:r>
            <w:r w:rsidR="00252CD0">
              <w:rPr>
                <w:rFonts w:ascii="Times New Roman" w:hAnsi="Times New Roman" w:cs="Times New Roman"/>
                <w:sz w:val="20"/>
                <w:szCs w:val="20"/>
              </w:rPr>
              <w:t>alternatyvus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prieigos teikėjas pasiūlytų prieigą prie didesnio aukščio priemonių</w:t>
            </w:r>
          </w:p>
        </w:tc>
        <w:tc>
          <w:tcPr>
            <w:tcW w:w="470" w:type="pct"/>
          </w:tcPr>
          <w:p w:rsidR="0059799F" w:rsidRPr="00E96F32" w:rsidRDefault="0059799F" w:rsidP="00597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9F" w:rsidRPr="00E96F32" w:rsidTr="0059799F">
        <w:trPr>
          <w:trHeight w:val="197"/>
        </w:trPr>
        <w:tc>
          <w:tcPr>
            <w:tcW w:w="620" w:type="pct"/>
            <w:vMerge/>
            <w:shd w:val="clear" w:color="auto" w:fill="D9D9D9" w:themeFill="background1" w:themeFillShade="D9"/>
          </w:tcPr>
          <w:p w:rsidR="0059799F" w:rsidRPr="00E96F32" w:rsidRDefault="0059799F" w:rsidP="0059799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10" w:type="pct"/>
            <w:shd w:val="clear" w:color="auto" w:fill="D9D9D9" w:themeFill="background1" w:themeFillShade="D9"/>
            <w:vAlign w:val="center"/>
          </w:tcPr>
          <w:p w:rsidR="0059799F" w:rsidRPr="00E96F32" w:rsidRDefault="0059799F" w:rsidP="0059799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Prieigos teikėjo nekeistumėte bet kokiu atveju</w:t>
            </w:r>
            <w:r w:rsidRPr="00E96F32">
              <w:rPr>
                <w:rFonts w:ascii="Times New Roman" w:hAnsi="Times New Roman" w:cs="Times New Roman"/>
                <w:sz w:val="20"/>
                <w:szCs w:val="20"/>
              </w:rPr>
              <w:t xml:space="preserve">, nes prieigą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teikiate sau</w:t>
            </w:r>
          </w:p>
        </w:tc>
        <w:tc>
          <w:tcPr>
            <w:tcW w:w="470" w:type="pct"/>
          </w:tcPr>
          <w:p w:rsidR="0059799F" w:rsidRPr="00E96F32" w:rsidRDefault="0059799F" w:rsidP="00597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9F" w:rsidRPr="00E96F32" w:rsidTr="0059799F">
        <w:trPr>
          <w:trHeight w:val="197"/>
        </w:trPr>
        <w:tc>
          <w:tcPr>
            <w:tcW w:w="620" w:type="pct"/>
            <w:vMerge/>
            <w:shd w:val="clear" w:color="auto" w:fill="D9D9D9" w:themeFill="background1" w:themeFillShade="D9"/>
          </w:tcPr>
          <w:p w:rsidR="0059799F" w:rsidRPr="00E96F32" w:rsidRDefault="0059799F" w:rsidP="0059799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10" w:type="pct"/>
            <w:shd w:val="clear" w:color="auto" w:fill="D9D9D9" w:themeFill="background1" w:themeFillShade="D9"/>
            <w:vAlign w:val="center"/>
          </w:tcPr>
          <w:p w:rsidR="0059799F" w:rsidRPr="00E96F32" w:rsidRDefault="0059799F" w:rsidP="0059799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Prieigos nekeistumėte, nes pakeitus teikėją atsirastų antenų kryptingumo problema</w:t>
            </w:r>
          </w:p>
        </w:tc>
        <w:tc>
          <w:tcPr>
            <w:tcW w:w="470" w:type="pct"/>
          </w:tcPr>
          <w:p w:rsidR="0059799F" w:rsidRPr="00E96F32" w:rsidRDefault="0059799F" w:rsidP="00597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9F" w:rsidRPr="00E96F32" w:rsidTr="0059799F">
        <w:trPr>
          <w:trHeight w:val="197"/>
        </w:trPr>
        <w:tc>
          <w:tcPr>
            <w:tcW w:w="620" w:type="pct"/>
            <w:vMerge/>
            <w:shd w:val="clear" w:color="auto" w:fill="D9D9D9" w:themeFill="background1" w:themeFillShade="D9"/>
          </w:tcPr>
          <w:p w:rsidR="0059799F" w:rsidRPr="00E96F32" w:rsidRDefault="0059799F" w:rsidP="0059799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10" w:type="pct"/>
            <w:shd w:val="clear" w:color="auto" w:fill="D9D9D9" w:themeFill="background1" w:themeFillShade="D9"/>
            <w:vAlign w:val="center"/>
          </w:tcPr>
          <w:p w:rsidR="0059799F" w:rsidRPr="00E96F32" w:rsidRDefault="0059799F" w:rsidP="0059799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Kita (</w:t>
            </w:r>
            <w:r w:rsidRPr="00042E13">
              <w:rPr>
                <w:rFonts w:ascii="Times New Roman" w:hAnsi="Times New Roman" w:cs="Times New Roman"/>
                <w:i/>
                <w:sz w:val="20"/>
                <w:szCs w:val="20"/>
              </w:rPr>
              <w:t>įrašykite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0" w:type="pct"/>
          </w:tcPr>
          <w:p w:rsidR="0059799F" w:rsidRPr="00E96F32" w:rsidRDefault="0059799F" w:rsidP="00597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9F" w:rsidRPr="00E96F32" w:rsidTr="0059799F">
        <w:trPr>
          <w:trHeight w:val="197"/>
        </w:trPr>
        <w:tc>
          <w:tcPr>
            <w:tcW w:w="620" w:type="pct"/>
            <w:vMerge/>
            <w:shd w:val="clear" w:color="auto" w:fill="D9D9D9" w:themeFill="background1" w:themeFillShade="D9"/>
          </w:tcPr>
          <w:p w:rsidR="0059799F" w:rsidRPr="00E96F32" w:rsidRDefault="0059799F" w:rsidP="0059799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80" w:type="pct"/>
            <w:gridSpan w:val="2"/>
            <w:shd w:val="clear" w:color="auto" w:fill="auto"/>
            <w:vAlign w:val="center"/>
          </w:tcPr>
          <w:p w:rsidR="0059799F" w:rsidRPr="00E96F32" w:rsidRDefault="0059799F" w:rsidP="00597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F32">
              <w:rPr>
                <w:rFonts w:ascii="Times New Roman" w:hAnsi="Times New Roman" w:cs="Times New Roman"/>
                <w:b/>
                <w:sz w:val="20"/>
                <w:szCs w:val="20"/>
              </w:rPr>
              <w:t>Komentarai:</w:t>
            </w:r>
          </w:p>
        </w:tc>
      </w:tr>
      <w:tr w:rsidR="0059799F" w:rsidRPr="00E96F32" w:rsidTr="0059799F">
        <w:trPr>
          <w:trHeight w:val="197"/>
        </w:trPr>
        <w:tc>
          <w:tcPr>
            <w:tcW w:w="4530" w:type="pct"/>
            <w:gridSpan w:val="2"/>
          </w:tcPr>
          <w:p w:rsidR="0059799F" w:rsidRPr="00E96F32" w:rsidRDefault="00252CD0" w:rsidP="0059799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1532">
              <w:rPr>
                <w:rFonts w:ascii="Times New Roman" w:hAnsi="Times New Roman" w:cs="Times New Roman"/>
                <w:i/>
                <w:sz w:val="20"/>
                <w:szCs w:val="20"/>
              </w:rPr>
              <w:t>(jei reikia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B3153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papildykite)</w:t>
            </w:r>
          </w:p>
        </w:tc>
        <w:tc>
          <w:tcPr>
            <w:tcW w:w="470" w:type="pct"/>
          </w:tcPr>
          <w:p w:rsidR="0059799F" w:rsidRPr="00E96F32" w:rsidRDefault="0059799F" w:rsidP="00597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6783B" w:rsidRDefault="0076783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783B" w:rsidRDefault="00505F71" w:rsidP="00505F71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30</w:t>
      </w:r>
      <w:r w:rsidR="0076783B" w:rsidRPr="0076783B">
        <w:rPr>
          <w:rFonts w:ascii="Times New Roman" w:hAnsi="Times New Roman" w:cs="Times New Roman"/>
          <w:sz w:val="24"/>
          <w:szCs w:val="24"/>
        </w:rPr>
        <w:t>. Lentelėje nurodykite, ar tiriamuoju laikotarpiu (nuo 2013 m. sausio 1 d. iki 201</w:t>
      </w:r>
      <w:r w:rsidR="00CB459E">
        <w:rPr>
          <w:rFonts w:ascii="Times New Roman" w:hAnsi="Times New Roman" w:cs="Times New Roman"/>
          <w:sz w:val="24"/>
          <w:szCs w:val="24"/>
        </w:rPr>
        <w:t>6</w:t>
      </w:r>
      <w:r w:rsidR="0076783B" w:rsidRPr="0076783B">
        <w:rPr>
          <w:rFonts w:ascii="Times New Roman" w:hAnsi="Times New Roman" w:cs="Times New Roman"/>
          <w:sz w:val="24"/>
          <w:szCs w:val="24"/>
        </w:rPr>
        <w:t xml:space="preserve"> m. </w:t>
      </w:r>
      <w:r w:rsidR="00CB459E">
        <w:rPr>
          <w:rFonts w:ascii="Times New Roman" w:hAnsi="Times New Roman" w:cs="Times New Roman"/>
          <w:sz w:val="24"/>
          <w:szCs w:val="24"/>
        </w:rPr>
        <w:t>kovo</w:t>
      </w:r>
      <w:r w:rsidR="0076783B" w:rsidRPr="0076783B">
        <w:rPr>
          <w:rFonts w:ascii="Times New Roman" w:hAnsi="Times New Roman" w:cs="Times New Roman"/>
          <w:sz w:val="24"/>
          <w:szCs w:val="24"/>
        </w:rPr>
        <w:t xml:space="preserve"> 31 d.) keitėte prieigos prie </w:t>
      </w:r>
      <w:r w:rsidR="00C802E5">
        <w:rPr>
          <w:rFonts w:ascii="Times New Roman" w:hAnsi="Times New Roman" w:cs="Times New Roman"/>
          <w:sz w:val="24"/>
          <w:szCs w:val="24"/>
        </w:rPr>
        <w:t>televizijos transliacijų perdavimo antžeminės televizijos tinklais priemonių teikėją</w:t>
      </w:r>
      <w:r w:rsidR="00AF61F1">
        <w:rPr>
          <w:rFonts w:ascii="Times New Roman" w:hAnsi="Times New Roman" w:cs="Times New Roman"/>
          <w:sz w:val="24"/>
          <w:szCs w:val="24"/>
        </w:rPr>
        <w:t>. J</w:t>
      </w:r>
      <w:r w:rsidR="0076783B">
        <w:rPr>
          <w:rFonts w:ascii="Times New Roman" w:hAnsi="Times New Roman" w:cs="Times New Roman"/>
          <w:sz w:val="24"/>
          <w:szCs w:val="24"/>
        </w:rPr>
        <w:t xml:space="preserve">eigu </w:t>
      </w:r>
      <w:r w:rsidR="00AF61F1">
        <w:rPr>
          <w:rFonts w:ascii="Times New Roman" w:hAnsi="Times New Roman" w:cs="Times New Roman"/>
          <w:sz w:val="24"/>
          <w:szCs w:val="24"/>
        </w:rPr>
        <w:t>keitėte</w:t>
      </w:r>
      <w:r w:rsidR="0076783B">
        <w:rPr>
          <w:rFonts w:ascii="Times New Roman" w:hAnsi="Times New Roman" w:cs="Times New Roman"/>
          <w:sz w:val="24"/>
          <w:szCs w:val="24"/>
        </w:rPr>
        <w:t xml:space="preserve">, nurodykite pasikeitusius prieigos teikėjus, pakeistų prieigų skaičių, </w:t>
      </w:r>
      <w:r w:rsidR="0059799F">
        <w:rPr>
          <w:rFonts w:ascii="Times New Roman" w:hAnsi="Times New Roman" w:cs="Times New Roman"/>
          <w:sz w:val="24"/>
          <w:szCs w:val="24"/>
        </w:rPr>
        <w:t>vietovę</w:t>
      </w:r>
      <w:r w:rsidR="0076783B">
        <w:rPr>
          <w:rFonts w:ascii="Times New Roman" w:hAnsi="Times New Roman" w:cs="Times New Roman"/>
          <w:sz w:val="24"/>
          <w:szCs w:val="24"/>
        </w:rPr>
        <w:t>, kurioje pakeistos prieigos</w:t>
      </w:r>
      <w:r w:rsidR="00AF61F1">
        <w:rPr>
          <w:rFonts w:ascii="Times New Roman" w:hAnsi="Times New Roman" w:cs="Times New Roman"/>
          <w:sz w:val="24"/>
          <w:szCs w:val="24"/>
        </w:rPr>
        <w:t>,</w:t>
      </w:r>
      <w:r w:rsidR="0076783B">
        <w:rPr>
          <w:rFonts w:ascii="Times New Roman" w:hAnsi="Times New Roman" w:cs="Times New Roman"/>
          <w:sz w:val="24"/>
          <w:szCs w:val="24"/>
        </w:rPr>
        <w:t xml:space="preserve"> ir teikėjo keitimo priežastis. </w:t>
      </w:r>
    </w:p>
    <w:p w:rsidR="0076783B" w:rsidRPr="0076783B" w:rsidRDefault="0076783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23"/>
        <w:gridCol w:w="1638"/>
        <w:gridCol w:w="1421"/>
        <w:gridCol w:w="991"/>
        <w:gridCol w:w="2690"/>
        <w:gridCol w:w="2091"/>
      </w:tblGrid>
      <w:tr w:rsidR="0076783B" w:rsidRPr="00896FAC" w:rsidTr="00325F9B">
        <w:tc>
          <w:tcPr>
            <w:tcW w:w="519" w:type="pct"/>
            <w:vMerge w:val="restart"/>
            <w:shd w:val="clear" w:color="auto" w:fill="FABF8F" w:themeFill="accent6" w:themeFillTint="99"/>
            <w:vAlign w:val="center"/>
          </w:tcPr>
          <w:p w:rsidR="0076783B" w:rsidRDefault="0076783B" w:rsidP="00BF20D6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Nekeitėte prieigos teikėjo</w:t>
            </w:r>
          </w:p>
        </w:tc>
        <w:tc>
          <w:tcPr>
            <w:tcW w:w="4481" w:type="pct"/>
            <w:gridSpan w:val="5"/>
            <w:shd w:val="clear" w:color="auto" w:fill="FABF8F" w:themeFill="accent6" w:themeFillTint="99"/>
            <w:vAlign w:val="center"/>
          </w:tcPr>
          <w:p w:rsidR="0076783B" w:rsidRDefault="0076783B" w:rsidP="00BF20D6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Keitėte prieigos teikėją</w:t>
            </w:r>
          </w:p>
        </w:tc>
      </w:tr>
      <w:tr w:rsidR="0076783B" w:rsidRPr="00896FAC" w:rsidTr="00325F9B">
        <w:tc>
          <w:tcPr>
            <w:tcW w:w="519" w:type="pct"/>
            <w:vMerge/>
            <w:shd w:val="clear" w:color="auto" w:fill="FABF8F" w:themeFill="accent6" w:themeFillTint="99"/>
            <w:vAlign w:val="center"/>
          </w:tcPr>
          <w:p w:rsidR="0076783B" w:rsidRPr="00B31532" w:rsidRDefault="0076783B" w:rsidP="00BF20D6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FABF8F" w:themeFill="accent6" w:themeFillTint="99"/>
            <w:vAlign w:val="center"/>
          </w:tcPr>
          <w:p w:rsidR="0076783B" w:rsidRPr="00B31532" w:rsidRDefault="0076783B" w:rsidP="0076783B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Buvęs prieigos teikėjas </w:t>
            </w:r>
          </w:p>
        </w:tc>
        <w:tc>
          <w:tcPr>
            <w:tcW w:w="721" w:type="pct"/>
            <w:shd w:val="clear" w:color="auto" w:fill="FABF8F" w:themeFill="accent6" w:themeFillTint="99"/>
            <w:vAlign w:val="center"/>
          </w:tcPr>
          <w:p w:rsidR="0076783B" w:rsidRDefault="0076783B" w:rsidP="00BF20D6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Esamas prieigos teikėjas</w:t>
            </w:r>
          </w:p>
        </w:tc>
        <w:tc>
          <w:tcPr>
            <w:tcW w:w="503" w:type="pct"/>
            <w:shd w:val="clear" w:color="auto" w:fill="FABF8F" w:themeFill="accent6" w:themeFillTint="99"/>
            <w:vAlign w:val="center"/>
          </w:tcPr>
          <w:p w:rsidR="0076783B" w:rsidRPr="00B31532" w:rsidRDefault="0076783B" w:rsidP="0076783B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Pakeistų prieigų skaičius</w:t>
            </w:r>
          </w:p>
        </w:tc>
        <w:tc>
          <w:tcPr>
            <w:tcW w:w="1365" w:type="pct"/>
            <w:shd w:val="clear" w:color="auto" w:fill="FABF8F" w:themeFill="accent6" w:themeFillTint="99"/>
            <w:vAlign w:val="center"/>
          </w:tcPr>
          <w:p w:rsidR="0076783B" w:rsidRPr="00B31532" w:rsidRDefault="005837E7" w:rsidP="005837E7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Pakeistų prieigų gavimo vieta </w:t>
            </w:r>
            <w:r w:rsidR="0059799F">
              <w:rPr>
                <w:rFonts w:ascii="Times New Roman" w:hAnsi="Times New Roman" w:cs="Times New Roman"/>
                <w:i/>
                <w:sz w:val="20"/>
                <w:szCs w:val="20"/>
              </w:rPr>
              <w:t>(nurodykite Lietuvos Respublikos teritorijos rajonus ar konkrečius miestus)</w:t>
            </w:r>
          </w:p>
        </w:tc>
        <w:tc>
          <w:tcPr>
            <w:tcW w:w="1061" w:type="pct"/>
            <w:shd w:val="clear" w:color="auto" w:fill="FABF8F" w:themeFill="accent6" w:themeFillTint="99"/>
            <w:vAlign w:val="center"/>
          </w:tcPr>
          <w:p w:rsidR="0076783B" w:rsidRDefault="0076783B" w:rsidP="0076783B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Prieigos teikėjo k</w:t>
            </w:r>
            <w:r w:rsidR="00AF61F1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itimo priežastys</w:t>
            </w:r>
          </w:p>
        </w:tc>
      </w:tr>
      <w:tr w:rsidR="0076783B" w:rsidRPr="00896FAC" w:rsidTr="00325F9B">
        <w:tc>
          <w:tcPr>
            <w:tcW w:w="519" w:type="pct"/>
            <w:vMerge w:val="restart"/>
            <w:shd w:val="clear" w:color="auto" w:fill="auto"/>
          </w:tcPr>
          <w:p w:rsidR="0076783B" w:rsidRPr="00B31532" w:rsidRDefault="0076783B" w:rsidP="00BF20D6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D9D9D9" w:themeFill="background1" w:themeFillShade="D9"/>
          </w:tcPr>
          <w:p w:rsidR="0076783B" w:rsidRPr="00B31532" w:rsidRDefault="0076783B" w:rsidP="00BF20D6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1532">
              <w:rPr>
                <w:rFonts w:ascii="Times New Roman" w:hAnsi="Times New Roman" w:cs="Times New Roman"/>
                <w:sz w:val="20"/>
                <w:szCs w:val="20"/>
              </w:rPr>
              <w:t>1)...</w:t>
            </w:r>
          </w:p>
        </w:tc>
        <w:tc>
          <w:tcPr>
            <w:tcW w:w="721" w:type="pct"/>
          </w:tcPr>
          <w:p w:rsidR="0076783B" w:rsidRPr="00B31532" w:rsidRDefault="0076783B" w:rsidP="00BF20D6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</w:tcPr>
          <w:p w:rsidR="0076783B" w:rsidRPr="00B31532" w:rsidRDefault="0076783B" w:rsidP="00BF20D6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pct"/>
          </w:tcPr>
          <w:p w:rsidR="0076783B" w:rsidRPr="00B31532" w:rsidRDefault="0076783B" w:rsidP="00BF20D6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pct"/>
          </w:tcPr>
          <w:p w:rsidR="0076783B" w:rsidRPr="00B31532" w:rsidRDefault="0076783B" w:rsidP="00BF20D6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783B" w:rsidRPr="00896FAC" w:rsidTr="00325F9B">
        <w:tc>
          <w:tcPr>
            <w:tcW w:w="519" w:type="pct"/>
            <w:vMerge/>
            <w:shd w:val="clear" w:color="auto" w:fill="auto"/>
          </w:tcPr>
          <w:p w:rsidR="0076783B" w:rsidRPr="00B31532" w:rsidRDefault="0076783B" w:rsidP="00BF20D6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D9D9D9" w:themeFill="background1" w:themeFillShade="D9"/>
          </w:tcPr>
          <w:p w:rsidR="0076783B" w:rsidRPr="00B31532" w:rsidRDefault="0076783B" w:rsidP="00BF20D6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1532">
              <w:rPr>
                <w:rFonts w:ascii="Times New Roman" w:hAnsi="Times New Roman" w:cs="Times New Roman"/>
                <w:sz w:val="20"/>
                <w:szCs w:val="20"/>
              </w:rPr>
              <w:t>2)...</w:t>
            </w:r>
          </w:p>
        </w:tc>
        <w:tc>
          <w:tcPr>
            <w:tcW w:w="721" w:type="pct"/>
          </w:tcPr>
          <w:p w:rsidR="0076783B" w:rsidRPr="00B31532" w:rsidRDefault="0076783B" w:rsidP="00BF20D6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</w:tcPr>
          <w:p w:rsidR="0076783B" w:rsidRPr="00B31532" w:rsidRDefault="0076783B" w:rsidP="00BF20D6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pct"/>
          </w:tcPr>
          <w:p w:rsidR="0076783B" w:rsidRPr="00B31532" w:rsidRDefault="0076783B" w:rsidP="00BF20D6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pct"/>
          </w:tcPr>
          <w:p w:rsidR="0076783B" w:rsidRPr="00B31532" w:rsidRDefault="0076783B" w:rsidP="00BF20D6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783B" w:rsidRPr="00896FAC" w:rsidTr="00325F9B">
        <w:tc>
          <w:tcPr>
            <w:tcW w:w="519" w:type="pct"/>
            <w:vMerge/>
            <w:shd w:val="clear" w:color="auto" w:fill="auto"/>
          </w:tcPr>
          <w:p w:rsidR="0076783B" w:rsidRPr="00B31532" w:rsidRDefault="0076783B" w:rsidP="00BF20D6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D9D9D9" w:themeFill="background1" w:themeFillShade="D9"/>
          </w:tcPr>
          <w:p w:rsidR="0076783B" w:rsidRPr="00B31532" w:rsidRDefault="0076783B" w:rsidP="00BF20D6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1532">
              <w:rPr>
                <w:rFonts w:ascii="Times New Roman" w:hAnsi="Times New Roman" w:cs="Times New Roman"/>
                <w:sz w:val="20"/>
                <w:szCs w:val="20"/>
              </w:rPr>
              <w:t>3)...</w:t>
            </w:r>
          </w:p>
        </w:tc>
        <w:tc>
          <w:tcPr>
            <w:tcW w:w="721" w:type="pct"/>
          </w:tcPr>
          <w:p w:rsidR="0076783B" w:rsidRPr="00B31532" w:rsidRDefault="0076783B" w:rsidP="00BF20D6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</w:tcPr>
          <w:p w:rsidR="0076783B" w:rsidRPr="00B31532" w:rsidRDefault="0076783B" w:rsidP="00BF20D6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pct"/>
          </w:tcPr>
          <w:p w:rsidR="0076783B" w:rsidRPr="00B31532" w:rsidRDefault="0076783B" w:rsidP="00BF20D6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pct"/>
          </w:tcPr>
          <w:p w:rsidR="0076783B" w:rsidRPr="00B31532" w:rsidRDefault="0076783B" w:rsidP="00BF20D6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783B" w:rsidRPr="00896FAC" w:rsidTr="00325F9B">
        <w:tc>
          <w:tcPr>
            <w:tcW w:w="519" w:type="pct"/>
            <w:vMerge/>
            <w:shd w:val="clear" w:color="auto" w:fill="auto"/>
          </w:tcPr>
          <w:p w:rsidR="0076783B" w:rsidRPr="00B31532" w:rsidRDefault="0076783B" w:rsidP="00BF20D6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</w:tcPr>
          <w:p w:rsidR="0076783B" w:rsidRPr="00B31532" w:rsidRDefault="0076783B" w:rsidP="005837E7">
            <w:pPr>
              <w:pStyle w:val="ListParagraph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31532">
              <w:rPr>
                <w:rFonts w:ascii="Times New Roman" w:hAnsi="Times New Roman" w:cs="Times New Roman"/>
                <w:i/>
                <w:sz w:val="20"/>
                <w:szCs w:val="20"/>
              </w:rPr>
              <w:t>(jei reikia</w:t>
            </w:r>
            <w:r w:rsidR="005837E7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B3153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papildykite)</w:t>
            </w:r>
          </w:p>
        </w:tc>
        <w:tc>
          <w:tcPr>
            <w:tcW w:w="721" w:type="pct"/>
          </w:tcPr>
          <w:p w:rsidR="0076783B" w:rsidRPr="00B31532" w:rsidRDefault="0076783B" w:rsidP="00BF20D6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</w:tcPr>
          <w:p w:rsidR="0076783B" w:rsidRPr="00B31532" w:rsidRDefault="0076783B" w:rsidP="00BF20D6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pct"/>
          </w:tcPr>
          <w:p w:rsidR="0076783B" w:rsidRPr="00B31532" w:rsidRDefault="0076783B" w:rsidP="00BF20D6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pct"/>
          </w:tcPr>
          <w:p w:rsidR="0076783B" w:rsidRPr="00B31532" w:rsidRDefault="0076783B" w:rsidP="00BF20D6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6783B" w:rsidRDefault="0076783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6FAC" w:rsidRDefault="00BA6785" w:rsidP="00042E13">
      <w:pPr>
        <w:pStyle w:val="ListParagraph"/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05F71">
        <w:rPr>
          <w:rFonts w:ascii="Times New Roman" w:hAnsi="Times New Roman" w:cs="Times New Roman"/>
          <w:sz w:val="24"/>
          <w:szCs w:val="24"/>
        </w:rPr>
        <w:t>1</w:t>
      </w:r>
      <w:r w:rsidR="00896FAC" w:rsidRPr="00E96F32">
        <w:rPr>
          <w:rFonts w:ascii="Times New Roman" w:hAnsi="Times New Roman" w:cs="Times New Roman"/>
          <w:sz w:val="24"/>
          <w:szCs w:val="24"/>
        </w:rPr>
        <w:t>. Lentelėje pateikite savo nuomonę apie galimus (tikėtinus) pokyčius, susijusius su</w:t>
      </w:r>
      <w:r w:rsidR="001D6413">
        <w:rPr>
          <w:rFonts w:ascii="Times New Roman" w:hAnsi="Times New Roman" w:cs="Times New Roman"/>
          <w:sz w:val="24"/>
          <w:szCs w:val="24"/>
        </w:rPr>
        <w:t xml:space="preserve"> prieigos prie</w:t>
      </w:r>
      <w:r w:rsidR="00896FAC" w:rsidRPr="00E96F32">
        <w:rPr>
          <w:rFonts w:ascii="Times New Roman" w:hAnsi="Times New Roman" w:cs="Times New Roman"/>
          <w:sz w:val="24"/>
          <w:szCs w:val="24"/>
        </w:rPr>
        <w:t xml:space="preserve"> </w:t>
      </w:r>
      <w:r w:rsidR="00C802E5">
        <w:rPr>
          <w:rFonts w:ascii="Times New Roman" w:hAnsi="Times New Roman" w:cs="Times New Roman"/>
          <w:sz w:val="24"/>
          <w:szCs w:val="24"/>
        </w:rPr>
        <w:t>televizijos transliacijų perdavimo antžeminės televizijos tinklais priemonių</w:t>
      </w:r>
      <w:r w:rsidR="00896FAC" w:rsidRPr="00E96F32">
        <w:rPr>
          <w:rFonts w:ascii="Times New Roman" w:hAnsi="Times New Roman" w:cs="Times New Roman"/>
          <w:sz w:val="24"/>
          <w:szCs w:val="24"/>
        </w:rPr>
        <w:t xml:space="preserve"> </w:t>
      </w:r>
      <w:r w:rsidR="009F6AF4">
        <w:rPr>
          <w:rFonts w:ascii="Times New Roman" w:hAnsi="Times New Roman" w:cs="Times New Roman"/>
          <w:sz w:val="24"/>
          <w:szCs w:val="24"/>
        </w:rPr>
        <w:t>teikimo</w:t>
      </w:r>
      <w:r w:rsidR="001D6413" w:rsidRPr="00E96F32">
        <w:rPr>
          <w:rFonts w:ascii="Times New Roman" w:hAnsi="Times New Roman" w:cs="Times New Roman"/>
          <w:sz w:val="24"/>
          <w:szCs w:val="24"/>
        </w:rPr>
        <w:t xml:space="preserve"> </w:t>
      </w:r>
      <w:r w:rsidR="00896FAC" w:rsidRPr="00E96F32">
        <w:rPr>
          <w:rFonts w:ascii="Times New Roman" w:hAnsi="Times New Roman" w:cs="Times New Roman"/>
          <w:sz w:val="24"/>
          <w:szCs w:val="24"/>
        </w:rPr>
        <w:t>kainų ilgalaikiu</w:t>
      </w:r>
      <w:r w:rsidR="009816B9">
        <w:rPr>
          <w:rFonts w:ascii="Times New Roman" w:hAnsi="Times New Roman" w:cs="Times New Roman"/>
          <w:sz w:val="24"/>
          <w:szCs w:val="24"/>
        </w:rPr>
        <w:t xml:space="preserve"> (trunkančiu mažiausiai 1 metus)</w:t>
      </w:r>
      <w:r w:rsidR="00896FAC" w:rsidRPr="00E96F32">
        <w:rPr>
          <w:rFonts w:ascii="Times New Roman" w:hAnsi="Times New Roman" w:cs="Times New Roman"/>
          <w:sz w:val="24"/>
          <w:szCs w:val="24"/>
        </w:rPr>
        <w:t xml:space="preserve"> padidėjimu.</w:t>
      </w:r>
    </w:p>
    <w:p w:rsidR="00042E13" w:rsidRDefault="00042E13" w:rsidP="00042E13">
      <w:pPr>
        <w:pStyle w:val="ListParagraph"/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845"/>
        <w:gridCol w:w="1009"/>
      </w:tblGrid>
      <w:tr w:rsidR="00107F34" w:rsidRPr="00E96F32" w:rsidTr="00042E13">
        <w:trPr>
          <w:trHeight w:val="172"/>
        </w:trPr>
        <w:tc>
          <w:tcPr>
            <w:tcW w:w="4488" w:type="pct"/>
            <w:shd w:val="clear" w:color="auto" w:fill="FABF8F" w:themeFill="accent6" w:themeFillTint="99"/>
            <w:vAlign w:val="center"/>
          </w:tcPr>
          <w:p w:rsidR="00107F34" w:rsidRPr="00E96F32" w:rsidRDefault="00107F34" w:rsidP="009F6A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F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Jei </w:t>
            </w:r>
            <w:r w:rsidR="009F6A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prieigos prie </w:t>
            </w:r>
            <w:r w:rsidR="00C802E5">
              <w:rPr>
                <w:rFonts w:ascii="Times New Roman" w:hAnsi="Times New Roman" w:cs="Times New Roman"/>
                <w:b/>
                <w:sz w:val="20"/>
                <w:szCs w:val="24"/>
              </w:rPr>
              <w:t>televizijos transliacijų perdavimo antžeminės televizijos tinklais priemonių</w:t>
            </w:r>
            <w:r w:rsidRPr="00E96F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kaina </w:t>
            </w:r>
            <w:r w:rsidRPr="00AF61F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padidėtų</w:t>
            </w:r>
            <w:r w:rsidRPr="003A075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5–10 proc</w:t>
            </w:r>
            <w:r w:rsidRPr="00E96F32">
              <w:rPr>
                <w:rFonts w:ascii="Times New Roman" w:hAnsi="Times New Roman" w:cs="Times New Roman"/>
                <w:b/>
                <w:sz w:val="20"/>
                <w:szCs w:val="20"/>
              </w:rPr>
              <w:t>.,</w:t>
            </w:r>
            <w:r w:rsidR="00AF61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A66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 kitos sąlygos nesikeistų, </w:t>
            </w:r>
            <w:r w:rsidR="00AF61F1">
              <w:rPr>
                <w:rFonts w:ascii="Times New Roman" w:hAnsi="Times New Roman" w:cs="Times New Roman"/>
                <w:b/>
                <w:sz w:val="20"/>
                <w:szCs w:val="20"/>
              </w:rPr>
              <w:t>Jūs:</w:t>
            </w:r>
          </w:p>
        </w:tc>
        <w:tc>
          <w:tcPr>
            <w:tcW w:w="512" w:type="pct"/>
            <w:shd w:val="clear" w:color="auto" w:fill="FABF8F" w:themeFill="accent6" w:themeFillTint="99"/>
            <w:vAlign w:val="center"/>
          </w:tcPr>
          <w:p w:rsidR="00107F34" w:rsidRPr="00E96F32" w:rsidRDefault="00107F34" w:rsidP="00E123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F32">
              <w:rPr>
                <w:rFonts w:ascii="Times New Roman" w:hAnsi="Times New Roman" w:cs="Times New Roman"/>
                <w:b/>
                <w:sz w:val="20"/>
                <w:szCs w:val="20"/>
              </w:rPr>
              <w:t>T</w:t>
            </w:r>
            <w:r w:rsidR="00042E13">
              <w:rPr>
                <w:rFonts w:ascii="Times New Roman" w:hAnsi="Times New Roman" w:cs="Times New Roman"/>
                <w:b/>
                <w:sz w:val="20"/>
                <w:szCs w:val="20"/>
              </w:rPr>
              <w:t>aip/</w:t>
            </w:r>
            <w:r w:rsidRPr="00E96F32">
              <w:rPr>
                <w:rFonts w:ascii="Times New Roman" w:hAnsi="Times New Roman" w:cs="Times New Roman"/>
                <w:b/>
                <w:sz w:val="20"/>
                <w:szCs w:val="20"/>
              </w:rPr>
              <w:t>Ne</w:t>
            </w:r>
          </w:p>
        </w:tc>
      </w:tr>
      <w:tr w:rsidR="00107F34" w:rsidRPr="00E96F32" w:rsidTr="00042E13">
        <w:tc>
          <w:tcPr>
            <w:tcW w:w="4488" w:type="pct"/>
            <w:shd w:val="clear" w:color="auto" w:fill="D9D9D9" w:themeFill="background1" w:themeFillShade="D9"/>
            <w:vAlign w:val="center"/>
          </w:tcPr>
          <w:p w:rsidR="00107F34" w:rsidRPr="00E96F32" w:rsidRDefault="00107F34" w:rsidP="009F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F32">
              <w:rPr>
                <w:rFonts w:ascii="Times New Roman" w:hAnsi="Times New Roman" w:cs="Times New Roman"/>
                <w:sz w:val="20"/>
                <w:szCs w:val="20"/>
              </w:rPr>
              <w:t xml:space="preserve">Nieko nedarytumėte, nes prieigą </w:t>
            </w:r>
            <w:r w:rsidR="009F6AF4">
              <w:rPr>
                <w:rFonts w:ascii="Times New Roman" w:hAnsi="Times New Roman" w:cs="Times New Roman"/>
                <w:sz w:val="20"/>
                <w:szCs w:val="20"/>
              </w:rPr>
              <w:t>teikiate sau</w:t>
            </w:r>
          </w:p>
        </w:tc>
        <w:tc>
          <w:tcPr>
            <w:tcW w:w="512" w:type="pct"/>
            <w:vAlign w:val="center"/>
          </w:tcPr>
          <w:p w:rsidR="00107F34" w:rsidRPr="00E96F32" w:rsidRDefault="00107F34" w:rsidP="00E12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7F34" w:rsidRPr="00E96F32" w:rsidTr="00042E13">
        <w:tc>
          <w:tcPr>
            <w:tcW w:w="4488" w:type="pct"/>
            <w:shd w:val="clear" w:color="auto" w:fill="D9D9D9" w:themeFill="background1" w:themeFillShade="D9"/>
            <w:vAlign w:val="center"/>
          </w:tcPr>
          <w:p w:rsidR="00107F34" w:rsidRPr="00E96F32" w:rsidRDefault="00107F34" w:rsidP="00E123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F32">
              <w:rPr>
                <w:rFonts w:ascii="Times New Roman" w:hAnsi="Times New Roman" w:cs="Times New Roman"/>
                <w:sz w:val="20"/>
                <w:szCs w:val="20"/>
              </w:rPr>
              <w:t>Nieko nekeistumėte, nes kainos padidėjimas nėra reikšmingas</w:t>
            </w:r>
          </w:p>
        </w:tc>
        <w:tc>
          <w:tcPr>
            <w:tcW w:w="512" w:type="pct"/>
            <w:vAlign w:val="center"/>
          </w:tcPr>
          <w:p w:rsidR="00107F34" w:rsidRPr="00E96F32" w:rsidRDefault="00107F34" w:rsidP="00E12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7F34" w:rsidRPr="00E96F32" w:rsidTr="00042E13">
        <w:tc>
          <w:tcPr>
            <w:tcW w:w="4488" w:type="pct"/>
            <w:shd w:val="clear" w:color="auto" w:fill="D9D9D9" w:themeFill="background1" w:themeFillShade="D9"/>
            <w:vAlign w:val="center"/>
          </w:tcPr>
          <w:p w:rsidR="00107F34" w:rsidRPr="00E96F32" w:rsidRDefault="00107F34" w:rsidP="00E123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F32">
              <w:rPr>
                <w:rFonts w:ascii="Times New Roman" w:hAnsi="Times New Roman" w:cs="Times New Roman"/>
                <w:sz w:val="20"/>
                <w:szCs w:val="20"/>
              </w:rPr>
              <w:t xml:space="preserve">Nieko nedarytumėte,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nors</w:t>
            </w:r>
            <w:r w:rsidRPr="00E96F32">
              <w:rPr>
                <w:rFonts w:ascii="Times New Roman" w:hAnsi="Times New Roman" w:cs="Times New Roman"/>
                <w:sz w:val="20"/>
                <w:szCs w:val="20"/>
              </w:rPr>
              <w:t xml:space="preserve"> kainos padidėjimas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yra</w:t>
            </w:r>
            <w:r w:rsidRPr="00E96F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668F" w:rsidRPr="00E96F32">
              <w:rPr>
                <w:rFonts w:ascii="Times New Roman" w:hAnsi="Times New Roman" w:cs="Times New Roman"/>
                <w:sz w:val="20"/>
                <w:szCs w:val="20"/>
              </w:rPr>
              <w:t>reikšmingas</w:t>
            </w:r>
          </w:p>
        </w:tc>
        <w:tc>
          <w:tcPr>
            <w:tcW w:w="512" w:type="pct"/>
            <w:vAlign w:val="center"/>
          </w:tcPr>
          <w:p w:rsidR="00107F34" w:rsidRPr="00E96F32" w:rsidRDefault="00107F34" w:rsidP="00E12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C5F" w:rsidRPr="00E96F32" w:rsidTr="00042E13">
        <w:tc>
          <w:tcPr>
            <w:tcW w:w="4488" w:type="pct"/>
            <w:shd w:val="clear" w:color="auto" w:fill="D9D9D9" w:themeFill="background1" w:themeFillShade="D9"/>
            <w:vAlign w:val="center"/>
          </w:tcPr>
          <w:p w:rsidR="00721C5F" w:rsidRPr="00E96F32" w:rsidRDefault="00071657" w:rsidP="00E123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721C5F">
              <w:rPr>
                <w:rFonts w:ascii="Times New Roman" w:hAnsi="Times New Roman" w:cs="Times New Roman"/>
                <w:sz w:val="20"/>
                <w:szCs w:val="20"/>
              </w:rPr>
              <w:t xml:space="preserve">ukurtumėte </w:t>
            </w:r>
            <w:r w:rsidR="00C802E5">
              <w:rPr>
                <w:rFonts w:ascii="Times New Roman" w:hAnsi="Times New Roman" w:cs="Times New Roman"/>
                <w:sz w:val="20"/>
                <w:szCs w:val="24"/>
              </w:rPr>
              <w:t>televizijos transliacijų perdavimo antžeminės televizijos tinklais priemones</w:t>
            </w:r>
            <w:r w:rsidR="00721C5F">
              <w:rPr>
                <w:rFonts w:ascii="Times New Roman" w:hAnsi="Times New Roman" w:cs="Times New Roman"/>
                <w:sz w:val="20"/>
                <w:szCs w:val="20"/>
              </w:rPr>
              <w:t xml:space="preserve"> ir prieigą prie jų teiktumėte patys sau</w:t>
            </w:r>
          </w:p>
        </w:tc>
        <w:tc>
          <w:tcPr>
            <w:tcW w:w="512" w:type="pct"/>
            <w:vAlign w:val="center"/>
          </w:tcPr>
          <w:p w:rsidR="00721C5F" w:rsidRPr="00E96F32" w:rsidRDefault="00721C5F" w:rsidP="00E12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7F34" w:rsidRPr="00E96F32" w:rsidTr="001465B8">
        <w:trPr>
          <w:trHeight w:val="371"/>
        </w:trPr>
        <w:tc>
          <w:tcPr>
            <w:tcW w:w="4488" w:type="pct"/>
            <w:shd w:val="clear" w:color="auto" w:fill="D9D9D9" w:themeFill="background1" w:themeFillShade="D9"/>
            <w:vAlign w:val="center"/>
          </w:tcPr>
          <w:p w:rsidR="00107F34" w:rsidRPr="00E96F32" w:rsidRDefault="00107F34" w:rsidP="00C802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F32">
              <w:rPr>
                <w:rFonts w:ascii="Times New Roman" w:hAnsi="Times New Roman" w:cs="Times New Roman"/>
                <w:sz w:val="20"/>
                <w:szCs w:val="20"/>
              </w:rPr>
              <w:t>Nutrauktumėte televizijos transliacijų perdavimo</w:t>
            </w:r>
            <w:r w:rsidR="00C802E5">
              <w:rPr>
                <w:rFonts w:ascii="Times New Roman" w:hAnsi="Times New Roman" w:cs="Times New Roman"/>
                <w:sz w:val="20"/>
                <w:szCs w:val="20"/>
              </w:rPr>
              <w:t xml:space="preserve"> antžeminės televizijos tinklais paslaugų</w:t>
            </w:r>
            <w:r w:rsidRPr="00E96F32">
              <w:rPr>
                <w:rFonts w:ascii="Times New Roman" w:hAnsi="Times New Roman" w:cs="Times New Roman"/>
                <w:sz w:val="20"/>
                <w:szCs w:val="20"/>
              </w:rPr>
              <w:t xml:space="preserve"> veiklą ir pereitumėte į kitą</w:t>
            </w:r>
            <w:r w:rsidR="001465B8">
              <w:rPr>
                <w:rFonts w:ascii="Times New Roman" w:hAnsi="Times New Roman" w:cs="Times New Roman"/>
                <w:sz w:val="20"/>
                <w:szCs w:val="20"/>
              </w:rPr>
              <w:t xml:space="preserve"> televizijos transliacijų perdavimo </w:t>
            </w:r>
            <w:r w:rsidRPr="00E96F32">
              <w:rPr>
                <w:rFonts w:ascii="Times New Roman" w:hAnsi="Times New Roman" w:cs="Times New Roman"/>
                <w:sz w:val="20"/>
                <w:szCs w:val="20"/>
              </w:rPr>
              <w:t>platformą</w:t>
            </w:r>
            <w:r w:rsidR="00C802E5">
              <w:rPr>
                <w:rFonts w:ascii="Times New Roman" w:hAnsi="Times New Roman" w:cs="Times New Roman"/>
                <w:sz w:val="20"/>
                <w:szCs w:val="20"/>
              </w:rPr>
              <w:t xml:space="preserve"> (pvz., pradėtumėte teikti televizijos transliacijų perdavimo kabelinės televizijos tinklais paslaugas)</w:t>
            </w:r>
            <w:r w:rsidR="001465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12" w:type="pct"/>
            <w:vAlign w:val="center"/>
          </w:tcPr>
          <w:p w:rsidR="00107F34" w:rsidRPr="00E96F32" w:rsidRDefault="00107F34" w:rsidP="00E12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7F34" w:rsidRPr="00E96F32" w:rsidTr="00325F9B">
        <w:trPr>
          <w:trHeight w:val="134"/>
        </w:trPr>
        <w:tc>
          <w:tcPr>
            <w:tcW w:w="4488" w:type="pct"/>
            <w:shd w:val="clear" w:color="auto" w:fill="D9D9D9" w:themeFill="background1" w:themeFillShade="D9"/>
            <w:vAlign w:val="center"/>
          </w:tcPr>
          <w:p w:rsidR="00107F34" w:rsidRDefault="00107F34" w:rsidP="00C14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F32">
              <w:rPr>
                <w:rFonts w:ascii="Times New Roman" w:hAnsi="Times New Roman" w:cs="Times New Roman"/>
                <w:sz w:val="20"/>
                <w:szCs w:val="20"/>
              </w:rPr>
              <w:t>Visai nutrauktumėte televizijos transliacijų perdavimo veiklą</w:t>
            </w:r>
          </w:p>
        </w:tc>
        <w:tc>
          <w:tcPr>
            <w:tcW w:w="512" w:type="pct"/>
            <w:vAlign w:val="center"/>
          </w:tcPr>
          <w:p w:rsidR="00107F34" w:rsidRPr="00E96F32" w:rsidRDefault="00107F34" w:rsidP="00E12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7F34" w:rsidRPr="00E96F32" w:rsidTr="00042E13">
        <w:tc>
          <w:tcPr>
            <w:tcW w:w="4488" w:type="pct"/>
            <w:shd w:val="clear" w:color="auto" w:fill="D9D9D9" w:themeFill="background1" w:themeFillShade="D9"/>
            <w:vAlign w:val="center"/>
          </w:tcPr>
          <w:p w:rsidR="00107F34" w:rsidRPr="00E96F32" w:rsidRDefault="00107F34" w:rsidP="00E123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Kita (</w:t>
            </w:r>
            <w:r w:rsidRPr="00042E13">
              <w:rPr>
                <w:rFonts w:ascii="Times New Roman" w:hAnsi="Times New Roman" w:cs="Times New Roman"/>
                <w:i/>
                <w:sz w:val="20"/>
                <w:szCs w:val="20"/>
              </w:rPr>
              <w:t>įrašykite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12" w:type="pct"/>
            <w:vAlign w:val="center"/>
          </w:tcPr>
          <w:p w:rsidR="00107F34" w:rsidRPr="00E96F32" w:rsidRDefault="00107F34" w:rsidP="00E12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7F34" w:rsidRPr="00E96F32" w:rsidTr="001F6137">
        <w:tc>
          <w:tcPr>
            <w:tcW w:w="5000" w:type="pct"/>
            <w:gridSpan w:val="2"/>
            <w:vAlign w:val="center"/>
          </w:tcPr>
          <w:p w:rsidR="00107F34" w:rsidRPr="00E96F32" w:rsidRDefault="00107F34" w:rsidP="00E123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F32">
              <w:rPr>
                <w:rFonts w:ascii="Times New Roman" w:hAnsi="Times New Roman" w:cs="Times New Roman"/>
                <w:b/>
                <w:sz w:val="20"/>
                <w:szCs w:val="20"/>
              </w:rPr>
              <w:t>Komentarai:</w:t>
            </w:r>
          </w:p>
        </w:tc>
      </w:tr>
    </w:tbl>
    <w:p w:rsidR="00567725" w:rsidRDefault="0056772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1ADF" w:rsidRDefault="00BA6785" w:rsidP="00042E13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05F71">
        <w:rPr>
          <w:rFonts w:ascii="Times New Roman" w:hAnsi="Times New Roman" w:cs="Times New Roman"/>
          <w:sz w:val="24"/>
          <w:szCs w:val="24"/>
        </w:rPr>
        <w:t>2</w:t>
      </w:r>
      <w:r w:rsidR="00AE5D53">
        <w:rPr>
          <w:rFonts w:ascii="Times New Roman" w:hAnsi="Times New Roman" w:cs="Times New Roman"/>
          <w:sz w:val="24"/>
          <w:szCs w:val="24"/>
        </w:rPr>
        <w:t>. Jeigu</w:t>
      </w:r>
      <w:r w:rsidR="009F6AF4">
        <w:rPr>
          <w:rFonts w:ascii="Times New Roman" w:hAnsi="Times New Roman" w:cs="Times New Roman"/>
          <w:sz w:val="24"/>
          <w:szCs w:val="24"/>
        </w:rPr>
        <w:t xml:space="preserve"> tiriamuoju laikotarpiu (nuo 2013 m. sausio 1 d. iki 201</w:t>
      </w:r>
      <w:r w:rsidR="00D22B00">
        <w:rPr>
          <w:rFonts w:ascii="Times New Roman" w:hAnsi="Times New Roman" w:cs="Times New Roman"/>
          <w:sz w:val="24"/>
          <w:szCs w:val="24"/>
        </w:rPr>
        <w:t>6</w:t>
      </w:r>
      <w:r w:rsidR="009F6AF4">
        <w:rPr>
          <w:rFonts w:ascii="Times New Roman" w:hAnsi="Times New Roman" w:cs="Times New Roman"/>
          <w:sz w:val="24"/>
          <w:szCs w:val="24"/>
        </w:rPr>
        <w:t xml:space="preserve"> m. </w:t>
      </w:r>
      <w:r w:rsidR="00D22B00">
        <w:rPr>
          <w:rFonts w:ascii="Times New Roman" w:hAnsi="Times New Roman" w:cs="Times New Roman"/>
          <w:sz w:val="24"/>
          <w:szCs w:val="24"/>
        </w:rPr>
        <w:t>kovo</w:t>
      </w:r>
      <w:r w:rsidR="009F6AF4">
        <w:rPr>
          <w:rFonts w:ascii="Times New Roman" w:hAnsi="Times New Roman" w:cs="Times New Roman"/>
          <w:sz w:val="24"/>
          <w:szCs w:val="24"/>
        </w:rPr>
        <w:t xml:space="preserve"> 31 d.)</w:t>
      </w:r>
      <w:r w:rsidR="00AE5D53">
        <w:rPr>
          <w:rFonts w:ascii="Times New Roman" w:hAnsi="Times New Roman" w:cs="Times New Roman"/>
          <w:sz w:val="24"/>
          <w:szCs w:val="24"/>
        </w:rPr>
        <w:t xml:space="preserve"> neteikėte sau </w:t>
      </w:r>
      <w:r w:rsidR="00AE5D53" w:rsidRPr="0080238B">
        <w:rPr>
          <w:rFonts w:ascii="Times New Roman" w:hAnsi="Times New Roman" w:cs="Times New Roman"/>
          <w:sz w:val="24"/>
          <w:szCs w:val="24"/>
        </w:rPr>
        <w:t xml:space="preserve">prieigos prie </w:t>
      </w:r>
      <w:r w:rsidR="002766DA">
        <w:rPr>
          <w:rFonts w:ascii="Times New Roman" w:hAnsi="Times New Roman" w:cs="Times New Roman"/>
          <w:sz w:val="24"/>
          <w:szCs w:val="24"/>
        </w:rPr>
        <w:t>televizijos transliacijų perdavimo antžeminės televizijos tinklais priemonių</w:t>
      </w:r>
      <w:r w:rsidR="00042E13">
        <w:rPr>
          <w:rFonts w:ascii="Times New Roman" w:hAnsi="Times New Roman" w:cs="Times New Roman"/>
          <w:sz w:val="24"/>
          <w:szCs w:val="24"/>
        </w:rPr>
        <w:t>,</w:t>
      </w:r>
      <w:r w:rsidR="00AE5D53">
        <w:rPr>
          <w:rFonts w:ascii="Times New Roman" w:hAnsi="Times New Roman" w:cs="Times New Roman"/>
          <w:sz w:val="24"/>
          <w:szCs w:val="24"/>
        </w:rPr>
        <w:t xml:space="preserve"> t. y. prieigą </w:t>
      </w:r>
      <w:r w:rsidR="009F6AF4">
        <w:rPr>
          <w:rFonts w:ascii="Times New Roman" w:hAnsi="Times New Roman" w:cs="Times New Roman"/>
          <w:sz w:val="24"/>
          <w:szCs w:val="24"/>
        </w:rPr>
        <w:t xml:space="preserve">pirkote </w:t>
      </w:r>
      <w:r w:rsidR="00AE5D53">
        <w:rPr>
          <w:rFonts w:ascii="Times New Roman" w:hAnsi="Times New Roman" w:cs="Times New Roman"/>
          <w:sz w:val="24"/>
          <w:szCs w:val="24"/>
        </w:rPr>
        <w:t xml:space="preserve">iš kitų prieigos teikėjų, ar svarstėte galimybę sukurti savo </w:t>
      </w:r>
      <w:r w:rsidR="002766DA">
        <w:rPr>
          <w:rFonts w:ascii="Times New Roman" w:hAnsi="Times New Roman" w:cs="Times New Roman"/>
          <w:sz w:val="24"/>
          <w:szCs w:val="24"/>
        </w:rPr>
        <w:t>televizijos transliacijų perdavimo antžeminės televizijos tinklais priemones</w:t>
      </w:r>
      <w:r w:rsidR="00AE5D53">
        <w:rPr>
          <w:rFonts w:ascii="Times New Roman" w:hAnsi="Times New Roman" w:cs="Times New Roman"/>
          <w:sz w:val="24"/>
          <w:szCs w:val="24"/>
        </w:rPr>
        <w:t xml:space="preserve"> ir </w:t>
      </w:r>
      <w:r w:rsidR="009F6AF4">
        <w:rPr>
          <w:rFonts w:ascii="Times New Roman" w:hAnsi="Times New Roman" w:cs="Times New Roman"/>
          <w:sz w:val="24"/>
          <w:szCs w:val="24"/>
        </w:rPr>
        <w:t xml:space="preserve">prieigą </w:t>
      </w:r>
      <w:r w:rsidR="00AE5D53">
        <w:rPr>
          <w:rFonts w:ascii="Times New Roman" w:hAnsi="Times New Roman" w:cs="Times New Roman"/>
          <w:sz w:val="24"/>
          <w:szCs w:val="24"/>
        </w:rPr>
        <w:t>prie jų teikti sau? Jei svarstėte, paaiškinkite</w:t>
      </w:r>
      <w:r w:rsidR="009F6AF4">
        <w:rPr>
          <w:rFonts w:ascii="Times New Roman" w:hAnsi="Times New Roman" w:cs="Times New Roman"/>
          <w:sz w:val="24"/>
          <w:szCs w:val="24"/>
        </w:rPr>
        <w:t>,</w:t>
      </w:r>
      <w:r w:rsidR="00AE5D53">
        <w:rPr>
          <w:rFonts w:ascii="Times New Roman" w:hAnsi="Times New Roman" w:cs="Times New Roman"/>
          <w:sz w:val="24"/>
          <w:szCs w:val="24"/>
        </w:rPr>
        <w:t xml:space="preserve"> kodėl šios idėjos atsisakėte?</w:t>
      </w:r>
    </w:p>
    <w:p w:rsidR="002B3A2D" w:rsidRDefault="002B3A2D" w:rsidP="00042E13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35"/>
        <w:gridCol w:w="7619"/>
      </w:tblGrid>
      <w:tr w:rsidR="002B3A2D" w:rsidRPr="00896FAC" w:rsidTr="00B632EB">
        <w:trPr>
          <w:trHeight w:val="361"/>
        </w:trPr>
        <w:tc>
          <w:tcPr>
            <w:tcW w:w="1134" w:type="pct"/>
            <w:shd w:val="clear" w:color="auto" w:fill="FABF8F" w:themeFill="accent6" w:themeFillTint="99"/>
            <w:vAlign w:val="center"/>
          </w:tcPr>
          <w:p w:rsidR="002B3A2D" w:rsidRDefault="002B3A2D" w:rsidP="002B3A2D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Neplanavote sukurti savo priemonių </w:t>
            </w:r>
          </w:p>
        </w:tc>
        <w:tc>
          <w:tcPr>
            <w:tcW w:w="3866" w:type="pct"/>
            <w:shd w:val="clear" w:color="auto" w:fill="FABF8F" w:themeFill="accent6" w:themeFillTint="99"/>
            <w:vAlign w:val="center"/>
          </w:tcPr>
          <w:p w:rsidR="002B3A2D" w:rsidRDefault="002B3A2D" w:rsidP="002B3A2D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Planavote sukurti savo priemones</w:t>
            </w:r>
          </w:p>
          <w:p w:rsidR="002B3A2D" w:rsidRPr="00D33706" w:rsidRDefault="002B3A2D" w:rsidP="002B3A2D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33706">
              <w:rPr>
                <w:rFonts w:ascii="Times New Roman" w:hAnsi="Times New Roman" w:cs="Times New Roman"/>
                <w:i/>
                <w:sz w:val="20"/>
                <w:szCs w:val="20"/>
              </w:rPr>
              <w:t>paaiškinkite, kodėl šios idėjos atsisakėte</w:t>
            </w:r>
            <w:r w:rsidRPr="00D3370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2B3A2D" w:rsidRPr="00896FAC" w:rsidTr="00B632EB">
        <w:trPr>
          <w:trHeight w:val="570"/>
        </w:trPr>
        <w:tc>
          <w:tcPr>
            <w:tcW w:w="1134" w:type="pct"/>
            <w:shd w:val="clear" w:color="auto" w:fill="auto"/>
          </w:tcPr>
          <w:p w:rsidR="002B3A2D" w:rsidRPr="00B31532" w:rsidRDefault="002B3A2D" w:rsidP="00F66DFB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6" w:type="pct"/>
            <w:shd w:val="clear" w:color="auto" w:fill="auto"/>
          </w:tcPr>
          <w:p w:rsidR="002B3A2D" w:rsidRPr="00B31532" w:rsidRDefault="002B3A2D" w:rsidP="00F66DFB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E4E05" w:rsidRDefault="007E4E05" w:rsidP="00042E13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4F32" w:rsidRDefault="009A668F" w:rsidP="0038183F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33. </w:t>
      </w:r>
      <w:r w:rsidR="00042E13">
        <w:rPr>
          <w:rFonts w:ascii="Times New Roman" w:hAnsi="Times New Roman" w:cs="Times New Roman"/>
          <w:sz w:val="24"/>
        </w:rPr>
        <w:t>Lentelėje nurodykite,</w:t>
      </w:r>
      <w:r w:rsidR="00E96F32">
        <w:rPr>
          <w:rFonts w:ascii="Times New Roman" w:hAnsi="Times New Roman" w:cs="Times New Roman"/>
          <w:sz w:val="24"/>
        </w:rPr>
        <w:t xml:space="preserve"> ar buvo kilę problemų derantis su </w:t>
      </w:r>
      <w:r w:rsidR="00E96F32" w:rsidRPr="007B48D3">
        <w:rPr>
          <w:rFonts w:ascii="Times New Roman" w:hAnsi="Times New Roman" w:cs="Times New Roman"/>
          <w:sz w:val="24"/>
          <w:szCs w:val="24"/>
        </w:rPr>
        <w:t>prieig</w:t>
      </w:r>
      <w:r w:rsidR="00E96F32">
        <w:rPr>
          <w:rFonts w:ascii="Times New Roman" w:hAnsi="Times New Roman" w:cs="Times New Roman"/>
          <w:sz w:val="24"/>
          <w:szCs w:val="24"/>
        </w:rPr>
        <w:t>os</w:t>
      </w:r>
      <w:r w:rsidR="00E96F32" w:rsidRPr="00B353C4">
        <w:rPr>
          <w:rFonts w:ascii="Times New Roman" w:hAnsi="Times New Roman" w:cs="Times New Roman"/>
          <w:sz w:val="24"/>
          <w:szCs w:val="24"/>
        </w:rPr>
        <w:t xml:space="preserve"> prie </w:t>
      </w:r>
      <w:r w:rsidR="002766DA">
        <w:rPr>
          <w:rFonts w:ascii="Times New Roman" w:hAnsi="Times New Roman" w:cs="Times New Roman"/>
          <w:sz w:val="24"/>
          <w:szCs w:val="24"/>
        </w:rPr>
        <w:t>televizijos transliacijų perdavimo antžeminės televizijos tinklais priemonių</w:t>
      </w:r>
      <w:r w:rsidR="00E96F32">
        <w:rPr>
          <w:rFonts w:ascii="Times New Roman" w:hAnsi="Times New Roman" w:cs="Times New Roman"/>
          <w:sz w:val="24"/>
        </w:rPr>
        <w:t xml:space="preserve"> </w:t>
      </w:r>
      <w:r w:rsidR="009403F3">
        <w:rPr>
          <w:rFonts w:ascii="Times New Roman" w:hAnsi="Times New Roman" w:cs="Times New Roman"/>
          <w:sz w:val="24"/>
        </w:rPr>
        <w:t>teikėjais</w:t>
      </w:r>
      <w:r w:rsidR="00E96F32">
        <w:rPr>
          <w:rFonts w:ascii="Times New Roman" w:hAnsi="Times New Roman" w:cs="Times New Roman"/>
          <w:sz w:val="24"/>
        </w:rPr>
        <w:t xml:space="preserve"> dėl prieigos </w:t>
      </w:r>
      <w:r w:rsidR="00E96F32" w:rsidRPr="007B48D3">
        <w:rPr>
          <w:rFonts w:ascii="Times New Roman" w:hAnsi="Times New Roman" w:cs="Times New Roman"/>
          <w:sz w:val="24"/>
          <w:szCs w:val="24"/>
        </w:rPr>
        <w:t xml:space="preserve">prie </w:t>
      </w:r>
      <w:r w:rsidR="002766DA">
        <w:rPr>
          <w:rFonts w:ascii="Times New Roman" w:hAnsi="Times New Roman" w:cs="Times New Roman"/>
          <w:sz w:val="24"/>
          <w:szCs w:val="24"/>
        </w:rPr>
        <w:t>televizijos transliacijų perdavimo antžeminės televizijos tinklais priemonių</w:t>
      </w:r>
      <w:r w:rsidR="00E96F32">
        <w:rPr>
          <w:rFonts w:ascii="Times New Roman" w:hAnsi="Times New Roman" w:cs="Times New Roman"/>
          <w:sz w:val="24"/>
          <w:szCs w:val="24"/>
        </w:rPr>
        <w:t xml:space="preserve"> teikimo. Jeigu taip, nurodykite, su </w:t>
      </w:r>
      <w:r w:rsidR="00E96F32" w:rsidRPr="008046A1">
        <w:rPr>
          <w:rFonts w:ascii="Times New Roman" w:hAnsi="Times New Roman" w:cs="Times New Roman"/>
          <w:sz w:val="24"/>
          <w:szCs w:val="24"/>
        </w:rPr>
        <w:t xml:space="preserve">kuriais prieigos </w:t>
      </w:r>
      <w:r w:rsidR="009403F3">
        <w:rPr>
          <w:rFonts w:ascii="Times New Roman" w:hAnsi="Times New Roman" w:cs="Times New Roman"/>
          <w:sz w:val="24"/>
          <w:szCs w:val="24"/>
        </w:rPr>
        <w:t>teikėjais</w:t>
      </w:r>
      <w:r w:rsidR="00E96F32">
        <w:rPr>
          <w:rFonts w:ascii="Times New Roman" w:hAnsi="Times New Roman" w:cs="Times New Roman"/>
          <w:sz w:val="24"/>
          <w:szCs w:val="24"/>
        </w:rPr>
        <w:t xml:space="preserve"> kilo problemų, paaiškinkite, dėl kokių priežasčių (pvz., kainų ir pan.) kilo šios problemos ir kaip pavyko jas išspręsti.</w:t>
      </w:r>
      <w:r w:rsidR="003818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183F" w:rsidRDefault="0038183F" w:rsidP="0038183F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Jei kilusių problemų išspręsti dar nepavyko</w:t>
      </w:r>
      <w:r w:rsidR="005A12C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nurodykite kaip tikitės jas spręsti ir kokie pakeitimai paslaugų reguliavime</w:t>
      </w:r>
      <w:r w:rsidR="005A12C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12C7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ūsų nuomone</w:t>
      </w:r>
      <w:r w:rsidR="005A12C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padėtų apsisaugoti nuo šių problemų ir</w:t>
      </w:r>
      <w:r w:rsidR="005A12C7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arba</w:t>
      </w:r>
      <w:r w:rsidR="005A12C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palengvintų jų sprendimą?</w:t>
      </w:r>
    </w:p>
    <w:p w:rsidR="00504F32" w:rsidRDefault="00504F32" w:rsidP="00504F32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59"/>
        <w:gridCol w:w="2082"/>
        <w:gridCol w:w="2509"/>
        <w:gridCol w:w="1799"/>
        <w:gridCol w:w="2405"/>
      </w:tblGrid>
      <w:tr w:rsidR="00504F32" w:rsidRPr="00896FAC" w:rsidTr="007670E1">
        <w:tc>
          <w:tcPr>
            <w:tcW w:w="559" w:type="pct"/>
            <w:vMerge w:val="restart"/>
            <w:shd w:val="clear" w:color="auto" w:fill="FABF8F" w:themeFill="accent6" w:themeFillTint="99"/>
            <w:vAlign w:val="center"/>
          </w:tcPr>
          <w:p w:rsidR="00504F32" w:rsidRDefault="00504F32" w:rsidP="00E869BD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Nekilo problemų</w:t>
            </w:r>
          </w:p>
        </w:tc>
        <w:tc>
          <w:tcPr>
            <w:tcW w:w="4441" w:type="pct"/>
            <w:gridSpan w:val="4"/>
            <w:shd w:val="clear" w:color="auto" w:fill="FABF8F" w:themeFill="accent6" w:themeFillTint="99"/>
            <w:vAlign w:val="center"/>
          </w:tcPr>
          <w:p w:rsidR="00504F32" w:rsidRPr="00B31532" w:rsidRDefault="00504F32" w:rsidP="00E869BD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Kilo problemų</w:t>
            </w:r>
          </w:p>
        </w:tc>
      </w:tr>
      <w:tr w:rsidR="00504F32" w:rsidRPr="00896FAC" w:rsidTr="007670E1">
        <w:tc>
          <w:tcPr>
            <w:tcW w:w="559" w:type="pct"/>
            <w:vMerge/>
            <w:shd w:val="clear" w:color="auto" w:fill="FABF8F" w:themeFill="accent6" w:themeFillTint="99"/>
            <w:vAlign w:val="center"/>
          </w:tcPr>
          <w:p w:rsidR="00504F32" w:rsidRDefault="00504F32" w:rsidP="00E869BD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8" w:type="pct"/>
            <w:shd w:val="clear" w:color="auto" w:fill="FABF8F" w:themeFill="accent6" w:themeFillTint="99"/>
            <w:vAlign w:val="center"/>
          </w:tcPr>
          <w:p w:rsidR="00504F32" w:rsidRPr="00B31532" w:rsidRDefault="00504F32" w:rsidP="00504F32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Prieigos teikėjas</w:t>
            </w:r>
          </w:p>
        </w:tc>
        <w:tc>
          <w:tcPr>
            <w:tcW w:w="1295" w:type="pct"/>
            <w:shd w:val="clear" w:color="auto" w:fill="FABF8F" w:themeFill="accent6" w:themeFillTint="99"/>
            <w:vAlign w:val="center"/>
          </w:tcPr>
          <w:p w:rsidR="00504F32" w:rsidRPr="00B31532" w:rsidRDefault="00504F32" w:rsidP="00E869BD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1532">
              <w:rPr>
                <w:rFonts w:ascii="Times New Roman" w:hAnsi="Times New Roman" w:cs="Times New Roman"/>
                <w:b/>
                <w:sz w:val="20"/>
                <w:szCs w:val="20"/>
              </w:rPr>
              <w:t>Problema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ir jos priežastys</w:t>
            </w:r>
          </w:p>
        </w:tc>
        <w:tc>
          <w:tcPr>
            <w:tcW w:w="934" w:type="pct"/>
            <w:shd w:val="clear" w:color="auto" w:fill="FABF8F" w:themeFill="accent6" w:themeFillTint="99"/>
            <w:vAlign w:val="center"/>
          </w:tcPr>
          <w:p w:rsidR="00504F32" w:rsidRPr="00B31532" w:rsidRDefault="00504F32" w:rsidP="00E869BD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1532">
              <w:rPr>
                <w:rFonts w:ascii="Times New Roman" w:hAnsi="Times New Roman" w:cs="Times New Roman"/>
                <w:b/>
                <w:sz w:val="20"/>
                <w:szCs w:val="20"/>
              </w:rPr>
              <w:t>Sprendimo būdai</w:t>
            </w:r>
          </w:p>
        </w:tc>
        <w:tc>
          <w:tcPr>
            <w:tcW w:w="1134" w:type="pct"/>
            <w:shd w:val="clear" w:color="auto" w:fill="FABF8F" w:themeFill="accent6" w:themeFillTint="99"/>
            <w:vAlign w:val="center"/>
          </w:tcPr>
          <w:p w:rsidR="00504F32" w:rsidRPr="00B31532" w:rsidRDefault="00504F32" w:rsidP="007670E1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Rekomendacijos/siūlymai</w:t>
            </w:r>
          </w:p>
        </w:tc>
      </w:tr>
      <w:tr w:rsidR="00504F32" w:rsidRPr="00896FAC" w:rsidTr="007670E1">
        <w:tc>
          <w:tcPr>
            <w:tcW w:w="559" w:type="pct"/>
            <w:vMerge w:val="restart"/>
            <w:shd w:val="clear" w:color="auto" w:fill="auto"/>
          </w:tcPr>
          <w:p w:rsidR="00504F32" w:rsidRPr="00B31532" w:rsidRDefault="00504F32" w:rsidP="00E869BD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pct"/>
            <w:shd w:val="clear" w:color="auto" w:fill="D9D9D9" w:themeFill="background1" w:themeFillShade="D9"/>
          </w:tcPr>
          <w:p w:rsidR="00504F32" w:rsidRPr="00B31532" w:rsidRDefault="00504F32" w:rsidP="00E869BD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1532">
              <w:rPr>
                <w:rFonts w:ascii="Times New Roman" w:hAnsi="Times New Roman" w:cs="Times New Roman"/>
                <w:sz w:val="20"/>
                <w:szCs w:val="20"/>
              </w:rPr>
              <w:t>1)...</w:t>
            </w:r>
          </w:p>
        </w:tc>
        <w:tc>
          <w:tcPr>
            <w:tcW w:w="1295" w:type="pct"/>
          </w:tcPr>
          <w:p w:rsidR="00504F32" w:rsidRPr="00B31532" w:rsidRDefault="00504F32" w:rsidP="00E869BD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4" w:type="pct"/>
          </w:tcPr>
          <w:p w:rsidR="00504F32" w:rsidRPr="00B31532" w:rsidRDefault="00504F32" w:rsidP="00E869BD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pct"/>
          </w:tcPr>
          <w:p w:rsidR="00504F32" w:rsidRPr="00B31532" w:rsidRDefault="00504F32" w:rsidP="00E869BD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F32" w:rsidRPr="00896FAC" w:rsidTr="007670E1">
        <w:tc>
          <w:tcPr>
            <w:tcW w:w="559" w:type="pct"/>
            <w:vMerge/>
            <w:shd w:val="clear" w:color="auto" w:fill="auto"/>
          </w:tcPr>
          <w:p w:rsidR="00504F32" w:rsidRPr="00B31532" w:rsidRDefault="00504F32" w:rsidP="00E869BD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pct"/>
            <w:shd w:val="clear" w:color="auto" w:fill="D9D9D9" w:themeFill="background1" w:themeFillShade="D9"/>
          </w:tcPr>
          <w:p w:rsidR="00504F32" w:rsidRPr="00B31532" w:rsidRDefault="00504F32" w:rsidP="00E869BD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1532">
              <w:rPr>
                <w:rFonts w:ascii="Times New Roman" w:hAnsi="Times New Roman" w:cs="Times New Roman"/>
                <w:sz w:val="20"/>
                <w:szCs w:val="20"/>
              </w:rPr>
              <w:t>2)...</w:t>
            </w:r>
          </w:p>
        </w:tc>
        <w:tc>
          <w:tcPr>
            <w:tcW w:w="1295" w:type="pct"/>
          </w:tcPr>
          <w:p w:rsidR="00504F32" w:rsidRPr="00B31532" w:rsidRDefault="00504F32" w:rsidP="00E869BD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4" w:type="pct"/>
          </w:tcPr>
          <w:p w:rsidR="00504F32" w:rsidRPr="00B31532" w:rsidRDefault="00504F32" w:rsidP="00E869BD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pct"/>
          </w:tcPr>
          <w:p w:rsidR="00504F32" w:rsidRPr="00B31532" w:rsidRDefault="00504F32" w:rsidP="00E869BD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F32" w:rsidRPr="00896FAC" w:rsidTr="007670E1">
        <w:tc>
          <w:tcPr>
            <w:tcW w:w="559" w:type="pct"/>
            <w:vMerge/>
            <w:shd w:val="clear" w:color="auto" w:fill="auto"/>
          </w:tcPr>
          <w:p w:rsidR="00504F32" w:rsidRPr="00B31532" w:rsidRDefault="00504F32" w:rsidP="00E869BD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pct"/>
            <w:shd w:val="clear" w:color="auto" w:fill="D9D9D9" w:themeFill="background1" w:themeFillShade="D9"/>
          </w:tcPr>
          <w:p w:rsidR="00504F32" w:rsidRPr="00B31532" w:rsidRDefault="00504F32" w:rsidP="00E869BD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1532">
              <w:rPr>
                <w:rFonts w:ascii="Times New Roman" w:hAnsi="Times New Roman" w:cs="Times New Roman"/>
                <w:sz w:val="20"/>
                <w:szCs w:val="20"/>
              </w:rPr>
              <w:t>3)...</w:t>
            </w:r>
          </w:p>
        </w:tc>
        <w:tc>
          <w:tcPr>
            <w:tcW w:w="1295" w:type="pct"/>
          </w:tcPr>
          <w:p w:rsidR="00504F32" w:rsidRPr="00B31532" w:rsidRDefault="00504F32" w:rsidP="00E869BD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4" w:type="pct"/>
          </w:tcPr>
          <w:p w:rsidR="00504F32" w:rsidRPr="00B31532" w:rsidRDefault="00504F32" w:rsidP="00E869BD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pct"/>
          </w:tcPr>
          <w:p w:rsidR="00504F32" w:rsidRPr="00B31532" w:rsidRDefault="00504F32" w:rsidP="00E869BD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F32" w:rsidRPr="00896FAC" w:rsidTr="007670E1">
        <w:tc>
          <w:tcPr>
            <w:tcW w:w="559" w:type="pct"/>
            <w:vMerge/>
            <w:shd w:val="clear" w:color="auto" w:fill="auto"/>
          </w:tcPr>
          <w:p w:rsidR="00504F32" w:rsidRPr="00B31532" w:rsidRDefault="00504F32" w:rsidP="00E869BD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78" w:type="pct"/>
            <w:shd w:val="clear" w:color="auto" w:fill="auto"/>
          </w:tcPr>
          <w:p w:rsidR="00504F32" w:rsidRPr="00B31532" w:rsidRDefault="00504F32" w:rsidP="00E869BD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31532">
              <w:rPr>
                <w:rFonts w:ascii="Times New Roman" w:hAnsi="Times New Roman" w:cs="Times New Roman"/>
                <w:i/>
                <w:sz w:val="20"/>
                <w:szCs w:val="20"/>
              </w:rPr>
              <w:t>(jei reikia</w:t>
            </w:r>
            <w:r w:rsidR="005837E7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B3153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papildykite)</w:t>
            </w:r>
          </w:p>
        </w:tc>
        <w:tc>
          <w:tcPr>
            <w:tcW w:w="1295" w:type="pct"/>
          </w:tcPr>
          <w:p w:rsidR="00504F32" w:rsidRPr="00B31532" w:rsidRDefault="00504F32" w:rsidP="00E869BD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4" w:type="pct"/>
          </w:tcPr>
          <w:p w:rsidR="00504F32" w:rsidRPr="00B31532" w:rsidRDefault="00504F32" w:rsidP="00E869BD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pct"/>
          </w:tcPr>
          <w:p w:rsidR="00504F32" w:rsidRPr="00B31532" w:rsidRDefault="00504F32" w:rsidP="00E869BD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04F32" w:rsidRDefault="00504F32" w:rsidP="00504F32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6F32" w:rsidRDefault="00E96F32" w:rsidP="00042E13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F51C0" w:rsidRDefault="00BA6785" w:rsidP="00FA6CA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="00505F71">
        <w:rPr>
          <w:rFonts w:ascii="Times New Roman" w:hAnsi="Times New Roman" w:cs="Times New Roman"/>
          <w:sz w:val="24"/>
        </w:rPr>
        <w:t>4</w:t>
      </w:r>
      <w:r w:rsidR="003F51C0">
        <w:rPr>
          <w:rFonts w:ascii="Times New Roman" w:hAnsi="Times New Roman" w:cs="Times New Roman"/>
          <w:sz w:val="24"/>
        </w:rPr>
        <w:t>. Užpildykite lentelę apie 2016</w:t>
      </w:r>
      <w:r w:rsidR="00FA6CAA">
        <w:rPr>
          <w:rFonts w:ascii="Times New Roman" w:hAnsi="Times New Roman" w:cs="Times New Roman"/>
          <w:sz w:val="24"/>
        </w:rPr>
        <w:t xml:space="preserve"> – </w:t>
      </w:r>
      <w:r w:rsidR="003F51C0">
        <w:rPr>
          <w:rFonts w:ascii="Times New Roman" w:hAnsi="Times New Roman" w:cs="Times New Roman"/>
          <w:sz w:val="24"/>
        </w:rPr>
        <w:t xml:space="preserve">2018 m. </w:t>
      </w:r>
      <w:r w:rsidR="00FA6CAA">
        <w:rPr>
          <w:rFonts w:ascii="Times New Roman" w:hAnsi="Times New Roman" w:cs="Times New Roman"/>
          <w:sz w:val="24"/>
        </w:rPr>
        <w:t xml:space="preserve">laikotarpiu </w:t>
      </w:r>
      <w:r w:rsidR="003F51C0">
        <w:rPr>
          <w:rFonts w:ascii="Times New Roman" w:hAnsi="Times New Roman" w:cs="Times New Roman"/>
          <w:sz w:val="24"/>
        </w:rPr>
        <w:t xml:space="preserve">planuojamas pirkti papildomas prieigas prie </w:t>
      </w:r>
      <w:r w:rsidR="002766DA">
        <w:rPr>
          <w:rFonts w:ascii="Times New Roman" w:hAnsi="Times New Roman" w:cs="Times New Roman"/>
          <w:sz w:val="24"/>
          <w:szCs w:val="24"/>
        </w:rPr>
        <w:t>televizijos transliacijų perdavimo antžeminės televizijos tinklais priemonių</w:t>
      </w:r>
      <w:r w:rsidR="003F51C0">
        <w:rPr>
          <w:rFonts w:ascii="Times New Roman" w:hAnsi="Times New Roman" w:cs="Times New Roman"/>
          <w:sz w:val="24"/>
        </w:rPr>
        <w:t xml:space="preserve">, nurodant </w:t>
      </w:r>
      <w:r w:rsidR="009F6AF4">
        <w:rPr>
          <w:rFonts w:ascii="Times New Roman" w:hAnsi="Times New Roman" w:cs="Times New Roman"/>
          <w:sz w:val="24"/>
        </w:rPr>
        <w:t xml:space="preserve">prieigos prie </w:t>
      </w:r>
      <w:r w:rsidR="003F51C0">
        <w:rPr>
          <w:rFonts w:ascii="Times New Roman" w:hAnsi="Times New Roman" w:cs="Times New Roman"/>
          <w:sz w:val="24"/>
        </w:rPr>
        <w:t>priemonių teikėją, planuojamų pirkti</w:t>
      </w:r>
      <w:r w:rsidR="009F6AF4">
        <w:rPr>
          <w:rFonts w:ascii="Times New Roman" w:hAnsi="Times New Roman" w:cs="Times New Roman"/>
          <w:sz w:val="24"/>
        </w:rPr>
        <w:t xml:space="preserve"> prieigos prie</w:t>
      </w:r>
      <w:r w:rsidR="003F51C0">
        <w:rPr>
          <w:rFonts w:ascii="Times New Roman" w:hAnsi="Times New Roman" w:cs="Times New Roman"/>
          <w:sz w:val="24"/>
        </w:rPr>
        <w:t xml:space="preserve"> priemonių </w:t>
      </w:r>
      <w:r w:rsidR="002766DA">
        <w:rPr>
          <w:rFonts w:ascii="Times New Roman" w:hAnsi="Times New Roman" w:cs="Times New Roman"/>
          <w:sz w:val="24"/>
        </w:rPr>
        <w:t>skaičių</w:t>
      </w:r>
      <w:r w:rsidR="003F51C0">
        <w:rPr>
          <w:rFonts w:ascii="Times New Roman" w:hAnsi="Times New Roman" w:cs="Times New Roman"/>
          <w:sz w:val="24"/>
        </w:rPr>
        <w:t xml:space="preserve"> ir prieigos gavimo </w:t>
      </w:r>
      <w:r w:rsidR="00504F32">
        <w:rPr>
          <w:rFonts w:ascii="Times New Roman" w:hAnsi="Times New Roman" w:cs="Times New Roman"/>
          <w:sz w:val="24"/>
        </w:rPr>
        <w:t>vietovę</w:t>
      </w:r>
      <w:r w:rsidR="003F51C0">
        <w:rPr>
          <w:rFonts w:ascii="Times New Roman" w:hAnsi="Times New Roman" w:cs="Times New Roman"/>
          <w:sz w:val="24"/>
        </w:rPr>
        <w:t>.</w:t>
      </w:r>
    </w:p>
    <w:p w:rsidR="00FA6CAA" w:rsidRDefault="00FA6CAA" w:rsidP="003F51C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10"/>
        <w:gridCol w:w="2126"/>
        <w:gridCol w:w="1275"/>
        <w:gridCol w:w="4643"/>
      </w:tblGrid>
      <w:tr w:rsidR="007E4E05" w:rsidRPr="00896FAC" w:rsidTr="003A0752">
        <w:tc>
          <w:tcPr>
            <w:tcW w:w="918" w:type="pct"/>
            <w:vMerge w:val="restart"/>
            <w:shd w:val="clear" w:color="auto" w:fill="FABF8F" w:themeFill="accent6" w:themeFillTint="99"/>
            <w:vAlign w:val="center"/>
          </w:tcPr>
          <w:p w:rsidR="007E4E05" w:rsidRDefault="007E4E05" w:rsidP="00B329BF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Neplanuojate pirkti papildomų priemonių</w:t>
            </w:r>
          </w:p>
        </w:tc>
        <w:tc>
          <w:tcPr>
            <w:tcW w:w="4082" w:type="pct"/>
            <w:gridSpan w:val="3"/>
            <w:shd w:val="clear" w:color="auto" w:fill="FABF8F" w:themeFill="accent6" w:themeFillTint="99"/>
            <w:vAlign w:val="center"/>
          </w:tcPr>
          <w:p w:rsidR="007E4E05" w:rsidRDefault="007E4E05" w:rsidP="00B329BF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Planuojate pirkti papildomas prieigas</w:t>
            </w:r>
          </w:p>
        </w:tc>
      </w:tr>
      <w:tr w:rsidR="007E4E05" w:rsidRPr="00896FAC" w:rsidTr="00373752">
        <w:tc>
          <w:tcPr>
            <w:tcW w:w="918" w:type="pct"/>
            <w:vMerge/>
            <w:shd w:val="clear" w:color="auto" w:fill="FABF8F" w:themeFill="accent6" w:themeFillTint="99"/>
            <w:vAlign w:val="center"/>
          </w:tcPr>
          <w:p w:rsidR="007E4E05" w:rsidRPr="00B31532" w:rsidRDefault="007E4E05" w:rsidP="00B329BF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9" w:type="pct"/>
            <w:shd w:val="clear" w:color="auto" w:fill="FABF8F" w:themeFill="accent6" w:themeFillTint="99"/>
            <w:vAlign w:val="center"/>
          </w:tcPr>
          <w:p w:rsidR="007E4E05" w:rsidRPr="00B31532" w:rsidRDefault="007E4E05" w:rsidP="00B329BF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1532">
              <w:rPr>
                <w:rFonts w:ascii="Times New Roman" w:hAnsi="Times New Roman" w:cs="Times New Roman"/>
                <w:b/>
                <w:sz w:val="20"/>
                <w:szCs w:val="20"/>
              </w:rPr>
              <w:t>Teikėjas</w:t>
            </w:r>
          </w:p>
        </w:tc>
        <w:tc>
          <w:tcPr>
            <w:tcW w:w="647" w:type="pct"/>
            <w:shd w:val="clear" w:color="auto" w:fill="FABF8F" w:themeFill="accent6" w:themeFillTint="99"/>
            <w:vAlign w:val="center"/>
          </w:tcPr>
          <w:p w:rsidR="007E4E05" w:rsidRPr="00B31532" w:rsidRDefault="007E4E05" w:rsidP="00B329BF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Prieigų skaičius</w:t>
            </w:r>
          </w:p>
        </w:tc>
        <w:tc>
          <w:tcPr>
            <w:tcW w:w="2356" w:type="pct"/>
            <w:shd w:val="clear" w:color="auto" w:fill="FABF8F" w:themeFill="accent6" w:themeFillTint="99"/>
            <w:vAlign w:val="center"/>
          </w:tcPr>
          <w:p w:rsidR="007E4E05" w:rsidRPr="00B31532" w:rsidRDefault="00504F32" w:rsidP="00504F32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 xml:space="preserve">Prieigų gavimo vieta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(nurodykite Lietuvos Respublikos teritorijos rajonus ar konkrečius miestus)</w:t>
            </w:r>
          </w:p>
        </w:tc>
      </w:tr>
      <w:tr w:rsidR="007E4E05" w:rsidRPr="00896FAC" w:rsidTr="00373752">
        <w:tc>
          <w:tcPr>
            <w:tcW w:w="918" w:type="pct"/>
            <w:vMerge w:val="restart"/>
            <w:shd w:val="clear" w:color="auto" w:fill="auto"/>
          </w:tcPr>
          <w:p w:rsidR="007E4E05" w:rsidRPr="00B31532" w:rsidRDefault="007E4E05" w:rsidP="00B329BF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pct"/>
            <w:shd w:val="clear" w:color="auto" w:fill="D9D9D9" w:themeFill="background1" w:themeFillShade="D9"/>
          </w:tcPr>
          <w:p w:rsidR="007E4E05" w:rsidRPr="00B31532" w:rsidRDefault="007E4E05" w:rsidP="00B329BF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1532">
              <w:rPr>
                <w:rFonts w:ascii="Times New Roman" w:hAnsi="Times New Roman" w:cs="Times New Roman"/>
                <w:sz w:val="20"/>
                <w:szCs w:val="20"/>
              </w:rPr>
              <w:t>1)...</w:t>
            </w:r>
          </w:p>
        </w:tc>
        <w:tc>
          <w:tcPr>
            <w:tcW w:w="647" w:type="pct"/>
          </w:tcPr>
          <w:p w:rsidR="007E4E05" w:rsidRPr="00B31532" w:rsidRDefault="007E4E05" w:rsidP="00B329BF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pct"/>
          </w:tcPr>
          <w:p w:rsidR="007E4E05" w:rsidRPr="00B31532" w:rsidRDefault="007E4E05" w:rsidP="00B329BF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05" w:rsidRPr="00896FAC" w:rsidTr="00373752">
        <w:tc>
          <w:tcPr>
            <w:tcW w:w="918" w:type="pct"/>
            <w:vMerge/>
            <w:shd w:val="clear" w:color="auto" w:fill="auto"/>
          </w:tcPr>
          <w:p w:rsidR="007E4E05" w:rsidRPr="00B31532" w:rsidRDefault="007E4E05" w:rsidP="00B329BF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pct"/>
            <w:shd w:val="clear" w:color="auto" w:fill="D9D9D9" w:themeFill="background1" w:themeFillShade="D9"/>
          </w:tcPr>
          <w:p w:rsidR="007E4E05" w:rsidRPr="00B31532" w:rsidRDefault="007E4E05" w:rsidP="00B329BF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1532">
              <w:rPr>
                <w:rFonts w:ascii="Times New Roman" w:hAnsi="Times New Roman" w:cs="Times New Roman"/>
                <w:sz w:val="20"/>
                <w:szCs w:val="20"/>
              </w:rPr>
              <w:t>2)...</w:t>
            </w:r>
          </w:p>
        </w:tc>
        <w:tc>
          <w:tcPr>
            <w:tcW w:w="647" w:type="pct"/>
          </w:tcPr>
          <w:p w:rsidR="007E4E05" w:rsidRPr="00B31532" w:rsidRDefault="007E4E05" w:rsidP="00B329BF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pct"/>
          </w:tcPr>
          <w:p w:rsidR="007E4E05" w:rsidRPr="00B31532" w:rsidRDefault="007E4E05" w:rsidP="00B329BF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05" w:rsidRPr="00896FAC" w:rsidTr="00373752">
        <w:tc>
          <w:tcPr>
            <w:tcW w:w="918" w:type="pct"/>
            <w:vMerge/>
            <w:shd w:val="clear" w:color="auto" w:fill="auto"/>
          </w:tcPr>
          <w:p w:rsidR="007E4E05" w:rsidRPr="00B31532" w:rsidRDefault="007E4E05" w:rsidP="00B329BF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pct"/>
            <w:shd w:val="clear" w:color="auto" w:fill="D9D9D9" w:themeFill="background1" w:themeFillShade="D9"/>
          </w:tcPr>
          <w:p w:rsidR="007E4E05" w:rsidRPr="00B31532" w:rsidRDefault="007E4E05" w:rsidP="00B329BF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1532">
              <w:rPr>
                <w:rFonts w:ascii="Times New Roman" w:hAnsi="Times New Roman" w:cs="Times New Roman"/>
                <w:sz w:val="20"/>
                <w:szCs w:val="20"/>
              </w:rPr>
              <w:t>3)...</w:t>
            </w:r>
          </w:p>
        </w:tc>
        <w:tc>
          <w:tcPr>
            <w:tcW w:w="647" w:type="pct"/>
          </w:tcPr>
          <w:p w:rsidR="007E4E05" w:rsidRPr="00B31532" w:rsidRDefault="007E4E05" w:rsidP="00B329BF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pct"/>
          </w:tcPr>
          <w:p w:rsidR="007E4E05" w:rsidRPr="00B31532" w:rsidRDefault="007E4E05" w:rsidP="00B329BF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05" w:rsidRPr="00896FAC" w:rsidTr="00373752">
        <w:tc>
          <w:tcPr>
            <w:tcW w:w="918" w:type="pct"/>
            <w:vMerge/>
            <w:shd w:val="clear" w:color="auto" w:fill="auto"/>
          </w:tcPr>
          <w:p w:rsidR="007E4E05" w:rsidRPr="00B31532" w:rsidRDefault="007E4E05" w:rsidP="00B329BF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79" w:type="pct"/>
            <w:shd w:val="clear" w:color="auto" w:fill="auto"/>
          </w:tcPr>
          <w:p w:rsidR="007E4E05" w:rsidRPr="00B31532" w:rsidRDefault="007E4E05" w:rsidP="00B329BF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31532">
              <w:rPr>
                <w:rFonts w:ascii="Times New Roman" w:hAnsi="Times New Roman" w:cs="Times New Roman"/>
                <w:i/>
                <w:sz w:val="20"/>
                <w:szCs w:val="20"/>
              </w:rPr>
              <w:t>(jei reikia</w:t>
            </w:r>
            <w:r w:rsidR="005837E7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B3153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papildykite)</w:t>
            </w:r>
          </w:p>
        </w:tc>
        <w:tc>
          <w:tcPr>
            <w:tcW w:w="647" w:type="pct"/>
          </w:tcPr>
          <w:p w:rsidR="007E4E05" w:rsidRPr="00B31532" w:rsidRDefault="007E4E05" w:rsidP="00B329BF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pct"/>
          </w:tcPr>
          <w:p w:rsidR="007E4E05" w:rsidRPr="00B31532" w:rsidRDefault="007E4E05" w:rsidP="00B329BF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67725" w:rsidRDefault="0056772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86380" w:rsidRPr="002D382E" w:rsidRDefault="00BA6785" w:rsidP="00A8638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05F71">
        <w:rPr>
          <w:rFonts w:ascii="Times New Roman" w:hAnsi="Times New Roman" w:cs="Times New Roman"/>
          <w:sz w:val="24"/>
          <w:szCs w:val="24"/>
        </w:rPr>
        <w:t>5</w:t>
      </w:r>
      <w:r w:rsidR="0076783B">
        <w:rPr>
          <w:rFonts w:ascii="Times New Roman" w:hAnsi="Times New Roman" w:cs="Times New Roman"/>
          <w:sz w:val="24"/>
          <w:szCs w:val="24"/>
        </w:rPr>
        <w:t xml:space="preserve">. </w:t>
      </w:r>
      <w:r w:rsidR="00A86380" w:rsidRPr="002D382E">
        <w:rPr>
          <w:rFonts w:ascii="Times New Roman" w:hAnsi="Times New Roman" w:cs="Times New Roman"/>
          <w:sz w:val="24"/>
          <w:szCs w:val="24"/>
        </w:rPr>
        <w:t xml:space="preserve">Remiantis 2014 m. atlikto </w:t>
      </w:r>
      <w:r w:rsidR="00A86380" w:rsidRPr="002D382E">
        <w:rPr>
          <w:rFonts w:ascii="Times New Roman" w:hAnsi="Times New Roman" w:cs="Times New Roman"/>
          <w:color w:val="000000"/>
          <w:sz w:val="24"/>
          <w:szCs w:val="24"/>
        </w:rPr>
        <w:t>Transliacijų perdavimo priemonių rinkos</w:t>
      </w:r>
      <w:r w:rsidR="00A86380" w:rsidRPr="002D382E">
        <w:rPr>
          <w:rFonts w:ascii="Times New Roman" w:hAnsi="Times New Roman" w:cs="Times New Roman"/>
          <w:sz w:val="24"/>
          <w:szCs w:val="24"/>
        </w:rPr>
        <w:t xml:space="preserve"> tyrimo duomenimis, </w:t>
      </w:r>
      <w:r w:rsidR="00A86380">
        <w:rPr>
          <w:rFonts w:ascii="Times New Roman" w:hAnsi="Times New Roman" w:cs="Times New Roman"/>
          <w:sz w:val="24"/>
          <w:szCs w:val="24"/>
        </w:rPr>
        <w:t xml:space="preserve">prieiga prie </w:t>
      </w:r>
      <w:r w:rsidR="002766DA">
        <w:rPr>
          <w:rFonts w:ascii="Times New Roman" w:hAnsi="Times New Roman" w:cs="Times New Roman"/>
          <w:sz w:val="24"/>
          <w:szCs w:val="24"/>
        </w:rPr>
        <w:t>televizijos transliacijų perdavimo antžeminės televizijos tinklais priemonių</w:t>
      </w:r>
      <w:r w:rsidR="00A86380">
        <w:rPr>
          <w:rFonts w:ascii="Times New Roman" w:hAnsi="Times New Roman" w:cs="Times New Roman"/>
          <w:sz w:val="24"/>
          <w:szCs w:val="24"/>
        </w:rPr>
        <w:t xml:space="preserve"> </w:t>
      </w:r>
      <w:r w:rsidR="00A86380" w:rsidRPr="002D382E">
        <w:rPr>
          <w:rFonts w:ascii="Times New Roman" w:hAnsi="Times New Roman" w:cs="Times New Roman"/>
          <w:sz w:val="24"/>
          <w:szCs w:val="24"/>
        </w:rPr>
        <w:t>yra teikiam</w:t>
      </w:r>
      <w:r w:rsidR="00A86380">
        <w:rPr>
          <w:rFonts w:ascii="Times New Roman" w:hAnsi="Times New Roman" w:cs="Times New Roman"/>
          <w:sz w:val="24"/>
          <w:szCs w:val="24"/>
        </w:rPr>
        <w:t>a</w:t>
      </w:r>
      <w:r w:rsidR="00A86380" w:rsidRPr="002D382E">
        <w:rPr>
          <w:rFonts w:ascii="Times New Roman" w:hAnsi="Times New Roman" w:cs="Times New Roman"/>
          <w:sz w:val="24"/>
          <w:szCs w:val="24"/>
        </w:rPr>
        <w:t xml:space="preserve"> visoje Lietuvos Respublikos teritorijoje</w:t>
      </w:r>
      <w:r w:rsidR="00A86380">
        <w:rPr>
          <w:rFonts w:ascii="Times New Roman" w:hAnsi="Times New Roman" w:cs="Times New Roman"/>
          <w:sz w:val="24"/>
          <w:szCs w:val="24"/>
        </w:rPr>
        <w:t>.</w:t>
      </w:r>
      <w:r w:rsidR="00A86380" w:rsidRPr="002D382E">
        <w:rPr>
          <w:rFonts w:ascii="Times New Roman" w:hAnsi="Times New Roman" w:cs="Times New Roman"/>
          <w:sz w:val="24"/>
          <w:szCs w:val="24"/>
        </w:rPr>
        <w:t xml:space="preserve"> Atsižvelgiant į tai, galima laikyti, kad šiame </w:t>
      </w:r>
      <w:r w:rsidR="00A86380" w:rsidRPr="002D382E">
        <w:rPr>
          <w:rFonts w:ascii="Times New Roman" w:hAnsi="Times New Roman" w:cs="Times New Roman"/>
          <w:color w:val="000000"/>
          <w:sz w:val="24"/>
          <w:szCs w:val="24"/>
        </w:rPr>
        <w:t>Transliacijų perdavimo priemonių rinkos</w:t>
      </w:r>
      <w:r w:rsidR="00A86380" w:rsidRPr="002D382E">
        <w:rPr>
          <w:rFonts w:ascii="Times New Roman" w:hAnsi="Times New Roman" w:cs="Times New Roman"/>
          <w:sz w:val="24"/>
          <w:szCs w:val="24"/>
        </w:rPr>
        <w:t xml:space="preserve"> tyrime </w:t>
      </w:r>
      <w:r w:rsidR="00A86380">
        <w:rPr>
          <w:rFonts w:ascii="Times New Roman" w:hAnsi="Times New Roman" w:cs="Times New Roman"/>
          <w:sz w:val="24"/>
          <w:szCs w:val="24"/>
        </w:rPr>
        <w:t xml:space="preserve">prieigos prie </w:t>
      </w:r>
      <w:r w:rsidR="002766DA">
        <w:rPr>
          <w:rFonts w:ascii="Times New Roman" w:hAnsi="Times New Roman" w:cs="Times New Roman"/>
          <w:sz w:val="24"/>
          <w:szCs w:val="24"/>
        </w:rPr>
        <w:t>televizijos transliacijų perdavimo antžeminės televizijos tinklais priemonių</w:t>
      </w:r>
      <w:r w:rsidR="00A86380" w:rsidRPr="002D382E">
        <w:rPr>
          <w:rFonts w:ascii="Times New Roman" w:hAnsi="Times New Roman" w:cs="Times New Roman"/>
          <w:sz w:val="24"/>
          <w:szCs w:val="24"/>
        </w:rPr>
        <w:t xml:space="preserve"> geografinė teritorija yra visa L</w:t>
      </w:r>
      <w:r w:rsidR="00A86380">
        <w:rPr>
          <w:rFonts w:ascii="Times New Roman" w:hAnsi="Times New Roman" w:cs="Times New Roman"/>
          <w:sz w:val="24"/>
          <w:szCs w:val="24"/>
        </w:rPr>
        <w:t>ietuvos Respublikos teritorija.</w:t>
      </w:r>
    </w:p>
    <w:p w:rsidR="001465B8" w:rsidRDefault="001465B8" w:rsidP="001465B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Lentelėje pateikite savo nuomonę dėl prieigos prie </w:t>
      </w:r>
      <w:r w:rsidR="002766DA">
        <w:rPr>
          <w:rFonts w:ascii="Times New Roman" w:hAnsi="Times New Roman" w:cs="Times New Roman"/>
          <w:sz w:val="24"/>
          <w:szCs w:val="24"/>
        </w:rPr>
        <w:t>televizijos transliacijų perdavimo antžeminės televizijos tinklais priemonių</w:t>
      </w:r>
      <w:r>
        <w:rPr>
          <w:rFonts w:ascii="Times New Roman" w:hAnsi="Times New Roman" w:cs="Times New Roman"/>
          <w:sz w:val="24"/>
          <w:szCs w:val="24"/>
        </w:rPr>
        <w:t xml:space="preserve"> geografinės teritorijos.</w:t>
      </w:r>
    </w:p>
    <w:p w:rsidR="00A86380" w:rsidRDefault="00A86380" w:rsidP="00A8638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A86380" w:rsidRPr="009403F3" w:rsidTr="00CF6912">
        <w:tc>
          <w:tcPr>
            <w:tcW w:w="9854" w:type="dxa"/>
            <w:gridSpan w:val="2"/>
            <w:shd w:val="clear" w:color="auto" w:fill="FABF8F" w:themeFill="accent6" w:themeFillTint="99"/>
          </w:tcPr>
          <w:p w:rsidR="00A86380" w:rsidRPr="009E5712" w:rsidRDefault="00A86380" w:rsidP="001465B8">
            <w:pPr>
              <w:tabs>
                <w:tab w:val="left" w:pos="567"/>
              </w:tabs>
              <w:ind w:firstLine="5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5712">
              <w:rPr>
                <w:rFonts w:ascii="Times New Roman" w:hAnsi="Times New Roman" w:cs="Times New Roman"/>
                <w:b/>
                <w:sz w:val="20"/>
                <w:szCs w:val="20"/>
              </w:rPr>
              <w:t>Ar sutinkate, kad teikiam</w:t>
            </w:r>
            <w:r w:rsidR="001465B8">
              <w:rPr>
                <w:rFonts w:ascii="Times New Roman" w:hAnsi="Times New Roman" w:cs="Times New Roman"/>
                <w:b/>
                <w:sz w:val="20"/>
                <w:szCs w:val="20"/>
              </w:rPr>
              <w:t>os</w:t>
            </w:r>
            <w:r w:rsidRPr="009E57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prieig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os</w:t>
            </w:r>
            <w:r w:rsidRPr="009E57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prie </w:t>
            </w:r>
            <w:r w:rsidR="002766DA">
              <w:rPr>
                <w:rFonts w:ascii="Times New Roman" w:hAnsi="Times New Roman" w:cs="Times New Roman"/>
                <w:b/>
                <w:sz w:val="20"/>
                <w:szCs w:val="24"/>
              </w:rPr>
              <w:t>televizijos transliacijų perdavimo antžeminės televizijos tinklais priemonių</w:t>
            </w:r>
            <w:r w:rsidRPr="009E57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geografinė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teritorija</w:t>
            </w:r>
            <w:r w:rsidRPr="009E57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yra</w:t>
            </w:r>
            <w:r w:rsidRPr="009E57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Lietuvos Respublikos teritorija?</w:t>
            </w:r>
          </w:p>
        </w:tc>
      </w:tr>
      <w:tr w:rsidR="00A86380" w:rsidRPr="009403F3" w:rsidTr="00CF6912">
        <w:tc>
          <w:tcPr>
            <w:tcW w:w="4927" w:type="dxa"/>
            <w:shd w:val="clear" w:color="auto" w:fill="FABF8F" w:themeFill="accent6" w:themeFillTint="99"/>
          </w:tcPr>
          <w:p w:rsidR="00A86380" w:rsidRPr="009403F3" w:rsidRDefault="00A86380" w:rsidP="00CF6912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403F3">
              <w:rPr>
                <w:rFonts w:ascii="Times New Roman" w:hAnsi="Times New Roman" w:cs="Times New Roman"/>
                <w:b/>
                <w:sz w:val="20"/>
              </w:rPr>
              <w:t>Taip</w:t>
            </w:r>
          </w:p>
        </w:tc>
        <w:tc>
          <w:tcPr>
            <w:tcW w:w="4927" w:type="dxa"/>
            <w:shd w:val="clear" w:color="auto" w:fill="FABF8F" w:themeFill="accent6" w:themeFillTint="99"/>
          </w:tcPr>
          <w:p w:rsidR="00A86380" w:rsidRPr="009403F3" w:rsidRDefault="00A86380" w:rsidP="00CF6912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403F3">
              <w:rPr>
                <w:rFonts w:ascii="Times New Roman" w:hAnsi="Times New Roman" w:cs="Times New Roman"/>
                <w:b/>
                <w:sz w:val="20"/>
              </w:rPr>
              <w:t>Ne</w:t>
            </w:r>
          </w:p>
        </w:tc>
      </w:tr>
      <w:tr w:rsidR="00A86380" w:rsidRPr="009403F3" w:rsidTr="00CF6912">
        <w:tc>
          <w:tcPr>
            <w:tcW w:w="4927" w:type="dxa"/>
            <w:shd w:val="clear" w:color="auto" w:fill="D9D9D9" w:themeFill="background1" w:themeFillShade="D9"/>
            <w:vAlign w:val="center"/>
          </w:tcPr>
          <w:p w:rsidR="00A86380" w:rsidRPr="009403F3" w:rsidRDefault="00A86380" w:rsidP="00CF6912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9403F3">
              <w:rPr>
                <w:rFonts w:ascii="Times New Roman" w:hAnsi="Times New Roman" w:cs="Times New Roman"/>
                <w:i/>
                <w:sz w:val="20"/>
              </w:rPr>
              <w:t>Pagr</w:t>
            </w:r>
            <w:r>
              <w:rPr>
                <w:rFonts w:ascii="Times New Roman" w:hAnsi="Times New Roman" w:cs="Times New Roman"/>
                <w:i/>
                <w:sz w:val="20"/>
              </w:rPr>
              <w:t>į</w:t>
            </w:r>
            <w:r w:rsidRPr="009403F3">
              <w:rPr>
                <w:rFonts w:ascii="Times New Roman" w:hAnsi="Times New Roman" w:cs="Times New Roman"/>
                <w:i/>
                <w:sz w:val="20"/>
              </w:rPr>
              <w:t>skite savo atsakymą</w:t>
            </w:r>
          </w:p>
        </w:tc>
        <w:tc>
          <w:tcPr>
            <w:tcW w:w="4927" w:type="dxa"/>
            <w:shd w:val="clear" w:color="auto" w:fill="D9D9D9" w:themeFill="background1" w:themeFillShade="D9"/>
            <w:vAlign w:val="center"/>
          </w:tcPr>
          <w:p w:rsidR="00A86380" w:rsidRPr="009403F3" w:rsidRDefault="00A86380" w:rsidP="00CF6912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9403F3">
              <w:rPr>
                <w:rFonts w:ascii="Times New Roman" w:hAnsi="Times New Roman" w:cs="Times New Roman"/>
                <w:i/>
                <w:sz w:val="20"/>
              </w:rPr>
              <w:t>Pagr</w:t>
            </w:r>
            <w:r>
              <w:rPr>
                <w:rFonts w:ascii="Times New Roman" w:hAnsi="Times New Roman" w:cs="Times New Roman"/>
                <w:i/>
                <w:sz w:val="20"/>
              </w:rPr>
              <w:t>į</w:t>
            </w:r>
            <w:r w:rsidRPr="009403F3">
              <w:rPr>
                <w:rFonts w:ascii="Times New Roman" w:hAnsi="Times New Roman" w:cs="Times New Roman"/>
                <w:i/>
                <w:sz w:val="20"/>
              </w:rPr>
              <w:t>skite savo atsakymą</w:t>
            </w:r>
          </w:p>
        </w:tc>
      </w:tr>
      <w:tr w:rsidR="00A86380" w:rsidRPr="009403F3" w:rsidTr="00CF6912">
        <w:tc>
          <w:tcPr>
            <w:tcW w:w="4927" w:type="dxa"/>
          </w:tcPr>
          <w:p w:rsidR="00A86380" w:rsidRDefault="00A86380" w:rsidP="00CF6912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A86380" w:rsidRDefault="00A86380" w:rsidP="00CF6912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A86380" w:rsidRPr="009403F3" w:rsidRDefault="00A86380" w:rsidP="00CF6912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27" w:type="dxa"/>
          </w:tcPr>
          <w:p w:rsidR="00A86380" w:rsidRPr="009403F3" w:rsidRDefault="00A86380" w:rsidP="00CF6912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6783B" w:rsidRDefault="0076783B" w:rsidP="00A8638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7F0E" w:rsidRDefault="00721C5F" w:rsidP="00C07F0E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05F71">
        <w:rPr>
          <w:rFonts w:ascii="Times New Roman" w:hAnsi="Times New Roman" w:cs="Times New Roman"/>
          <w:sz w:val="24"/>
          <w:szCs w:val="24"/>
        </w:rPr>
        <w:t>6</w:t>
      </w:r>
      <w:r w:rsidR="0076783B">
        <w:rPr>
          <w:rFonts w:ascii="Times New Roman" w:hAnsi="Times New Roman" w:cs="Times New Roman"/>
          <w:sz w:val="24"/>
          <w:szCs w:val="24"/>
        </w:rPr>
        <w:t xml:space="preserve">. </w:t>
      </w:r>
      <w:r w:rsidR="00C07F0E">
        <w:rPr>
          <w:rFonts w:ascii="Times New Roman" w:hAnsi="Times New Roman" w:cs="Times New Roman"/>
          <w:sz w:val="24"/>
          <w:szCs w:val="24"/>
        </w:rPr>
        <w:t>Lentelėje pateikite savo nuomonę apie konkurencinę situaciją teikiant prieigą prie televizijos transliacijų perdavimo antžeminės televizijos tinklais priemonių.</w:t>
      </w:r>
    </w:p>
    <w:p w:rsidR="00C07F0E" w:rsidRDefault="00C07F0E" w:rsidP="00C07F0E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8"/>
        <w:gridCol w:w="1134"/>
        <w:gridCol w:w="3792"/>
      </w:tblGrid>
      <w:tr w:rsidR="00C07F0E" w:rsidRPr="00B57BA9" w:rsidTr="00A6561D">
        <w:tc>
          <w:tcPr>
            <w:tcW w:w="4928" w:type="dxa"/>
            <w:shd w:val="clear" w:color="auto" w:fill="FABF8F" w:themeFill="accent6" w:themeFillTint="99"/>
          </w:tcPr>
          <w:p w:rsidR="00C07F0E" w:rsidRPr="00B57BA9" w:rsidRDefault="00C07F0E" w:rsidP="00A6561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b/>
                <w:sz w:val="20"/>
                <w:szCs w:val="20"/>
              </w:rPr>
              <w:t>Klausimas</w:t>
            </w:r>
          </w:p>
        </w:tc>
        <w:tc>
          <w:tcPr>
            <w:tcW w:w="1134" w:type="dxa"/>
            <w:shd w:val="clear" w:color="auto" w:fill="FABF8F" w:themeFill="accent6" w:themeFillTint="99"/>
          </w:tcPr>
          <w:p w:rsidR="00C07F0E" w:rsidRPr="00B57BA9" w:rsidRDefault="00C07F0E" w:rsidP="00A6561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b/>
                <w:sz w:val="20"/>
                <w:szCs w:val="20"/>
              </w:rPr>
              <w:t>Taip/Ne</w:t>
            </w:r>
          </w:p>
        </w:tc>
        <w:tc>
          <w:tcPr>
            <w:tcW w:w="3792" w:type="dxa"/>
            <w:shd w:val="clear" w:color="auto" w:fill="FABF8F" w:themeFill="accent6" w:themeFillTint="99"/>
          </w:tcPr>
          <w:p w:rsidR="00C07F0E" w:rsidRPr="00B57BA9" w:rsidRDefault="00C07F0E" w:rsidP="00A6561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b/>
                <w:sz w:val="20"/>
                <w:szCs w:val="20"/>
              </w:rPr>
              <w:t>Pagrįskite savo atsakymą</w:t>
            </w:r>
          </w:p>
        </w:tc>
      </w:tr>
      <w:tr w:rsidR="00C07F0E" w:rsidRPr="00B57BA9" w:rsidTr="00A6561D">
        <w:tc>
          <w:tcPr>
            <w:tcW w:w="4928" w:type="dxa"/>
            <w:shd w:val="clear" w:color="auto" w:fill="D9D9D9" w:themeFill="background1" w:themeFillShade="D9"/>
          </w:tcPr>
          <w:p w:rsidR="00C07F0E" w:rsidRPr="00B57BA9" w:rsidRDefault="00C07F0E" w:rsidP="00A656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2F6">
              <w:rPr>
                <w:rFonts w:ascii="Times New Roman" w:hAnsi="Times New Roman" w:cs="Times New Roman"/>
                <w:sz w:val="20"/>
                <w:szCs w:val="20"/>
              </w:rPr>
              <w:t xml:space="preserve">Ar, Jūsų nuomone, konkurencija </w:t>
            </w:r>
            <w:r w:rsidRPr="003D6F00">
              <w:rPr>
                <w:rFonts w:ascii="Times New Roman" w:hAnsi="Times New Roman" w:cs="Times New Roman"/>
                <w:sz w:val="20"/>
                <w:szCs w:val="20"/>
              </w:rPr>
              <w:t xml:space="preserve">teikiant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prieigą prie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televizijos transliacijų perdavimo antžeminės televizijos tinklais priemonių</w:t>
            </w:r>
            <w:r w:rsidRPr="008C62F6">
              <w:rPr>
                <w:rFonts w:ascii="Times New Roman" w:hAnsi="Times New Roman" w:cs="Times New Roman"/>
                <w:sz w:val="20"/>
                <w:szCs w:val="20"/>
              </w:rPr>
              <w:t xml:space="preserve"> yra veiksminga</w:t>
            </w:r>
            <w:r w:rsidRPr="008C62F6">
              <w:rPr>
                <w:rStyle w:val="FootnoteReference"/>
                <w:rFonts w:ascii="Times New Roman" w:hAnsi="Times New Roman" w:cs="Times New Roman"/>
                <w:sz w:val="20"/>
                <w:szCs w:val="20"/>
              </w:rPr>
              <w:footnoteReference w:id="3"/>
            </w:r>
            <w:r w:rsidRPr="008C62F6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:rsidR="00C07F0E" w:rsidRPr="00B57BA9" w:rsidRDefault="00C07F0E" w:rsidP="00A6561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2" w:type="dxa"/>
          </w:tcPr>
          <w:p w:rsidR="00C07F0E" w:rsidRPr="00B57BA9" w:rsidRDefault="00C07F0E" w:rsidP="00A6561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7F0E" w:rsidRPr="00B57BA9" w:rsidTr="00A6561D">
        <w:tc>
          <w:tcPr>
            <w:tcW w:w="4928" w:type="dxa"/>
            <w:shd w:val="clear" w:color="auto" w:fill="D9D9D9" w:themeFill="background1" w:themeFillShade="D9"/>
          </w:tcPr>
          <w:p w:rsidR="00C07F0E" w:rsidRDefault="00C07F0E" w:rsidP="00A656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Ar, Jūsų nuomone, </w:t>
            </w:r>
            <w:r w:rsidRPr="00BC0070">
              <w:rPr>
                <w:rFonts w:ascii="Times New Roman" w:hAnsi="Times New Roman" w:cs="Times New Roman"/>
                <w:b/>
                <w:sz w:val="20"/>
              </w:rPr>
              <w:t>per ateinančius trejus metus</w:t>
            </w:r>
            <w:r>
              <w:rPr>
                <w:rFonts w:ascii="Times New Roman" w:hAnsi="Times New Roman" w:cs="Times New Roman"/>
                <w:sz w:val="20"/>
              </w:rPr>
              <w:t xml:space="preserve"> konkurencinė aplinka, teikiant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prieigą prie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televizijos transliacijų perdavimo antžeminės televizijos tinklais priemonių</w:t>
            </w:r>
            <w:r w:rsidRPr="00A451F7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 xml:space="preserve"> pasikeis?</w:t>
            </w:r>
          </w:p>
        </w:tc>
        <w:tc>
          <w:tcPr>
            <w:tcW w:w="1134" w:type="dxa"/>
          </w:tcPr>
          <w:p w:rsidR="00C07F0E" w:rsidRPr="00B57BA9" w:rsidRDefault="00C07F0E" w:rsidP="00A6561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2" w:type="dxa"/>
          </w:tcPr>
          <w:p w:rsidR="00C07F0E" w:rsidRPr="00B57BA9" w:rsidRDefault="00C07F0E" w:rsidP="00A6561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7F0E" w:rsidRPr="00B57BA9" w:rsidTr="00A6561D">
        <w:tc>
          <w:tcPr>
            <w:tcW w:w="4928" w:type="dxa"/>
            <w:shd w:val="clear" w:color="auto" w:fill="D9D9D9" w:themeFill="background1" w:themeFillShade="D9"/>
          </w:tcPr>
          <w:p w:rsidR="00C07F0E" w:rsidRDefault="00C07F0E" w:rsidP="00A656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Ar, Jūsų nuomone, </w:t>
            </w:r>
            <w:r w:rsidRPr="00BC0070">
              <w:rPr>
                <w:rFonts w:ascii="Times New Roman" w:hAnsi="Times New Roman" w:cs="Times New Roman"/>
                <w:b/>
                <w:sz w:val="20"/>
              </w:rPr>
              <w:t>per ateinančius trejus metus</w:t>
            </w:r>
            <w:r>
              <w:rPr>
                <w:rFonts w:ascii="Times New Roman" w:hAnsi="Times New Roman" w:cs="Times New Roman"/>
                <w:sz w:val="20"/>
              </w:rPr>
              <w:t xml:space="preserve">, teikiant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prieigą prie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televizijos transliacijų perdavimo antžeminės televizijos tinklais priemonių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C62F6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k</w:t>
            </w:r>
            <w:r w:rsidRPr="008C62F6">
              <w:rPr>
                <w:rFonts w:ascii="Times New Roman" w:hAnsi="Times New Roman" w:cs="Times New Roman"/>
                <w:sz w:val="20"/>
              </w:rPr>
              <w:t>onkurencija taps efektyvesnė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134" w:type="dxa"/>
          </w:tcPr>
          <w:p w:rsidR="00C07F0E" w:rsidRPr="00B57BA9" w:rsidRDefault="00C07F0E" w:rsidP="00A6561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2" w:type="dxa"/>
          </w:tcPr>
          <w:p w:rsidR="00C07F0E" w:rsidRPr="00B57BA9" w:rsidRDefault="00C07F0E" w:rsidP="00A6561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7F0E" w:rsidRPr="00B57BA9" w:rsidTr="00A6561D">
        <w:tc>
          <w:tcPr>
            <w:tcW w:w="4928" w:type="dxa"/>
            <w:shd w:val="clear" w:color="auto" w:fill="D9D9D9" w:themeFill="background1" w:themeFillShade="D9"/>
          </w:tcPr>
          <w:p w:rsidR="00C07F0E" w:rsidRDefault="00C07F0E" w:rsidP="00A656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Ar, Jūsų nuomone, </w:t>
            </w:r>
            <w:r w:rsidRPr="00BC0070">
              <w:rPr>
                <w:rFonts w:ascii="Times New Roman" w:hAnsi="Times New Roman" w:cs="Times New Roman"/>
                <w:b/>
                <w:sz w:val="20"/>
              </w:rPr>
              <w:t>per ateinančius trejus metus</w:t>
            </w:r>
            <w:r>
              <w:rPr>
                <w:rFonts w:ascii="Times New Roman" w:hAnsi="Times New Roman" w:cs="Times New Roman"/>
                <w:sz w:val="20"/>
              </w:rPr>
              <w:t xml:space="preserve">, teikiant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prieigą prie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televizijos transliacijų perdavimo antžeminės televizijos tinklais priemonių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C62F6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k</w:t>
            </w:r>
            <w:r w:rsidRPr="008C62F6">
              <w:rPr>
                <w:rFonts w:ascii="Times New Roman" w:hAnsi="Times New Roman" w:cs="Times New Roman"/>
                <w:sz w:val="20"/>
              </w:rPr>
              <w:t>onkurencija taps mažiau efektyvi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134" w:type="dxa"/>
          </w:tcPr>
          <w:p w:rsidR="00C07F0E" w:rsidRPr="00B57BA9" w:rsidRDefault="00C07F0E" w:rsidP="00A6561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2" w:type="dxa"/>
          </w:tcPr>
          <w:p w:rsidR="00C07F0E" w:rsidRPr="00B57BA9" w:rsidRDefault="00C07F0E" w:rsidP="00A6561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7F0E" w:rsidRPr="00B57BA9" w:rsidTr="00A6561D">
        <w:tc>
          <w:tcPr>
            <w:tcW w:w="4928" w:type="dxa"/>
            <w:shd w:val="clear" w:color="auto" w:fill="D9D9D9" w:themeFill="background1" w:themeFillShade="D9"/>
          </w:tcPr>
          <w:p w:rsidR="00C07F0E" w:rsidRPr="00B57BA9" w:rsidRDefault="00C07F0E" w:rsidP="00C07F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Ar, Jūsų nuomone, prieigos prie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televizijos transliacijų perdavimo antžeminės televizijos tinklais priemonių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teikėjai, teikiantys vertikaliai susijusias elektroninių ryšių paslaugas (pvz., prieigą prie priemonių ir transli</w:t>
            </w:r>
            <w:r w:rsidR="00C07EDB">
              <w:rPr>
                <w:rFonts w:ascii="Times New Roman" w:hAnsi="Times New Roman" w:cs="Times New Roman"/>
                <w:sz w:val="20"/>
                <w:szCs w:val="20"/>
              </w:rPr>
              <w:t>acijų perdavimo paslaugas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), turi konkurencinį pranašumą prieš kitus prieigos teikėjus?</w:t>
            </w:r>
          </w:p>
        </w:tc>
        <w:tc>
          <w:tcPr>
            <w:tcW w:w="1134" w:type="dxa"/>
          </w:tcPr>
          <w:p w:rsidR="00C07F0E" w:rsidRPr="00B57BA9" w:rsidRDefault="00C07F0E" w:rsidP="00A6561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2" w:type="dxa"/>
          </w:tcPr>
          <w:p w:rsidR="00C07F0E" w:rsidRPr="00B57BA9" w:rsidRDefault="00C07F0E" w:rsidP="00A6561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7F0E" w:rsidRPr="00B57BA9" w:rsidTr="00A6561D">
        <w:tc>
          <w:tcPr>
            <w:tcW w:w="4928" w:type="dxa"/>
            <w:shd w:val="clear" w:color="auto" w:fill="D9D9D9" w:themeFill="background1" w:themeFillShade="D9"/>
          </w:tcPr>
          <w:p w:rsidR="00C07F0E" w:rsidRPr="00B57BA9" w:rsidRDefault="00C07F0E" w:rsidP="00A656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Ar, Jūsų nuomone, prieigos prie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televizijos transliacijų perdavimo antžeminės televizijos tinklais priemonių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gavėjai turi derybinę galią, derėdamiesi su prieigos teikėjais? </w:t>
            </w:r>
          </w:p>
        </w:tc>
        <w:tc>
          <w:tcPr>
            <w:tcW w:w="1134" w:type="dxa"/>
          </w:tcPr>
          <w:p w:rsidR="00C07F0E" w:rsidRPr="00B57BA9" w:rsidRDefault="00C07F0E" w:rsidP="00A6561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2" w:type="dxa"/>
          </w:tcPr>
          <w:p w:rsidR="00C07F0E" w:rsidRPr="00B57BA9" w:rsidRDefault="00C07F0E" w:rsidP="00A6561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07F0E" w:rsidRDefault="00C07F0E" w:rsidP="00C07F0E">
      <w:pPr>
        <w:pStyle w:val="ListParagraph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504F32" w:rsidRDefault="00875ED0" w:rsidP="00C07F0E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05F7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44435">
        <w:rPr>
          <w:rFonts w:ascii="Times New Roman" w:hAnsi="Times New Roman" w:cs="Times New Roman"/>
          <w:sz w:val="24"/>
          <w:szCs w:val="24"/>
        </w:rPr>
        <w:t xml:space="preserve">Lentelėje pateikite savo nuomonę apie </w:t>
      </w:r>
      <w:r w:rsidR="003A0243">
        <w:rPr>
          <w:rFonts w:ascii="Times New Roman" w:hAnsi="Times New Roman" w:cs="Times New Roman"/>
          <w:sz w:val="24"/>
          <w:szCs w:val="24"/>
        </w:rPr>
        <w:t>bendrosios konkurencijos</w:t>
      </w:r>
      <w:r w:rsidR="00644435">
        <w:rPr>
          <w:rFonts w:ascii="Times New Roman" w:hAnsi="Times New Roman" w:cs="Times New Roman"/>
          <w:sz w:val="24"/>
          <w:szCs w:val="24"/>
        </w:rPr>
        <w:t xml:space="preserve"> teisės aktų veiksmingumą, užtikrinant efektyvią konkurenciją teikiant prieigą prie </w:t>
      </w:r>
      <w:r w:rsidR="007D586C">
        <w:rPr>
          <w:rFonts w:ascii="Times New Roman" w:hAnsi="Times New Roman" w:cs="Times New Roman"/>
          <w:sz w:val="24"/>
          <w:szCs w:val="24"/>
        </w:rPr>
        <w:t>televizijos transliacijų perdavimo antžeminės televizijos tinklais priemonių</w:t>
      </w:r>
      <w:r w:rsidR="00644435">
        <w:rPr>
          <w:rFonts w:ascii="Times New Roman" w:hAnsi="Times New Roman" w:cs="Times New Roman"/>
          <w:sz w:val="24"/>
          <w:szCs w:val="24"/>
        </w:rPr>
        <w:t>.</w:t>
      </w:r>
    </w:p>
    <w:p w:rsidR="00504F32" w:rsidRDefault="00504F32" w:rsidP="00504F32">
      <w:pPr>
        <w:pStyle w:val="ListParagraph"/>
        <w:tabs>
          <w:tab w:val="left" w:pos="567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8"/>
        <w:gridCol w:w="1134"/>
        <w:gridCol w:w="3792"/>
      </w:tblGrid>
      <w:tr w:rsidR="00504F32" w:rsidRPr="00B57BA9" w:rsidTr="00E869BD">
        <w:tc>
          <w:tcPr>
            <w:tcW w:w="4928" w:type="dxa"/>
            <w:shd w:val="clear" w:color="auto" w:fill="FABF8F" w:themeFill="accent6" w:themeFillTint="99"/>
          </w:tcPr>
          <w:p w:rsidR="00504F32" w:rsidRPr="00B57BA9" w:rsidRDefault="00504F32" w:rsidP="00E869B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b/>
                <w:sz w:val="20"/>
                <w:szCs w:val="20"/>
              </w:rPr>
              <w:t>Klausimas</w:t>
            </w:r>
          </w:p>
        </w:tc>
        <w:tc>
          <w:tcPr>
            <w:tcW w:w="1134" w:type="dxa"/>
            <w:shd w:val="clear" w:color="auto" w:fill="FABF8F" w:themeFill="accent6" w:themeFillTint="99"/>
          </w:tcPr>
          <w:p w:rsidR="00504F32" w:rsidRPr="00B57BA9" w:rsidRDefault="00504F32" w:rsidP="00E869B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b/>
                <w:sz w:val="20"/>
                <w:szCs w:val="20"/>
              </w:rPr>
              <w:t>Taip/Ne</w:t>
            </w:r>
          </w:p>
        </w:tc>
        <w:tc>
          <w:tcPr>
            <w:tcW w:w="3792" w:type="dxa"/>
            <w:shd w:val="clear" w:color="auto" w:fill="FABF8F" w:themeFill="accent6" w:themeFillTint="99"/>
          </w:tcPr>
          <w:p w:rsidR="00504F32" w:rsidRPr="00B57BA9" w:rsidRDefault="00504F32" w:rsidP="00E869B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b/>
                <w:sz w:val="20"/>
                <w:szCs w:val="20"/>
              </w:rPr>
              <w:t>Pagrįskite savo atsakymą</w:t>
            </w:r>
          </w:p>
        </w:tc>
      </w:tr>
      <w:tr w:rsidR="00504F32" w:rsidRPr="00B57BA9" w:rsidTr="00E869BD">
        <w:tc>
          <w:tcPr>
            <w:tcW w:w="4928" w:type="dxa"/>
            <w:shd w:val="clear" w:color="auto" w:fill="D9D9D9" w:themeFill="background1" w:themeFillShade="D9"/>
          </w:tcPr>
          <w:p w:rsidR="00504F32" w:rsidRPr="00B57BA9" w:rsidRDefault="00B4612F" w:rsidP="00E869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sz w:val="20"/>
                <w:szCs w:val="20"/>
              </w:rPr>
              <w:t xml:space="preserve">Ar, Jūsų nuomone, bendrosios konkurencijos teisės pakaktų, kad būtų apribotos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asmenų</w:t>
            </w:r>
            <w:r w:rsidRPr="00B57BA9">
              <w:rPr>
                <w:rFonts w:ascii="Times New Roman" w:hAnsi="Times New Roman" w:cs="Times New Roman"/>
                <w:sz w:val="20"/>
                <w:szCs w:val="20"/>
              </w:rPr>
              <w:t xml:space="preserve">, teikiančių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prieigą prie </w:t>
            </w:r>
            <w:r w:rsidR="007D586C">
              <w:rPr>
                <w:rFonts w:ascii="Times New Roman" w:hAnsi="Times New Roman" w:cs="Times New Roman"/>
                <w:sz w:val="20"/>
                <w:szCs w:val="24"/>
              </w:rPr>
              <w:t>televizijos transliacijų perdavimo antžeminės televizijos tinklais priemonių</w:t>
            </w:r>
            <w:r w:rsidRPr="00B57BA9">
              <w:rPr>
                <w:rFonts w:ascii="Times New Roman" w:hAnsi="Times New Roman" w:cs="Times New Roman"/>
                <w:sz w:val="20"/>
                <w:szCs w:val="20"/>
              </w:rPr>
              <w:t xml:space="preserve">, galimybės elgtis nepriklausomai nuo kitų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prieigos teikėjų</w:t>
            </w:r>
            <w:r w:rsidRPr="00B57BA9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:rsidR="00504F32" w:rsidRPr="00B57BA9" w:rsidRDefault="00504F32" w:rsidP="00E869B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2" w:type="dxa"/>
          </w:tcPr>
          <w:p w:rsidR="00504F32" w:rsidRPr="00B57BA9" w:rsidRDefault="00504F32" w:rsidP="00E869B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C4278" w:rsidRDefault="00CC4278" w:rsidP="00504F32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</w:rPr>
      </w:pPr>
    </w:p>
    <w:p w:rsidR="00875ED0" w:rsidRDefault="00875ED0" w:rsidP="00875ED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05F7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 Nurodykite</w:t>
      </w:r>
      <w:r w:rsidRPr="00CB34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kitą, Jūsų nuomone, Transliacijų perdavimo priemonių rinkos tyrimui svarbią informaciją (pvz., </w:t>
      </w:r>
      <w:r w:rsidRPr="00CB34D1">
        <w:rPr>
          <w:rFonts w:ascii="Times New Roman" w:hAnsi="Times New Roman" w:cs="Times New Roman"/>
          <w:sz w:val="24"/>
          <w:szCs w:val="24"/>
        </w:rPr>
        <w:t>problemas</w:t>
      </w:r>
      <w:r>
        <w:rPr>
          <w:rFonts w:ascii="Times New Roman" w:hAnsi="Times New Roman" w:cs="Times New Roman"/>
          <w:sz w:val="24"/>
          <w:szCs w:val="24"/>
        </w:rPr>
        <w:t xml:space="preserve"> ir pan.)</w:t>
      </w:r>
      <w:r w:rsidRPr="00CB34D1">
        <w:rPr>
          <w:rFonts w:ascii="Times New Roman" w:hAnsi="Times New Roman" w:cs="Times New Roman"/>
          <w:sz w:val="24"/>
          <w:szCs w:val="24"/>
        </w:rPr>
        <w:t>.</w:t>
      </w:r>
    </w:p>
    <w:p w:rsidR="00A84F6E" w:rsidRDefault="00A84F6E" w:rsidP="00875ED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875ED0" w:rsidTr="008146BA">
        <w:tc>
          <w:tcPr>
            <w:tcW w:w="9854" w:type="dxa"/>
          </w:tcPr>
          <w:p w:rsidR="00875ED0" w:rsidRDefault="00875ED0" w:rsidP="008146BA"/>
          <w:p w:rsidR="00875ED0" w:rsidRDefault="00875ED0" w:rsidP="008146BA"/>
          <w:p w:rsidR="00875ED0" w:rsidRDefault="00875ED0" w:rsidP="008146BA"/>
        </w:tc>
      </w:tr>
    </w:tbl>
    <w:p w:rsidR="00FF6FF9" w:rsidRDefault="00083E6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083E67" w:rsidRDefault="00582E14" w:rsidP="00284929">
      <w:pPr>
        <w:pStyle w:val="Heading1"/>
      </w:pPr>
      <w:r>
        <w:lastRenderedPageBreak/>
        <w:t xml:space="preserve">KLAUSIMAI TELEVIZIJOS TRANSLIACIJŲ PERDAVIMO </w:t>
      </w:r>
      <w:r w:rsidR="00A6561D">
        <w:t xml:space="preserve">ANTŽEMINĖS TELEVIZIJOS TINKLAIS </w:t>
      </w:r>
      <w:r>
        <w:t>PASLAUGŲ TEIKĖJAMS</w:t>
      </w:r>
    </w:p>
    <w:p w:rsidR="00FA5B3B" w:rsidRDefault="00FA5B3B" w:rsidP="00FA5B3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/>
        </w:rPr>
      </w:pPr>
    </w:p>
    <w:p w:rsidR="00FA5B3B" w:rsidRDefault="00FA5B3B" w:rsidP="00FA5B3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Pastaba:</w:t>
      </w:r>
      <w:r w:rsidRPr="00083E67">
        <w:rPr>
          <w:rFonts w:ascii="Times New Roman" w:hAnsi="Times New Roman" w:cs="Times New Roman"/>
          <w:i/>
        </w:rPr>
        <w:t xml:space="preserve"> į šiuos klausimus prašome</w:t>
      </w:r>
      <w:r>
        <w:rPr>
          <w:rFonts w:ascii="Times New Roman" w:hAnsi="Times New Roman" w:cs="Times New Roman"/>
          <w:i/>
        </w:rPr>
        <w:t xml:space="preserve"> atsakyti </w:t>
      </w:r>
      <w:r w:rsidR="00A6561D">
        <w:rPr>
          <w:rFonts w:ascii="Times New Roman" w:hAnsi="Times New Roman" w:cs="Times New Roman"/>
          <w:i/>
        </w:rPr>
        <w:t>televizijos transliacijų perdavimo antžemin</w:t>
      </w:r>
      <w:r w:rsidR="009A04EB">
        <w:rPr>
          <w:rFonts w:ascii="Times New Roman" w:hAnsi="Times New Roman" w:cs="Times New Roman"/>
          <w:i/>
        </w:rPr>
        <w:t>ės</w:t>
      </w:r>
      <w:r w:rsidR="00A6561D">
        <w:rPr>
          <w:rFonts w:ascii="Times New Roman" w:hAnsi="Times New Roman" w:cs="Times New Roman"/>
          <w:i/>
        </w:rPr>
        <w:t xml:space="preserve"> televizijos tinklais paslaugų teikėjus</w:t>
      </w:r>
      <w:r w:rsidRPr="00083E67">
        <w:rPr>
          <w:rFonts w:ascii="Times New Roman" w:hAnsi="Times New Roman" w:cs="Times New Roman"/>
          <w:i/>
        </w:rPr>
        <w:t xml:space="preserve">, teikiančius </w:t>
      </w:r>
      <w:r w:rsidR="009A04EB">
        <w:rPr>
          <w:rFonts w:ascii="Times New Roman" w:hAnsi="Times New Roman" w:cs="Times New Roman"/>
          <w:i/>
        </w:rPr>
        <w:t xml:space="preserve">televizijos transliacijų perdavimo </w:t>
      </w:r>
      <w:r w:rsidRPr="00083E67">
        <w:rPr>
          <w:rFonts w:ascii="Times New Roman" w:hAnsi="Times New Roman" w:cs="Times New Roman"/>
          <w:i/>
        </w:rPr>
        <w:t>antžeminės televizijos</w:t>
      </w:r>
      <w:r w:rsidR="009A04EB">
        <w:rPr>
          <w:rFonts w:ascii="Times New Roman" w:hAnsi="Times New Roman" w:cs="Times New Roman"/>
          <w:i/>
        </w:rPr>
        <w:t xml:space="preserve"> tinklais </w:t>
      </w:r>
      <w:r>
        <w:rPr>
          <w:rFonts w:ascii="Times New Roman" w:hAnsi="Times New Roman" w:cs="Times New Roman"/>
          <w:i/>
        </w:rPr>
        <w:t>paslaugas sau ir (ar</w:t>
      </w:r>
      <w:r w:rsidR="00BF0FAF">
        <w:rPr>
          <w:rFonts w:ascii="Times New Roman" w:hAnsi="Times New Roman" w:cs="Times New Roman"/>
          <w:i/>
        </w:rPr>
        <w:t>ba</w:t>
      </w:r>
      <w:r>
        <w:rPr>
          <w:rFonts w:ascii="Times New Roman" w:hAnsi="Times New Roman" w:cs="Times New Roman"/>
          <w:i/>
        </w:rPr>
        <w:t>) kitiems</w:t>
      </w:r>
      <w:r w:rsidR="0053761F">
        <w:rPr>
          <w:rFonts w:ascii="Times New Roman" w:hAnsi="Times New Roman" w:cs="Times New Roman"/>
          <w:i/>
        </w:rPr>
        <w:t xml:space="preserve"> asmenims</w:t>
      </w:r>
      <w:r>
        <w:rPr>
          <w:rFonts w:ascii="Times New Roman" w:hAnsi="Times New Roman" w:cs="Times New Roman"/>
          <w:i/>
        </w:rPr>
        <w:t>.</w:t>
      </w:r>
    </w:p>
    <w:p w:rsidR="00FA5B3B" w:rsidRDefault="00FA5B3B" w:rsidP="00FA5B3B">
      <w:pPr>
        <w:spacing w:after="0" w:line="240" w:lineRule="auto"/>
      </w:pPr>
    </w:p>
    <w:p w:rsidR="00FA5B3B" w:rsidRDefault="00FA5B3B" w:rsidP="00FA5B3B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05F7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Lentelėje pateikite savo nuomonę apie esamus ir (arba) potencialius barjerus, trukdančius pradėti teikti </w:t>
      </w:r>
      <w:r w:rsidR="009A04EB" w:rsidRPr="009A04EB">
        <w:rPr>
          <w:rFonts w:ascii="Times New Roman" w:hAnsi="Times New Roman" w:cs="Times New Roman"/>
        </w:rPr>
        <w:t>televizijos transliacijų perdavimo antžeminės televizijos tinklais paslaugas</w:t>
      </w:r>
      <w:r w:rsidRPr="009A04EB">
        <w:rPr>
          <w:rFonts w:ascii="Times New Roman" w:hAnsi="Times New Roman" w:cs="Times New Roman"/>
          <w:sz w:val="24"/>
          <w:szCs w:val="24"/>
        </w:rPr>
        <w:t>.</w:t>
      </w:r>
    </w:p>
    <w:p w:rsidR="00FA5B3B" w:rsidRDefault="00FA5B3B" w:rsidP="00FA5B3B">
      <w:pPr>
        <w:pStyle w:val="ListParagraph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778"/>
        <w:gridCol w:w="905"/>
        <w:gridCol w:w="2999"/>
      </w:tblGrid>
      <w:tr w:rsidR="00FA5B3B" w:rsidRPr="00545C9E" w:rsidTr="00FE5889">
        <w:tc>
          <w:tcPr>
            <w:tcW w:w="5778" w:type="dxa"/>
            <w:shd w:val="clear" w:color="auto" w:fill="FABF8F" w:themeFill="accent6" w:themeFillTint="99"/>
          </w:tcPr>
          <w:p w:rsidR="00FA5B3B" w:rsidRPr="00545C9E" w:rsidRDefault="009E5405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Klausimas apie barjerų egzistavimą</w:t>
            </w:r>
          </w:p>
        </w:tc>
        <w:tc>
          <w:tcPr>
            <w:tcW w:w="905" w:type="dxa"/>
            <w:shd w:val="clear" w:color="auto" w:fill="FABF8F" w:themeFill="accent6" w:themeFillTint="99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C9E">
              <w:rPr>
                <w:rFonts w:ascii="Times New Roman" w:hAnsi="Times New Roman" w:cs="Times New Roman"/>
                <w:b/>
                <w:sz w:val="20"/>
                <w:szCs w:val="20"/>
              </w:rPr>
              <w:t>Taip/Ne</w:t>
            </w:r>
          </w:p>
        </w:tc>
        <w:tc>
          <w:tcPr>
            <w:tcW w:w="2999" w:type="dxa"/>
            <w:shd w:val="clear" w:color="auto" w:fill="FABF8F" w:themeFill="accent6" w:themeFillTint="99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C9E">
              <w:rPr>
                <w:rFonts w:ascii="Times New Roman" w:hAnsi="Times New Roman" w:cs="Times New Roman"/>
                <w:b/>
                <w:sz w:val="20"/>
                <w:szCs w:val="20"/>
              </w:rPr>
              <w:t>Pagrįskite savo atsakymą</w:t>
            </w:r>
          </w:p>
        </w:tc>
      </w:tr>
      <w:tr w:rsidR="00FA5B3B" w:rsidRPr="00545C9E" w:rsidTr="00FE5889">
        <w:tc>
          <w:tcPr>
            <w:tcW w:w="5778" w:type="dxa"/>
            <w:shd w:val="clear" w:color="auto" w:fill="D9D9D9" w:themeFill="background1" w:themeFillShade="D9"/>
          </w:tcPr>
          <w:p w:rsidR="00FA5B3B" w:rsidRPr="00DA5ABA" w:rsidRDefault="00FA5B3B" w:rsidP="002119C0">
            <w:pPr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Ar</w:t>
            </w:r>
            <w:r w:rsidRPr="00DA5A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barjerai pradėti teikti </w:t>
            </w:r>
            <w:r w:rsidR="009A04EB" w:rsidRPr="009A04EB">
              <w:rPr>
                <w:rFonts w:ascii="Times New Roman" w:hAnsi="Times New Roman" w:cs="Times New Roman"/>
                <w:sz w:val="20"/>
                <w:szCs w:val="20"/>
              </w:rPr>
              <w:t>televizijos transliacijų perdavimo antžeminės televizijos tinklais paslaugas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yra aukšti?</w:t>
            </w:r>
          </w:p>
        </w:tc>
        <w:tc>
          <w:tcPr>
            <w:tcW w:w="905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9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545C9E" w:rsidTr="00FE5889">
        <w:tc>
          <w:tcPr>
            <w:tcW w:w="5778" w:type="dxa"/>
            <w:shd w:val="clear" w:color="auto" w:fill="FABF8F" w:themeFill="accent6" w:themeFillTint="99"/>
            <w:vAlign w:val="center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Kurie iš toliau nurodytų barjerų riboja galimybę pradėti teikti </w:t>
            </w:r>
            <w:r w:rsidR="009A04EB" w:rsidRPr="009A04EB">
              <w:rPr>
                <w:rFonts w:ascii="Times New Roman" w:hAnsi="Times New Roman" w:cs="Times New Roman"/>
                <w:b/>
                <w:sz w:val="20"/>
                <w:szCs w:val="20"/>
              </w:rPr>
              <w:t>televizijos transliacijų perdavimo antžeminės televizijos tinklais paslaugas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</w:p>
        </w:tc>
        <w:tc>
          <w:tcPr>
            <w:tcW w:w="905" w:type="dxa"/>
            <w:shd w:val="clear" w:color="auto" w:fill="FABF8F" w:themeFill="accent6" w:themeFillTint="99"/>
            <w:vAlign w:val="center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C9E">
              <w:rPr>
                <w:rFonts w:ascii="Times New Roman" w:hAnsi="Times New Roman" w:cs="Times New Roman"/>
                <w:b/>
                <w:sz w:val="20"/>
                <w:szCs w:val="20"/>
              </w:rPr>
              <w:t>Taip/Ne</w:t>
            </w:r>
          </w:p>
        </w:tc>
        <w:tc>
          <w:tcPr>
            <w:tcW w:w="2999" w:type="dxa"/>
            <w:shd w:val="clear" w:color="auto" w:fill="FABF8F" w:themeFill="accent6" w:themeFillTint="99"/>
            <w:vAlign w:val="center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C9E">
              <w:rPr>
                <w:rFonts w:ascii="Times New Roman" w:hAnsi="Times New Roman" w:cs="Times New Roman"/>
                <w:b/>
                <w:sz w:val="20"/>
                <w:szCs w:val="20"/>
              </w:rPr>
              <w:t>Pagrįskite savo atsakymą</w:t>
            </w:r>
          </w:p>
        </w:tc>
      </w:tr>
      <w:tr w:rsidR="00FA5B3B" w:rsidRPr="00545C9E" w:rsidTr="00FE5889">
        <w:tc>
          <w:tcPr>
            <w:tcW w:w="5778" w:type="dxa"/>
            <w:shd w:val="clear" w:color="auto" w:fill="D9D9D9" w:themeFill="background1" w:themeFillShade="D9"/>
          </w:tcPr>
          <w:p w:rsidR="00FA5B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Paslaugų teikimui reikia </w:t>
            </w:r>
            <w:r w:rsidR="001A7FD0">
              <w:rPr>
                <w:rFonts w:ascii="Times New Roman" w:hAnsi="Times New Roman" w:cs="Times New Roman"/>
                <w:sz w:val="20"/>
                <w:szCs w:val="20"/>
              </w:rPr>
              <w:t xml:space="preserve">radijo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dažnių</w:t>
            </w:r>
            <w:r w:rsidR="001A7FD0">
              <w:rPr>
                <w:rFonts w:ascii="Times New Roman" w:hAnsi="Times New Roman" w:cs="Times New Roman"/>
                <w:sz w:val="20"/>
                <w:szCs w:val="20"/>
              </w:rPr>
              <w:t xml:space="preserve"> (kanalų)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tačiau jų skaičius yra ribotas</w:t>
            </w:r>
          </w:p>
        </w:tc>
        <w:tc>
          <w:tcPr>
            <w:tcW w:w="905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9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545C9E" w:rsidTr="00FE5889">
        <w:tc>
          <w:tcPr>
            <w:tcW w:w="5778" w:type="dxa"/>
            <w:shd w:val="clear" w:color="auto" w:fill="D9D9D9" w:themeFill="background1" w:themeFillShade="D9"/>
          </w:tcPr>
          <w:p w:rsidR="00FA5B3B" w:rsidRPr="00B7683A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Egzistuoja teisinės kliūtys</w:t>
            </w:r>
          </w:p>
        </w:tc>
        <w:tc>
          <w:tcPr>
            <w:tcW w:w="905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9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545C9E" w:rsidTr="00FE5889">
        <w:tc>
          <w:tcPr>
            <w:tcW w:w="5778" w:type="dxa"/>
            <w:shd w:val="clear" w:color="auto" w:fill="D9D9D9" w:themeFill="background1" w:themeFillShade="D9"/>
          </w:tcPr>
          <w:p w:rsidR="00FA5B3B" w:rsidRDefault="0053761F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Patiriamos didelės sąnaudos</w:t>
            </w:r>
            <w:r w:rsidR="00FA5B3B">
              <w:rPr>
                <w:rFonts w:ascii="Times New Roman" w:hAnsi="Times New Roman" w:cs="Times New Roman"/>
                <w:sz w:val="20"/>
                <w:szCs w:val="20"/>
              </w:rPr>
              <w:t xml:space="preserve"> siekiant gauti prieigą prie </w:t>
            </w:r>
            <w:r w:rsidR="002A5A60">
              <w:rPr>
                <w:rFonts w:ascii="Times New Roman" w:hAnsi="Times New Roman" w:cs="Times New Roman"/>
                <w:sz w:val="20"/>
                <w:szCs w:val="24"/>
              </w:rPr>
              <w:t>televizijos transliacijų perdavimo antžeminės televizijos tinklais priemonių</w:t>
            </w:r>
          </w:p>
        </w:tc>
        <w:tc>
          <w:tcPr>
            <w:tcW w:w="905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9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545C9E" w:rsidTr="00FE5889">
        <w:tc>
          <w:tcPr>
            <w:tcW w:w="5778" w:type="dxa"/>
            <w:shd w:val="clear" w:color="auto" w:fill="D9D9D9" w:themeFill="background1" w:themeFillShade="D9"/>
          </w:tcPr>
          <w:p w:rsidR="00FA5B3B" w:rsidRDefault="00FA5B3B" w:rsidP="000113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Reikalingos didelės </w:t>
            </w:r>
            <w:r w:rsidR="0053761F">
              <w:rPr>
                <w:rFonts w:ascii="Times New Roman" w:hAnsi="Times New Roman" w:cs="Times New Roman"/>
                <w:sz w:val="20"/>
                <w:szCs w:val="20"/>
              </w:rPr>
              <w:t xml:space="preserve">neatsiperkančios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investicijos siekiant sukurti </w:t>
            </w:r>
            <w:r w:rsidR="002A5A60">
              <w:rPr>
                <w:rFonts w:ascii="Times New Roman" w:hAnsi="Times New Roman" w:cs="Times New Roman"/>
                <w:sz w:val="20"/>
                <w:szCs w:val="24"/>
              </w:rPr>
              <w:t>televizijos transliacijų perdavimo antžeminės televizijos tinklais priemon</w:t>
            </w:r>
            <w:r w:rsidR="00011337">
              <w:rPr>
                <w:rFonts w:ascii="Times New Roman" w:hAnsi="Times New Roman" w:cs="Times New Roman"/>
                <w:sz w:val="20"/>
                <w:szCs w:val="24"/>
              </w:rPr>
              <w:t>es</w:t>
            </w:r>
            <w:r w:rsidR="00631F3C">
              <w:rPr>
                <w:rFonts w:ascii="Times New Roman" w:hAnsi="Times New Roman" w:cs="Times New Roman"/>
                <w:sz w:val="20"/>
                <w:szCs w:val="20"/>
              </w:rPr>
              <w:t xml:space="preserve"> ir prieigą prie jų teikti sau</w:t>
            </w:r>
          </w:p>
        </w:tc>
        <w:tc>
          <w:tcPr>
            <w:tcW w:w="905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9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545C9E" w:rsidTr="00FE5889">
        <w:tc>
          <w:tcPr>
            <w:tcW w:w="5778" w:type="dxa"/>
            <w:shd w:val="clear" w:color="auto" w:fill="D9D9D9" w:themeFill="background1" w:themeFillShade="D9"/>
          </w:tcPr>
          <w:p w:rsidR="00FA5B3B" w:rsidRPr="00B7683A" w:rsidRDefault="00FA5B3B" w:rsidP="00631F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Reikalingos didelės </w:t>
            </w:r>
            <w:r w:rsidR="0053761F">
              <w:rPr>
                <w:rFonts w:ascii="Times New Roman" w:hAnsi="Times New Roman" w:cs="Times New Roman"/>
                <w:sz w:val="20"/>
                <w:szCs w:val="20"/>
              </w:rPr>
              <w:t xml:space="preserve">neatsiperkančios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investicijos į </w:t>
            </w:r>
            <w:r w:rsidR="00B60955" w:rsidRPr="009A04EB">
              <w:rPr>
                <w:rFonts w:ascii="Times New Roman" w:hAnsi="Times New Roman" w:cs="Times New Roman"/>
                <w:sz w:val="20"/>
                <w:szCs w:val="20"/>
              </w:rPr>
              <w:t xml:space="preserve">televizijos transliacijų perdavimo antžeminės televizijos tinklais </w:t>
            </w:r>
            <w:r w:rsidR="00B60955">
              <w:rPr>
                <w:rFonts w:ascii="Times New Roman" w:hAnsi="Times New Roman" w:cs="Times New Roman"/>
                <w:sz w:val="20"/>
                <w:szCs w:val="20"/>
              </w:rPr>
              <w:t>paslaugų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teikimui </w:t>
            </w:r>
            <w:r w:rsidR="00631F3C">
              <w:rPr>
                <w:rFonts w:ascii="Times New Roman" w:hAnsi="Times New Roman" w:cs="Times New Roman"/>
                <w:sz w:val="20"/>
                <w:szCs w:val="20"/>
              </w:rPr>
              <w:t xml:space="preserve">būtinos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įrangos (pvz., siųstuvų ir t.</w:t>
            </w:r>
            <w:r w:rsidR="009E54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t.) </w:t>
            </w:r>
            <w:r w:rsidR="009F6AF4">
              <w:rPr>
                <w:rFonts w:ascii="Times New Roman" w:hAnsi="Times New Roman" w:cs="Times New Roman"/>
                <w:sz w:val="20"/>
                <w:szCs w:val="20"/>
              </w:rPr>
              <w:t>įsigijimą</w:t>
            </w:r>
          </w:p>
        </w:tc>
        <w:tc>
          <w:tcPr>
            <w:tcW w:w="905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9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545C9E" w:rsidTr="00FE5889">
        <w:tc>
          <w:tcPr>
            <w:tcW w:w="5778" w:type="dxa"/>
            <w:shd w:val="clear" w:color="auto" w:fill="D9D9D9" w:themeFill="background1" w:themeFillShade="D9"/>
          </w:tcPr>
          <w:p w:rsidR="00FA5B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Neatsiperkančios investicijos dėl paklausos trūkumo</w:t>
            </w:r>
            <w:r w:rsidR="00DA532C">
              <w:rPr>
                <w:rFonts w:ascii="Times New Roman" w:hAnsi="Times New Roman" w:cs="Times New Roman"/>
                <w:sz w:val="20"/>
                <w:szCs w:val="20"/>
              </w:rPr>
              <w:t>/nebuvimo</w:t>
            </w:r>
          </w:p>
        </w:tc>
        <w:tc>
          <w:tcPr>
            <w:tcW w:w="905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9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545C9E" w:rsidTr="00FE5889">
        <w:tc>
          <w:tcPr>
            <w:tcW w:w="5778" w:type="dxa"/>
            <w:shd w:val="clear" w:color="auto" w:fill="D9D9D9" w:themeFill="background1" w:themeFillShade="D9"/>
          </w:tcPr>
          <w:p w:rsidR="00FA5B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Ribotos galimybės rasti finansinių šaltinių tokių paslaugų sukūrimui ir teikimui </w:t>
            </w:r>
          </w:p>
        </w:tc>
        <w:tc>
          <w:tcPr>
            <w:tcW w:w="905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9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668F" w:rsidRPr="00545C9E" w:rsidTr="00FE5889">
        <w:tc>
          <w:tcPr>
            <w:tcW w:w="5778" w:type="dxa"/>
            <w:shd w:val="clear" w:color="auto" w:fill="D9D9D9" w:themeFill="background1" w:themeFillShade="D9"/>
          </w:tcPr>
          <w:p w:rsidR="009A668F" w:rsidRDefault="009A668F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68F">
              <w:rPr>
                <w:rFonts w:ascii="Times New Roman" w:hAnsi="Times New Roman" w:cs="Times New Roman"/>
                <w:sz w:val="20"/>
                <w:szCs w:val="20"/>
              </w:rPr>
              <w:t>Žema prognozuojamo pelno marža</w:t>
            </w:r>
          </w:p>
        </w:tc>
        <w:tc>
          <w:tcPr>
            <w:tcW w:w="905" w:type="dxa"/>
          </w:tcPr>
          <w:p w:rsidR="009A668F" w:rsidRPr="00545C9E" w:rsidRDefault="009A668F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9" w:type="dxa"/>
          </w:tcPr>
          <w:p w:rsidR="009A668F" w:rsidRPr="00545C9E" w:rsidRDefault="009A668F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545C9E" w:rsidTr="00FE5889">
        <w:tc>
          <w:tcPr>
            <w:tcW w:w="5778" w:type="dxa"/>
            <w:shd w:val="clear" w:color="auto" w:fill="D9D9D9" w:themeFill="background1" w:themeFillShade="D9"/>
          </w:tcPr>
          <w:p w:rsidR="00FA5B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Kita (</w:t>
            </w:r>
            <w:r w:rsidRPr="00343DC2">
              <w:rPr>
                <w:rFonts w:ascii="Times New Roman" w:hAnsi="Times New Roman" w:cs="Times New Roman"/>
                <w:i/>
                <w:sz w:val="20"/>
                <w:szCs w:val="20"/>
              </w:rPr>
              <w:t>įrašy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kite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5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9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545C9E" w:rsidTr="00FE5889">
        <w:tc>
          <w:tcPr>
            <w:tcW w:w="9682" w:type="dxa"/>
            <w:gridSpan w:val="3"/>
            <w:shd w:val="clear" w:color="auto" w:fill="auto"/>
          </w:tcPr>
          <w:p w:rsidR="00FA5B3B" w:rsidRPr="00E123DD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DD">
              <w:rPr>
                <w:rFonts w:ascii="Times New Roman" w:hAnsi="Times New Roman" w:cs="Times New Roman"/>
                <w:b/>
                <w:sz w:val="20"/>
                <w:szCs w:val="20"/>
              </w:rPr>
              <w:t>Komentarai:</w:t>
            </w:r>
          </w:p>
        </w:tc>
      </w:tr>
    </w:tbl>
    <w:p w:rsidR="00FA5B3B" w:rsidRDefault="00FA5B3B" w:rsidP="00FA5B3B">
      <w:pPr>
        <w:pStyle w:val="ListParagraph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A5B3B" w:rsidRDefault="00505F71" w:rsidP="00FA5B3B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FA5B3B">
        <w:rPr>
          <w:rFonts w:ascii="Times New Roman" w:hAnsi="Times New Roman" w:cs="Times New Roman"/>
          <w:sz w:val="24"/>
          <w:szCs w:val="24"/>
        </w:rPr>
        <w:t xml:space="preserve">. Lentelėje pateikite savo nuomonę apie konkurencinę aplinką, teikiant </w:t>
      </w:r>
      <w:r w:rsidR="0034161E" w:rsidRPr="0034161E">
        <w:rPr>
          <w:rFonts w:ascii="Times New Roman" w:hAnsi="Times New Roman" w:cs="Times New Roman"/>
          <w:sz w:val="24"/>
          <w:szCs w:val="24"/>
        </w:rPr>
        <w:t>televizijos transliacijų perdavimo antžeminės televizijos tinklais paslaugas</w:t>
      </w:r>
      <w:r w:rsidR="00FA5B3B">
        <w:rPr>
          <w:rFonts w:ascii="Times New Roman" w:hAnsi="Times New Roman" w:cs="Times New Roman"/>
          <w:sz w:val="24"/>
          <w:szCs w:val="24"/>
        </w:rPr>
        <w:t>.</w:t>
      </w:r>
    </w:p>
    <w:p w:rsidR="00FA5B3B" w:rsidRDefault="00FA5B3B" w:rsidP="00FA5B3B">
      <w:pPr>
        <w:pStyle w:val="ListParagraph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80"/>
        <w:gridCol w:w="905"/>
        <w:gridCol w:w="3769"/>
      </w:tblGrid>
      <w:tr w:rsidR="00FA5B3B" w:rsidRPr="00545C9E" w:rsidTr="00BF0FAF">
        <w:tc>
          <w:tcPr>
            <w:tcW w:w="5180" w:type="dxa"/>
            <w:shd w:val="clear" w:color="auto" w:fill="FABF8F" w:themeFill="accent6" w:themeFillTint="99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C9E">
              <w:rPr>
                <w:rFonts w:ascii="Times New Roman" w:hAnsi="Times New Roman" w:cs="Times New Roman"/>
                <w:b/>
                <w:sz w:val="20"/>
                <w:szCs w:val="20"/>
              </w:rPr>
              <w:t>Klausimas</w:t>
            </w:r>
          </w:p>
        </w:tc>
        <w:tc>
          <w:tcPr>
            <w:tcW w:w="905" w:type="dxa"/>
            <w:shd w:val="clear" w:color="auto" w:fill="FABF8F" w:themeFill="accent6" w:themeFillTint="99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C9E">
              <w:rPr>
                <w:rFonts w:ascii="Times New Roman" w:hAnsi="Times New Roman" w:cs="Times New Roman"/>
                <w:b/>
                <w:sz w:val="20"/>
                <w:szCs w:val="20"/>
              </w:rPr>
              <w:t>Taip/Ne</w:t>
            </w:r>
          </w:p>
        </w:tc>
        <w:tc>
          <w:tcPr>
            <w:tcW w:w="3769" w:type="dxa"/>
            <w:shd w:val="clear" w:color="auto" w:fill="FABF8F" w:themeFill="accent6" w:themeFillTint="99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C9E">
              <w:rPr>
                <w:rFonts w:ascii="Times New Roman" w:hAnsi="Times New Roman" w:cs="Times New Roman"/>
                <w:b/>
                <w:sz w:val="20"/>
                <w:szCs w:val="20"/>
              </w:rPr>
              <w:t>Pagrįskite savo atsakymą</w:t>
            </w:r>
          </w:p>
        </w:tc>
      </w:tr>
      <w:tr w:rsidR="00FA5B3B" w:rsidRPr="00545C9E" w:rsidTr="00BF0FAF">
        <w:tc>
          <w:tcPr>
            <w:tcW w:w="5180" w:type="dxa"/>
            <w:shd w:val="clear" w:color="auto" w:fill="D9D9D9" w:themeFill="background1" w:themeFillShade="D9"/>
          </w:tcPr>
          <w:p w:rsidR="00FA5B3B" w:rsidRPr="008C62F6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2F6">
              <w:rPr>
                <w:rFonts w:ascii="Times New Roman" w:hAnsi="Times New Roman" w:cs="Times New Roman"/>
                <w:sz w:val="20"/>
                <w:szCs w:val="20"/>
              </w:rPr>
              <w:t xml:space="preserve">Ar, Jūsų nuomone, konkurencija </w:t>
            </w:r>
            <w:r w:rsidRPr="003D6F00">
              <w:rPr>
                <w:rFonts w:ascii="Times New Roman" w:hAnsi="Times New Roman" w:cs="Times New Roman"/>
                <w:sz w:val="20"/>
                <w:szCs w:val="20"/>
              </w:rPr>
              <w:t xml:space="preserve">teikiant </w:t>
            </w:r>
            <w:r w:rsidR="0034161E" w:rsidRPr="009A04EB">
              <w:rPr>
                <w:rFonts w:ascii="Times New Roman" w:hAnsi="Times New Roman" w:cs="Times New Roman"/>
                <w:sz w:val="20"/>
                <w:szCs w:val="20"/>
              </w:rPr>
              <w:t>televizijos transliacijų perdavimo antžeminės televizijos tinklais paslaugas</w:t>
            </w:r>
            <w:r w:rsidRPr="008C62F6">
              <w:rPr>
                <w:rFonts w:ascii="Times New Roman" w:hAnsi="Times New Roman" w:cs="Times New Roman"/>
                <w:sz w:val="20"/>
                <w:szCs w:val="20"/>
              </w:rPr>
              <w:t xml:space="preserve"> yra veiksminga</w:t>
            </w:r>
            <w:r w:rsidRPr="008C62F6">
              <w:rPr>
                <w:rStyle w:val="FootnoteReference"/>
                <w:rFonts w:ascii="Times New Roman" w:hAnsi="Times New Roman" w:cs="Times New Roman"/>
                <w:sz w:val="20"/>
                <w:szCs w:val="20"/>
              </w:rPr>
              <w:footnoteReference w:id="4"/>
            </w:r>
            <w:r w:rsidRPr="008C62F6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905" w:type="dxa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9" w:type="dxa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545C9E" w:rsidTr="00BF0FAF">
        <w:tc>
          <w:tcPr>
            <w:tcW w:w="5180" w:type="dxa"/>
            <w:shd w:val="clear" w:color="auto" w:fill="D9D9D9" w:themeFill="background1" w:themeFillShade="D9"/>
          </w:tcPr>
          <w:p w:rsidR="00FA5B3B" w:rsidRPr="008C62F6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Ar, Jūsų nuomone, per </w:t>
            </w:r>
            <w:r w:rsidRPr="008039EC">
              <w:rPr>
                <w:rFonts w:ascii="Times New Roman" w:hAnsi="Times New Roman" w:cs="Times New Roman"/>
                <w:b/>
                <w:sz w:val="20"/>
              </w:rPr>
              <w:t>ateinančius trejus metus</w:t>
            </w:r>
            <w:r>
              <w:rPr>
                <w:rFonts w:ascii="Times New Roman" w:hAnsi="Times New Roman" w:cs="Times New Roman"/>
                <w:sz w:val="20"/>
              </w:rPr>
              <w:t xml:space="preserve"> konkurencinėje aplinkoje, teikiant </w:t>
            </w:r>
            <w:r w:rsidR="0034161E" w:rsidRPr="009A04EB">
              <w:rPr>
                <w:rFonts w:ascii="Times New Roman" w:hAnsi="Times New Roman" w:cs="Times New Roman"/>
                <w:sz w:val="20"/>
                <w:szCs w:val="20"/>
              </w:rPr>
              <w:t>televizijos transliacijų perdavimo antžeminės televizijos tinklais paslaugas</w:t>
            </w:r>
            <w:r w:rsidRPr="00A451F7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 xml:space="preserve"> n</w:t>
            </w:r>
            <w:r w:rsidRPr="008C62F6">
              <w:rPr>
                <w:rFonts w:ascii="Times New Roman" w:hAnsi="Times New Roman" w:cs="Times New Roman"/>
                <w:sz w:val="20"/>
              </w:rPr>
              <w:t>iekas nepasikeis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905" w:type="dxa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9" w:type="dxa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545C9E" w:rsidTr="00BF0FAF">
        <w:tc>
          <w:tcPr>
            <w:tcW w:w="5180" w:type="dxa"/>
            <w:shd w:val="clear" w:color="auto" w:fill="D9D9D9" w:themeFill="background1" w:themeFillShade="D9"/>
          </w:tcPr>
          <w:p w:rsidR="00FA5B3B" w:rsidRPr="008C62F6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Ar, Jūsų nuomone, per </w:t>
            </w:r>
            <w:r w:rsidRPr="008039EC">
              <w:rPr>
                <w:rFonts w:ascii="Times New Roman" w:hAnsi="Times New Roman" w:cs="Times New Roman"/>
                <w:b/>
                <w:sz w:val="20"/>
              </w:rPr>
              <w:t>ateinančius trejus metus</w:t>
            </w:r>
            <w:r>
              <w:rPr>
                <w:rFonts w:ascii="Times New Roman" w:hAnsi="Times New Roman" w:cs="Times New Roman"/>
                <w:sz w:val="20"/>
              </w:rPr>
              <w:t xml:space="preserve"> konkurencinėje aplinkoje, teikiant </w:t>
            </w:r>
            <w:r w:rsidR="0034161E" w:rsidRPr="009A04EB">
              <w:rPr>
                <w:rFonts w:ascii="Times New Roman" w:hAnsi="Times New Roman" w:cs="Times New Roman"/>
                <w:sz w:val="20"/>
                <w:szCs w:val="20"/>
              </w:rPr>
              <w:t>televizijos transliacijų perdavimo antžeminės televizijos tinklais paslaugas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C62F6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k</w:t>
            </w:r>
            <w:r w:rsidRPr="008C62F6">
              <w:rPr>
                <w:rFonts w:ascii="Times New Roman" w:hAnsi="Times New Roman" w:cs="Times New Roman"/>
                <w:sz w:val="20"/>
              </w:rPr>
              <w:t>onkurencija taps efektyvesnė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905" w:type="dxa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9" w:type="dxa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545C9E" w:rsidTr="00BF0FAF">
        <w:tc>
          <w:tcPr>
            <w:tcW w:w="5180" w:type="dxa"/>
            <w:shd w:val="clear" w:color="auto" w:fill="D9D9D9" w:themeFill="background1" w:themeFillShade="D9"/>
          </w:tcPr>
          <w:p w:rsidR="00FA5B3B" w:rsidRDefault="00FA5B3B" w:rsidP="002119C0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Ar, Jūsų nuomone, per </w:t>
            </w:r>
            <w:r w:rsidRPr="008039EC">
              <w:rPr>
                <w:rFonts w:ascii="Times New Roman" w:hAnsi="Times New Roman" w:cs="Times New Roman"/>
                <w:b/>
                <w:sz w:val="20"/>
              </w:rPr>
              <w:t>ateinančius trejus metus</w:t>
            </w:r>
            <w:r>
              <w:rPr>
                <w:rFonts w:ascii="Times New Roman" w:hAnsi="Times New Roman" w:cs="Times New Roman"/>
                <w:sz w:val="20"/>
              </w:rPr>
              <w:t xml:space="preserve"> konkurencinėje aplinkoje, teikiant </w:t>
            </w:r>
            <w:r w:rsidR="0034161E" w:rsidRPr="009A04EB">
              <w:rPr>
                <w:rFonts w:ascii="Times New Roman" w:hAnsi="Times New Roman" w:cs="Times New Roman"/>
                <w:sz w:val="20"/>
                <w:szCs w:val="20"/>
              </w:rPr>
              <w:t>televizijos transliacijų perdavimo antžeminės televizijos tinklais paslaugas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C62F6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k</w:t>
            </w:r>
            <w:r w:rsidRPr="008C62F6">
              <w:rPr>
                <w:rFonts w:ascii="Times New Roman" w:hAnsi="Times New Roman" w:cs="Times New Roman"/>
                <w:sz w:val="20"/>
              </w:rPr>
              <w:t>onkurencija taps mažiau efektyvi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905" w:type="dxa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9" w:type="dxa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545C9E" w:rsidTr="00BF0FAF">
        <w:tc>
          <w:tcPr>
            <w:tcW w:w="5180" w:type="dxa"/>
            <w:shd w:val="clear" w:color="auto" w:fill="D9D9D9" w:themeFill="background1" w:themeFillShade="D9"/>
          </w:tcPr>
          <w:p w:rsidR="00FA5B3B" w:rsidRDefault="00FA5B3B" w:rsidP="0034161E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Ar, Jūsų nuomone, </w:t>
            </w:r>
            <w:r w:rsidR="0034161E" w:rsidRPr="009A04EB">
              <w:rPr>
                <w:rFonts w:ascii="Times New Roman" w:hAnsi="Times New Roman" w:cs="Times New Roman"/>
                <w:sz w:val="20"/>
                <w:szCs w:val="20"/>
              </w:rPr>
              <w:t xml:space="preserve">televizijos transliacijų perdavimo antžeminės televizijos tinklais </w:t>
            </w:r>
            <w:r w:rsidR="0034161E">
              <w:rPr>
                <w:rFonts w:ascii="Times New Roman" w:hAnsi="Times New Roman" w:cs="Times New Roman"/>
                <w:sz w:val="20"/>
                <w:szCs w:val="20"/>
              </w:rPr>
              <w:t>paslaugų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teikėjai, teikiantys </w:t>
            </w:r>
            <w:r w:rsidRPr="00EE30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vertikaliai susijusias elektroninių ryšių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paslaugas</w:t>
            </w:r>
            <w:r w:rsidR="00EE3027">
              <w:rPr>
                <w:rFonts w:ascii="Times New Roman" w:hAnsi="Times New Roman" w:cs="Times New Roman"/>
                <w:sz w:val="20"/>
                <w:szCs w:val="20"/>
              </w:rPr>
              <w:t xml:space="preserve"> (pvz., </w:t>
            </w:r>
            <w:r w:rsidR="00EC48C8">
              <w:rPr>
                <w:rFonts w:ascii="Times New Roman" w:hAnsi="Times New Roman" w:cs="Times New Roman"/>
                <w:sz w:val="20"/>
                <w:szCs w:val="20"/>
              </w:rPr>
              <w:t xml:space="preserve">teikiančių prieigą prie </w:t>
            </w:r>
            <w:r w:rsidR="00EC48C8">
              <w:rPr>
                <w:rFonts w:ascii="Times New Roman" w:hAnsi="Times New Roman" w:cs="Times New Roman"/>
                <w:sz w:val="20"/>
                <w:szCs w:val="24"/>
              </w:rPr>
              <w:t>televizijos transliacijų perdavimo antžeminės televizijos tinklais priemonių</w:t>
            </w:r>
            <w:r w:rsidR="00EE3027">
              <w:rPr>
                <w:rFonts w:ascii="Times New Roman" w:hAnsi="Times New Roman" w:cs="Times New Roman"/>
                <w:sz w:val="20"/>
                <w:szCs w:val="20"/>
              </w:rPr>
              <w:t xml:space="preserve"> ir kt.)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turi konkurencinį pranašumą prieš kitus </w:t>
            </w:r>
            <w:r w:rsidR="0034161E" w:rsidRPr="009A04EB">
              <w:rPr>
                <w:rFonts w:ascii="Times New Roman" w:hAnsi="Times New Roman" w:cs="Times New Roman"/>
                <w:sz w:val="20"/>
                <w:szCs w:val="20"/>
              </w:rPr>
              <w:t>televizijos transliacijų perdavimo antžeminės televizijos tinklais paslaug</w:t>
            </w:r>
            <w:r w:rsidR="0034161E">
              <w:rPr>
                <w:rFonts w:ascii="Times New Roman" w:hAnsi="Times New Roman" w:cs="Times New Roman"/>
                <w:sz w:val="20"/>
                <w:szCs w:val="20"/>
              </w:rPr>
              <w:t>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teikėjus?</w:t>
            </w:r>
          </w:p>
        </w:tc>
        <w:tc>
          <w:tcPr>
            <w:tcW w:w="905" w:type="dxa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9" w:type="dxa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545C9E" w:rsidTr="00BF0FAF">
        <w:tc>
          <w:tcPr>
            <w:tcW w:w="5180" w:type="dxa"/>
            <w:shd w:val="clear" w:color="auto" w:fill="D9D9D9" w:themeFill="background1" w:themeFillShade="D9"/>
          </w:tcPr>
          <w:p w:rsidR="00FA5B3B" w:rsidRDefault="00FA5B3B" w:rsidP="002119C0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Ar, Jūsų nuomone, </w:t>
            </w:r>
            <w:r w:rsidR="00C03055" w:rsidRPr="009A04EB">
              <w:rPr>
                <w:rFonts w:ascii="Times New Roman" w:hAnsi="Times New Roman" w:cs="Times New Roman"/>
                <w:sz w:val="20"/>
                <w:szCs w:val="20"/>
              </w:rPr>
              <w:t xml:space="preserve">televizijos transliacijų perdavimo antžeminės televizijos tinklais </w:t>
            </w:r>
            <w:r w:rsidR="00C03055">
              <w:rPr>
                <w:rFonts w:ascii="Times New Roman" w:hAnsi="Times New Roman" w:cs="Times New Roman"/>
                <w:sz w:val="20"/>
                <w:szCs w:val="20"/>
              </w:rPr>
              <w:t>paslaugų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gavėjai turi derybinę galią, derėdamiesi su </w:t>
            </w:r>
            <w:r w:rsidR="00C03055" w:rsidRPr="009A04EB">
              <w:rPr>
                <w:rFonts w:ascii="Times New Roman" w:hAnsi="Times New Roman" w:cs="Times New Roman"/>
                <w:sz w:val="20"/>
                <w:szCs w:val="20"/>
              </w:rPr>
              <w:t xml:space="preserve">televizijos transliacijų perdavimo antžeminės televizijos tinklais </w:t>
            </w:r>
            <w:r w:rsidR="00C03055">
              <w:rPr>
                <w:rFonts w:ascii="Times New Roman" w:hAnsi="Times New Roman" w:cs="Times New Roman"/>
                <w:sz w:val="20"/>
                <w:szCs w:val="20"/>
              </w:rPr>
              <w:t>paslaugų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teikėjais? </w:t>
            </w:r>
          </w:p>
        </w:tc>
        <w:tc>
          <w:tcPr>
            <w:tcW w:w="905" w:type="dxa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9" w:type="dxa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545C9E" w:rsidTr="002119C0">
        <w:tc>
          <w:tcPr>
            <w:tcW w:w="9854" w:type="dxa"/>
            <w:gridSpan w:val="3"/>
            <w:shd w:val="clear" w:color="auto" w:fill="D9D9D9" w:themeFill="background1" w:themeFillShade="D9"/>
          </w:tcPr>
          <w:p w:rsidR="00FA5B3B" w:rsidRPr="00545C9E" w:rsidRDefault="00FA5B3B" w:rsidP="009A3480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8C62F6">
              <w:rPr>
                <w:rFonts w:ascii="Times New Roman" w:hAnsi="Times New Roman" w:cs="Times New Roman"/>
                <w:sz w:val="20"/>
                <w:szCs w:val="20"/>
              </w:rPr>
              <w:t xml:space="preserve">ei </w:t>
            </w:r>
            <w:r w:rsidR="00C03055" w:rsidRPr="009A04EB">
              <w:rPr>
                <w:rFonts w:ascii="Times New Roman" w:hAnsi="Times New Roman" w:cs="Times New Roman"/>
                <w:sz w:val="20"/>
                <w:szCs w:val="20"/>
              </w:rPr>
              <w:t xml:space="preserve">televizijos transliacijų perdavimo antžeminės televizijos tinklais </w:t>
            </w:r>
            <w:r w:rsidR="00C03055">
              <w:rPr>
                <w:rFonts w:ascii="Times New Roman" w:hAnsi="Times New Roman" w:cs="Times New Roman"/>
                <w:sz w:val="20"/>
                <w:szCs w:val="20"/>
              </w:rPr>
              <w:t>paslaugų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kainos </w:t>
            </w:r>
            <w:r w:rsidRPr="000D6029">
              <w:rPr>
                <w:rFonts w:ascii="Times New Roman" w:hAnsi="Times New Roman" w:cs="Times New Roman"/>
                <w:b/>
                <w:sz w:val="20"/>
                <w:szCs w:val="20"/>
              </w:rPr>
              <w:t>padidėtų 5 – 10 proc.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0D6029">
              <w:rPr>
                <w:rFonts w:ascii="Times New Roman" w:hAnsi="Times New Roman" w:cs="Times New Roman"/>
                <w:sz w:val="20"/>
                <w:szCs w:val="20"/>
              </w:rPr>
              <w:t>Jūsų nuomone:</w:t>
            </w:r>
          </w:p>
        </w:tc>
      </w:tr>
      <w:tr w:rsidR="00FA5B3B" w:rsidRPr="00545C9E" w:rsidTr="00BF0FAF">
        <w:tc>
          <w:tcPr>
            <w:tcW w:w="5180" w:type="dxa"/>
            <w:shd w:val="clear" w:color="auto" w:fill="D9D9D9" w:themeFill="background1" w:themeFillShade="D9"/>
          </w:tcPr>
          <w:p w:rsidR="00FA5B3B" w:rsidRPr="000D6029" w:rsidDel="000D6029" w:rsidRDefault="00FA5B3B" w:rsidP="00A813E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D602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a) asmenys, </w:t>
            </w:r>
            <w:r w:rsidRPr="00A71FA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teikę</w:t>
            </w:r>
            <w:r w:rsidRPr="000D602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F3018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televizijos transliacijų perdavimo </w:t>
            </w:r>
            <w:r w:rsidRPr="000D6029">
              <w:rPr>
                <w:rFonts w:ascii="Times New Roman" w:hAnsi="Times New Roman" w:cs="Times New Roman"/>
                <w:i/>
                <w:sz w:val="20"/>
                <w:szCs w:val="20"/>
              </w:rPr>
              <w:t>kabelinės televizijos (</w:t>
            </w:r>
            <w:r w:rsidR="00B06072" w:rsidRPr="0060059A">
              <w:rPr>
                <w:rFonts w:ascii="Times New Roman" w:hAnsi="Times New Roman" w:cs="Times New Roman"/>
                <w:i/>
                <w:sz w:val="20"/>
                <w:szCs w:val="20"/>
              </w:rPr>
              <w:t>įskaitant mikrobangų daugiakanal</w:t>
            </w:r>
            <w:r w:rsidR="00B06072">
              <w:rPr>
                <w:rFonts w:ascii="Times New Roman" w:hAnsi="Times New Roman" w:cs="Times New Roman"/>
                <w:i/>
                <w:sz w:val="20"/>
                <w:szCs w:val="20"/>
              </w:rPr>
              <w:t>ę</w:t>
            </w:r>
            <w:r w:rsidR="00B06072" w:rsidRPr="0060059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televizij</w:t>
            </w:r>
            <w:r w:rsidR="00B06072">
              <w:rPr>
                <w:rFonts w:ascii="Times New Roman" w:hAnsi="Times New Roman" w:cs="Times New Roman"/>
                <w:i/>
                <w:sz w:val="20"/>
                <w:szCs w:val="20"/>
              </w:rPr>
              <w:t>ą</w:t>
            </w:r>
            <w:r w:rsidRPr="000D602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) </w:t>
            </w:r>
            <w:r w:rsidR="00F30187">
              <w:rPr>
                <w:rFonts w:ascii="Times New Roman" w:hAnsi="Times New Roman" w:cs="Times New Roman"/>
                <w:i/>
                <w:sz w:val="20"/>
                <w:szCs w:val="20"/>
              </w:rPr>
              <w:t>tinklais</w:t>
            </w:r>
            <w:r w:rsidRPr="000D602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paslaugas, pradėtų teikti </w:t>
            </w:r>
            <w:r w:rsidR="00F30187" w:rsidRPr="00F30187">
              <w:rPr>
                <w:rFonts w:ascii="Times New Roman" w:hAnsi="Times New Roman" w:cs="Times New Roman"/>
                <w:i/>
                <w:sz w:val="20"/>
                <w:szCs w:val="20"/>
              </w:rPr>
              <w:t>televizijos transliacijų perdavimo antžeminės televizijos tinklais</w:t>
            </w:r>
            <w:r w:rsidRPr="000D602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paslaugas</w:t>
            </w:r>
          </w:p>
        </w:tc>
        <w:tc>
          <w:tcPr>
            <w:tcW w:w="905" w:type="dxa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9" w:type="dxa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545C9E" w:rsidTr="00BF0FAF">
        <w:tc>
          <w:tcPr>
            <w:tcW w:w="5180" w:type="dxa"/>
            <w:shd w:val="clear" w:color="auto" w:fill="D9D9D9" w:themeFill="background1" w:themeFillShade="D9"/>
          </w:tcPr>
          <w:p w:rsidR="00FA5B3B" w:rsidRPr="000D6029" w:rsidRDefault="00FA5B3B" w:rsidP="00F3018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b) asmenys, </w:t>
            </w:r>
            <w:r w:rsidRPr="00A71FA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teikę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televizijos transliacijų perdavimo IPTV tinklais</w:t>
            </w:r>
            <w:r w:rsidR="00F3018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paslaugas,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pradėtų teikti </w:t>
            </w:r>
            <w:r w:rsidR="00F30187" w:rsidRPr="00F30187">
              <w:rPr>
                <w:rFonts w:ascii="Times New Roman" w:hAnsi="Times New Roman" w:cs="Times New Roman"/>
                <w:i/>
                <w:sz w:val="20"/>
                <w:szCs w:val="20"/>
              </w:rPr>
              <w:t>televizijos transliacijų perdavimo antžeminės televizijos tinklais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paslaugas </w:t>
            </w:r>
          </w:p>
        </w:tc>
        <w:tc>
          <w:tcPr>
            <w:tcW w:w="905" w:type="dxa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9" w:type="dxa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545C9E" w:rsidTr="00BF0FAF">
        <w:tc>
          <w:tcPr>
            <w:tcW w:w="5180" w:type="dxa"/>
            <w:shd w:val="clear" w:color="auto" w:fill="D9D9D9" w:themeFill="background1" w:themeFillShade="D9"/>
          </w:tcPr>
          <w:p w:rsidR="00FA5B3B" w:rsidRDefault="00FA5B3B" w:rsidP="00F3018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c) asmenys, </w:t>
            </w:r>
            <w:r w:rsidRPr="00A71FA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teikę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F3018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televizijos transliacijų perdavimo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palydovin</w:t>
            </w:r>
            <w:r w:rsidR="00F3018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io ryšio tinklais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paslaugas, pradėtų teikti </w:t>
            </w:r>
            <w:r w:rsidR="00F30187" w:rsidRPr="00F30187">
              <w:rPr>
                <w:rFonts w:ascii="Times New Roman" w:hAnsi="Times New Roman" w:cs="Times New Roman"/>
                <w:i/>
                <w:sz w:val="20"/>
                <w:szCs w:val="20"/>
              </w:rPr>
              <w:t>televizijos transliacijų perdavimo antžeminės televizijos tinklais</w:t>
            </w:r>
            <w:r w:rsidR="00F30187" w:rsidRPr="009A0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paslaugas</w:t>
            </w:r>
          </w:p>
        </w:tc>
        <w:tc>
          <w:tcPr>
            <w:tcW w:w="905" w:type="dxa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9" w:type="dxa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545C9E" w:rsidTr="00BF0FAF">
        <w:tc>
          <w:tcPr>
            <w:tcW w:w="5180" w:type="dxa"/>
            <w:shd w:val="clear" w:color="auto" w:fill="D9D9D9" w:themeFill="background1" w:themeFillShade="D9"/>
          </w:tcPr>
          <w:p w:rsidR="00FA5B3B" w:rsidRDefault="00FA5B3B" w:rsidP="002119C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d) asmenys, </w:t>
            </w:r>
            <w:r w:rsidRPr="00A71FA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pirkę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C03055" w:rsidRPr="00C03055">
              <w:rPr>
                <w:rFonts w:ascii="Times New Roman" w:hAnsi="Times New Roman" w:cs="Times New Roman"/>
                <w:i/>
                <w:sz w:val="20"/>
                <w:szCs w:val="20"/>
              </w:rPr>
              <w:t>televizijos transliacijų perdavimo antžeminės televizijos tinklais</w:t>
            </w:r>
            <w:r w:rsidR="00C0305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paslaugas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pradėtų teikti antžeminės televizijos transliacijų </w:t>
            </w:r>
            <w:r w:rsidR="00312C9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perdavimo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paslaugas</w:t>
            </w:r>
          </w:p>
        </w:tc>
        <w:tc>
          <w:tcPr>
            <w:tcW w:w="905" w:type="dxa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9" w:type="dxa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545C9E" w:rsidTr="00BF0FAF">
        <w:tc>
          <w:tcPr>
            <w:tcW w:w="5180" w:type="dxa"/>
            <w:shd w:val="clear" w:color="auto" w:fill="D9D9D9" w:themeFill="background1" w:themeFillShade="D9"/>
          </w:tcPr>
          <w:p w:rsidR="00FA5B3B" w:rsidRDefault="00FA5B3B" w:rsidP="002119C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e) asmenys, </w:t>
            </w:r>
            <w:r w:rsidRPr="00A71FA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teikę kitas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elektroninių ryšių paslaugas, bet neteikę televizijos transliacijų perdavimo paslaugų, pradėtų teikti </w:t>
            </w:r>
            <w:r w:rsidR="00C03055" w:rsidRPr="00C03055">
              <w:rPr>
                <w:rFonts w:ascii="Times New Roman" w:hAnsi="Times New Roman" w:cs="Times New Roman"/>
                <w:i/>
                <w:sz w:val="20"/>
                <w:szCs w:val="20"/>
              </w:rPr>
              <w:t>televizijos transliacijų perdavimo antžeminės televizijos tinklais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paslaugas </w:t>
            </w:r>
          </w:p>
        </w:tc>
        <w:tc>
          <w:tcPr>
            <w:tcW w:w="905" w:type="dxa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9" w:type="dxa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545C9E" w:rsidTr="00BF0FAF">
        <w:tc>
          <w:tcPr>
            <w:tcW w:w="5180" w:type="dxa"/>
            <w:shd w:val="clear" w:color="auto" w:fill="D9D9D9" w:themeFill="background1" w:themeFillShade="D9"/>
          </w:tcPr>
          <w:p w:rsidR="00FA5B3B" w:rsidRDefault="00FA5B3B" w:rsidP="002119C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f) asmenys, </w:t>
            </w:r>
            <w:r w:rsidRPr="00A71FA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neteikę jokių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elektroninių ryšių paslaugų, pradėtų teikti </w:t>
            </w:r>
            <w:r w:rsidR="00C03055" w:rsidRPr="00C03055">
              <w:rPr>
                <w:rFonts w:ascii="Times New Roman" w:hAnsi="Times New Roman" w:cs="Times New Roman"/>
                <w:i/>
                <w:sz w:val="20"/>
                <w:szCs w:val="20"/>
              </w:rPr>
              <w:t>televizijos transliacijų perdavimo antžeminės televizijos tinklais</w:t>
            </w:r>
            <w:r w:rsidR="00BF16C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paslaugas</w:t>
            </w:r>
          </w:p>
        </w:tc>
        <w:tc>
          <w:tcPr>
            <w:tcW w:w="905" w:type="dxa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9" w:type="dxa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B3B" w:rsidRDefault="00FA5B3B" w:rsidP="00FA5B3B">
      <w:pPr>
        <w:pStyle w:val="ListParagraph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A5B3B" w:rsidRDefault="00FA5B3B" w:rsidP="00FA5B3B">
      <w:pPr>
        <w:pStyle w:val="ListParagraph"/>
        <w:tabs>
          <w:tab w:val="left" w:pos="567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05F7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Lentelėje pateikite savo nuomonę apie </w:t>
      </w:r>
      <w:r w:rsidR="00BC558D">
        <w:rPr>
          <w:rFonts w:ascii="Times New Roman" w:hAnsi="Times New Roman" w:cs="Times New Roman"/>
          <w:sz w:val="24"/>
          <w:szCs w:val="24"/>
        </w:rPr>
        <w:t>bendrosios konkurencijos</w:t>
      </w:r>
      <w:r w:rsidR="00A73A96">
        <w:rPr>
          <w:rFonts w:ascii="Times New Roman" w:hAnsi="Times New Roman" w:cs="Times New Roman"/>
          <w:sz w:val="24"/>
          <w:szCs w:val="24"/>
        </w:rPr>
        <w:t xml:space="preserve"> teisės aktų veiksmingumą, užtikrinant efektyvią konkurenciją teikiant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78F1" w:rsidRPr="00D778F1">
        <w:rPr>
          <w:rFonts w:ascii="Times New Roman" w:hAnsi="Times New Roman" w:cs="Times New Roman"/>
          <w:sz w:val="24"/>
          <w:szCs w:val="24"/>
        </w:rPr>
        <w:t>televizijos transliacijų perdavimo antžeminės televizijos tinklais</w:t>
      </w:r>
      <w:r>
        <w:rPr>
          <w:rFonts w:ascii="Times New Roman" w:hAnsi="Times New Roman" w:cs="Times New Roman"/>
          <w:sz w:val="24"/>
          <w:szCs w:val="24"/>
        </w:rPr>
        <w:t xml:space="preserve"> paslaugas.</w:t>
      </w:r>
    </w:p>
    <w:p w:rsidR="00FA5B3B" w:rsidRDefault="00FA5B3B" w:rsidP="00FA5B3B">
      <w:pPr>
        <w:pStyle w:val="ListParagraph"/>
        <w:tabs>
          <w:tab w:val="left" w:pos="567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8"/>
        <w:gridCol w:w="1134"/>
        <w:gridCol w:w="3792"/>
      </w:tblGrid>
      <w:tr w:rsidR="00FA5B3B" w:rsidRPr="00B57BA9" w:rsidTr="002119C0">
        <w:tc>
          <w:tcPr>
            <w:tcW w:w="4928" w:type="dxa"/>
            <w:shd w:val="clear" w:color="auto" w:fill="FABF8F" w:themeFill="accent6" w:themeFillTint="99"/>
          </w:tcPr>
          <w:p w:rsidR="00FA5B3B" w:rsidRPr="00B57BA9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b/>
                <w:sz w:val="20"/>
                <w:szCs w:val="20"/>
              </w:rPr>
              <w:t>Klausimas</w:t>
            </w:r>
          </w:p>
        </w:tc>
        <w:tc>
          <w:tcPr>
            <w:tcW w:w="1134" w:type="dxa"/>
            <w:shd w:val="clear" w:color="auto" w:fill="FABF8F" w:themeFill="accent6" w:themeFillTint="99"/>
          </w:tcPr>
          <w:p w:rsidR="00FA5B3B" w:rsidRPr="00B57BA9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b/>
                <w:sz w:val="20"/>
                <w:szCs w:val="20"/>
              </w:rPr>
              <w:t>Taip/Ne</w:t>
            </w:r>
          </w:p>
        </w:tc>
        <w:tc>
          <w:tcPr>
            <w:tcW w:w="3792" w:type="dxa"/>
            <w:shd w:val="clear" w:color="auto" w:fill="FABF8F" w:themeFill="accent6" w:themeFillTint="99"/>
          </w:tcPr>
          <w:p w:rsidR="00FA5B3B" w:rsidRPr="00B57BA9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b/>
                <w:sz w:val="20"/>
                <w:szCs w:val="20"/>
              </w:rPr>
              <w:t>Pagrįskite savo atsakymą</w:t>
            </w:r>
          </w:p>
        </w:tc>
      </w:tr>
      <w:tr w:rsidR="00FA5B3B" w:rsidRPr="00B57BA9" w:rsidTr="002119C0">
        <w:tc>
          <w:tcPr>
            <w:tcW w:w="4928" w:type="dxa"/>
            <w:shd w:val="clear" w:color="auto" w:fill="D9D9D9" w:themeFill="background1" w:themeFillShade="D9"/>
          </w:tcPr>
          <w:p w:rsidR="00FA5B3B" w:rsidRPr="00B57BA9" w:rsidRDefault="00AF3A7F" w:rsidP="00C848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sz w:val="20"/>
                <w:szCs w:val="20"/>
              </w:rPr>
              <w:t xml:space="preserve">Ar, Jūsų nuomone, bendrosios konkurencijos teisės pakaktų, kad būtų apribotos ūkio subjektų, teikiančių </w:t>
            </w:r>
            <w:r w:rsidR="00163712" w:rsidRPr="009A04EB">
              <w:rPr>
                <w:rFonts w:ascii="Times New Roman" w:hAnsi="Times New Roman" w:cs="Times New Roman"/>
                <w:sz w:val="20"/>
                <w:szCs w:val="20"/>
              </w:rPr>
              <w:t>televizijos transliacijų perdavimo antžeminės televizijos tinklais</w:t>
            </w:r>
            <w:r w:rsidRPr="00B57BA9">
              <w:rPr>
                <w:rFonts w:ascii="Times New Roman" w:hAnsi="Times New Roman" w:cs="Times New Roman"/>
                <w:sz w:val="20"/>
                <w:szCs w:val="20"/>
              </w:rPr>
              <w:t xml:space="preserve"> paslaugas, galimybės elgtis nepriklausomai nuo kitų </w:t>
            </w:r>
            <w:r w:rsidR="00163712">
              <w:rPr>
                <w:rFonts w:ascii="Times New Roman" w:hAnsi="Times New Roman" w:cs="Times New Roman"/>
                <w:sz w:val="20"/>
                <w:szCs w:val="20"/>
              </w:rPr>
              <w:t xml:space="preserve">televizijos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</w:t>
            </w:r>
            <w:r w:rsidRPr="00B57B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ransliacijų perdavimo paslaugų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teikėjų</w:t>
            </w:r>
            <w:r w:rsidRPr="00B57BA9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:rsidR="00FA5B3B" w:rsidRPr="00B57BA9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2" w:type="dxa"/>
          </w:tcPr>
          <w:p w:rsidR="00FA5B3B" w:rsidRPr="00B57BA9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B3B" w:rsidRDefault="00FA5B3B" w:rsidP="00FA5B3B">
      <w:pPr>
        <w:pStyle w:val="ListParagraph"/>
        <w:tabs>
          <w:tab w:val="left" w:pos="160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A5B3B" w:rsidRDefault="00FA5B3B" w:rsidP="00FA5B3B">
      <w:pPr>
        <w:pStyle w:val="ListParagraph"/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05F7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Lentelėje pateikite savo nuomonę apie t</w:t>
      </w:r>
      <w:r w:rsidRPr="005D4016">
        <w:rPr>
          <w:rFonts w:ascii="Times New Roman" w:hAnsi="Times New Roman" w:cs="Times New Roman"/>
          <w:sz w:val="24"/>
          <w:szCs w:val="24"/>
        </w:rPr>
        <w:t>elevizijos transliacijų perdavimo paslaug</w:t>
      </w:r>
      <w:r>
        <w:rPr>
          <w:rFonts w:ascii="Times New Roman" w:hAnsi="Times New Roman" w:cs="Times New Roman"/>
          <w:sz w:val="24"/>
          <w:szCs w:val="24"/>
        </w:rPr>
        <w:t>ų</w:t>
      </w:r>
      <w:r w:rsidRPr="005D4016">
        <w:rPr>
          <w:rFonts w:ascii="Times New Roman" w:hAnsi="Times New Roman" w:cs="Times New Roman"/>
          <w:sz w:val="24"/>
          <w:szCs w:val="24"/>
        </w:rPr>
        <w:t xml:space="preserve"> teiki</w:t>
      </w:r>
      <w:r>
        <w:rPr>
          <w:rFonts w:ascii="Times New Roman" w:hAnsi="Times New Roman" w:cs="Times New Roman"/>
          <w:sz w:val="24"/>
          <w:szCs w:val="24"/>
        </w:rPr>
        <w:t>mą</w:t>
      </w:r>
      <w:r w:rsidRPr="005D4016">
        <w:rPr>
          <w:rFonts w:ascii="Times New Roman" w:hAnsi="Times New Roman" w:cs="Times New Roman"/>
          <w:sz w:val="24"/>
          <w:szCs w:val="24"/>
        </w:rPr>
        <w:t xml:space="preserve"> ne tik </w:t>
      </w:r>
      <w:r w:rsidR="00C848E8" w:rsidRPr="005D4016">
        <w:rPr>
          <w:rFonts w:ascii="Times New Roman" w:hAnsi="Times New Roman" w:cs="Times New Roman"/>
          <w:sz w:val="24"/>
          <w:szCs w:val="24"/>
        </w:rPr>
        <w:t>antžemin</w:t>
      </w:r>
      <w:r w:rsidR="00C848E8">
        <w:rPr>
          <w:rFonts w:ascii="Times New Roman" w:hAnsi="Times New Roman" w:cs="Times New Roman"/>
          <w:sz w:val="24"/>
          <w:szCs w:val="24"/>
        </w:rPr>
        <w:t>ė</w:t>
      </w:r>
      <w:r w:rsidR="00C848E8" w:rsidRPr="005D4016">
        <w:rPr>
          <w:rFonts w:ascii="Times New Roman" w:hAnsi="Times New Roman" w:cs="Times New Roman"/>
          <w:sz w:val="24"/>
          <w:szCs w:val="24"/>
        </w:rPr>
        <w:t xml:space="preserve">s </w:t>
      </w:r>
      <w:r w:rsidR="00C848E8">
        <w:rPr>
          <w:rFonts w:ascii="Times New Roman" w:hAnsi="Times New Roman" w:cs="Times New Roman"/>
          <w:sz w:val="24"/>
          <w:szCs w:val="24"/>
        </w:rPr>
        <w:t>televizijos</w:t>
      </w:r>
      <w:r w:rsidR="00163712">
        <w:rPr>
          <w:rFonts w:ascii="Times New Roman" w:hAnsi="Times New Roman" w:cs="Times New Roman"/>
          <w:sz w:val="24"/>
          <w:szCs w:val="24"/>
        </w:rPr>
        <w:t xml:space="preserve"> tinklais</w:t>
      </w:r>
      <w:r w:rsidRPr="005D4016">
        <w:rPr>
          <w:rFonts w:ascii="Times New Roman" w:hAnsi="Times New Roman" w:cs="Times New Roman"/>
          <w:sz w:val="24"/>
          <w:szCs w:val="24"/>
        </w:rPr>
        <w:t xml:space="preserve">, bet ir kabelinės televizijos, </w:t>
      </w:r>
      <w:r w:rsidRPr="005C2946">
        <w:rPr>
          <w:rFonts w:ascii="Times New Roman" w:hAnsi="Times New Roman" w:cs="Times New Roman"/>
          <w:sz w:val="24"/>
          <w:szCs w:val="24"/>
        </w:rPr>
        <w:t>IP</w:t>
      </w:r>
      <w:r>
        <w:rPr>
          <w:rFonts w:ascii="Times New Roman" w:hAnsi="Times New Roman" w:cs="Times New Roman"/>
          <w:sz w:val="24"/>
          <w:szCs w:val="24"/>
        </w:rPr>
        <w:t>TV</w:t>
      </w:r>
      <w:r w:rsidRPr="005D4016">
        <w:rPr>
          <w:rFonts w:ascii="Times New Roman" w:hAnsi="Times New Roman" w:cs="Times New Roman"/>
          <w:sz w:val="24"/>
          <w:szCs w:val="24"/>
        </w:rPr>
        <w:t xml:space="preserve">, palydovinio ryšio tinklais. </w:t>
      </w:r>
    </w:p>
    <w:p w:rsidR="00FA5B3B" w:rsidRDefault="00FA5B3B" w:rsidP="00FA5B3B">
      <w:pPr>
        <w:pStyle w:val="ListParagraph"/>
        <w:tabs>
          <w:tab w:val="left" w:pos="160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70"/>
        <w:gridCol w:w="4784"/>
      </w:tblGrid>
      <w:tr w:rsidR="00FA5B3B" w:rsidRPr="00B923A6" w:rsidTr="0067427C">
        <w:tc>
          <w:tcPr>
            <w:tcW w:w="5070" w:type="dxa"/>
            <w:shd w:val="clear" w:color="auto" w:fill="FABF8F" w:themeFill="accent6" w:themeFillTint="99"/>
          </w:tcPr>
          <w:p w:rsidR="00FA5B3B" w:rsidRPr="00B923A6" w:rsidRDefault="00FA5B3B" w:rsidP="002119C0">
            <w:pPr>
              <w:pStyle w:val="ListParagraph"/>
              <w:tabs>
                <w:tab w:val="left" w:pos="1605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3A6">
              <w:rPr>
                <w:rFonts w:ascii="Times New Roman" w:hAnsi="Times New Roman" w:cs="Times New Roman"/>
                <w:b/>
                <w:sz w:val="20"/>
                <w:szCs w:val="20"/>
              </w:rPr>
              <w:t>Klausimai</w:t>
            </w:r>
          </w:p>
        </w:tc>
        <w:tc>
          <w:tcPr>
            <w:tcW w:w="4784" w:type="dxa"/>
            <w:shd w:val="clear" w:color="auto" w:fill="FABF8F" w:themeFill="accent6" w:themeFillTint="99"/>
          </w:tcPr>
          <w:p w:rsidR="00FA5B3B" w:rsidRPr="00B923A6" w:rsidRDefault="00FA5B3B" w:rsidP="002119C0">
            <w:pPr>
              <w:pStyle w:val="ListParagraph"/>
              <w:tabs>
                <w:tab w:val="left" w:pos="1605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3A6">
              <w:rPr>
                <w:rFonts w:ascii="Times New Roman" w:hAnsi="Times New Roman" w:cs="Times New Roman"/>
                <w:b/>
                <w:sz w:val="20"/>
                <w:szCs w:val="20"/>
              </w:rPr>
              <w:t>Pateikite savo atsakymą</w:t>
            </w:r>
          </w:p>
        </w:tc>
      </w:tr>
      <w:tr w:rsidR="00FA5B3B" w:rsidRPr="00B923A6" w:rsidTr="0067427C">
        <w:tc>
          <w:tcPr>
            <w:tcW w:w="5070" w:type="dxa"/>
            <w:shd w:val="clear" w:color="auto" w:fill="D9D9D9" w:themeFill="background1" w:themeFillShade="D9"/>
          </w:tcPr>
          <w:p w:rsidR="00FA5B3B" w:rsidRPr="00B923A6" w:rsidRDefault="00FA5B3B" w:rsidP="009D1191">
            <w:pPr>
              <w:pStyle w:val="ListParagraph"/>
              <w:tabs>
                <w:tab w:val="left" w:pos="1605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3A6">
              <w:rPr>
                <w:rFonts w:ascii="Times New Roman" w:hAnsi="Times New Roman" w:cs="Times New Roman"/>
                <w:sz w:val="20"/>
                <w:szCs w:val="20"/>
              </w:rPr>
              <w:t>Kokie pokyčiai turėt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ų</w:t>
            </w:r>
            <w:r w:rsidRPr="00B923A6">
              <w:rPr>
                <w:rFonts w:ascii="Times New Roman" w:hAnsi="Times New Roman" w:cs="Times New Roman"/>
                <w:sz w:val="20"/>
                <w:szCs w:val="20"/>
              </w:rPr>
              <w:t xml:space="preserve"> įvykti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B923A6">
              <w:rPr>
                <w:rFonts w:ascii="Times New Roman" w:hAnsi="Times New Roman" w:cs="Times New Roman"/>
                <w:sz w:val="20"/>
                <w:szCs w:val="20"/>
              </w:rPr>
              <w:t>ransliacijų perdavimo</w:t>
            </w:r>
            <w:r w:rsidR="00C848E8">
              <w:rPr>
                <w:rFonts w:ascii="Times New Roman" w:hAnsi="Times New Roman" w:cs="Times New Roman"/>
                <w:sz w:val="20"/>
                <w:szCs w:val="20"/>
              </w:rPr>
              <w:t xml:space="preserve"> paslaugų</w:t>
            </w:r>
            <w:r w:rsidRPr="00B923A6">
              <w:rPr>
                <w:rFonts w:ascii="Times New Roman" w:hAnsi="Times New Roman" w:cs="Times New Roman"/>
                <w:sz w:val="20"/>
                <w:szCs w:val="20"/>
              </w:rPr>
              <w:t xml:space="preserve"> rinkoje, kad pradėtumėte teikti televizijos transliacijų perdavimo kabelinės televizijos (įskaitant mikrobangų daugiakanal</w:t>
            </w:r>
            <w:r w:rsidR="00871B3C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B923A6">
              <w:rPr>
                <w:rFonts w:ascii="Times New Roman" w:hAnsi="Times New Roman" w:cs="Times New Roman"/>
                <w:sz w:val="20"/>
                <w:szCs w:val="20"/>
              </w:rPr>
              <w:t xml:space="preserve"> televizij</w:t>
            </w:r>
            <w:r w:rsidR="00871B3C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Pr="00B923A6">
              <w:rPr>
                <w:rFonts w:ascii="Times New Roman" w:hAnsi="Times New Roman" w:cs="Times New Roman"/>
                <w:sz w:val="20"/>
                <w:szCs w:val="20"/>
              </w:rPr>
              <w:t>) tinklais</w:t>
            </w:r>
            <w:r w:rsidR="009D1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1191" w:rsidRPr="00B923A6">
              <w:rPr>
                <w:rFonts w:ascii="Times New Roman" w:hAnsi="Times New Roman" w:cs="Times New Roman"/>
                <w:sz w:val="20"/>
                <w:szCs w:val="20"/>
              </w:rPr>
              <w:t>paslaugas</w:t>
            </w:r>
            <w:r w:rsidRPr="00B923A6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</w:tc>
        <w:tc>
          <w:tcPr>
            <w:tcW w:w="4784" w:type="dxa"/>
          </w:tcPr>
          <w:p w:rsidR="00FA5B3B" w:rsidRPr="00B923A6" w:rsidRDefault="00FA5B3B" w:rsidP="002119C0">
            <w:pPr>
              <w:pStyle w:val="ListParagraph"/>
              <w:tabs>
                <w:tab w:val="left" w:pos="1605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B923A6" w:rsidTr="0067427C">
        <w:tc>
          <w:tcPr>
            <w:tcW w:w="5070" w:type="dxa"/>
            <w:shd w:val="clear" w:color="auto" w:fill="D9D9D9" w:themeFill="background1" w:themeFillShade="D9"/>
          </w:tcPr>
          <w:p w:rsidR="00FA5B3B" w:rsidRPr="00B923A6" w:rsidRDefault="00FA5B3B" w:rsidP="009D1191">
            <w:pPr>
              <w:pStyle w:val="ListParagraph"/>
              <w:tabs>
                <w:tab w:val="left" w:pos="1605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9E0">
              <w:rPr>
                <w:rFonts w:ascii="Times New Roman" w:hAnsi="Times New Roman" w:cs="Times New Roman"/>
                <w:sz w:val="20"/>
                <w:szCs w:val="20"/>
              </w:rPr>
              <w:t>Kokie pokyčiai turėt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ų</w:t>
            </w:r>
            <w:r w:rsidRPr="006A79E0">
              <w:rPr>
                <w:rFonts w:ascii="Times New Roman" w:hAnsi="Times New Roman" w:cs="Times New Roman"/>
                <w:sz w:val="20"/>
                <w:szCs w:val="20"/>
              </w:rPr>
              <w:t xml:space="preserve"> įvykti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6A79E0">
              <w:rPr>
                <w:rFonts w:ascii="Times New Roman" w:hAnsi="Times New Roman" w:cs="Times New Roman"/>
                <w:sz w:val="20"/>
                <w:szCs w:val="20"/>
              </w:rPr>
              <w:t xml:space="preserve">ransliacijų perdavimo </w:t>
            </w:r>
            <w:r w:rsidR="00C848E8">
              <w:rPr>
                <w:rFonts w:ascii="Times New Roman" w:hAnsi="Times New Roman" w:cs="Times New Roman"/>
                <w:sz w:val="20"/>
                <w:szCs w:val="20"/>
              </w:rPr>
              <w:t xml:space="preserve">paslaugų </w:t>
            </w:r>
            <w:r w:rsidRPr="006A79E0">
              <w:rPr>
                <w:rFonts w:ascii="Times New Roman" w:hAnsi="Times New Roman" w:cs="Times New Roman"/>
                <w:sz w:val="20"/>
                <w:szCs w:val="20"/>
              </w:rPr>
              <w:t xml:space="preserve">rinkoje, kad pradėtumėte teikti televizijos transliacijų perdavimo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IPTV</w:t>
            </w:r>
            <w:r w:rsidRPr="006A79E0">
              <w:rPr>
                <w:rFonts w:ascii="Times New Roman" w:hAnsi="Times New Roman" w:cs="Times New Roman"/>
                <w:sz w:val="20"/>
                <w:szCs w:val="20"/>
              </w:rPr>
              <w:t xml:space="preserve"> tinklais</w:t>
            </w:r>
            <w:r w:rsidR="009D1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1191" w:rsidRPr="006A79E0">
              <w:rPr>
                <w:rFonts w:ascii="Times New Roman" w:hAnsi="Times New Roman" w:cs="Times New Roman"/>
                <w:sz w:val="20"/>
                <w:szCs w:val="20"/>
              </w:rPr>
              <w:t>paslaugas</w:t>
            </w:r>
            <w:r w:rsidRPr="006A79E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4784" w:type="dxa"/>
          </w:tcPr>
          <w:p w:rsidR="00FA5B3B" w:rsidRPr="00B923A6" w:rsidRDefault="00FA5B3B" w:rsidP="002119C0">
            <w:pPr>
              <w:pStyle w:val="ListParagraph"/>
              <w:tabs>
                <w:tab w:val="left" w:pos="1605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B923A6" w:rsidTr="0067427C">
        <w:tc>
          <w:tcPr>
            <w:tcW w:w="5070" w:type="dxa"/>
            <w:shd w:val="clear" w:color="auto" w:fill="D9D9D9" w:themeFill="background1" w:themeFillShade="D9"/>
          </w:tcPr>
          <w:p w:rsidR="00FA5B3B" w:rsidRPr="00B923A6" w:rsidRDefault="00FA5B3B" w:rsidP="009D1191">
            <w:pPr>
              <w:pStyle w:val="ListParagraph"/>
              <w:tabs>
                <w:tab w:val="left" w:pos="1605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9E0">
              <w:rPr>
                <w:rFonts w:ascii="Times New Roman" w:hAnsi="Times New Roman" w:cs="Times New Roman"/>
                <w:sz w:val="20"/>
                <w:szCs w:val="20"/>
              </w:rPr>
              <w:t>Kokie pokyčiai turėt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ų</w:t>
            </w:r>
            <w:r w:rsidRPr="006A79E0">
              <w:rPr>
                <w:rFonts w:ascii="Times New Roman" w:hAnsi="Times New Roman" w:cs="Times New Roman"/>
                <w:sz w:val="20"/>
                <w:szCs w:val="20"/>
              </w:rPr>
              <w:t xml:space="preserve"> įvykti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6A79E0">
              <w:rPr>
                <w:rFonts w:ascii="Times New Roman" w:hAnsi="Times New Roman" w:cs="Times New Roman"/>
                <w:sz w:val="20"/>
                <w:szCs w:val="20"/>
              </w:rPr>
              <w:t>ransliacijų perdavimo</w:t>
            </w:r>
            <w:r w:rsidR="00C848E8">
              <w:rPr>
                <w:rFonts w:ascii="Times New Roman" w:hAnsi="Times New Roman" w:cs="Times New Roman"/>
                <w:sz w:val="20"/>
                <w:szCs w:val="20"/>
              </w:rPr>
              <w:t xml:space="preserve"> paslaugų</w:t>
            </w:r>
            <w:r w:rsidRPr="006A79E0">
              <w:rPr>
                <w:rFonts w:ascii="Times New Roman" w:hAnsi="Times New Roman" w:cs="Times New Roman"/>
                <w:sz w:val="20"/>
                <w:szCs w:val="20"/>
              </w:rPr>
              <w:t xml:space="preserve"> rinkoje, kad pradėtumėte teikti televizijos transliacijų perdavimo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palydovinio ryšio</w:t>
            </w:r>
            <w:r w:rsidRPr="006A79E0">
              <w:rPr>
                <w:rFonts w:ascii="Times New Roman" w:hAnsi="Times New Roman" w:cs="Times New Roman"/>
                <w:sz w:val="20"/>
                <w:szCs w:val="20"/>
              </w:rPr>
              <w:t xml:space="preserve"> tinklais</w:t>
            </w:r>
            <w:r w:rsidR="009D1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1191" w:rsidRPr="006A79E0">
              <w:rPr>
                <w:rFonts w:ascii="Times New Roman" w:hAnsi="Times New Roman" w:cs="Times New Roman"/>
                <w:sz w:val="20"/>
                <w:szCs w:val="20"/>
              </w:rPr>
              <w:t>paslaugas</w:t>
            </w:r>
            <w:r w:rsidRPr="006A79E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4784" w:type="dxa"/>
          </w:tcPr>
          <w:p w:rsidR="00FA5B3B" w:rsidRPr="00B923A6" w:rsidRDefault="00FA5B3B" w:rsidP="002119C0">
            <w:pPr>
              <w:pStyle w:val="ListParagraph"/>
              <w:tabs>
                <w:tab w:val="left" w:pos="1605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B3B" w:rsidRDefault="00FA5B3B" w:rsidP="00FA5B3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E3027" w:rsidRDefault="00CC202F" w:rsidP="00B3478F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43</w:t>
      </w:r>
      <w:r w:rsidR="00FA5B3B">
        <w:rPr>
          <w:rFonts w:ascii="Times New Roman" w:hAnsi="Times New Roman" w:cs="Times New Roman"/>
          <w:sz w:val="24"/>
          <w:szCs w:val="24"/>
        </w:rPr>
        <w:t xml:space="preserve">. Nurodykite pagrindines problemas, su kuriomis susiduriate, teikdami </w:t>
      </w:r>
      <w:r w:rsidR="009D1191" w:rsidRPr="009D1191">
        <w:rPr>
          <w:rFonts w:ascii="Times New Roman" w:hAnsi="Times New Roman" w:cs="Times New Roman"/>
          <w:sz w:val="24"/>
          <w:szCs w:val="24"/>
        </w:rPr>
        <w:t>televizijos transliacijų perdavimo antžeminės televizijos tinklais paslaugas</w:t>
      </w:r>
      <w:r w:rsidR="00FA5B3B">
        <w:rPr>
          <w:rFonts w:ascii="Times New Roman" w:hAnsi="Times New Roman" w:cs="Times New Roman"/>
          <w:sz w:val="24"/>
          <w:szCs w:val="24"/>
        </w:rPr>
        <w:t>, įvard</w:t>
      </w:r>
      <w:r w:rsidR="009E50A4">
        <w:rPr>
          <w:rFonts w:ascii="Times New Roman" w:hAnsi="Times New Roman" w:cs="Times New Roman"/>
          <w:sz w:val="24"/>
          <w:szCs w:val="24"/>
        </w:rPr>
        <w:t>y</w:t>
      </w:r>
      <w:r w:rsidR="00FA5B3B">
        <w:rPr>
          <w:rFonts w:ascii="Times New Roman" w:hAnsi="Times New Roman" w:cs="Times New Roman"/>
          <w:sz w:val="24"/>
          <w:szCs w:val="24"/>
        </w:rPr>
        <w:t xml:space="preserve">kite šių problemų priežastis ir, Jūsų nuomone, galimus problemų sprendimo būdus. </w:t>
      </w:r>
    </w:p>
    <w:p w:rsidR="00B3478F" w:rsidRDefault="00B3478F" w:rsidP="00B3478F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Jei kilusių problemų išspręsti dar nepavyko</w:t>
      </w:r>
      <w:r w:rsidR="0019217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nurodykite kaip tikitės jas spręsti ir kokie pakeitimai paslaugų reguliavime</w:t>
      </w:r>
      <w:r w:rsidR="0019217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217E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ūsų nuomone</w:t>
      </w:r>
      <w:r w:rsidR="0019217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padėtų apsisaugoti nuo šių problemų ir</w:t>
      </w:r>
      <w:r w:rsidR="00C07A1F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arba</w:t>
      </w:r>
      <w:r w:rsidR="00C07A1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palengvintų jų sprendimą?</w:t>
      </w:r>
    </w:p>
    <w:p w:rsidR="00FA5B3B" w:rsidRDefault="00FA5B3B" w:rsidP="00FA5B3B">
      <w:pPr>
        <w:pStyle w:val="ListParagraph"/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446"/>
        <w:gridCol w:w="2773"/>
        <w:gridCol w:w="2836"/>
        <w:gridCol w:w="2799"/>
      </w:tblGrid>
      <w:tr w:rsidR="00EE3027" w:rsidRPr="0048343B" w:rsidTr="00EE3027">
        <w:tc>
          <w:tcPr>
            <w:tcW w:w="5000" w:type="pct"/>
            <w:gridSpan w:val="4"/>
            <w:shd w:val="clear" w:color="auto" w:fill="FABF8F" w:themeFill="accent6" w:themeFillTint="99"/>
          </w:tcPr>
          <w:p w:rsidR="00EE3027" w:rsidRPr="0048343B" w:rsidRDefault="00EE302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Ar kilo problemų teikiant </w:t>
            </w:r>
            <w:r w:rsidR="009D1191" w:rsidRPr="009D1191">
              <w:rPr>
                <w:rFonts w:ascii="Times New Roman" w:hAnsi="Times New Roman" w:cs="Times New Roman"/>
                <w:b/>
                <w:sz w:val="20"/>
                <w:szCs w:val="20"/>
              </w:rPr>
              <w:t>televizijos transliacijų perdavimo antžeminės televizijos tinklais</w:t>
            </w:r>
            <w:r w:rsidRPr="000F58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paslaugas?</w:t>
            </w:r>
          </w:p>
        </w:tc>
      </w:tr>
      <w:tr w:rsidR="00EE3027" w:rsidRPr="0048343B" w:rsidTr="00EE3027">
        <w:tc>
          <w:tcPr>
            <w:tcW w:w="734" w:type="pct"/>
            <w:vMerge w:val="restart"/>
            <w:shd w:val="clear" w:color="auto" w:fill="FABF8F" w:themeFill="accent6" w:themeFillTint="99"/>
            <w:vAlign w:val="center"/>
          </w:tcPr>
          <w:p w:rsidR="00EE3027" w:rsidRPr="0048343B" w:rsidRDefault="00EE302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Ne</w:t>
            </w:r>
          </w:p>
        </w:tc>
        <w:tc>
          <w:tcPr>
            <w:tcW w:w="4266" w:type="pct"/>
            <w:gridSpan w:val="3"/>
            <w:shd w:val="clear" w:color="auto" w:fill="FABF8F" w:themeFill="accent6" w:themeFillTint="99"/>
          </w:tcPr>
          <w:p w:rsidR="00EE3027" w:rsidRPr="0048343B" w:rsidRDefault="00EE302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Taip</w:t>
            </w:r>
          </w:p>
        </w:tc>
      </w:tr>
      <w:tr w:rsidR="00EE3027" w:rsidRPr="0048343B" w:rsidTr="007670E1">
        <w:tc>
          <w:tcPr>
            <w:tcW w:w="734" w:type="pct"/>
            <w:vMerge/>
            <w:shd w:val="clear" w:color="auto" w:fill="FABF8F" w:themeFill="accent6" w:themeFillTint="99"/>
          </w:tcPr>
          <w:p w:rsidR="00EE3027" w:rsidRPr="0048343B" w:rsidRDefault="00EE302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FABF8F" w:themeFill="accent6" w:themeFillTint="99"/>
            <w:vAlign w:val="center"/>
          </w:tcPr>
          <w:p w:rsidR="00EE3027" w:rsidRPr="0048343B" w:rsidRDefault="00EE302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b/>
                <w:sz w:val="20"/>
                <w:szCs w:val="20"/>
              </w:rPr>
              <w:t>Problema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ir jos priežastys</w:t>
            </w:r>
          </w:p>
        </w:tc>
        <w:tc>
          <w:tcPr>
            <w:tcW w:w="1439" w:type="pct"/>
            <w:shd w:val="clear" w:color="auto" w:fill="FABF8F" w:themeFill="accent6" w:themeFillTint="99"/>
            <w:vAlign w:val="center"/>
          </w:tcPr>
          <w:p w:rsidR="00EE3027" w:rsidRPr="0048343B" w:rsidRDefault="00EE302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b/>
                <w:sz w:val="20"/>
                <w:szCs w:val="20"/>
              </w:rPr>
              <w:t>Sprendimo būdai</w:t>
            </w:r>
          </w:p>
        </w:tc>
        <w:tc>
          <w:tcPr>
            <w:tcW w:w="1421" w:type="pct"/>
            <w:shd w:val="clear" w:color="auto" w:fill="FABF8F" w:themeFill="accent6" w:themeFillTint="99"/>
            <w:vAlign w:val="center"/>
          </w:tcPr>
          <w:p w:rsidR="00EE3027" w:rsidRPr="0048343B" w:rsidRDefault="00EE3027" w:rsidP="007670E1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Rekomendacijos/siūlymai</w:t>
            </w:r>
          </w:p>
        </w:tc>
      </w:tr>
      <w:tr w:rsidR="00EE3027" w:rsidRPr="0048343B" w:rsidTr="007670E1">
        <w:tc>
          <w:tcPr>
            <w:tcW w:w="734" w:type="pct"/>
            <w:vMerge w:val="restart"/>
            <w:shd w:val="clear" w:color="auto" w:fill="auto"/>
          </w:tcPr>
          <w:p w:rsidR="00EE3027" w:rsidRPr="0048343B" w:rsidRDefault="00EE302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D9D9D9" w:themeFill="background1" w:themeFillShade="D9"/>
          </w:tcPr>
          <w:p w:rsidR="00EE3027" w:rsidRPr="0048343B" w:rsidRDefault="00EE302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1)...</w:t>
            </w:r>
          </w:p>
        </w:tc>
        <w:tc>
          <w:tcPr>
            <w:tcW w:w="1439" w:type="pct"/>
          </w:tcPr>
          <w:p w:rsidR="00EE3027" w:rsidRPr="0048343B" w:rsidRDefault="00EE302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pct"/>
          </w:tcPr>
          <w:p w:rsidR="00EE3027" w:rsidRPr="0048343B" w:rsidRDefault="00EE302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3027" w:rsidRPr="0048343B" w:rsidTr="007670E1">
        <w:tc>
          <w:tcPr>
            <w:tcW w:w="734" w:type="pct"/>
            <w:vMerge/>
            <w:shd w:val="clear" w:color="auto" w:fill="auto"/>
          </w:tcPr>
          <w:p w:rsidR="00EE3027" w:rsidRPr="0048343B" w:rsidRDefault="00EE302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D9D9D9" w:themeFill="background1" w:themeFillShade="D9"/>
          </w:tcPr>
          <w:p w:rsidR="00EE3027" w:rsidRPr="0048343B" w:rsidRDefault="00EE302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2)...</w:t>
            </w:r>
          </w:p>
        </w:tc>
        <w:tc>
          <w:tcPr>
            <w:tcW w:w="1439" w:type="pct"/>
          </w:tcPr>
          <w:p w:rsidR="00EE3027" w:rsidRPr="0048343B" w:rsidRDefault="00EE302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pct"/>
          </w:tcPr>
          <w:p w:rsidR="00EE3027" w:rsidRPr="0048343B" w:rsidRDefault="00EE302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3027" w:rsidRPr="0048343B" w:rsidTr="007670E1">
        <w:tc>
          <w:tcPr>
            <w:tcW w:w="734" w:type="pct"/>
            <w:vMerge/>
            <w:shd w:val="clear" w:color="auto" w:fill="auto"/>
          </w:tcPr>
          <w:p w:rsidR="00EE3027" w:rsidRPr="0048343B" w:rsidRDefault="00EE302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D9D9D9" w:themeFill="background1" w:themeFillShade="D9"/>
          </w:tcPr>
          <w:p w:rsidR="00EE3027" w:rsidRPr="0048343B" w:rsidRDefault="00EE302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3)...</w:t>
            </w:r>
          </w:p>
        </w:tc>
        <w:tc>
          <w:tcPr>
            <w:tcW w:w="1439" w:type="pct"/>
          </w:tcPr>
          <w:p w:rsidR="00EE3027" w:rsidRPr="0048343B" w:rsidRDefault="00EE302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pct"/>
          </w:tcPr>
          <w:p w:rsidR="00EE3027" w:rsidRPr="0048343B" w:rsidRDefault="00EE302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3027" w:rsidRPr="0048343B" w:rsidTr="007670E1">
        <w:tc>
          <w:tcPr>
            <w:tcW w:w="734" w:type="pct"/>
            <w:vMerge/>
            <w:shd w:val="clear" w:color="auto" w:fill="auto"/>
          </w:tcPr>
          <w:p w:rsidR="00EE3027" w:rsidRPr="0048343B" w:rsidRDefault="00EE302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</w:tcPr>
          <w:p w:rsidR="00EE3027" w:rsidRPr="0048343B" w:rsidRDefault="00EE302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i/>
                <w:sz w:val="20"/>
                <w:szCs w:val="20"/>
              </w:rPr>
              <w:t>(jei reikia</w:t>
            </w:r>
            <w:r w:rsidR="00BF0FAF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4834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papildykite)</w:t>
            </w:r>
          </w:p>
        </w:tc>
        <w:tc>
          <w:tcPr>
            <w:tcW w:w="1439" w:type="pct"/>
          </w:tcPr>
          <w:p w:rsidR="00EE3027" w:rsidRPr="0048343B" w:rsidRDefault="00EE302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pct"/>
          </w:tcPr>
          <w:p w:rsidR="00EE3027" w:rsidRPr="0048343B" w:rsidRDefault="00EE302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B3B" w:rsidRDefault="00FA5B3B" w:rsidP="00FA5B3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A5B3B" w:rsidRDefault="00CC202F" w:rsidP="00FA5B3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44</w:t>
      </w:r>
      <w:r w:rsidR="00FA5B3B">
        <w:rPr>
          <w:rFonts w:ascii="Times New Roman" w:hAnsi="Times New Roman" w:cs="Times New Roman"/>
          <w:sz w:val="24"/>
        </w:rPr>
        <w:t>. U</w:t>
      </w:r>
      <w:r w:rsidR="00FA5B3B" w:rsidRPr="003102C4">
        <w:rPr>
          <w:rFonts w:ascii="Times New Roman" w:hAnsi="Times New Roman" w:cs="Times New Roman"/>
          <w:sz w:val="24"/>
        </w:rPr>
        <w:t>žpildy</w:t>
      </w:r>
      <w:r w:rsidR="00FA5B3B">
        <w:rPr>
          <w:rFonts w:ascii="Times New Roman" w:hAnsi="Times New Roman" w:cs="Times New Roman"/>
          <w:sz w:val="24"/>
        </w:rPr>
        <w:t>kite lentelę</w:t>
      </w:r>
      <w:r w:rsidR="00EC7BFA">
        <w:rPr>
          <w:rFonts w:ascii="Times New Roman" w:hAnsi="Times New Roman" w:cs="Times New Roman"/>
          <w:sz w:val="24"/>
        </w:rPr>
        <w:t>,</w:t>
      </w:r>
      <w:r w:rsidR="00FA5B3B">
        <w:rPr>
          <w:rFonts w:ascii="Times New Roman" w:hAnsi="Times New Roman" w:cs="Times New Roman"/>
          <w:sz w:val="24"/>
        </w:rPr>
        <w:t xml:space="preserve"> įraš</w:t>
      </w:r>
      <w:r w:rsidR="00EC7BFA">
        <w:rPr>
          <w:rFonts w:ascii="Times New Roman" w:hAnsi="Times New Roman" w:cs="Times New Roman"/>
          <w:sz w:val="24"/>
        </w:rPr>
        <w:t>ydami</w:t>
      </w:r>
      <w:r w:rsidR="00FA5B3B">
        <w:rPr>
          <w:rFonts w:ascii="Times New Roman" w:hAnsi="Times New Roman" w:cs="Times New Roman"/>
          <w:sz w:val="24"/>
        </w:rPr>
        <w:t>,</w:t>
      </w:r>
      <w:r w:rsidR="00FA5B3B" w:rsidRPr="003102C4">
        <w:rPr>
          <w:rFonts w:ascii="Times New Roman" w:hAnsi="Times New Roman" w:cs="Times New Roman"/>
          <w:sz w:val="24"/>
        </w:rPr>
        <w:t xml:space="preserve"> kokiems </w:t>
      </w:r>
      <w:r w:rsidR="00F66AA7" w:rsidRPr="00F66AA7">
        <w:rPr>
          <w:rFonts w:ascii="Times New Roman" w:hAnsi="Times New Roman" w:cs="Times New Roman"/>
          <w:sz w:val="24"/>
          <w:szCs w:val="24"/>
        </w:rPr>
        <w:t>televizijos transliacijų perdavimo antžeminės televizijos tinklais</w:t>
      </w:r>
      <w:r w:rsidR="00FA5B3B" w:rsidRPr="00F66AA7">
        <w:rPr>
          <w:rFonts w:ascii="Times New Roman" w:hAnsi="Times New Roman" w:cs="Times New Roman"/>
          <w:sz w:val="24"/>
          <w:szCs w:val="24"/>
        </w:rPr>
        <w:t xml:space="preserve"> paslaugų gavėjams teikėte </w:t>
      </w:r>
      <w:r w:rsidR="00F66AA7" w:rsidRPr="00F66AA7">
        <w:rPr>
          <w:rFonts w:ascii="Times New Roman" w:hAnsi="Times New Roman" w:cs="Times New Roman"/>
          <w:sz w:val="24"/>
          <w:szCs w:val="24"/>
        </w:rPr>
        <w:t>televizijos transliacijų perdavimo antžeminės televizijos tinklais</w:t>
      </w:r>
      <w:r w:rsidR="00FA5B3B" w:rsidRPr="00F66AA7">
        <w:rPr>
          <w:rFonts w:ascii="Times New Roman" w:hAnsi="Times New Roman" w:cs="Times New Roman"/>
          <w:sz w:val="24"/>
          <w:szCs w:val="24"/>
        </w:rPr>
        <w:t xml:space="preserve"> paslaugas</w:t>
      </w:r>
      <w:r w:rsidR="00FA5B3B" w:rsidRPr="003102C4">
        <w:rPr>
          <w:rFonts w:ascii="Times New Roman" w:hAnsi="Times New Roman" w:cs="Times New Roman"/>
          <w:sz w:val="24"/>
        </w:rPr>
        <w:t xml:space="preserve"> </w:t>
      </w:r>
      <w:r w:rsidR="00FA5B3B">
        <w:rPr>
          <w:rFonts w:ascii="Times New Roman" w:hAnsi="Times New Roman" w:cs="Times New Roman"/>
          <w:sz w:val="24"/>
        </w:rPr>
        <w:t xml:space="preserve">tiriamuoju laikotarpiu (nuo </w:t>
      </w:r>
      <w:r w:rsidR="00FA5B3B">
        <w:rPr>
          <w:rFonts w:ascii="Times New Roman" w:hAnsi="Times New Roman" w:cs="Times New Roman"/>
          <w:sz w:val="24"/>
          <w:szCs w:val="24"/>
        </w:rPr>
        <w:t>2013</w:t>
      </w:r>
      <w:r w:rsidR="00FA5B3B" w:rsidRPr="00750B71">
        <w:rPr>
          <w:rFonts w:ascii="Times New Roman" w:hAnsi="Times New Roman" w:cs="Times New Roman"/>
          <w:sz w:val="24"/>
          <w:szCs w:val="24"/>
        </w:rPr>
        <w:t xml:space="preserve"> m. </w:t>
      </w:r>
      <w:r w:rsidR="00FA5B3B">
        <w:rPr>
          <w:rFonts w:ascii="Times New Roman" w:hAnsi="Times New Roman" w:cs="Times New Roman"/>
          <w:sz w:val="24"/>
          <w:szCs w:val="24"/>
        </w:rPr>
        <w:t>sausio</w:t>
      </w:r>
      <w:r w:rsidR="00FA5B3B" w:rsidRPr="00750B71">
        <w:rPr>
          <w:rFonts w:ascii="Times New Roman" w:hAnsi="Times New Roman" w:cs="Times New Roman"/>
          <w:sz w:val="24"/>
          <w:szCs w:val="24"/>
        </w:rPr>
        <w:t xml:space="preserve"> 1 d.</w:t>
      </w:r>
      <w:r w:rsidR="00FA5B3B" w:rsidRPr="003102C4">
        <w:rPr>
          <w:rFonts w:ascii="Times New Roman" w:hAnsi="Times New Roman" w:cs="Times New Roman"/>
          <w:sz w:val="24"/>
          <w:szCs w:val="24"/>
        </w:rPr>
        <w:t xml:space="preserve"> iki 201</w:t>
      </w:r>
      <w:r w:rsidR="00DE6FD6">
        <w:rPr>
          <w:rFonts w:ascii="Times New Roman" w:hAnsi="Times New Roman" w:cs="Times New Roman"/>
          <w:sz w:val="24"/>
          <w:szCs w:val="24"/>
        </w:rPr>
        <w:t>6</w:t>
      </w:r>
      <w:r w:rsidR="00FA5B3B" w:rsidRPr="003102C4">
        <w:rPr>
          <w:rFonts w:ascii="Times New Roman" w:hAnsi="Times New Roman" w:cs="Times New Roman"/>
          <w:sz w:val="24"/>
          <w:szCs w:val="24"/>
        </w:rPr>
        <w:t xml:space="preserve"> m. </w:t>
      </w:r>
      <w:r w:rsidR="00DE6FD6">
        <w:rPr>
          <w:rFonts w:ascii="Times New Roman" w:hAnsi="Times New Roman" w:cs="Times New Roman"/>
          <w:sz w:val="24"/>
          <w:szCs w:val="24"/>
        </w:rPr>
        <w:t>kovo</w:t>
      </w:r>
      <w:r w:rsidR="00FA5B3B" w:rsidRPr="003102C4">
        <w:rPr>
          <w:rFonts w:ascii="Times New Roman" w:hAnsi="Times New Roman" w:cs="Times New Roman"/>
          <w:sz w:val="24"/>
          <w:szCs w:val="24"/>
        </w:rPr>
        <w:t xml:space="preserve"> 31 d.</w:t>
      </w:r>
      <w:r w:rsidR="00FA5B3B">
        <w:rPr>
          <w:rFonts w:ascii="Times New Roman" w:hAnsi="Times New Roman" w:cs="Times New Roman"/>
          <w:sz w:val="24"/>
          <w:szCs w:val="24"/>
        </w:rPr>
        <w:t>) Lietuvoje</w:t>
      </w:r>
      <w:r w:rsidR="00FA5B3B" w:rsidRPr="003102C4">
        <w:rPr>
          <w:rFonts w:ascii="Times New Roman" w:hAnsi="Times New Roman" w:cs="Times New Roman"/>
          <w:sz w:val="24"/>
        </w:rPr>
        <w:t>.</w:t>
      </w:r>
    </w:p>
    <w:p w:rsidR="00FA5B3B" w:rsidRDefault="00FA5B3B" w:rsidP="00FA5B3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26"/>
        <w:gridCol w:w="2268"/>
        <w:gridCol w:w="2978"/>
        <w:gridCol w:w="3082"/>
      </w:tblGrid>
      <w:tr w:rsidR="00D20062" w:rsidRPr="00B57BA9" w:rsidTr="00FE5889">
        <w:tc>
          <w:tcPr>
            <w:tcW w:w="774" w:type="pct"/>
            <w:shd w:val="clear" w:color="auto" w:fill="FABF8F" w:themeFill="accent6" w:themeFillTint="99"/>
            <w:vAlign w:val="center"/>
          </w:tcPr>
          <w:p w:rsidR="00D20062" w:rsidRPr="00B57BA9" w:rsidRDefault="00D20062" w:rsidP="00F66AA7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b/>
                <w:sz w:val="20"/>
                <w:szCs w:val="20"/>
              </w:rPr>
              <w:t>Laikotarpis</w:t>
            </w:r>
          </w:p>
        </w:tc>
        <w:tc>
          <w:tcPr>
            <w:tcW w:w="1151" w:type="pct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D20062" w:rsidRPr="00B57BA9" w:rsidRDefault="00F66AA7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AA7">
              <w:rPr>
                <w:rFonts w:ascii="Times New Roman" w:hAnsi="Times New Roman" w:cs="Times New Roman"/>
                <w:b/>
                <w:sz w:val="20"/>
                <w:szCs w:val="20"/>
              </w:rPr>
              <w:t>Televizijos transliacijų perdavimo antžeminės televizijos tinklais</w:t>
            </w:r>
            <w:r w:rsidR="00D20062" w:rsidRPr="00B57B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paslaugų gavėjas</w:t>
            </w:r>
          </w:p>
        </w:tc>
        <w:tc>
          <w:tcPr>
            <w:tcW w:w="1511" w:type="pct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D20062" w:rsidRPr="00B57BA9" w:rsidRDefault="00D20062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Paslaugos teikimo teritorija </w:t>
            </w:r>
            <w:r w:rsidRPr="00CC1C86">
              <w:rPr>
                <w:rFonts w:ascii="Times New Roman" w:hAnsi="Times New Roman" w:cs="Times New Roman"/>
                <w:i/>
                <w:sz w:val="20"/>
                <w:szCs w:val="20"/>
              </w:rPr>
              <w:t>(nurodykite Lietuvos Respublikos teritorijos rajonus ar konkrečius miestus)</w:t>
            </w:r>
          </w:p>
        </w:tc>
        <w:tc>
          <w:tcPr>
            <w:tcW w:w="1564" w:type="pct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D20062" w:rsidRDefault="00D20062" w:rsidP="00D200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Pajamos už </w:t>
            </w:r>
            <w:r w:rsidR="00F66AA7" w:rsidRPr="00F66AA7">
              <w:rPr>
                <w:rFonts w:ascii="Times New Roman" w:hAnsi="Times New Roman" w:cs="Times New Roman"/>
                <w:b/>
                <w:sz w:val="20"/>
                <w:szCs w:val="20"/>
              </w:rPr>
              <w:t>televizijos transliacijų perdavimo antžeminės televizijos tinklais</w:t>
            </w:r>
            <w:r w:rsidR="00F66A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paslaugas,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  <w:proofErr w:type="spellEnd"/>
            <w:r w:rsidR="00EE30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E30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(be PVM)</w:t>
            </w:r>
          </w:p>
        </w:tc>
      </w:tr>
      <w:tr w:rsidR="00D20062" w:rsidRPr="00B57BA9" w:rsidTr="00FE5889">
        <w:tc>
          <w:tcPr>
            <w:tcW w:w="774" w:type="pct"/>
            <w:vMerge w:val="restart"/>
            <w:shd w:val="clear" w:color="auto" w:fill="D9D9D9" w:themeFill="background1" w:themeFillShade="D9"/>
            <w:vAlign w:val="center"/>
          </w:tcPr>
          <w:p w:rsidR="00D20062" w:rsidRPr="00B57BA9" w:rsidRDefault="00D20062" w:rsidP="00FE5889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b/>
                <w:sz w:val="20"/>
                <w:szCs w:val="20"/>
              </w:rPr>
              <w:t>2013 m.</w:t>
            </w:r>
          </w:p>
        </w:tc>
        <w:tc>
          <w:tcPr>
            <w:tcW w:w="1151" w:type="pct"/>
            <w:tcBorders>
              <w:bottom w:val="nil"/>
            </w:tcBorders>
            <w:shd w:val="clear" w:color="auto" w:fill="D9D9D9" w:themeFill="background1" w:themeFillShade="D9"/>
          </w:tcPr>
          <w:p w:rsidR="00D20062" w:rsidRPr="00B57BA9" w:rsidRDefault="00D2006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sz w:val="20"/>
                <w:szCs w:val="20"/>
              </w:rPr>
              <w:t>1) ...</w:t>
            </w:r>
          </w:p>
        </w:tc>
        <w:tc>
          <w:tcPr>
            <w:tcW w:w="1511" w:type="pct"/>
            <w:tcBorders>
              <w:bottom w:val="nil"/>
            </w:tcBorders>
          </w:tcPr>
          <w:p w:rsidR="00D20062" w:rsidRPr="00B57BA9" w:rsidRDefault="00D2006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tcBorders>
              <w:bottom w:val="nil"/>
            </w:tcBorders>
          </w:tcPr>
          <w:p w:rsidR="00D20062" w:rsidRPr="00B57BA9" w:rsidRDefault="00D2006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062" w:rsidRPr="00B57BA9" w:rsidTr="00FE5889">
        <w:tc>
          <w:tcPr>
            <w:tcW w:w="774" w:type="pct"/>
            <w:vMerge/>
            <w:shd w:val="clear" w:color="auto" w:fill="D9D9D9" w:themeFill="background1" w:themeFillShade="D9"/>
            <w:vAlign w:val="center"/>
          </w:tcPr>
          <w:p w:rsidR="00D20062" w:rsidRPr="00B57BA9" w:rsidRDefault="00D20062" w:rsidP="00FE5889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1" w:type="pct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D20062" w:rsidRPr="00B57BA9" w:rsidRDefault="00D2006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sz w:val="20"/>
                <w:szCs w:val="20"/>
              </w:rPr>
              <w:t>2) ...</w:t>
            </w:r>
          </w:p>
        </w:tc>
        <w:tc>
          <w:tcPr>
            <w:tcW w:w="1511" w:type="pct"/>
            <w:tcBorders>
              <w:top w:val="nil"/>
              <w:bottom w:val="nil"/>
            </w:tcBorders>
          </w:tcPr>
          <w:p w:rsidR="00D20062" w:rsidRPr="00B57BA9" w:rsidRDefault="00D2006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nil"/>
              <w:bottom w:val="nil"/>
            </w:tcBorders>
          </w:tcPr>
          <w:p w:rsidR="00D20062" w:rsidRPr="00B57BA9" w:rsidRDefault="00D2006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062" w:rsidRPr="00B57BA9" w:rsidTr="00FE5889">
        <w:tc>
          <w:tcPr>
            <w:tcW w:w="774" w:type="pct"/>
            <w:vMerge/>
            <w:shd w:val="clear" w:color="auto" w:fill="D9D9D9" w:themeFill="background1" w:themeFillShade="D9"/>
            <w:vAlign w:val="center"/>
          </w:tcPr>
          <w:p w:rsidR="00D20062" w:rsidRPr="00B57BA9" w:rsidRDefault="00D20062" w:rsidP="00FE5889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1" w:type="pct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D20062" w:rsidRPr="00B57BA9" w:rsidRDefault="00D2006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sz w:val="20"/>
                <w:szCs w:val="20"/>
              </w:rPr>
              <w:t>3) ....</w:t>
            </w:r>
          </w:p>
        </w:tc>
        <w:tc>
          <w:tcPr>
            <w:tcW w:w="1511" w:type="pct"/>
            <w:tcBorders>
              <w:top w:val="nil"/>
              <w:bottom w:val="nil"/>
            </w:tcBorders>
          </w:tcPr>
          <w:p w:rsidR="00D20062" w:rsidRPr="00B57BA9" w:rsidRDefault="00D2006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nil"/>
              <w:bottom w:val="nil"/>
            </w:tcBorders>
          </w:tcPr>
          <w:p w:rsidR="00D20062" w:rsidRPr="00B57BA9" w:rsidRDefault="00D2006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062" w:rsidRPr="00B57BA9" w:rsidTr="00FE5889">
        <w:tc>
          <w:tcPr>
            <w:tcW w:w="774" w:type="pct"/>
            <w:vMerge/>
            <w:shd w:val="clear" w:color="auto" w:fill="D9D9D9" w:themeFill="background1" w:themeFillShade="D9"/>
            <w:vAlign w:val="center"/>
          </w:tcPr>
          <w:p w:rsidR="00D20062" w:rsidRPr="00B57BA9" w:rsidRDefault="00D20062" w:rsidP="00FE5889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1" w:type="pct"/>
            <w:tcBorders>
              <w:top w:val="nil"/>
              <w:bottom w:val="single" w:sz="4" w:space="0" w:color="auto"/>
            </w:tcBorders>
          </w:tcPr>
          <w:p w:rsidR="00D20062" w:rsidRPr="00B57BA9" w:rsidRDefault="00D2006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57BA9">
              <w:rPr>
                <w:rFonts w:ascii="Times New Roman" w:hAnsi="Times New Roman" w:cs="Times New Roman"/>
                <w:i/>
                <w:sz w:val="20"/>
                <w:szCs w:val="20"/>
              </w:rPr>
              <w:t>jei reikia</w:t>
            </w:r>
            <w:r w:rsidR="00BF0FAF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B57BA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papildykite</w:t>
            </w:r>
            <w:r w:rsidRPr="00B57BA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11" w:type="pct"/>
            <w:tcBorders>
              <w:top w:val="nil"/>
              <w:bottom w:val="single" w:sz="4" w:space="0" w:color="auto"/>
            </w:tcBorders>
          </w:tcPr>
          <w:p w:rsidR="00D20062" w:rsidRPr="00B57BA9" w:rsidRDefault="00D2006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nil"/>
              <w:bottom w:val="single" w:sz="4" w:space="0" w:color="auto"/>
            </w:tcBorders>
          </w:tcPr>
          <w:p w:rsidR="00D20062" w:rsidRPr="00B57BA9" w:rsidRDefault="00D2006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062" w:rsidRPr="00B57BA9" w:rsidTr="00FE5889">
        <w:tc>
          <w:tcPr>
            <w:tcW w:w="774" w:type="pct"/>
            <w:vMerge w:val="restart"/>
            <w:shd w:val="clear" w:color="auto" w:fill="D9D9D9" w:themeFill="background1" w:themeFillShade="D9"/>
            <w:vAlign w:val="center"/>
          </w:tcPr>
          <w:p w:rsidR="00D20062" w:rsidRPr="00B57BA9" w:rsidRDefault="00D20062" w:rsidP="00FE5889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b/>
                <w:sz w:val="20"/>
                <w:szCs w:val="20"/>
              </w:rPr>
              <w:t>2014 m.</w:t>
            </w:r>
          </w:p>
        </w:tc>
        <w:tc>
          <w:tcPr>
            <w:tcW w:w="1151" w:type="pct"/>
            <w:tcBorders>
              <w:bottom w:val="nil"/>
            </w:tcBorders>
            <w:shd w:val="clear" w:color="auto" w:fill="D9D9D9" w:themeFill="background1" w:themeFillShade="D9"/>
          </w:tcPr>
          <w:p w:rsidR="00D20062" w:rsidRPr="00B57BA9" w:rsidRDefault="00D2006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sz w:val="20"/>
                <w:szCs w:val="20"/>
              </w:rPr>
              <w:t>1) ...</w:t>
            </w:r>
          </w:p>
        </w:tc>
        <w:tc>
          <w:tcPr>
            <w:tcW w:w="1511" w:type="pct"/>
            <w:tcBorders>
              <w:bottom w:val="nil"/>
            </w:tcBorders>
          </w:tcPr>
          <w:p w:rsidR="00D20062" w:rsidRPr="00B57BA9" w:rsidRDefault="00D2006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tcBorders>
              <w:bottom w:val="nil"/>
            </w:tcBorders>
          </w:tcPr>
          <w:p w:rsidR="00D20062" w:rsidRPr="00B57BA9" w:rsidRDefault="00D2006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062" w:rsidRPr="00B57BA9" w:rsidTr="00FE5889">
        <w:tc>
          <w:tcPr>
            <w:tcW w:w="774" w:type="pct"/>
            <w:vMerge/>
            <w:shd w:val="clear" w:color="auto" w:fill="D9D9D9" w:themeFill="background1" w:themeFillShade="D9"/>
            <w:vAlign w:val="center"/>
          </w:tcPr>
          <w:p w:rsidR="00D20062" w:rsidRPr="00B57BA9" w:rsidRDefault="00D20062" w:rsidP="00FE5889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1" w:type="pct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D20062" w:rsidRPr="00B57BA9" w:rsidRDefault="00D2006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sz w:val="20"/>
                <w:szCs w:val="20"/>
              </w:rPr>
              <w:t>2) ...</w:t>
            </w:r>
          </w:p>
        </w:tc>
        <w:tc>
          <w:tcPr>
            <w:tcW w:w="1511" w:type="pct"/>
            <w:tcBorders>
              <w:top w:val="nil"/>
              <w:bottom w:val="nil"/>
            </w:tcBorders>
          </w:tcPr>
          <w:p w:rsidR="00D20062" w:rsidRPr="00B57BA9" w:rsidRDefault="00D2006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nil"/>
              <w:bottom w:val="nil"/>
            </w:tcBorders>
          </w:tcPr>
          <w:p w:rsidR="00D20062" w:rsidRPr="00B57BA9" w:rsidRDefault="00D2006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062" w:rsidRPr="00B57BA9" w:rsidTr="00FE5889">
        <w:tc>
          <w:tcPr>
            <w:tcW w:w="774" w:type="pct"/>
            <w:vMerge/>
            <w:shd w:val="clear" w:color="auto" w:fill="D9D9D9" w:themeFill="background1" w:themeFillShade="D9"/>
            <w:vAlign w:val="center"/>
          </w:tcPr>
          <w:p w:rsidR="00D20062" w:rsidRPr="00B57BA9" w:rsidRDefault="00D20062" w:rsidP="00FE5889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1" w:type="pct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D20062" w:rsidRPr="00B57BA9" w:rsidRDefault="00D2006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sz w:val="20"/>
                <w:szCs w:val="20"/>
              </w:rPr>
              <w:t>3) ....</w:t>
            </w:r>
          </w:p>
        </w:tc>
        <w:tc>
          <w:tcPr>
            <w:tcW w:w="1511" w:type="pct"/>
            <w:tcBorders>
              <w:top w:val="nil"/>
              <w:bottom w:val="nil"/>
            </w:tcBorders>
          </w:tcPr>
          <w:p w:rsidR="00D20062" w:rsidRPr="00B57BA9" w:rsidRDefault="00D2006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nil"/>
              <w:bottom w:val="nil"/>
            </w:tcBorders>
          </w:tcPr>
          <w:p w:rsidR="00D20062" w:rsidRPr="00B57BA9" w:rsidRDefault="00D2006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062" w:rsidRPr="00B57BA9" w:rsidTr="00FE5889">
        <w:tc>
          <w:tcPr>
            <w:tcW w:w="774" w:type="pct"/>
            <w:vMerge/>
            <w:shd w:val="clear" w:color="auto" w:fill="D9D9D9" w:themeFill="background1" w:themeFillShade="D9"/>
            <w:vAlign w:val="center"/>
          </w:tcPr>
          <w:p w:rsidR="00D20062" w:rsidRPr="00B57BA9" w:rsidRDefault="00D20062" w:rsidP="00FE5889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1" w:type="pct"/>
            <w:tcBorders>
              <w:top w:val="nil"/>
              <w:bottom w:val="single" w:sz="4" w:space="0" w:color="auto"/>
            </w:tcBorders>
          </w:tcPr>
          <w:p w:rsidR="00D20062" w:rsidRPr="00B57BA9" w:rsidRDefault="00D2006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57BA9">
              <w:rPr>
                <w:rFonts w:ascii="Times New Roman" w:hAnsi="Times New Roman" w:cs="Times New Roman"/>
                <w:i/>
                <w:sz w:val="20"/>
                <w:szCs w:val="20"/>
              </w:rPr>
              <w:t>jei reikia</w:t>
            </w:r>
            <w:r w:rsidR="00BF0FAF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B57BA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papildykite</w:t>
            </w:r>
            <w:r w:rsidRPr="00B57BA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11" w:type="pct"/>
            <w:tcBorders>
              <w:top w:val="nil"/>
              <w:bottom w:val="single" w:sz="4" w:space="0" w:color="auto"/>
            </w:tcBorders>
          </w:tcPr>
          <w:p w:rsidR="00D20062" w:rsidRPr="00B57BA9" w:rsidRDefault="00D2006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nil"/>
              <w:bottom w:val="single" w:sz="4" w:space="0" w:color="auto"/>
            </w:tcBorders>
          </w:tcPr>
          <w:p w:rsidR="00D20062" w:rsidRPr="00B57BA9" w:rsidRDefault="00D2006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062" w:rsidRPr="00B57BA9" w:rsidTr="00FE5889">
        <w:tc>
          <w:tcPr>
            <w:tcW w:w="774" w:type="pct"/>
            <w:vMerge w:val="restart"/>
            <w:shd w:val="clear" w:color="auto" w:fill="D9D9D9" w:themeFill="background1" w:themeFillShade="D9"/>
            <w:vAlign w:val="center"/>
          </w:tcPr>
          <w:p w:rsidR="00D20062" w:rsidRPr="00B57BA9" w:rsidRDefault="00D20062" w:rsidP="00FE5889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b/>
                <w:sz w:val="20"/>
                <w:szCs w:val="20"/>
              </w:rPr>
              <w:t>2015 m.</w:t>
            </w:r>
          </w:p>
        </w:tc>
        <w:tc>
          <w:tcPr>
            <w:tcW w:w="1151" w:type="pct"/>
            <w:tcBorders>
              <w:bottom w:val="nil"/>
            </w:tcBorders>
            <w:shd w:val="clear" w:color="auto" w:fill="D9D9D9" w:themeFill="background1" w:themeFillShade="D9"/>
          </w:tcPr>
          <w:p w:rsidR="00D20062" w:rsidRPr="00B57BA9" w:rsidRDefault="00D2006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sz w:val="20"/>
                <w:szCs w:val="20"/>
              </w:rPr>
              <w:t>1) ...</w:t>
            </w:r>
          </w:p>
        </w:tc>
        <w:tc>
          <w:tcPr>
            <w:tcW w:w="1511" w:type="pct"/>
            <w:tcBorders>
              <w:bottom w:val="nil"/>
            </w:tcBorders>
          </w:tcPr>
          <w:p w:rsidR="00D20062" w:rsidRPr="00B57BA9" w:rsidRDefault="00D2006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tcBorders>
              <w:bottom w:val="nil"/>
            </w:tcBorders>
          </w:tcPr>
          <w:p w:rsidR="00D20062" w:rsidRPr="00B57BA9" w:rsidRDefault="00D2006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062" w:rsidRPr="00B57BA9" w:rsidTr="00FE5889">
        <w:tc>
          <w:tcPr>
            <w:tcW w:w="774" w:type="pct"/>
            <w:vMerge/>
            <w:shd w:val="clear" w:color="auto" w:fill="D9D9D9" w:themeFill="background1" w:themeFillShade="D9"/>
            <w:vAlign w:val="center"/>
          </w:tcPr>
          <w:p w:rsidR="00D20062" w:rsidRPr="00B57BA9" w:rsidRDefault="00D20062" w:rsidP="00FE5889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1" w:type="pct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D20062" w:rsidRPr="00B57BA9" w:rsidRDefault="00D2006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sz w:val="20"/>
                <w:szCs w:val="20"/>
              </w:rPr>
              <w:t>2) ...</w:t>
            </w:r>
          </w:p>
        </w:tc>
        <w:tc>
          <w:tcPr>
            <w:tcW w:w="1511" w:type="pct"/>
            <w:tcBorders>
              <w:top w:val="nil"/>
              <w:bottom w:val="nil"/>
            </w:tcBorders>
          </w:tcPr>
          <w:p w:rsidR="00D20062" w:rsidRPr="00B57BA9" w:rsidRDefault="00D2006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nil"/>
              <w:bottom w:val="nil"/>
            </w:tcBorders>
          </w:tcPr>
          <w:p w:rsidR="00D20062" w:rsidRPr="00B57BA9" w:rsidRDefault="00D2006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062" w:rsidRPr="00B57BA9" w:rsidTr="00FE5889">
        <w:tc>
          <w:tcPr>
            <w:tcW w:w="774" w:type="pct"/>
            <w:vMerge/>
            <w:shd w:val="clear" w:color="auto" w:fill="D9D9D9" w:themeFill="background1" w:themeFillShade="D9"/>
            <w:vAlign w:val="center"/>
          </w:tcPr>
          <w:p w:rsidR="00D20062" w:rsidRPr="00B57BA9" w:rsidRDefault="00D20062" w:rsidP="00FE5889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1" w:type="pct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D20062" w:rsidRPr="00B57BA9" w:rsidRDefault="00D2006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sz w:val="20"/>
                <w:szCs w:val="20"/>
              </w:rPr>
              <w:t>3) ....</w:t>
            </w:r>
          </w:p>
        </w:tc>
        <w:tc>
          <w:tcPr>
            <w:tcW w:w="1511" w:type="pct"/>
            <w:tcBorders>
              <w:top w:val="nil"/>
              <w:bottom w:val="nil"/>
            </w:tcBorders>
          </w:tcPr>
          <w:p w:rsidR="00D20062" w:rsidRPr="00B57BA9" w:rsidRDefault="00D2006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nil"/>
              <w:bottom w:val="nil"/>
            </w:tcBorders>
          </w:tcPr>
          <w:p w:rsidR="00D20062" w:rsidRPr="00B57BA9" w:rsidRDefault="00D2006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062" w:rsidRPr="00B57BA9" w:rsidTr="00F66AA7">
        <w:tc>
          <w:tcPr>
            <w:tcW w:w="774" w:type="pct"/>
            <w:vMerge/>
            <w:shd w:val="clear" w:color="auto" w:fill="D9D9D9" w:themeFill="background1" w:themeFillShade="D9"/>
            <w:vAlign w:val="center"/>
          </w:tcPr>
          <w:p w:rsidR="00D20062" w:rsidRPr="00B57BA9" w:rsidRDefault="00D20062" w:rsidP="00FE5889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1" w:type="pct"/>
            <w:tcBorders>
              <w:top w:val="nil"/>
              <w:bottom w:val="single" w:sz="4" w:space="0" w:color="auto"/>
            </w:tcBorders>
          </w:tcPr>
          <w:p w:rsidR="00D20062" w:rsidRPr="00B57BA9" w:rsidRDefault="00D2006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57BA9">
              <w:rPr>
                <w:rFonts w:ascii="Times New Roman" w:hAnsi="Times New Roman" w:cs="Times New Roman"/>
                <w:i/>
                <w:sz w:val="20"/>
                <w:szCs w:val="20"/>
              </w:rPr>
              <w:t>jei reikia</w:t>
            </w:r>
            <w:r w:rsidR="00BF0FAF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B57BA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papildykite</w:t>
            </w:r>
            <w:r w:rsidRPr="00B57BA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11" w:type="pct"/>
            <w:tcBorders>
              <w:top w:val="nil"/>
              <w:bottom w:val="single" w:sz="4" w:space="0" w:color="auto"/>
            </w:tcBorders>
          </w:tcPr>
          <w:p w:rsidR="00D20062" w:rsidRPr="00B57BA9" w:rsidRDefault="00D2006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nil"/>
              <w:bottom w:val="single" w:sz="4" w:space="0" w:color="auto"/>
            </w:tcBorders>
          </w:tcPr>
          <w:p w:rsidR="00D20062" w:rsidRPr="00B57BA9" w:rsidRDefault="00D2006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2AC9" w:rsidRPr="00B57BA9" w:rsidTr="00F66AA7">
        <w:tc>
          <w:tcPr>
            <w:tcW w:w="774" w:type="pct"/>
            <w:vMerge w:val="restart"/>
            <w:shd w:val="clear" w:color="auto" w:fill="D9D9D9" w:themeFill="background1" w:themeFillShade="D9"/>
            <w:vAlign w:val="center"/>
          </w:tcPr>
          <w:p w:rsidR="00652AC9" w:rsidRPr="00B57BA9" w:rsidRDefault="00652AC9" w:rsidP="00FE5889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2016 m. I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ketv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151" w:type="pct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652AC9" w:rsidRPr="00B57BA9" w:rsidRDefault="00652AC9" w:rsidP="00652A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sz w:val="20"/>
                <w:szCs w:val="20"/>
              </w:rPr>
              <w:t>1) ...</w:t>
            </w:r>
          </w:p>
        </w:tc>
        <w:tc>
          <w:tcPr>
            <w:tcW w:w="1511" w:type="pct"/>
            <w:tcBorders>
              <w:top w:val="single" w:sz="4" w:space="0" w:color="auto"/>
              <w:bottom w:val="nil"/>
            </w:tcBorders>
          </w:tcPr>
          <w:p w:rsidR="00652AC9" w:rsidRPr="00B57BA9" w:rsidRDefault="00652AC9" w:rsidP="00652A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single" w:sz="4" w:space="0" w:color="auto"/>
              <w:bottom w:val="nil"/>
            </w:tcBorders>
            <w:vAlign w:val="center"/>
          </w:tcPr>
          <w:p w:rsidR="00652AC9" w:rsidRPr="00B57BA9" w:rsidRDefault="00652AC9" w:rsidP="00652A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2AC9" w:rsidRPr="00B57BA9" w:rsidTr="00FE5889">
        <w:tc>
          <w:tcPr>
            <w:tcW w:w="774" w:type="pct"/>
            <w:vMerge/>
            <w:shd w:val="clear" w:color="auto" w:fill="D9D9D9" w:themeFill="background1" w:themeFillShade="D9"/>
          </w:tcPr>
          <w:p w:rsidR="00652AC9" w:rsidRPr="00B57BA9" w:rsidRDefault="00652AC9" w:rsidP="00652AC9">
            <w:pPr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1" w:type="pct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652AC9" w:rsidRPr="00B57BA9" w:rsidRDefault="00652AC9" w:rsidP="00652A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sz w:val="20"/>
                <w:szCs w:val="20"/>
              </w:rPr>
              <w:t>2) ...</w:t>
            </w:r>
          </w:p>
        </w:tc>
        <w:tc>
          <w:tcPr>
            <w:tcW w:w="1511" w:type="pct"/>
            <w:tcBorders>
              <w:top w:val="nil"/>
              <w:bottom w:val="nil"/>
            </w:tcBorders>
          </w:tcPr>
          <w:p w:rsidR="00652AC9" w:rsidRPr="00B57BA9" w:rsidRDefault="00652AC9" w:rsidP="00652A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nil"/>
              <w:bottom w:val="nil"/>
            </w:tcBorders>
            <w:vAlign w:val="center"/>
          </w:tcPr>
          <w:p w:rsidR="00652AC9" w:rsidRPr="00B57BA9" w:rsidRDefault="00652AC9" w:rsidP="00652A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2AC9" w:rsidRPr="00B57BA9" w:rsidTr="00FE5889">
        <w:tc>
          <w:tcPr>
            <w:tcW w:w="774" w:type="pct"/>
            <w:vMerge/>
            <w:shd w:val="clear" w:color="auto" w:fill="D9D9D9" w:themeFill="background1" w:themeFillShade="D9"/>
          </w:tcPr>
          <w:p w:rsidR="00652AC9" w:rsidRPr="00B57BA9" w:rsidRDefault="00652AC9" w:rsidP="00652AC9">
            <w:pPr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1" w:type="pct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652AC9" w:rsidRPr="00B57BA9" w:rsidRDefault="00652AC9" w:rsidP="00652A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sz w:val="20"/>
                <w:szCs w:val="20"/>
              </w:rPr>
              <w:t>3) ....</w:t>
            </w:r>
          </w:p>
        </w:tc>
        <w:tc>
          <w:tcPr>
            <w:tcW w:w="1511" w:type="pct"/>
            <w:tcBorders>
              <w:top w:val="nil"/>
              <w:bottom w:val="nil"/>
            </w:tcBorders>
          </w:tcPr>
          <w:p w:rsidR="00652AC9" w:rsidRPr="00B57BA9" w:rsidRDefault="00652AC9" w:rsidP="00652A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nil"/>
              <w:bottom w:val="nil"/>
            </w:tcBorders>
            <w:vAlign w:val="center"/>
          </w:tcPr>
          <w:p w:rsidR="00652AC9" w:rsidRPr="00B57BA9" w:rsidRDefault="00652AC9" w:rsidP="00652A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2AC9" w:rsidRPr="00B57BA9" w:rsidTr="00FE5889">
        <w:tc>
          <w:tcPr>
            <w:tcW w:w="774" w:type="pct"/>
            <w:vMerge/>
            <w:shd w:val="clear" w:color="auto" w:fill="D9D9D9" w:themeFill="background1" w:themeFillShade="D9"/>
          </w:tcPr>
          <w:p w:rsidR="00652AC9" w:rsidRPr="00B57BA9" w:rsidRDefault="00652AC9" w:rsidP="00652AC9">
            <w:pPr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1" w:type="pct"/>
            <w:tcBorders>
              <w:top w:val="nil"/>
            </w:tcBorders>
          </w:tcPr>
          <w:p w:rsidR="00652AC9" w:rsidRPr="00B57BA9" w:rsidRDefault="00652AC9" w:rsidP="00652A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57BA9">
              <w:rPr>
                <w:rFonts w:ascii="Times New Roman" w:hAnsi="Times New Roman" w:cs="Times New Roman"/>
                <w:i/>
                <w:sz w:val="20"/>
                <w:szCs w:val="20"/>
              </w:rPr>
              <w:t>jei reikia</w:t>
            </w:r>
            <w:r w:rsidR="00BF0FAF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B57BA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papildykite</w:t>
            </w:r>
            <w:r w:rsidRPr="00B57BA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11" w:type="pct"/>
            <w:tcBorders>
              <w:top w:val="nil"/>
            </w:tcBorders>
          </w:tcPr>
          <w:p w:rsidR="00652AC9" w:rsidRPr="00B57BA9" w:rsidRDefault="00652AC9" w:rsidP="00652A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nil"/>
            </w:tcBorders>
            <w:vAlign w:val="center"/>
          </w:tcPr>
          <w:p w:rsidR="00652AC9" w:rsidRPr="00B57BA9" w:rsidRDefault="00652AC9" w:rsidP="00652A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B3B" w:rsidRDefault="00FA5B3B" w:rsidP="00FA5B3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5B3B" w:rsidRDefault="00CC202F" w:rsidP="00FA5B3B">
      <w:pPr>
        <w:tabs>
          <w:tab w:val="left" w:pos="1134"/>
        </w:tabs>
        <w:spacing w:before="120"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</w:t>
      </w:r>
      <w:r w:rsidR="00FA5B3B" w:rsidRPr="00781EDA">
        <w:rPr>
          <w:rFonts w:ascii="Times New Roman" w:hAnsi="Times New Roman" w:cs="Times New Roman"/>
          <w:sz w:val="24"/>
          <w:szCs w:val="24"/>
        </w:rPr>
        <w:t xml:space="preserve">. Remiantis 2014 m. atlikto Transliacijų perdavimo paslaugų rinkos tyrimo duomenimis, transliacijų perdavimo paslaugos yra teikiamos visoje Lietuvos Respublikos teritorijoje įvairiomis technologijomis. Atsižvelgiant į tai, galima laikyti, kad šiame Transliacijų perdavimo paslaugų rinkos tyrime </w:t>
      </w:r>
      <w:r w:rsidR="00F66AA7" w:rsidRPr="00F66AA7">
        <w:rPr>
          <w:rFonts w:ascii="Times New Roman" w:hAnsi="Times New Roman" w:cs="Times New Roman"/>
          <w:sz w:val="24"/>
          <w:szCs w:val="24"/>
        </w:rPr>
        <w:t>televizijos transliacijų perdavimo antžeminės televizijos</w:t>
      </w:r>
      <w:r w:rsidR="00F66AA7" w:rsidRPr="009A04EB">
        <w:rPr>
          <w:rFonts w:ascii="Times New Roman" w:hAnsi="Times New Roman" w:cs="Times New Roman"/>
          <w:sz w:val="20"/>
          <w:szCs w:val="20"/>
        </w:rPr>
        <w:t xml:space="preserve"> </w:t>
      </w:r>
      <w:r w:rsidR="00F66AA7" w:rsidRPr="00DD0714">
        <w:rPr>
          <w:rFonts w:ascii="Times New Roman" w:hAnsi="Times New Roman" w:cs="Times New Roman"/>
          <w:sz w:val="24"/>
          <w:szCs w:val="24"/>
        </w:rPr>
        <w:t>tinklais</w:t>
      </w:r>
      <w:r w:rsidR="00FA5B3B" w:rsidRPr="00DD0714">
        <w:rPr>
          <w:rFonts w:ascii="Times New Roman" w:hAnsi="Times New Roman" w:cs="Times New Roman"/>
          <w:sz w:val="24"/>
          <w:szCs w:val="24"/>
        </w:rPr>
        <w:t xml:space="preserve"> </w:t>
      </w:r>
      <w:r w:rsidR="00FA5B3B" w:rsidRPr="00781EDA">
        <w:rPr>
          <w:rFonts w:ascii="Times New Roman" w:hAnsi="Times New Roman" w:cs="Times New Roman"/>
          <w:sz w:val="24"/>
          <w:szCs w:val="24"/>
        </w:rPr>
        <w:t xml:space="preserve">paslaugų geografinė teritorija </w:t>
      </w:r>
      <w:r w:rsidR="00FA5B3B">
        <w:rPr>
          <w:rFonts w:ascii="Times New Roman" w:hAnsi="Times New Roman" w:cs="Times New Roman"/>
          <w:sz w:val="24"/>
          <w:szCs w:val="24"/>
        </w:rPr>
        <w:t>yra</w:t>
      </w:r>
      <w:r w:rsidR="00FA5B3B" w:rsidRPr="00781EDA">
        <w:rPr>
          <w:rFonts w:ascii="Times New Roman" w:hAnsi="Times New Roman" w:cs="Times New Roman"/>
          <w:sz w:val="24"/>
          <w:szCs w:val="24"/>
        </w:rPr>
        <w:t xml:space="preserve"> visa Lietuvos Respublikos teritorija, išskyrus </w:t>
      </w:r>
      <w:r w:rsidR="00DD0714" w:rsidRPr="00DD0714">
        <w:rPr>
          <w:rFonts w:ascii="Times New Roman" w:hAnsi="Times New Roman" w:cs="Times New Roman"/>
          <w:sz w:val="24"/>
          <w:szCs w:val="24"/>
        </w:rPr>
        <w:t>televizijos transliacijų perdavimo antžeminės televizijos tinklais</w:t>
      </w:r>
      <w:r w:rsidR="00FA5B3B" w:rsidRPr="00781E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paslaugas, teikiamas regioninių televizijos transliacijų perdavimo paslaugų teikėjų, kurių geografinė teritorija </w:t>
      </w:r>
      <w:r w:rsidR="00FA5B3B">
        <w:rPr>
          <w:rFonts w:ascii="Times New Roman" w:hAnsi="Times New Roman" w:cs="Times New Roman"/>
          <w:color w:val="000000" w:themeColor="text1"/>
          <w:sz w:val="24"/>
          <w:szCs w:val="24"/>
        </w:rPr>
        <w:t>yra</w:t>
      </w:r>
      <w:r w:rsidR="00FA5B3B" w:rsidRPr="00781E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regioninių televizijos transliacijų perdavimo paslaugų teikėjų antžeminės stoties </w:t>
      </w:r>
      <w:r w:rsidR="00416184">
        <w:rPr>
          <w:rFonts w:ascii="Times New Roman" w:hAnsi="Times New Roman" w:cs="Times New Roman"/>
          <w:color w:val="000000" w:themeColor="text1"/>
          <w:sz w:val="24"/>
          <w:szCs w:val="24"/>
        </w:rPr>
        <w:t>aprėpties</w:t>
      </w:r>
      <w:r w:rsidR="00416184" w:rsidRPr="00781E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A5B3B" w:rsidRPr="00781E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teritorija. </w:t>
      </w:r>
    </w:p>
    <w:p w:rsidR="0069466E" w:rsidRDefault="0069466E" w:rsidP="0069466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Lentelėje pateikite savo nuomonę dėl </w:t>
      </w:r>
      <w:r w:rsidR="00DD0714" w:rsidRPr="00DD0714">
        <w:rPr>
          <w:rFonts w:ascii="Times New Roman" w:hAnsi="Times New Roman" w:cs="Times New Roman"/>
          <w:sz w:val="24"/>
          <w:szCs w:val="24"/>
        </w:rPr>
        <w:t>televizijos transliacijų perdavimo antžeminės televizijos tinklais</w:t>
      </w:r>
      <w:r w:rsidRPr="00B97F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paslaugų</w:t>
      </w:r>
      <w:r w:rsidRPr="00B97FF4">
        <w:rPr>
          <w:rFonts w:ascii="Times New Roman" w:hAnsi="Times New Roman" w:cs="Times New Roman"/>
          <w:sz w:val="24"/>
          <w:szCs w:val="24"/>
        </w:rPr>
        <w:t xml:space="preserve"> geografinė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B97F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teritorijos.</w:t>
      </w:r>
    </w:p>
    <w:p w:rsidR="00FA5B3B" w:rsidRDefault="00FA5B3B" w:rsidP="00FA5B3B">
      <w:pPr>
        <w:tabs>
          <w:tab w:val="left" w:pos="1134"/>
        </w:tabs>
        <w:spacing w:after="0" w:line="240" w:lineRule="auto"/>
        <w:ind w:firstLine="567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6"/>
        <w:gridCol w:w="991"/>
        <w:gridCol w:w="2517"/>
      </w:tblGrid>
      <w:tr w:rsidR="00FA5B3B" w:rsidRPr="00100638" w:rsidTr="00412376">
        <w:trPr>
          <w:trHeight w:val="142"/>
        </w:trPr>
        <w:tc>
          <w:tcPr>
            <w:tcW w:w="3220" w:type="pct"/>
            <w:shd w:val="clear" w:color="auto" w:fill="FABF8F" w:themeFill="accent6" w:themeFillTint="99"/>
            <w:vAlign w:val="center"/>
          </w:tcPr>
          <w:p w:rsidR="00FA5B3B" w:rsidRPr="00100638" w:rsidRDefault="00FA5B3B" w:rsidP="002119C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38">
              <w:rPr>
                <w:rFonts w:ascii="Times New Roman" w:hAnsi="Times New Roman" w:cs="Times New Roman"/>
                <w:b/>
                <w:sz w:val="20"/>
                <w:szCs w:val="20"/>
              </w:rPr>
              <w:t>Klausima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503" w:type="pct"/>
            <w:shd w:val="clear" w:color="auto" w:fill="FABF8F" w:themeFill="accent6" w:themeFillTint="99"/>
            <w:vAlign w:val="center"/>
          </w:tcPr>
          <w:p w:rsidR="00FA5B3B" w:rsidRPr="00100638" w:rsidRDefault="00FA5B3B" w:rsidP="002119C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38">
              <w:rPr>
                <w:rFonts w:ascii="Times New Roman" w:hAnsi="Times New Roman" w:cs="Times New Roman"/>
                <w:b/>
                <w:sz w:val="20"/>
                <w:szCs w:val="20"/>
              </w:rPr>
              <w:t>Taip/Ne</w:t>
            </w:r>
          </w:p>
        </w:tc>
        <w:tc>
          <w:tcPr>
            <w:tcW w:w="1277" w:type="pct"/>
            <w:shd w:val="clear" w:color="auto" w:fill="FABF8F" w:themeFill="accent6" w:themeFillTint="99"/>
            <w:vAlign w:val="center"/>
          </w:tcPr>
          <w:p w:rsidR="00FA5B3B" w:rsidRPr="00100638" w:rsidRDefault="00FA5B3B" w:rsidP="002119C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38">
              <w:rPr>
                <w:rFonts w:ascii="Times New Roman" w:hAnsi="Times New Roman" w:cs="Times New Roman"/>
                <w:b/>
                <w:sz w:val="20"/>
                <w:szCs w:val="20"/>
              </w:rPr>
              <w:t>Atsakymą pagrįskite</w:t>
            </w:r>
          </w:p>
        </w:tc>
      </w:tr>
      <w:tr w:rsidR="00FA5B3B" w:rsidRPr="00100638" w:rsidTr="0067427C">
        <w:tc>
          <w:tcPr>
            <w:tcW w:w="3220" w:type="pct"/>
            <w:shd w:val="clear" w:color="auto" w:fill="D9D9D9" w:themeFill="background1" w:themeFillShade="D9"/>
            <w:vAlign w:val="center"/>
          </w:tcPr>
          <w:p w:rsidR="00FA5B3B" w:rsidRPr="00100638" w:rsidRDefault="00FA5B3B" w:rsidP="0041618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0638">
              <w:rPr>
                <w:rFonts w:ascii="Times New Roman" w:hAnsi="Times New Roman" w:cs="Times New Roman"/>
                <w:sz w:val="20"/>
                <w:szCs w:val="20"/>
              </w:rPr>
              <w:t xml:space="preserve">Ar </w:t>
            </w:r>
            <w:r w:rsidRPr="00781EDA">
              <w:rPr>
                <w:rFonts w:ascii="Times New Roman" w:hAnsi="Times New Roman" w:cs="Times New Roman"/>
                <w:sz w:val="20"/>
                <w:szCs w:val="20"/>
              </w:rPr>
              <w:t xml:space="preserve">sutinkate, kad </w:t>
            </w:r>
            <w:r w:rsidR="00BE596A" w:rsidRPr="009A04EB">
              <w:rPr>
                <w:rFonts w:ascii="Times New Roman" w:hAnsi="Times New Roman" w:cs="Times New Roman"/>
                <w:sz w:val="20"/>
                <w:szCs w:val="20"/>
              </w:rPr>
              <w:t>televizijos transliacijų perdavimo antžeminės televizijos tinklais</w:t>
            </w:r>
            <w:r w:rsidRPr="00781EDA">
              <w:rPr>
                <w:rFonts w:ascii="Times New Roman" w:hAnsi="Times New Roman" w:cs="Times New Roman"/>
                <w:sz w:val="20"/>
                <w:szCs w:val="20"/>
              </w:rPr>
              <w:t xml:space="preserve"> paslaugų geografinė teritorija yra visa Lietuvos Respublikos teritorija, išskyrus </w:t>
            </w:r>
            <w:r w:rsidR="00BE596A" w:rsidRPr="009A04EB">
              <w:rPr>
                <w:rFonts w:ascii="Times New Roman" w:hAnsi="Times New Roman" w:cs="Times New Roman"/>
                <w:sz w:val="20"/>
                <w:szCs w:val="20"/>
              </w:rPr>
              <w:t xml:space="preserve">televizijos transliacijų perdavimo antžeminės televizijos </w:t>
            </w:r>
            <w:r w:rsidR="00BE596A" w:rsidRPr="009A04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tinklais</w:t>
            </w:r>
            <w:r w:rsidRPr="00781E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paslaugų, teikiamų regioninių televizijos transliacijų perdavimo paslaugų teikėjų, geografinė teritorija, kuri yra regioninių televizijos transliacijų perdavimo paslaugų teikėjų antžeminės stoties </w:t>
            </w:r>
            <w:r w:rsidR="004161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aprėpties</w:t>
            </w:r>
            <w:r w:rsidR="00416184" w:rsidRPr="00781E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81E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teritorija</w:t>
            </w:r>
            <w:r w:rsidRPr="00781EDA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03" w:type="pct"/>
            <w:vAlign w:val="center"/>
          </w:tcPr>
          <w:p w:rsidR="00FA5B3B" w:rsidRPr="00100638" w:rsidRDefault="00FA5B3B" w:rsidP="002119C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pct"/>
            <w:shd w:val="clear" w:color="auto" w:fill="auto"/>
            <w:vAlign w:val="center"/>
          </w:tcPr>
          <w:p w:rsidR="00FA5B3B" w:rsidRPr="00100638" w:rsidRDefault="00FA5B3B" w:rsidP="002119C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B3B" w:rsidRDefault="00FA5B3B" w:rsidP="00FA5B3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5B3B" w:rsidRDefault="00CC202F" w:rsidP="00FA5B3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</w:t>
      </w:r>
      <w:r w:rsidR="00FA5B3B">
        <w:rPr>
          <w:rFonts w:ascii="Times New Roman" w:hAnsi="Times New Roman" w:cs="Times New Roman"/>
          <w:sz w:val="24"/>
          <w:szCs w:val="24"/>
        </w:rPr>
        <w:t>. Nurodykite</w:t>
      </w:r>
      <w:r w:rsidR="00FA5B3B" w:rsidRPr="00CB34D1">
        <w:rPr>
          <w:rFonts w:ascii="Times New Roman" w:hAnsi="Times New Roman" w:cs="Times New Roman"/>
          <w:sz w:val="24"/>
          <w:szCs w:val="24"/>
        </w:rPr>
        <w:t xml:space="preserve"> </w:t>
      </w:r>
      <w:r w:rsidR="00FA5B3B">
        <w:rPr>
          <w:rFonts w:ascii="Times New Roman" w:hAnsi="Times New Roman" w:cs="Times New Roman"/>
          <w:sz w:val="24"/>
          <w:szCs w:val="24"/>
        </w:rPr>
        <w:t xml:space="preserve">kitą, Jūsų nuomone, Transliacijų perdavimo paslaugų rinkos tyrimui svarbią informaciją (pvz., </w:t>
      </w:r>
      <w:r w:rsidR="00FA5B3B" w:rsidRPr="00CB34D1">
        <w:rPr>
          <w:rFonts w:ascii="Times New Roman" w:hAnsi="Times New Roman" w:cs="Times New Roman"/>
          <w:sz w:val="24"/>
          <w:szCs w:val="24"/>
        </w:rPr>
        <w:t>problemas</w:t>
      </w:r>
      <w:r w:rsidR="00FA5B3B">
        <w:rPr>
          <w:rFonts w:ascii="Times New Roman" w:hAnsi="Times New Roman" w:cs="Times New Roman"/>
          <w:sz w:val="24"/>
          <w:szCs w:val="24"/>
        </w:rPr>
        <w:t xml:space="preserve"> ir pan.)</w:t>
      </w:r>
      <w:r w:rsidR="00FA5B3B" w:rsidRPr="00CB34D1">
        <w:rPr>
          <w:rFonts w:ascii="Times New Roman" w:hAnsi="Times New Roman" w:cs="Times New Roman"/>
          <w:sz w:val="24"/>
          <w:szCs w:val="24"/>
        </w:rPr>
        <w:t>.</w:t>
      </w:r>
    </w:p>
    <w:p w:rsidR="00FA5B3B" w:rsidRDefault="00FA5B3B" w:rsidP="00FA5B3B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FA5B3B" w:rsidTr="002119C0">
        <w:tc>
          <w:tcPr>
            <w:tcW w:w="9854" w:type="dxa"/>
          </w:tcPr>
          <w:p w:rsidR="00FA5B3B" w:rsidRDefault="00FA5B3B" w:rsidP="002119C0"/>
          <w:p w:rsidR="00FA5B3B" w:rsidRDefault="00FA5B3B" w:rsidP="002119C0"/>
        </w:tc>
      </w:tr>
    </w:tbl>
    <w:p w:rsidR="00FF6FF9" w:rsidRDefault="00243CEF">
      <w:pPr>
        <w:spacing w:after="0" w:line="240" w:lineRule="auto"/>
      </w:pPr>
      <w:r>
        <w:br w:type="page"/>
      </w:r>
    </w:p>
    <w:p w:rsidR="00243CEF" w:rsidRDefault="00243CEF" w:rsidP="00284929">
      <w:pPr>
        <w:pStyle w:val="Heading1"/>
        <w:rPr>
          <w:color w:val="000000" w:themeColor="text1"/>
        </w:rPr>
      </w:pPr>
      <w:r w:rsidRPr="00582E14">
        <w:lastRenderedPageBreak/>
        <w:t>Klausimai</w:t>
      </w:r>
      <w:r w:rsidR="000C664C" w:rsidRPr="00582E14">
        <w:t xml:space="preserve"> </w:t>
      </w:r>
      <w:r w:rsidR="00297218" w:rsidRPr="00297218">
        <w:t>televizijos transliacijų perdavimo antžeminės televizijos tinklais</w:t>
      </w:r>
      <w:r w:rsidRPr="00582E14">
        <w:t xml:space="preserve"> paslaugų</w:t>
      </w:r>
      <w:r w:rsidR="000C664C" w:rsidRPr="00582E14">
        <w:t xml:space="preserve"> gavėjams</w:t>
      </w:r>
    </w:p>
    <w:p w:rsidR="00FA5B3B" w:rsidRDefault="00FA5B3B" w:rsidP="00FA5B3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/>
        </w:rPr>
      </w:pPr>
    </w:p>
    <w:p w:rsidR="00FA5B3B" w:rsidRDefault="00FA5B3B" w:rsidP="00FA5B3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Pastaba:</w:t>
      </w:r>
      <w:r w:rsidRPr="00083E67">
        <w:rPr>
          <w:rFonts w:ascii="Times New Roman" w:hAnsi="Times New Roman" w:cs="Times New Roman"/>
          <w:i/>
        </w:rPr>
        <w:t xml:space="preserve"> į šiuos klausimus prašome atsakyti </w:t>
      </w:r>
      <w:r w:rsidR="00297218" w:rsidRPr="00297218">
        <w:rPr>
          <w:rFonts w:ascii="Times New Roman" w:hAnsi="Times New Roman" w:cs="Times New Roman"/>
          <w:i/>
          <w:sz w:val="24"/>
          <w:szCs w:val="24"/>
        </w:rPr>
        <w:t>televizijos transliacijų perdavimo antžeminės televizijos tinklais</w:t>
      </w:r>
      <w:r w:rsidRPr="00083E67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 xml:space="preserve">paslaugų gavėjus, taip pat </w:t>
      </w:r>
      <w:r w:rsidR="00297218" w:rsidRPr="00297218">
        <w:rPr>
          <w:rFonts w:ascii="Times New Roman" w:hAnsi="Times New Roman" w:cs="Times New Roman"/>
          <w:i/>
          <w:sz w:val="24"/>
          <w:szCs w:val="24"/>
        </w:rPr>
        <w:t>televizijos transliacijų perdavimo antžeminės televizijos tinklais</w:t>
      </w:r>
      <w:r>
        <w:rPr>
          <w:rFonts w:ascii="Times New Roman" w:hAnsi="Times New Roman" w:cs="Times New Roman"/>
          <w:i/>
        </w:rPr>
        <w:t xml:space="preserve"> paslaugų teikėjus, sau teikiančius </w:t>
      </w:r>
      <w:r w:rsidR="00297218" w:rsidRPr="00297218">
        <w:rPr>
          <w:rFonts w:ascii="Times New Roman" w:hAnsi="Times New Roman" w:cs="Times New Roman"/>
          <w:i/>
          <w:sz w:val="24"/>
          <w:szCs w:val="24"/>
        </w:rPr>
        <w:t>televizijos transliacijų perdavimo antžeminės televizijos tinklais</w:t>
      </w:r>
      <w:r w:rsidR="00297218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 xml:space="preserve">paslaugas. </w:t>
      </w:r>
    </w:p>
    <w:p w:rsidR="00FA5B3B" w:rsidRDefault="00FA5B3B" w:rsidP="00FA5B3B">
      <w:pPr>
        <w:pBdr>
          <w:between w:val="single" w:sz="4" w:space="1" w:color="auto"/>
        </w:pBd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A5B3B" w:rsidRDefault="00CC202F" w:rsidP="00FA5B3B">
      <w:pPr>
        <w:pStyle w:val="ListParagraph"/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</w:t>
      </w:r>
      <w:r w:rsidR="00FA5B3B">
        <w:rPr>
          <w:rFonts w:ascii="Times New Roman" w:hAnsi="Times New Roman" w:cs="Times New Roman"/>
          <w:sz w:val="24"/>
          <w:szCs w:val="24"/>
        </w:rPr>
        <w:t xml:space="preserve">. Lentelėje pateikite savo nuomonę apie galimus (tikėtinus) pokyčius, susijusius su </w:t>
      </w:r>
      <w:r w:rsidR="00E97BB8" w:rsidRPr="00E97BB8">
        <w:rPr>
          <w:rFonts w:ascii="Times New Roman" w:hAnsi="Times New Roman" w:cs="Times New Roman"/>
          <w:sz w:val="24"/>
          <w:szCs w:val="24"/>
        </w:rPr>
        <w:t>televizijos transliacijų perdavimo antžeminės televizijos tinklais</w:t>
      </w:r>
      <w:r w:rsidR="00FA5B3B" w:rsidRPr="00E97BB8">
        <w:rPr>
          <w:rFonts w:ascii="Times New Roman" w:hAnsi="Times New Roman" w:cs="Times New Roman"/>
          <w:sz w:val="24"/>
          <w:szCs w:val="24"/>
        </w:rPr>
        <w:t xml:space="preserve"> </w:t>
      </w:r>
      <w:r w:rsidR="00FA5B3B">
        <w:rPr>
          <w:rFonts w:ascii="Times New Roman" w:hAnsi="Times New Roman" w:cs="Times New Roman"/>
          <w:sz w:val="24"/>
          <w:szCs w:val="24"/>
        </w:rPr>
        <w:t xml:space="preserve">paslaugų kainų ilgalaikiu </w:t>
      </w:r>
      <w:r w:rsidR="00AA61B9">
        <w:rPr>
          <w:rFonts w:ascii="Times New Roman" w:hAnsi="Times New Roman" w:cs="Times New Roman"/>
          <w:sz w:val="24"/>
          <w:szCs w:val="24"/>
        </w:rPr>
        <w:t xml:space="preserve">(trunkančiu mažiausiai 1 metus) </w:t>
      </w:r>
      <w:r w:rsidR="00FA5B3B">
        <w:rPr>
          <w:rFonts w:ascii="Times New Roman" w:hAnsi="Times New Roman" w:cs="Times New Roman"/>
          <w:sz w:val="24"/>
          <w:szCs w:val="24"/>
        </w:rPr>
        <w:t>padidėjimu.</w:t>
      </w:r>
    </w:p>
    <w:p w:rsidR="00FA5B3B" w:rsidRDefault="00FA5B3B" w:rsidP="00FA5B3B">
      <w:pPr>
        <w:pStyle w:val="ListParagraph"/>
        <w:tabs>
          <w:tab w:val="left" w:pos="0"/>
          <w:tab w:val="left" w:pos="567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612"/>
        <w:gridCol w:w="1242"/>
      </w:tblGrid>
      <w:tr w:rsidR="00FA5B3B" w:rsidRPr="0048343B" w:rsidTr="002119C0">
        <w:trPr>
          <w:trHeight w:val="172"/>
        </w:trPr>
        <w:tc>
          <w:tcPr>
            <w:tcW w:w="4370" w:type="pct"/>
            <w:shd w:val="clear" w:color="auto" w:fill="FABF8F" w:themeFill="accent6" w:themeFillTint="99"/>
            <w:vAlign w:val="center"/>
          </w:tcPr>
          <w:p w:rsidR="00FA5B3B" w:rsidRPr="0048343B" w:rsidRDefault="00FA5B3B" w:rsidP="00EC20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20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Jei Jūsų </w:t>
            </w:r>
            <w:r w:rsidR="00E97BB8" w:rsidRPr="00E97BB8">
              <w:rPr>
                <w:rFonts w:ascii="Times New Roman" w:hAnsi="Times New Roman" w:cs="Times New Roman"/>
                <w:b/>
                <w:sz w:val="20"/>
                <w:szCs w:val="20"/>
              </w:rPr>
              <w:t>televizijos transliacijų perdavimo antžeminės televizijos tinklais</w:t>
            </w:r>
            <w:r w:rsidRPr="00EC20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paslaugų </w:t>
            </w:r>
            <w:r w:rsidR="00EC20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teikėjas </w:t>
            </w:r>
            <w:r w:rsidR="00EC202A" w:rsidRPr="00696F0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padidintų</w:t>
            </w:r>
            <w:r w:rsidR="00EC20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teikiamų paslaugų kainą</w:t>
            </w:r>
            <w:r w:rsidRPr="00EC20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C202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5–10 proc</w:t>
            </w:r>
            <w:r w:rsidRPr="00EC20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., </w:t>
            </w:r>
            <w:r w:rsidR="009A668F" w:rsidRPr="00EC20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 kitos sąlygos nesikeistų, </w:t>
            </w:r>
            <w:r w:rsidRPr="00EC202A">
              <w:rPr>
                <w:rFonts w:ascii="Times New Roman" w:hAnsi="Times New Roman" w:cs="Times New Roman"/>
                <w:b/>
                <w:sz w:val="20"/>
                <w:szCs w:val="20"/>
              </w:rPr>
              <w:t>Jūs:</w:t>
            </w:r>
          </w:p>
        </w:tc>
        <w:tc>
          <w:tcPr>
            <w:tcW w:w="630" w:type="pct"/>
            <w:shd w:val="clear" w:color="auto" w:fill="FABF8F" w:themeFill="accent6" w:themeFillTint="99"/>
            <w:vAlign w:val="center"/>
          </w:tcPr>
          <w:p w:rsidR="00FA5B3B" w:rsidRPr="0048343B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b/>
                <w:sz w:val="20"/>
                <w:szCs w:val="20"/>
              </w:rPr>
              <w:t>Tai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48343B">
              <w:rPr>
                <w:rFonts w:ascii="Times New Roman" w:hAnsi="Times New Roman" w:cs="Times New Roman"/>
                <w:b/>
                <w:sz w:val="20"/>
                <w:szCs w:val="20"/>
              </w:rPr>
              <w:t>/Ne</w:t>
            </w:r>
          </w:p>
        </w:tc>
      </w:tr>
      <w:tr w:rsidR="00FA5B3B" w:rsidRPr="0048343B" w:rsidTr="002119C0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FA5B3B" w:rsidRPr="0048343B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Jas pakeistumėte kitomis televizijos transliacijų perdavimo paslaugomis, teikiamomis:</w:t>
            </w:r>
          </w:p>
        </w:tc>
      </w:tr>
      <w:tr w:rsidR="00FA5B3B" w:rsidRPr="0048343B" w:rsidTr="002119C0">
        <w:tc>
          <w:tcPr>
            <w:tcW w:w="4370" w:type="pct"/>
            <w:shd w:val="clear" w:color="auto" w:fill="D9D9D9" w:themeFill="background1" w:themeFillShade="D9"/>
            <w:vAlign w:val="center"/>
          </w:tcPr>
          <w:p w:rsidR="00FA5B3B" w:rsidRPr="0060059A" w:rsidRDefault="00FA5B3B" w:rsidP="00FB0392">
            <w:pPr>
              <w:ind w:firstLine="56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0059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a) kabelinės televizijos </w:t>
            </w:r>
            <w:r w:rsidR="00FB0392" w:rsidRPr="0060059A">
              <w:rPr>
                <w:rFonts w:ascii="Times New Roman" w:hAnsi="Times New Roman" w:cs="Times New Roman"/>
                <w:i/>
                <w:sz w:val="20"/>
                <w:szCs w:val="20"/>
              </w:rPr>
              <w:t>(įskaitant mikrobangų daugiakanal</w:t>
            </w:r>
            <w:r w:rsidR="00FB0392">
              <w:rPr>
                <w:rFonts w:ascii="Times New Roman" w:hAnsi="Times New Roman" w:cs="Times New Roman"/>
                <w:i/>
                <w:sz w:val="20"/>
                <w:szCs w:val="20"/>
              </w:rPr>
              <w:t>ę</w:t>
            </w:r>
            <w:r w:rsidR="00FB0392" w:rsidRPr="0060059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televizij</w:t>
            </w:r>
            <w:r w:rsidR="00FB0392">
              <w:rPr>
                <w:rFonts w:ascii="Times New Roman" w:hAnsi="Times New Roman" w:cs="Times New Roman"/>
                <w:i/>
                <w:sz w:val="20"/>
                <w:szCs w:val="20"/>
              </w:rPr>
              <w:t>ą)</w:t>
            </w:r>
            <w:r w:rsidR="00FB0392" w:rsidRPr="0060059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60059A">
              <w:rPr>
                <w:rFonts w:ascii="Times New Roman" w:hAnsi="Times New Roman" w:cs="Times New Roman"/>
                <w:i/>
                <w:sz w:val="20"/>
                <w:szCs w:val="20"/>
              </w:rPr>
              <w:t>tinklais</w:t>
            </w:r>
          </w:p>
        </w:tc>
        <w:tc>
          <w:tcPr>
            <w:tcW w:w="630" w:type="pct"/>
            <w:vAlign w:val="center"/>
          </w:tcPr>
          <w:p w:rsidR="00FA5B3B" w:rsidRPr="0048343B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48343B" w:rsidTr="002119C0">
        <w:tc>
          <w:tcPr>
            <w:tcW w:w="4370" w:type="pct"/>
            <w:shd w:val="clear" w:color="auto" w:fill="D9D9D9" w:themeFill="background1" w:themeFillShade="D9"/>
            <w:vAlign w:val="center"/>
          </w:tcPr>
          <w:p w:rsidR="00FA5B3B" w:rsidRPr="0060059A" w:rsidRDefault="00FA5B3B" w:rsidP="002119C0">
            <w:pPr>
              <w:ind w:firstLine="56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0059A">
              <w:rPr>
                <w:rFonts w:ascii="Times New Roman" w:hAnsi="Times New Roman" w:cs="Times New Roman"/>
                <w:i/>
                <w:sz w:val="20"/>
                <w:szCs w:val="20"/>
              </w:rPr>
              <w:t>b) IPTV tinklais</w:t>
            </w:r>
          </w:p>
        </w:tc>
        <w:tc>
          <w:tcPr>
            <w:tcW w:w="630" w:type="pct"/>
            <w:vAlign w:val="center"/>
          </w:tcPr>
          <w:p w:rsidR="00FA5B3B" w:rsidRPr="0048343B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48343B" w:rsidTr="002119C0">
        <w:tc>
          <w:tcPr>
            <w:tcW w:w="4370" w:type="pct"/>
            <w:shd w:val="clear" w:color="auto" w:fill="D9D9D9" w:themeFill="background1" w:themeFillShade="D9"/>
            <w:vAlign w:val="center"/>
          </w:tcPr>
          <w:p w:rsidR="00FA5B3B" w:rsidRPr="0060059A" w:rsidRDefault="00FA5B3B" w:rsidP="002119C0">
            <w:pPr>
              <w:ind w:firstLine="56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0059A">
              <w:rPr>
                <w:rFonts w:ascii="Times New Roman" w:hAnsi="Times New Roman" w:cs="Times New Roman"/>
                <w:i/>
                <w:sz w:val="20"/>
                <w:szCs w:val="20"/>
              </w:rPr>
              <w:t>c) palydovinio ryšio tinklais</w:t>
            </w:r>
          </w:p>
        </w:tc>
        <w:tc>
          <w:tcPr>
            <w:tcW w:w="630" w:type="pct"/>
            <w:vAlign w:val="center"/>
          </w:tcPr>
          <w:p w:rsidR="00FA5B3B" w:rsidRPr="0048343B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48343B" w:rsidTr="002119C0">
        <w:tc>
          <w:tcPr>
            <w:tcW w:w="4370" w:type="pct"/>
            <w:shd w:val="clear" w:color="auto" w:fill="D9D9D9" w:themeFill="background1" w:themeFillShade="D9"/>
            <w:vAlign w:val="center"/>
          </w:tcPr>
          <w:p w:rsidR="00FA5B3B" w:rsidRPr="0048343B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 xml:space="preserve">Rinktumėtės kitą </w:t>
            </w:r>
            <w:r w:rsidR="00E97BB8" w:rsidRPr="009A04EB">
              <w:rPr>
                <w:rFonts w:ascii="Times New Roman" w:hAnsi="Times New Roman" w:cs="Times New Roman"/>
                <w:sz w:val="20"/>
                <w:szCs w:val="20"/>
              </w:rPr>
              <w:t>televizijos transliacijų perdavimo antžeminės televizijos tinklais</w:t>
            </w: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 xml:space="preserve"> paslaugų teikėją</w:t>
            </w:r>
          </w:p>
        </w:tc>
        <w:tc>
          <w:tcPr>
            <w:tcW w:w="630" w:type="pct"/>
            <w:vAlign w:val="center"/>
          </w:tcPr>
          <w:p w:rsidR="00FA5B3B" w:rsidRPr="0048343B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48343B" w:rsidTr="002119C0">
        <w:tc>
          <w:tcPr>
            <w:tcW w:w="4370" w:type="pct"/>
            <w:shd w:val="clear" w:color="auto" w:fill="D9D9D9" w:themeFill="background1" w:themeFillShade="D9"/>
            <w:vAlign w:val="center"/>
          </w:tcPr>
          <w:p w:rsidR="00FA5B3B" w:rsidRPr="0048343B" w:rsidRDefault="00FA5B3B" w:rsidP="00B506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 xml:space="preserve">Pradėtumėte vystyti nuosavą </w:t>
            </w:r>
            <w:r w:rsidR="00E97BB8" w:rsidRPr="009A04EB">
              <w:rPr>
                <w:rFonts w:ascii="Times New Roman" w:hAnsi="Times New Roman" w:cs="Times New Roman"/>
                <w:sz w:val="20"/>
                <w:szCs w:val="20"/>
              </w:rPr>
              <w:t>televizijos transliacijų perdavimo antžeminės televizijos tinklais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6BF9">
              <w:rPr>
                <w:rFonts w:ascii="Times New Roman" w:hAnsi="Times New Roman" w:cs="Times New Roman"/>
                <w:sz w:val="20"/>
                <w:szCs w:val="20"/>
              </w:rPr>
              <w:t xml:space="preserve">paslaugų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tinklą ir </w:t>
            </w:r>
            <w:r w:rsidR="004B297A">
              <w:rPr>
                <w:rFonts w:ascii="Times New Roman" w:hAnsi="Times New Roman" w:cs="Times New Roman"/>
                <w:sz w:val="20"/>
                <w:szCs w:val="20"/>
              </w:rPr>
              <w:t xml:space="preserve">sau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teikti </w:t>
            </w:r>
            <w:r w:rsidR="00E97BB8" w:rsidRPr="009A04EB">
              <w:rPr>
                <w:rFonts w:ascii="Times New Roman" w:hAnsi="Times New Roman" w:cs="Times New Roman"/>
                <w:sz w:val="20"/>
                <w:szCs w:val="20"/>
              </w:rPr>
              <w:t>televizijos transliacijų perdavimo antžeminės televizijos tinklais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paslaugas</w:t>
            </w:r>
          </w:p>
        </w:tc>
        <w:tc>
          <w:tcPr>
            <w:tcW w:w="630" w:type="pct"/>
            <w:vAlign w:val="center"/>
          </w:tcPr>
          <w:p w:rsidR="00FA5B3B" w:rsidRPr="0048343B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48343B" w:rsidTr="002119C0">
        <w:tc>
          <w:tcPr>
            <w:tcW w:w="4370" w:type="pct"/>
            <w:shd w:val="clear" w:color="auto" w:fill="D9D9D9" w:themeFill="background1" w:themeFillShade="D9"/>
            <w:vAlign w:val="center"/>
          </w:tcPr>
          <w:p w:rsidR="00FA5B3B" w:rsidRPr="0048343B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Nieko nekeistumėte, nes kainos padidėjimas nėra reikšmingas</w:t>
            </w:r>
          </w:p>
        </w:tc>
        <w:tc>
          <w:tcPr>
            <w:tcW w:w="630" w:type="pct"/>
            <w:vAlign w:val="center"/>
          </w:tcPr>
          <w:p w:rsidR="00FA5B3B" w:rsidRPr="0048343B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48343B" w:rsidTr="002119C0">
        <w:tc>
          <w:tcPr>
            <w:tcW w:w="4370" w:type="pct"/>
            <w:shd w:val="clear" w:color="auto" w:fill="D9D9D9" w:themeFill="background1" w:themeFillShade="D9"/>
            <w:vAlign w:val="center"/>
          </w:tcPr>
          <w:p w:rsidR="00FA5B3B" w:rsidRPr="0048343B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Nieko nedarytumėte, nes nėra tinkamų alternatyvų</w:t>
            </w:r>
          </w:p>
        </w:tc>
        <w:tc>
          <w:tcPr>
            <w:tcW w:w="630" w:type="pct"/>
            <w:vAlign w:val="center"/>
          </w:tcPr>
          <w:p w:rsidR="00FA5B3B" w:rsidRPr="0048343B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48343B" w:rsidTr="002119C0">
        <w:tc>
          <w:tcPr>
            <w:tcW w:w="5000" w:type="pct"/>
            <w:gridSpan w:val="2"/>
            <w:vAlign w:val="center"/>
          </w:tcPr>
          <w:p w:rsidR="00FA5B3B" w:rsidRPr="0048343B" w:rsidRDefault="00FA5B3B" w:rsidP="002119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b/>
                <w:sz w:val="20"/>
                <w:szCs w:val="20"/>
              </w:rPr>
              <w:t>Komentarai:</w:t>
            </w:r>
          </w:p>
        </w:tc>
      </w:tr>
    </w:tbl>
    <w:p w:rsidR="00FA5B3B" w:rsidRDefault="00FA5B3B" w:rsidP="00FA5B3B">
      <w:pPr>
        <w:pStyle w:val="ListParagraph"/>
        <w:tabs>
          <w:tab w:val="left" w:pos="0"/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9433D" w:rsidRDefault="00CC202F" w:rsidP="00404FCC">
      <w:pPr>
        <w:pStyle w:val="ListParagraph"/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</w:t>
      </w:r>
      <w:r w:rsidR="00FA5B3B">
        <w:rPr>
          <w:rFonts w:ascii="Times New Roman" w:hAnsi="Times New Roman" w:cs="Times New Roman"/>
          <w:sz w:val="24"/>
          <w:szCs w:val="24"/>
        </w:rPr>
        <w:t xml:space="preserve">. </w:t>
      </w:r>
      <w:r w:rsidR="00E9433D">
        <w:rPr>
          <w:rFonts w:ascii="Times New Roman" w:hAnsi="Times New Roman" w:cs="Times New Roman"/>
          <w:sz w:val="24"/>
          <w:szCs w:val="24"/>
        </w:rPr>
        <w:t>Nurodykite</w:t>
      </w:r>
      <w:r w:rsidR="00404FCC">
        <w:rPr>
          <w:rFonts w:ascii="Times New Roman" w:hAnsi="Times New Roman" w:cs="Times New Roman"/>
          <w:sz w:val="24"/>
          <w:szCs w:val="24"/>
        </w:rPr>
        <w:t>,</w:t>
      </w:r>
      <w:r w:rsidR="00E9433D">
        <w:rPr>
          <w:rFonts w:ascii="Times New Roman" w:hAnsi="Times New Roman" w:cs="Times New Roman"/>
          <w:sz w:val="24"/>
          <w:szCs w:val="24"/>
        </w:rPr>
        <w:t xml:space="preserve"> ar keitėte </w:t>
      </w:r>
      <w:r w:rsidR="00D32A94" w:rsidRPr="00D32A94">
        <w:rPr>
          <w:rFonts w:ascii="Times New Roman" w:hAnsi="Times New Roman" w:cs="Times New Roman"/>
          <w:sz w:val="24"/>
          <w:szCs w:val="24"/>
        </w:rPr>
        <w:t>televizijos transliacijų perdavimo antžeminės televizijos tinklais</w:t>
      </w:r>
      <w:r w:rsidR="00D32A94">
        <w:rPr>
          <w:rFonts w:ascii="Times New Roman" w:hAnsi="Times New Roman" w:cs="Times New Roman"/>
          <w:sz w:val="24"/>
          <w:szCs w:val="24"/>
        </w:rPr>
        <w:t xml:space="preserve"> </w:t>
      </w:r>
      <w:r w:rsidR="00E9433D">
        <w:rPr>
          <w:rFonts w:ascii="Times New Roman" w:hAnsi="Times New Roman" w:cs="Times New Roman"/>
          <w:sz w:val="24"/>
          <w:szCs w:val="24"/>
        </w:rPr>
        <w:t>paslaugų teikėją</w:t>
      </w:r>
      <w:r w:rsidR="00404FCC">
        <w:rPr>
          <w:rFonts w:ascii="Times New Roman" w:hAnsi="Times New Roman" w:cs="Times New Roman"/>
          <w:sz w:val="24"/>
          <w:szCs w:val="24"/>
        </w:rPr>
        <w:t>?</w:t>
      </w:r>
      <w:r w:rsidR="00E9433D">
        <w:rPr>
          <w:rFonts w:ascii="Times New Roman" w:hAnsi="Times New Roman" w:cs="Times New Roman"/>
          <w:sz w:val="24"/>
          <w:szCs w:val="24"/>
        </w:rPr>
        <w:t xml:space="preserve"> Jei keitėte, nurodykite teikėjus, kuriuos pakeitėte į dabartinius teikėjus, išvardinkite priežastis dėl kurių keitėte teikėją ir nurodykite</w:t>
      </w:r>
      <w:r w:rsidR="00404FCC">
        <w:rPr>
          <w:rFonts w:ascii="Times New Roman" w:hAnsi="Times New Roman" w:cs="Times New Roman"/>
          <w:sz w:val="24"/>
          <w:szCs w:val="24"/>
        </w:rPr>
        <w:t>,</w:t>
      </w:r>
      <w:r w:rsidR="00E9433D">
        <w:rPr>
          <w:rFonts w:ascii="Times New Roman" w:hAnsi="Times New Roman" w:cs="Times New Roman"/>
          <w:sz w:val="24"/>
          <w:szCs w:val="24"/>
        </w:rPr>
        <w:t xml:space="preserve"> kiek laiko užtruko teikėjų pakeitimo procedūra. </w:t>
      </w:r>
    </w:p>
    <w:p w:rsidR="00E9433D" w:rsidRDefault="00E9433D" w:rsidP="00E9433D">
      <w:pPr>
        <w:pStyle w:val="ListParagraph"/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14"/>
        <w:gridCol w:w="2030"/>
        <w:gridCol w:w="2032"/>
        <w:gridCol w:w="2320"/>
        <w:gridCol w:w="2458"/>
      </w:tblGrid>
      <w:tr w:rsidR="00E9433D" w:rsidRPr="0048343B" w:rsidTr="00E9433D">
        <w:tc>
          <w:tcPr>
            <w:tcW w:w="5000" w:type="pct"/>
            <w:gridSpan w:val="5"/>
            <w:shd w:val="clear" w:color="auto" w:fill="FABF8F" w:themeFill="accent6" w:themeFillTint="99"/>
          </w:tcPr>
          <w:p w:rsidR="00E9433D" w:rsidRDefault="00E9433D" w:rsidP="002D382E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Ar keitėte </w:t>
            </w:r>
            <w:r w:rsidR="00685588" w:rsidRPr="00685588">
              <w:rPr>
                <w:rFonts w:ascii="Times New Roman" w:hAnsi="Times New Roman" w:cs="Times New Roman"/>
                <w:b/>
                <w:sz w:val="20"/>
                <w:szCs w:val="20"/>
              </w:rPr>
              <w:t>televizijos transliacijų perdavimo antžeminės televizijos tinklais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paslaugų teikėją</w:t>
            </w:r>
            <w:r w:rsidRPr="000F5844"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</w:p>
        </w:tc>
      </w:tr>
      <w:tr w:rsidR="00E9433D" w:rsidRPr="0048343B" w:rsidTr="00180809">
        <w:tc>
          <w:tcPr>
            <w:tcW w:w="515" w:type="pct"/>
            <w:vMerge w:val="restart"/>
            <w:shd w:val="clear" w:color="auto" w:fill="FABF8F" w:themeFill="accent6" w:themeFillTint="99"/>
            <w:vAlign w:val="center"/>
          </w:tcPr>
          <w:p w:rsidR="00E9433D" w:rsidRPr="0048343B" w:rsidRDefault="00E9433D" w:rsidP="002D382E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Ne</w:t>
            </w:r>
          </w:p>
        </w:tc>
        <w:tc>
          <w:tcPr>
            <w:tcW w:w="4485" w:type="pct"/>
            <w:gridSpan w:val="4"/>
            <w:shd w:val="clear" w:color="auto" w:fill="FABF8F" w:themeFill="accent6" w:themeFillTint="99"/>
          </w:tcPr>
          <w:p w:rsidR="00E9433D" w:rsidRPr="0048343B" w:rsidRDefault="00E9433D" w:rsidP="002D382E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Taip</w:t>
            </w:r>
          </w:p>
        </w:tc>
      </w:tr>
      <w:tr w:rsidR="00E9433D" w:rsidRPr="0048343B" w:rsidTr="00180809">
        <w:tc>
          <w:tcPr>
            <w:tcW w:w="515" w:type="pct"/>
            <w:vMerge/>
            <w:shd w:val="clear" w:color="auto" w:fill="FABF8F" w:themeFill="accent6" w:themeFillTint="99"/>
          </w:tcPr>
          <w:p w:rsidR="00E9433D" w:rsidRPr="0048343B" w:rsidRDefault="00E9433D" w:rsidP="002D382E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0" w:type="pct"/>
            <w:shd w:val="clear" w:color="auto" w:fill="FABF8F" w:themeFill="accent6" w:themeFillTint="99"/>
            <w:vAlign w:val="center"/>
          </w:tcPr>
          <w:p w:rsidR="00E9433D" w:rsidRPr="0048343B" w:rsidRDefault="00E9433D" w:rsidP="002D382E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Ankstesnis teikėjas</w:t>
            </w:r>
          </w:p>
        </w:tc>
        <w:tc>
          <w:tcPr>
            <w:tcW w:w="1031" w:type="pct"/>
            <w:shd w:val="clear" w:color="auto" w:fill="FABF8F" w:themeFill="accent6" w:themeFillTint="99"/>
            <w:vAlign w:val="center"/>
          </w:tcPr>
          <w:p w:rsidR="00E9433D" w:rsidRPr="0048343B" w:rsidRDefault="00E9433D" w:rsidP="002D382E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Dabartinis teikėjas</w:t>
            </w:r>
          </w:p>
        </w:tc>
        <w:tc>
          <w:tcPr>
            <w:tcW w:w="1177" w:type="pct"/>
            <w:shd w:val="clear" w:color="auto" w:fill="FABF8F" w:themeFill="accent6" w:themeFillTint="99"/>
            <w:vAlign w:val="center"/>
          </w:tcPr>
          <w:p w:rsidR="00E9433D" w:rsidRDefault="00E9433D" w:rsidP="00E9433D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Priežastys </w:t>
            </w:r>
          </w:p>
        </w:tc>
        <w:tc>
          <w:tcPr>
            <w:tcW w:w="1248" w:type="pct"/>
            <w:shd w:val="clear" w:color="auto" w:fill="FABF8F" w:themeFill="accent6" w:themeFillTint="99"/>
            <w:vAlign w:val="center"/>
          </w:tcPr>
          <w:p w:rsidR="00E9433D" w:rsidRPr="0048343B" w:rsidRDefault="00E9433D" w:rsidP="002D382E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Laiko trukmė </w:t>
            </w:r>
            <w:r w:rsidRPr="00180809">
              <w:rPr>
                <w:rFonts w:ascii="Times New Roman" w:hAnsi="Times New Roman" w:cs="Times New Roman"/>
                <w:i/>
                <w:sz w:val="20"/>
                <w:szCs w:val="20"/>
              </w:rPr>
              <w:t>(dienomis)</w:t>
            </w:r>
          </w:p>
        </w:tc>
      </w:tr>
      <w:tr w:rsidR="00E9433D" w:rsidRPr="0048343B" w:rsidTr="00EB1BE1">
        <w:tc>
          <w:tcPr>
            <w:tcW w:w="515" w:type="pct"/>
            <w:vMerge w:val="restart"/>
            <w:shd w:val="clear" w:color="auto" w:fill="auto"/>
          </w:tcPr>
          <w:p w:rsidR="00E9433D" w:rsidRPr="0048343B" w:rsidRDefault="00E9433D" w:rsidP="002D382E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pct"/>
            <w:shd w:val="clear" w:color="auto" w:fill="D9D9D9" w:themeFill="background1" w:themeFillShade="D9"/>
          </w:tcPr>
          <w:p w:rsidR="00E9433D" w:rsidRPr="0048343B" w:rsidRDefault="00E9433D" w:rsidP="002D382E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1)...</w:t>
            </w:r>
          </w:p>
        </w:tc>
        <w:tc>
          <w:tcPr>
            <w:tcW w:w="1031" w:type="pct"/>
          </w:tcPr>
          <w:p w:rsidR="00E9433D" w:rsidRPr="0048343B" w:rsidRDefault="00E9433D" w:rsidP="002D382E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pct"/>
          </w:tcPr>
          <w:p w:rsidR="00E9433D" w:rsidRPr="0048343B" w:rsidRDefault="00E9433D" w:rsidP="002D382E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pct"/>
          </w:tcPr>
          <w:p w:rsidR="00E9433D" w:rsidRPr="0048343B" w:rsidRDefault="00E9433D" w:rsidP="002D382E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433D" w:rsidRPr="0048343B" w:rsidTr="00EB1BE1">
        <w:tc>
          <w:tcPr>
            <w:tcW w:w="515" w:type="pct"/>
            <w:vMerge/>
            <w:shd w:val="clear" w:color="auto" w:fill="auto"/>
          </w:tcPr>
          <w:p w:rsidR="00E9433D" w:rsidRPr="0048343B" w:rsidRDefault="00E9433D" w:rsidP="002D382E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pct"/>
            <w:shd w:val="clear" w:color="auto" w:fill="D9D9D9" w:themeFill="background1" w:themeFillShade="D9"/>
          </w:tcPr>
          <w:p w:rsidR="00E9433D" w:rsidRPr="0048343B" w:rsidRDefault="00E9433D" w:rsidP="002D382E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2)...</w:t>
            </w:r>
          </w:p>
        </w:tc>
        <w:tc>
          <w:tcPr>
            <w:tcW w:w="1031" w:type="pct"/>
          </w:tcPr>
          <w:p w:rsidR="00E9433D" w:rsidRPr="0048343B" w:rsidRDefault="00E9433D" w:rsidP="002D382E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pct"/>
          </w:tcPr>
          <w:p w:rsidR="00E9433D" w:rsidRPr="0048343B" w:rsidRDefault="00E9433D" w:rsidP="002D382E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pct"/>
          </w:tcPr>
          <w:p w:rsidR="00E9433D" w:rsidRPr="0048343B" w:rsidRDefault="00E9433D" w:rsidP="002D382E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433D" w:rsidRPr="0048343B" w:rsidTr="00EB1BE1">
        <w:tc>
          <w:tcPr>
            <w:tcW w:w="515" w:type="pct"/>
            <w:vMerge/>
            <w:shd w:val="clear" w:color="auto" w:fill="auto"/>
          </w:tcPr>
          <w:p w:rsidR="00E9433D" w:rsidRPr="0048343B" w:rsidRDefault="00E9433D" w:rsidP="002D382E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pct"/>
            <w:shd w:val="clear" w:color="auto" w:fill="D9D9D9" w:themeFill="background1" w:themeFillShade="D9"/>
          </w:tcPr>
          <w:p w:rsidR="00E9433D" w:rsidRPr="0048343B" w:rsidRDefault="00E9433D" w:rsidP="002D382E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3)...</w:t>
            </w:r>
          </w:p>
        </w:tc>
        <w:tc>
          <w:tcPr>
            <w:tcW w:w="1031" w:type="pct"/>
          </w:tcPr>
          <w:p w:rsidR="00E9433D" w:rsidRPr="0048343B" w:rsidRDefault="00E9433D" w:rsidP="002D382E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pct"/>
          </w:tcPr>
          <w:p w:rsidR="00E9433D" w:rsidRPr="0048343B" w:rsidRDefault="00E9433D" w:rsidP="002D382E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pct"/>
          </w:tcPr>
          <w:p w:rsidR="00E9433D" w:rsidRPr="0048343B" w:rsidRDefault="00E9433D" w:rsidP="002D382E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433D" w:rsidRPr="0048343B" w:rsidTr="00180809">
        <w:tc>
          <w:tcPr>
            <w:tcW w:w="515" w:type="pct"/>
            <w:vMerge/>
            <w:shd w:val="clear" w:color="auto" w:fill="auto"/>
          </w:tcPr>
          <w:p w:rsidR="00E9433D" w:rsidRPr="0048343B" w:rsidRDefault="00E9433D" w:rsidP="002D382E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30" w:type="pct"/>
            <w:shd w:val="clear" w:color="auto" w:fill="auto"/>
          </w:tcPr>
          <w:p w:rsidR="00E9433D" w:rsidRPr="0048343B" w:rsidRDefault="00E9433D" w:rsidP="002D382E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i/>
                <w:sz w:val="20"/>
                <w:szCs w:val="20"/>
              </w:rPr>
              <w:t>(jei reikia papildykite)</w:t>
            </w:r>
          </w:p>
        </w:tc>
        <w:tc>
          <w:tcPr>
            <w:tcW w:w="1031" w:type="pct"/>
          </w:tcPr>
          <w:p w:rsidR="00E9433D" w:rsidRPr="0048343B" w:rsidRDefault="00E9433D" w:rsidP="002D382E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pct"/>
          </w:tcPr>
          <w:p w:rsidR="00E9433D" w:rsidRPr="0048343B" w:rsidRDefault="00E9433D" w:rsidP="002D382E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pct"/>
          </w:tcPr>
          <w:p w:rsidR="00E9433D" w:rsidRPr="0048343B" w:rsidRDefault="00E9433D" w:rsidP="002D382E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04FCC" w:rsidRDefault="00404FCC" w:rsidP="00FA5B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A5B3B" w:rsidRPr="008C0BA9" w:rsidRDefault="00CC202F" w:rsidP="00FA5B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r w:rsidR="00FA5B3B" w:rsidRPr="008C0BA9">
        <w:rPr>
          <w:rFonts w:ascii="Times New Roman" w:hAnsi="Times New Roman" w:cs="Times New Roman"/>
          <w:sz w:val="24"/>
          <w:szCs w:val="24"/>
        </w:rPr>
        <w:t xml:space="preserve">. Lentelėje nurodykite </w:t>
      </w:r>
      <w:r w:rsidR="00FA5B3B" w:rsidRPr="00E869BD">
        <w:rPr>
          <w:rFonts w:ascii="Times New Roman" w:hAnsi="Times New Roman" w:cs="Times New Roman"/>
          <w:b/>
          <w:sz w:val="24"/>
          <w:szCs w:val="24"/>
        </w:rPr>
        <w:t xml:space="preserve">Jūsų </w:t>
      </w:r>
      <w:r w:rsidR="00E869BD" w:rsidRPr="00E869BD">
        <w:rPr>
          <w:rFonts w:ascii="Times New Roman" w:hAnsi="Times New Roman" w:cs="Times New Roman"/>
          <w:b/>
          <w:sz w:val="24"/>
          <w:szCs w:val="24"/>
        </w:rPr>
        <w:t>(transliuotojų)</w:t>
      </w:r>
      <w:r w:rsidR="00E869BD">
        <w:rPr>
          <w:rFonts w:ascii="Times New Roman" w:hAnsi="Times New Roman" w:cs="Times New Roman"/>
          <w:sz w:val="24"/>
          <w:szCs w:val="24"/>
        </w:rPr>
        <w:t xml:space="preserve"> </w:t>
      </w:r>
      <w:r w:rsidR="00FA5B3B" w:rsidRPr="008C0BA9">
        <w:rPr>
          <w:rFonts w:ascii="Times New Roman" w:hAnsi="Times New Roman" w:cs="Times New Roman"/>
          <w:sz w:val="24"/>
          <w:szCs w:val="24"/>
        </w:rPr>
        <w:t xml:space="preserve">gautas pajamas už </w:t>
      </w:r>
      <w:proofErr w:type="spellStart"/>
      <w:r w:rsidR="00FA5B3B" w:rsidRPr="008C0BA9">
        <w:rPr>
          <w:rFonts w:ascii="Times New Roman" w:hAnsi="Times New Roman" w:cs="Times New Roman"/>
          <w:sz w:val="24"/>
          <w:szCs w:val="24"/>
        </w:rPr>
        <w:t>retransliuotojams</w:t>
      </w:r>
      <w:proofErr w:type="spellEnd"/>
      <w:r w:rsidR="00FA5B3B" w:rsidRPr="008C0BA9">
        <w:rPr>
          <w:rFonts w:ascii="Times New Roman" w:hAnsi="Times New Roman" w:cs="Times New Roman"/>
          <w:sz w:val="24"/>
          <w:szCs w:val="24"/>
        </w:rPr>
        <w:t xml:space="preserve"> suteiktą teisę retransliuoti televizijos programas</w:t>
      </w:r>
      <w:r w:rsidR="00F509A6">
        <w:rPr>
          <w:rFonts w:ascii="Times New Roman" w:hAnsi="Times New Roman" w:cs="Times New Roman"/>
          <w:sz w:val="24"/>
          <w:szCs w:val="24"/>
        </w:rPr>
        <w:t xml:space="preserve"> antžeminės televizijos tinklais, kabelinės televizijos (</w:t>
      </w:r>
      <w:r w:rsidR="00B06072" w:rsidRPr="00B06072">
        <w:rPr>
          <w:rFonts w:ascii="Times New Roman" w:hAnsi="Times New Roman" w:cs="Times New Roman"/>
          <w:sz w:val="24"/>
          <w:szCs w:val="20"/>
        </w:rPr>
        <w:t>įskaitant mikrobangų daugiakanalę televiziją</w:t>
      </w:r>
      <w:r w:rsidR="00F509A6">
        <w:rPr>
          <w:rFonts w:ascii="Times New Roman" w:hAnsi="Times New Roman" w:cs="Times New Roman"/>
          <w:sz w:val="24"/>
          <w:szCs w:val="24"/>
        </w:rPr>
        <w:t>) tinklais, IPTV tinklais ir palydovinio ryšio tinklais</w:t>
      </w:r>
      <w:r w:rsidR="00E462CA">
        <w:rPr>
          <w:rFonts w:ascii="Times New Roman" w:hAnsi="Times New Roman" w:cs="Times New Roman"/>
          <w:sz w:val="24"/>
          <w:szCs w:val="24"/>
        </w:rPr>
        <w:t xml:space="preserve"> </w:t>
      </w:r>
      <w:r w:rsidR="00FA5B3B" w:rsidRPr="008C0BA9">
        <w:rPr>
          <w:rFonts w:ascii="Times New Roman" w:hAnsi="Times New Roman" w:cs="Times New Roman"/>
          <w:sz w:val="24"/>
          <w:szCs w:val="24"/>
        </w:rPr>
        <w:t>tiriamuoju laikotarpiu (nuo 2013 m. sausio 1 d. iki 201</w:t>
      </w:r>
      <w:r w:rsidR="009F6C4E">
        <w:rPr>
          <w:rFonts w:ascii="Times New Roman" w:hAnsi="Times New Roman" w:cs="Times New Roman"/>
          <w:sz w:val="24"/>
          <w:szCs w:val="24"/>
        </w:rPr>
        <w:t>6</w:t>
      </w:r>
      <w:r w:rsidR="00FA5B3B" w:rsidRPr="008C0BA9">
        <w:rPr>
          <w:rFonts w:ascii="Times New Roman" w:hAnsi="Times New Roman" w:cs="Times New Roman"/>
          <w:sz w:val="24"/>
          <w:szCs w:val="24"/>
        </w:rPr>
        <w:t xml:space="preserve"> m. </w:t>
      </w:r>
      <w:r w:rsidR="009F6C4E">
        <w:rPr>
          <w:rFonts w:ascii="Times New Roman" w:hAnsi="Times New Roman" w:cs="Times New Roman"/>
          <w:sz w:val="24"/>
          <w:szCs w:val="24"/>
        </w:rPr>
        <w:t>kovo</w:t>
      </w:r>
      <w:r w:rsidR="00FA5B3B" w:rsidRPr="008C0BA9">
        <w:rPr>
          <w:rFonts w:ascii="Times New Roman" w:hAnsi="Times New Roman" w:cs="Times New Roman"/>
          <w:sz w:val="24"/>
          <w:szCs w:val="24"/>
        </w:rPr>
        <w:t xml:space="preserve"> 31 d.).</w:t>
      </w:r>
    </w:p>
    <w:p w:rsidR="00FA5B3B" w:rsidRPr="008C0BA9" w:rsidRDefault="00FA5B3B" w:rsidP="00FA5B3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6769"/>
      </w:tblGrid>
      <w:tr w:rsidR="00FA5B3B" w:rsidRPr="008C0BA9" w:rsidTr="002119C0">
        <w:tc>
          <w:tcPr>
            <w:tcW w:w="3085" w:type="dxa"/>
            <w:shd w:val="clear" w:color="auto" w:fill="FABF8F" w:themeFill="accent6" w:themeFillTint="99"/>
          </w:tcPr>
          <w:p w:rsidR="00FA5B3B" w:rsidRPr="008C0BA9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BA9">
              <w:rPr>
                <w:rFonts w:ascii="Times New Roman" w:hAnsi="Times New Roman" w:cs="Times New Roman"/>
                <w:b/>
                <w:sz w:val="20"/>
                <w:szCs w:val="20"/>
              </w:rPr>
              <w:t>Laikotarpis</w:t>
            </w:r>
          </w:p>
        </w:tc>
        <w:tc>
          <w:tcPr>
            <w:tcW w:w="6769" w:type="dxa"/>
            <w:shd w:val="clear" w:color="auto" w:fill="FABF8F" w:themeFill="accent6" w:themeFillTint="99"/>
          </w:tcPr>
          <w:p w:rsidR="00FA5B3B" w:rsidRPr="008C0BA9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B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Pajamos, </w:t>
            </w:r>
            <w:proofErr w:type="spellStart"/>
            <w:r w:rsidRPr="001D1C2F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  <w:proofErr w:type="spellEnd"/>
            <w:r w:rsidR="001D1C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D1C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(be PVM)</w:t>
            </w:r>
          </w:p>
        </w:tc>
      </w:tr>
      <w:tr w:rsidR="00FA5B3B" w:rsidRPr="008C0BA9" w:rsidTr="002119C0">
        <w:tc>
          <w:tcPr>
            <w:tcW w:w="3085" w:type="dxa"/>
            <w:shd w:val="clear" w:color="auto" w:fill="D9D9D9" w:themeFill="background1" w:themeFillShade="D9"/>
          </w:tcPr>
          <w:p w:rsidR="00FA5B3B" w:rsidRPr="008C0BA9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BA9">
              <w:rPr>
                <w:rFonts w:ascii="Times New Roman" w:hAnsi="Times New Roman" w:cs="Times New Roman"/>
                <w:sz w:val="20"/>
                <w:szCs w:val="20"/>
              </w:rPr>
              <w:t>2013 m.</w:t>
            </w:r>
          </w:p>
        </w:tc>
        <w:tc>
          <w:tcPr>
            <w:tcW w:w="6769" w:type="dxa"/>
          </w:tcPr>
          <w:p w:rsidR="00FA5B3B" w:rsidRPr="008C0BA9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8C0BA9" w:rsidTr="002119C0">
        <w:tc>
          <w:tcPr>
            <w:tcW w:w="3085" w:type="dxa"/>
            <w:shd w:val="clear" w:color="auto" w:fill="D9D9D9" w:themeFill="background1" w:themeFillShade="D9"/>
          </w:tcPr>
          <w:p w:rsidR="00FA5B3B" w:rsidRPr="008C0BA9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BA9">
              <w:rPr>
                <w:rFonts w:ascii="Times New Roman" w:hAnsi="Times New Roman" w:cs="Times New Roman"/>
                <w:sz w:val="20"/>
                <w:szCs w:val="20"/>
              </w:rPr>
              <w:t>2014 m.</w:t>
            </w:r>
          </w:p>
        </w:tc>
        <w:tc>
          <w:tcPr>
            <w:tcW w:w="6769" w:type="dxa"/>
          </w:tcPr>
          <w:p w:rsidR="00FA5B3B" w:rsidRPr="008C0BA9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8C0BA9" w:rsidTr="002119C0">
        <w:tc>
          <w:tcPr>
            <w:tcW w:w="3085" w:type="dxa"/>
            <w:shd w:val="clear" w:color="auto" w:fill="D9D9D9" w:themeFill="background1" w:themeFillShade="D9"/>
          </w:tcPr>
          <w:p w:rsidR="00FA5B3B" w:rsidRPr="008C0BA9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BA9">
              <w:rPr>
                <w:rFonts w:ascii="Times New Roman" w:hAnsi="Times New Roman" w:cs="Times New Roman"/>
                <w:sz w:val="20"/>
                <w:szCs w:val="20"/>
              </w:rPr>
              <w:t>2015 m.</w:t>
            </w:r>
          </w:p>
        </w:tc>
        <w:tc>
          <w:tcPr>
            <w:tcW w:w="6769" w:type="dxa"/>
          </w:tcPr>
          <w:p w:rsidR="00FA5B3B" w:rsidRPr="008C0BA9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6C4E" w:rsidRPr="008C0BA9" w:rsidTr="002119C0">
        <w:tc>
          <w:tcPr>
            <w:tcW w:w="3085" w:type="dxa"/>
            <w:shd w:val="clear" w:color="auto" w:fill="D9D9D9" w:themeFill="background1" w:themeFillShade="D9"/>
          </w:tcPr>
          <w:p w:rsidR="009F6C4E" w:rsidRPr="008C0BA9" w:rsidRDefault="009F6C4E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2016 m. 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ketv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769" w:type="dxa"/>
          </w:tcPr>
          <w:p w:rsidR="009F6C4E" w:rsidRPr="008C0BA9" w:rsidRDefault="009F6C4E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B3B" w:rsidRDefault="00FA5B3B" w:rsidP="00FA5B3B">
      <w:pPr>
        <w:spacing w:after="0" w:line="240" w:lineRule="auto"/>
        <w:jc w:val="both"/>
      </w:pPr>
    </w:p>
    <w:p w:rsidR="00FA5B3B" w:rsidRDefault="00CC202F" w:rsidP="00FA5B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50</w:t>
      </w:r>
      <w:r w:rsidR="00FA5B3B">
        <w:rPr>
          <w:rFonts w:ascii="Times New Roman" w:hAnsi="Times New Roman" w:cs="Times New Roman"/>
          <w:sz w:val="24"/>
        </w:rPr>
        <w:t xml:space="preserve">. Lentelėje nurodykite </w:t>
      </w:r>
      <w:r w:rsidR="00FA5B3B" w:rsidRPr="00E869BD">
        <w:rPr>
          <w:rFonts w:ascii="Times New Roman" w:hAnsi="Times New Roman" w:cs="Times New Roman"/>
          <w:b/>
          <w:sz w:val="24"/>
        </w:rPr>
        <w:t>Jūsų (</w:t>
      </w:r>
      <w:proofErr w:type="spellStart"/>
      <w:r w:rsidR="00FA5B3B" w:rsidRPr="00E869BD">
        <w:rPr>
          <w:rFonts w:ascii="Times New Roman" w:hAnsi="Times New Roman" w:cs="Times New Roman"/>
          <w:b/>
          <w:sz w:val="24"/>
        </w:rPr>
        <w:t>retransliuotojų</w:t>
      </w:r>
      <w:proofErr w:type="spellEnd"/>
      <w:r w:rsidR="00FA5B3B" w:rsidRPr="00E869BD">
        <w:rPr>
          <w:rFonts w:ascii="Times New Roman" w:hAnsi="Times New Roman" w:cs="Times New Roman"/>
          <w:b/>
          <w:sz w:val="24"/>
        </w:rPr>
        <w:t>)</w:t>
      </w:r>
      <w:r w:rsidR="00FA5B3B">
        <w:rPr>
          <w:rFonts w:ascii="Times New Roman" w:hAnsi="Times New Roman" w:cs="Times New Roman"/>
          <w:sz w:val="24"/>
        </w:rPr>
        <w:t xml:space="preserve"> patirtas išlaidas už gautą teisę retransliuoti lietuviškas televizijos programas antžeminės televizijos tinklais </w:t>
      </w:r>
      <w:r w:rsidR="00FA5B3B" w:rsidRPr="008C0BA9">
        <w:rPr>
          <w:rFonts w:ascii="Times New Roman" w:hAnsi="Times New Roman" w:cs="Times New Roman"/>
          <w:sz w:val="24"/>
          <w:szCs w:val="24"/>
        </w:rPr>
        <w:t>tiriamuoju laikotarpiu (nuo 2013 m. sausio 1 d. iki 201</w:t>
      </w:r>
      <w:r w:rsidR="00144425">
        <w:rPr>
          <w:rFonts w:ascii="Times New Roman" w:hAnsi="Times New Roman" w:cs="Times New Roman"/>
          <w:sz w:val="24"/>
          <w:szCs w:val="24"/>
        </w:rPr>
        <w:t>6</w:t>
      </w:r>
      <w:r w:rsidR="00FA5B3B" w:rsidRPr="008C0BA9">
        <w:rPr>
          <w:rFonts w:ascii="Times New Roman" w:hAnsi="Times New Roman" w:cs="Times New Roman"/>
          <w:sz w:val="24"/>
          <w:szCs w:val="24"/>
        </w:rPr>
        <w:t xml:space="preserve"> m. </w:t>
      </w:r>
      <w:r w:rsidR="00144425">
        <w:rPr>
          <w:rFonts w:ascii="Times New Roman" w:hAnsi="Times New Roman" w:cs="Times New Roman"/>
          <w:sz w:val="24"/>
          <w:szCs w:val="24"/>
        </w:rPr>
        <w:t>kovo</w:t>
      </w:r>
      <w:r w:rsidR="00FA5B3B" w:rsidRPr="008C0BA9">
        <w:rPr>
          <w:rFonts w:ascii="Times New Roman" w:hAnsi="Times New Roman" w:cs="Times New Roman"/>
          <w:sz w:val="24"/>
          <w:szCs w:val="24"/>
        </w:rPr>
        <w:t xml:space="preserve"> 31 d.).</w:t>
      </w:r>
    </w:p>
    <w:p w:rsidR="00FA5B3B" w:rsidRPr="008C0BA9" w:rsidRDefault="00FA5B3B" w:rsidP="00FA5B3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6769"/>
      </w:tblGrid>
      <w:tr w:rsidR="00FA5B3B" w:rsidRPr="008C0BA9" w:rsidTr="002119C0">
        <w:tc>
          <w:tcPr>
            <w:tcW w:w="3085" w:type="dxa"/>
            <w:shd w:val="clear" w:color="auto" w:fill="FABF8F" w:themeFill="accent6" w:themeFillTint="99"/>
          </w:tcPr>
          <w:p w:rsidR="00FA5B3B" w:rsidRPr="008C0BA9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BA9">
              <w:rPr>
                <w:rFonts w:ascii="Times New Roman" w:hAnsi="Times New Roman" w:cs="Times New Roman"/>
                <w:b/>
                <w:sz w:val="20"/>
                <w:szCs w:val="20"/>
              </w:rPr>
              <w:t>Laikotarpis</w:t>
            </w:r>
          </w:p>
        </w:tc>
        <w:tc>
          <w:tcPr>
            <w:tcW w:w="6769" w:type="dxa"/>
            <w:shd w:val="clear" w:color="auto" w:fill="FABF8F" w:themeFill="accent6" w:themeFillTint="99"/>
          </w:tcPr>
          <w:p w:rsidR="00FA5B3B" w:rsidRPr="008C0BA9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Išlaidos</w:t>
            </w:r>
            <w:r w:rsidRPr="008C0B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1D1C2F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  <w:proofErr w:type="spellEnd"/>
            <w:r w:rsidR="001D1C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D1C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(be PVM)</w:t>
            </w:r>
          </w:p>
        </w:tc>
      </w:tr>
      <w:tr w:rsidR="00FA5B3B" w:rsidRPr="008C0BA9" w:rsidTr="002119C0">
        <w:tc>
          <w:tcPr>
            <w:tcW w:w="3085" w:type="dxa"/>
            <w:shd w:val="clear" w:color="auto" w:fill="D9D9D9" w:themeFill="background1" w:themeFillShade="D9"/>
          </w:tcPr>
          <w:p w:rsidR="00FA5B3B" w:rsidRPr="008C0BA9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BA9">
              <w:rPr>
                <w:rFonts w:ascii="Times New Roman" w:hAnsi="Times New Roman" w:cs="Times New Roman"/>
                <w:sz w:val="20"/>
                <w:szCs w:val="20"/>
              </w:rPr>
              <w:t>2013 m.</w:t>
            </w:r>
          </w:p>
        </w:tc>
        <w:tc>
          <w:tcPr>
            <w:tcW w:w="6769" w:type="dxa"/>
          </w:tcPr>
          <w:p w:rsidR="00FA5B3B" w:rsidRPr="008C0BA9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8C0BA9" w:rsidTr="002119C0">
        <w:tc>
          <w:tcPr>
            <w:tcW w:w="3085" w:type="dxa"/>
            <w:shd w:val="clear" w:color="auto" w:fill="D9D9D9" w:themeFill="background1" w:themeFillShade="D9"/>
          </w:tcPr>
          <w:p w:rsidR="00FA5B3B" w:rsidRPr="008C0BA9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BA9">
              <w:rPr>
                <w:rFonts w:ascii="Times New Roman" w:hAnsi="Times New Roman" w:cs="Times New Roman"/>
                <w:sz w:val="20"/>
                <w:szCs w:val="20"/>
              </w:rPr>
              <w:t>2014 m.</w:t>
            </w:r>
          </w:p>
        </w:tc>
        <w:tc>
          <w:tcPr>
            <w:tcW w:w="6769" w:type="dxa"/>
          </w:tcPr>
          <w:p w:rsidR="00FA5B3B" w:rsidRPr="008C0BA9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8C0BA9" w:rsidTr="002119C0">
        <w:tc>
          <w:tcPr>
            <w:tcW w:w="3085" w:type="dxa"/>
            <w:shd w:val="clear" w:color="auto" w:fill="D9D9D9" w:themeFill="background1" w:themeFillShade="D9"/>
          </w:tcPr>
          <w:p w:rsidR="00FA5B3B" w:rsidRPr="008C0BA9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 m.</w:t>
            </w:r>
          </w:p>
        </w:tc>
        <w:tc>
          <w:tcPr>
            <w:tcW w:w="6769" w:type="dxa"/>
          </w:tcPr>
          <w:p w:rsidR="00FA5B3B" w:rsidRPr="008C0BA9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4425" w:rsidRPr="008C0BA9" w:rsidTr="002119C0">
        <w:tc>
          <w:tcPr>
            <w:tcW w:w="3085" w:type="dxa"/>
            <w:shd w:val="clear" w:color="auto" w:fill="D9D9D9" w:themeFill="background1" w:themeFillShade="D9"/>
          </w:tcPr>
          <w:p w:rsidR="00144425" w:rsidRPr="008C0BA9" w:rsidRDefault="00144425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2016 m. 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ketv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769" w:type="dxa"/>
          </w:tcPr>
          <w:p w:rsidR="00144425" w:rsidRPr="008C0BA9" w:rsidRDefault="00144425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B3B" w:rsidRDefault="00FA5B3B" w:rsidP="00FA5B3B">
      <w:pPr>
        <w:pStyle w:val="ListParagraph"/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D1C2F" w:rsidRDefault="00CC202F" w:rsidP="00467F98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</w:t>
      </w:r>
      <w:r w:rsidR="00FA5B3B">
        <w:rPr>
          <w:rFonts w:ascii="Times New Roman" w:hAnsi="Times New Roman" w:cs="Times New Roman"/>
          <w:sz w:val="24"/>
          <w:szCs w:val="24"/>
        </w:rPr>
        <w:t xml:space="preserve">. Nurodykite pagrindines problemas, su kuriomis susiduriate, gaudami ar siekdami gauti </w:t>
      </w:r>
      <w:r w:rsidR="00B06072">
        <w:rPr>
          <w:rFonts w:ascii="Times New Roman" w:hAnsi="Times New Roman" w:cs="Times New Roman"/>
          <w:sz w:val="24"/>
          <w:szCs w:val="24"/>
        </w:rPr>
        <w:t>televizijos transliacijų perdavimo antžeminės televizijos tinklais</w:t>
      </w:r>
      <w:r w:rsidR="00FA5B3B">
        <w:rPr>
          <w:rFonts w:ascii="Times New Roman" w:hAnsi="Times New Roman" w:cs="Times New Roman"/>
          <w:sz w:val="24"/>
          <w:szCs w:val="24"/>
        </w:rPr>
        <w:t xml:space="preserve"> paslaugas, įvardinkite šių problemų priežastis ir, Jūsų nuomone, galimus problemų sprendimo būdus. </w:t>
      </w:r>
    </w:p>
    <w:p w:rsidR="00467F98" w:rsidRDefault="00467F98" w:rsidP="00467F98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Jei kilusių problemų išspręsti dar nepavyko</w:t>
      </w:r>
      <w:r w:rsidR="00842A6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nurodykite kaip tikitės jas spręsti ir kokie pakeitimai paslaugų reguliavime</w:t>
      </w:r>
      <w:r w:rsidR="00842A6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2A66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ūsų nuomone</w:t>
      </w:r>
      <w:r w:rsidR="00842A6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padėtų apsisaugoti nuo šių problemų ir</w:t>
      </w:r>
      <w:r w:rsidR="00856C8C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arba</w:t>
      </w:r>
      <w:r w:rsidR="00856C8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palengvintų jų sprendimą?</w:t>
      </w:r>
    </w:p>
    <w:p w:rsidR="00FA5B3B" w:rsidRDefault="00FA5B3B" w:rsidP="00FA5B3B">
      <w:pPr>
        <w:pStyle w:val="ListParagraph"/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26"/>
        <w:gridCol w:w="2692"/>
        <w:gridCol w:w="2550"/>
        <w:gridCol w:w="3086"/>
      </w:tblGrid>
      <w:tr w:rsidR="001D1C2F" w:rsidRPr="0048343B" w:rsidTr="001D1C2F">
        <w:tc>
          <w:tcPr>
            <w:tcW w:w="5000" w:type="pct"/>
            <w:gridSpan w:val="4"/>
            <w:shd w:val="clear" w:color="auto" w:fill="FABF8F" w:themeFill="accent6" w:themeFillTint="99"/>
          </w:tcPr>
          <w:p w:rsidR="001D1C2F" w:rsidRDefault="001D1C2F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Ar kilo problemų gaunant ar siekiant gauti </w:t>
            </w:r>
            <w:r w:rsidR="00685588" w:rsidRPr="00685588">
              <w:rPr>
                <w:rFonts w:ascii="Times New Roman" w:hAnsi="Times New Roman" w:cs="Times New Roman"/>
                <w:b/>
                <w:sz w:val="20"/>
                <w:szCs w:val="20"/>
              </w:rPr>
              <w:t>televizijos transliacijų perdavimo antžeminės televizijos tinklais</w:t>
            </w:r>
            <w:r w:rsidRPr="000F58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paslaugas?</w:t>
            </w:r>
          </w:p>
        </w:tc>
      </w:tr>
      <w:tr w:rsidR="001D1C2F" w:rsidRPr="0048343B" w:rsidTr="00746808">
        <w:tc>
          <w:tcPr>
            <w:tcW w:w="774" w:type="pct"/>
            <w:vMerge w:val="restart"/>
            <w:shd w:val="clear" w:color="auto" w:fill="FABF8F" w:themeFill="accent6" w:themeFillTint="99"/>
            <w:vAlign w:val="center"/>
          </w:tcPr>
          <w:p w:rsidR="001D1C2F" w:rsidRPr="0048343B" w:rsidRDefault="001D1C2F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Ne</w:t>
            </w:r>
          </w:p>
        </w:tc>
        <w:tc>
          <w:tcPr>
            <w:tcW w:w="4226" w:type="pct"/>
            <w:gridSpan w:val="3"/>
            <w:shd w:val="clear" w:color="auto" w:fill="FABF8F" w:themeFill="accent6" w:themeFillTint="99"/>
          </w:tcPr>
          <w:p w:rsidR="001D1C2F" w:rsidRPr="0048343B" w:rsidRDefault="001D1C2F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Taip</w:t>
            </w:r>
          </w:p>
        </w:tc>
      </w:tr>
      <w:tr w:rsidR="001D1C2F" w:rsidRPr="0048343B" w:rsidTr="00746808">
        <w:tc>
          <w:tcPr>
            <w:tcW w:w="774" w:type="pct"/>
            <w:vMerge/>
            <w:shd w:val="clear" w:color="auto" w:fill="FABF8F" w:themeFill="accent6" w:themeFillTint="99"/>
          </w:tcPr>
          <w:p w:rsidR="001D1C2F" w:rsidRPr="0048343B" w:rsidRDefault="001D1C2F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6" w:type="pct"/>
            <w:shd w:val="clear" w:color="auto" w:fill="FABF8F" w:themeFill="accent6" w:themeFillTint="99"/>
            <w:vAlign w:val="center"/>
          </w:tcPr>
          <w:p w:rsidR="001D1C2F" w:rsidRPr="0048343B" w:rsidRDefault="001D1C2F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b/>
                <w:sz w:val="20"/>
                <w:szCs w:val="20"/>
              </w:rPr>
              <w:t>Problema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ir jos priežastys</w:t>
            </w:r>
          </w:p>
        </w:tc>
        <w:tc>
          <w:tcPr>
            <w:tcW w:w="1294" w:type="pct"/>
            <w:shd w:val="clear" w:color="auto" w:fill="FABF8F" w:themeFill="accent6" w:themeFillTint="99"/>
            <w:vAlign w:val="center"/>
          </w:tcPr>
          <w:p w:rsidR="001D1C2F" w:rsidRPr="0048343B" w:rsidRDefault="001D1C2F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b/>
                <w:sz w:val="20"/>
                <w:szCs w:val="20"/>
              </w:rPr>
              <w:t>Sprendimo būdai</w:t>
            </w:r>
          </w:p>
        </w:tc>
        <w:tc>
          <w:tcPr>
            <w:tcW w:w="1565" w:type="pct"/>
            <w:shd w:val="clear" w:color="auto" w:fill="FABF8F" w:themeFill="accent6" w:themeFillTint="99"/>
            <w:vAlign w:val="center"/>
          </w:tcPr>
          <w:p w:rsidR="001D1C2F" w:rsidRPr="0048343B" w:rsidRDefault="001D1C2F" w:rsidP="00746808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Rekomendacijos/siūlymai</w:t>
            </w:r>
          </w:p>
        </w:tc>
      </w:tr>
      <w:tr w:rsidR="001D1C2F" w:rsidRPr="0048343B" w:rsidTr="00746808">
        <w:tc>
          <w:tcPr>
            <w:tcW w:w="774" w:type="pct"/>
            <w:vMerge w:val="restart"/>
            <w:shd w:val="clear" w:color="auto" w:fill="auto"/>
          </w:tcPr>
          <w:p w:rsidR="001D1C2F" w:rsidRPr="0048343B" w:rsidRDefault="001D1C2F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pct"/>
            <w:shd w:val="clear" w:color="auto" w:fill="D9D9D9" w:themeFill="background1" w:themeFillShade="D9"/>
          </w:tcPr>
          <w:p w:rsidR="001D1C2F" w:rsidRPr="0048343B" w:rsidRDefault="001D1C2F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1)...</w:t>
            </w:r>
          </w:p>
        </w:tc>
        <w:tc>
          <w:tcPr>
            <w:tcW w:w="1294" w:type="pct"/>
          </w:tcPr>
          <w:p w:rsidR="001D1C2F" w:rsidRPr="0048343B" w:rsidRDefault="001D1C2F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pct"/>
          </w:tcPr>
          <w:p w:rsidR="001D1C2F" w:rsidRPr="0048343B" w:rsidRDefault="001D1C2F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C2F" w:rsidRPr="0048343B" w:rsidTr="00746808">
        <w:tc>
          <w:tcPr>
            <w:tcW w:w="774" w:type="pct"/>
            <w:vMerge/>
            <w:shd w:val="clear" w:color="auto" w:fill="auto"/>
          </w:tcPr>
          <w:p w:rsidR="001D1C2F" w:rsidRPr="0048343B" w:rsidRDefault="001D1C2F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pct"/>
            <w:shd w:val="clear" w:color="auto" w:fill="D9D9D9" w:themeFill="background1" w:themeFillShade="D9"/>
          </w:tcPr>
          <w:p w:rsidR="001D1C2F" w:rsidRPr="0048343B" w:rsidRDefault="001D1C2F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2)...</w:t>
            </w:r>
          </w:p>
        </w:tc>
        <w:tc>
          <w:tcPr>
            <w:tcW w:w="1294" w:type="pct"/>
          </w:tcPr>
          <w:p w:rsidR="001D1C2F" w:rsidRPr="0048343B" w:rsidRDefault="001D1C2F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pct"/>
          </w:tcPr>
          <w:p w:rsidR="001D1C2F" w:rsidRPr="0048343B" w:rsidRDefault="001D1C2F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C2F" w:rsidRPr="0048343B" w:rsidTr="00746808">
        <w:tc>
          <w:tcPr>
            <w:tcW w:w="774" w:type="pct"/>
            <w:vMerge/>
            <w:shd w:val="clear" w:color="auto" w:fill="auto"/>
          </w:tcPr>
          <w:p w:rsidR="001D1C2F" w:rsidRPr="0048343B" w:rsidRDefault="001D1C2F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pct"/>
            <w:shd w:val="clear" w:color="auto" w:fill="D9D9D9" w:themeFill="background1" w:themeFillShade="D9"/>
          </w:tcPr>
          <w:p w:rsidR="001D1C2F" w:rsidRPr="0048343B" w:rsidRDefault="001D1C2F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3)...</w:t>
            </w:r>
          </w:p>
        </w:tc>
        <w:tc>
          <w:tcPr>
            <w:tcW w:w="1294" w:type="pct"/>
          </w:tcPr>
          <w:p w:rsidR="001D1C2F" w:rsidRPr="0048343B" w:rsidRDefault="001D1C2F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pct"/>
          </w:tcPr>
          <w:p w:rsidR="001D1C2F" w:rsidRPr="0048343B" w:rsidRDefault="001D1C2F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C2F" w:rsidRPr="0048343B" w:rsidTr="00746808">
        <w:tc>
          <w:tcPr>
            <w:tcW w:w="774" w:type="pct"/>
            <w:vMerge/>
            <w:shd w:val="clear" w:color="auto" w:fill="auto"/>
          </w:tcPr>
          <w:p w:rsidR="001D1C2F" w:rsidRPr="0048343B" w:rsidRDefault="001D1C2F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366" w:type="pct"/>
            <w:shd w:val="clear" w:color="auto" w:fill="auto"/>
          </w:tcPr>
          <w:p w:rsidR="001D1C2F" w:rsidRPr="0048343B" w:rsidRDefault="001D1C2F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i/>
                <w:sz w:val="20"/>
                <w:szCs w:val="20"/>
              </w:rPr>
              <w:t>(jei reikia</w:t>
            </w:r>
            <w:r w:rsidR="00B06072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4834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papildykite)</w:t>
            </w:r>
          </w:p>
        </w:tc>
        <w:tc>
          <w:tcPr>
            <w:tcW w:w="1294" w:type="pct"/>
          </w:tcPr>
          <w:p w:rsidR="001D1C2F" w:rsidRPr="0048343B" w:rsidRDefault="001D1C2F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pct"/>
          </w:tcPr>
          <w:p w:rsidR="001D1C2F" w:rsidRPr="0048343B" w:rsidRDefault="001D1C2F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B3B" w:rsidRDefault="00FA5B3B" w:rsidP="00FA5B3B">
      <w:pPr>
        <w:pStyle w:val="ListParagraph"/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4199" w:rsidRDefault="00024199" w:rsidP="00024199">
      <w:pPr>
        <w:pStyle w:val="ListParagraph"/>
        <w:tabs>
          <w:tab w:val="left" w:pos="567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52. Lentelėje pateikite savo nuomonę apie </w:t>
      </w:r>
      <w:r w:rsidR="00D015B3">
        <w:rPr>
          <w:rFonts w:ascii="Times New Roman" w:hAnsi="Times New Roman" w:cs="Times New Roman"/>
          <w:sz w:val="24"/>
          <w:szCs w:val="24"/>
        </w:rPr>
        <w:t>bendrosios konkurencijos</w:t>
      </w:r>
      <w:r>
        <w:rPr>
          <w:rFonts w:ascii="Times New Roman" w:hAnsi="Times New Roman" w:cs="Times New Roman"/>
          <w:sz w:val="24"/>
          <w:szCs w:val="24"/>
        </w:rPr>
        <w:t xml:space="preserve"> teisės aktų veiksmingumą, užtikrinant efektyvią konkurenciją teikiant </w:t>
      </w:r>
      <w:r w:rsidR="00685588" w:rsidRPr="00685588">
        <w:rPr>
          <w:rFonts w:ascii="Times New Roman" w:hAnsi="Times New Roman" w:cs="Times New Roman"/>
          <w:sz w:val="24"/>
          <w:szCs w:val="24"/>
        </w:rPr>
        <w:t>televizijos transliacijų perdavimo antžeminės televizijos tinklais</w:t>
      </w:r>
      <w:r>
        <w:rPr>
          <w:rFonts w:ascii="Times New Roman" w:hAnsi="Times New Roman" w:cs="Times New Roman"/>
          <w:sz w:val="24"/>
          <w:szCs w:val="24"/>
        </w:rPr>
        <w:t xml:space="preserve"> paslaugas.</w:t>
      </w:r>
    </w:p>
    <w:p w:rsidR="00024199" w:rsidRDefault="00024199" w:rsidP="00024199">
      <w:pPr>
        <w:pStyle w:val="ListParagraph"/>
        <w:tabs>
          <w:tab w:val="left" w:pos="567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8"/>
        <w:gridCol w:w="1134"/>
        <w:gridCol w:w="3792"/>
      </w:tblGrid>
      <w:tr w:rsidR="00024199" w:rsidRPr="00B57BA9" w:rsidTr="002D382E">
        <w:tc>
          <w:tcPr>
            <w:tcW w:w="4928" w:type="dxa"/>
            <w:shd w:val="clear" w:color="auto" w:fill="FABF8F" w:themeFill="accent6" w:themeFillTint="99"/>
          </w:tcPr>
          <w:p w:rsidR="00024199" w:rsidRPr="00B57BA9" w:rsidRDefault="00024199" w:rsidP="002D382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b/>
                <w:sz w:val="20"/>
                <w:szCs w:val="20"/>
              </w:rPr>
              <w:t>Klausimas</w:t>
            </w:r>
          </w:p>
        </w:tc>
        <w:tc>
          <w:tcPr>
            <w:tcW w:w="1134" w:type="dxa"/>
            <w:shd w:val="clear" w:color="auto" w:fill="FABF8F" w:themeFill="accent6" w:themeFillTint="99"/>
          </w:tcPr>
          <w:p w:rsidR="00024199" w:rsidRPr="00B57BA9" w:rsidRDefault="00024199" w:rsidP="002D382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b/>
                <w:sz w:val="20"/>
                <w:szCs w:val="20"/>
              </w:rPr>
              <w:t>Taip/Ne</w:t>
            </w:r>
          </w:p>
        </w:tc>
        <w:tc>
          <w:tcPr>
            <w:tcW w:w="3792" w:type="dxa"/>
            <w:shd w:val="clear" w:color="auto" w:fill="FABF8F" w:themeFill="accent6" w:themeFillTint="99"/>
          </w:tcPr>
          <w:p w:rsidR="00024199" w:rsidRPr="00B57BA9" w:rsidRDefault="00024199" w:rsidP="002D382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b/>
                <w:sz w:val="20"/>
                <w:szCs w:val="20"/>
              </w:rPr>
              <w:t>Pagrįskite savo atsakymą</w:t>
            </w:r>
          </w:p>
        </w:tc>
      </w:tr>
      <w:tr w:rsidR="00024199" w:rsidRPr="00B57BA9" w:rsidTr="002D382E">
        <w:tc>
          <w:tcPr>
            <w:tcW w:w="4928" w:type="dxa"/>
            <w:shd w:val="clear" w:color="auto" w:fill="D9D9D9" w:themeFill="background1" w:themeFillShade="D9"/>
          </w:tcPr>
          <w:p w:rsidR="00024199" w:rsidRPr="00B57BA9" w:rsidRDefault="009B732D" w:rsidP="002D38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7BA9">
              <w:rPr>
                <w:rFonts w:ascii="Times New Roman" w:hAnsi="Times New Roman" w:cs="Times New Roman"/>
                <w:sz w:val="20"/>
                <w:szCs w:val="20"/>
              </w:rPr>
              <w:t xml:space="preserve">Ar, Jūsų nuomone, bendrosios konkurencijos teisės pakaktų, kad būtų apribotos ūkio subjektų, teikiančių </w:t>
            </w:r>
            <w:r w:rsidR="00685588" w:rsidRPr="009A04EB">
              <w:rPr>
                <w:rFonts w:ascii="Times New Roman" w:hAnsi="Times New Roman" w:cs="Times New Roman"/>
                <w:sz w:val="20"/>
                <w:szCs w:val="20"/>
              </w:rPr>
              <w:t>televizijos transliacijų perdavimo antžeminės televizijos tinklais</w:t>
            </w:r>
            <w:r w:rsidRPr="00B57BA9">
              <w:rPr>
                <w:rFonts w:ascii="Times New Roman" w:hAnsi="Times New Roman" w:cs="Times New Roman"/>
                <w:sz w:val="20"/>
                <w:szCs w:val="20"/>
              </w:rPr>
              <w:t xml:space="preserve"> paslaugas, galimybės elgtis nepriklausomai nuo kitų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</w:t>
            </w:r>
            <w:r w:rsidRPr="00B57B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ransliacijų perdavimo paslaugų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teikėjų</w:t>
            </w:r>
            <w:r w:rsidRPr="00B57BA9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:rsidR="00024199" w:rsidRPr="00B57BA9" w:rsidRDefault="00024199" w:rsidP="002D382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2" w:type="dxa"/>
          </w:tcPr>
          <w:p w:rsidR="00024199" w:rsidRPr="00B57BA9" w:rsidRDefault="00024199" w:rsidP="002D382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24199" w:rsidRDefault="00024199" w:rsidP="00FA5B3B">
      <w:pPr>
        <w:pStyle w:val="ListParagraph"/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A5B3B" w:rsidRDefault="00A563CE" w:rsidP="00FA5B3B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53</w:t>
      </w:r>
      <w:r w:rsidR="00FA5B3B">
        <w:rPr>
          <w:rFonts w:ascii="Times New Roman" w:hAnsi="Times New Roman" w:cs="Times New Roman"/>
          <w:sz w:val="24"/>
        </w:rPr>
        <w:t>. Užpildykite</w:t>
      </w:r>
      <w:r w:rsidR="00FA5B3B" w:rsidRPr="00353D21">
        <w:rPr>
          <w:rFonts w:ascii="Times New Roman" w:hAnsi="Times New Roman" w:cs="Times New Roman"/>
          <w:sz w:val="24"/>
        </w:rPr>
        <w:t xml:space="preserve"> lentelę</w:t>
      </w:r>
      <w:r w:rsidR="00FA5B3B">
        <w:rPr>
          <w:rFonts w:ascii="Times New Roman" w:hAnsi="Times New Roman" w:cs="Times New Roman"/>
          <w:sz w:val="24"/>
        </w:rPr>
        <w:t>,</w:t>
      </w:r>
      <w:r w:rsidR="00FA5B3B" w:rsidRPr="00353D21">
        <w:rPr>
          <w:rFonts w:ascii="Times New Roman" w:hAnsi="Times New Roman" w:cs="Times New Roman"/>
          <w:sz w:val="24"/>
        </w:rPr>
        <w:t xml:space="preserve"> įraš</w:t>
      </w:r>
      <w:r w:rsidR="00856C8C">
        <w:rPr>
          <w:rFonts w:ascii="Times New Roman" w:hAnsi="Times New Roman" w:cs="Times New Roman"/>
          <w:sz w:val="24"/>
        </w:rPr>
        <w:t>ydami</w:t>
      </w:r>
      <w:r w:rsidR="00FA5B3B" w:rsidRPr="00353D21">
        <w:rPr>
          <w:rFonts w:ascii="Times New Roman" w:hAnsi="Times New Roman" w:cs="Times New Roman"/>
          <w:sz w:val="24"/>
        </w:rPr>
        <w:t xml:space="preserve"> </w:t>
      </w:r>
      <w:r w:rsidR="00D03633">
        <w:rPr>
          <w:rFonts w:ascii="Times New Roman" w:hAnsi="Times New Roman" w:cs="Times New Roman"/>
          <w:sz w:val="24"/>
        </w:rPr>
        <w:t>asmenis</w:t>
      </w:r>
      <w:r w:rsidR="00556CEA">
        <w:rPr>
          <w:rFonts w:ascii="Times New Roman" w:hAnsi="Times New Roman" w:cs="Times New Roman"/>
          <w:sz w:val="24"/>
        </w:rPr>
        <w:t>,</w:t>
      </w:r>
      <w:r w:rsidR="00D03633">
        <w:rPr>
          <w:rFonts w:ascii="Times New Roman" w:hAnsi="Times New Roman" w:cs="Times New Roman"/>
          <w:sz w:val="24"/>
        </w:rPr>
        <w:t xml:space="preserve"> Jums teikusius</w:t>
      </w:r>
      <w:r w:rsidR="00FA5B3B" w:rsidRPr="00353D21">
        <w:rPr>
          <w:rFonts w:ascii="Times New Roman" w:hAnsi="Times New Roman" w:cs="Times New Roman"/>
          <w:sz w:val="24"/>
        </w:rPr>
        <w:t xml:space="preserve"> </w:t>
      </w:r>
      <w:r w:rsidR="00685588" w:rsidRPr="00685588">
        <w:rPr>
          <w:rFonts w:ascii="Times New Roman" w:hAnsi="Times New Roman" w:cs="Times New Roman"/>
          <w:sz w:val="24"/>
          <w:szCs w:val="24"/>
        </w:rPr>
        <w:t>televizijos transliacijų perdavimo antžeminės televizijos tinklais</w:t>
      </w:r>
      <w:r w:rsidR="00FA5B3B" w:rsidRPr="00353D21">
        <w:rPr>
          <w:rFonts w:ascii="Times New Roman" w:hAnsi="Times New Roman" w:cs="Times New Roman"/>
          <w:sz w:val="24"/>
        </w:rPr>
        <w:t xml:space="preserve"> paslaugas</w:t>
      </w:r>
      <w:r w:rsidR="00FA5B3B">
        <w:rPr>
          <w:rFonts w:ascii="Times New Roman" w:hAnsi="Times New Roman" w:cs="Times New Roman"/>
          <w:sz w:val="24"/>
        </w:rPr>
        <w:t xml:space="preserve"> tiriamuoju laikotarpiu (</w:t>
      </w:r>
      <w:r w:rsidR="00FA5B3B" w:rsidRPr="00353D21">
        <w:rPr>
          <w:rFonts w:ascii="Times New Roman" w:hAnsi="Times New Roman" w:cs="Times New Roman"/>
          <w:sz w:val="24"/>
        </w:rPr>
        <w:t>nuo 20</w:t>
      </w:r>
      <w:r w:rsidR="00FA5B3B">
        <w:rPr>
          <w:rFonts w:ascii="Times New Roman" w:hAnsi="Times New Roman" w:cs="Times New Roman"/>
          <w:sz w:val="24"/>
        </w:rPr>
        <w:t>13</w:t>
      </w:r>
      <w:r w:rsidR="00FA5B3B" w:rsidRPr="00353D21">
        <w:rPr>
          <w:rFonts w:ascii="Times New Roman" w:hAnsi="Times New Roman" w:cs="Times New Roman"/>
          <w:sz w:val="24"/>
        </w:rPr>
        <w:t xml:space="preserve"> m. </w:t>
      </w:r>
      <w:r w:rsidR="00FA5B3B">
        <w:rPr>
          <w:rFonts w:ascii="Times New Roman" w:hAnsi="Times New Roman" w:cs="Times New Roman"/>
          <w:sz w:val="24"/>
        </w:rPr>
        <w:t xml:space="preserve">sausio 1 d. </w:t>
      </w:r>
      <w:r w:rsidR="00FA5B3B" w:rsidRPr="00353D21">
        <w:rPr>
          <w:rFonts w:ascii="Times New Roman" w:hAnsi="Times New Roman" w:cs="Times New Roman"/>
          <w:sz w:val="24"/>
        </w:rPr>
        <w:t>iki 201</w:t>
      </w:r>
      <w:r w:rsidR="00E77576">
        <w:rPr>
          <w:rFonts w:ascii="Times New Roman" w:hAnsi="Times New Roman" w:cs="Times New Roman"/>
          <w:sz w:val="24"/>
        </w:rPr>
        <w:t>6</w:t>
      </w:r>
      <w:r w:rsidR="00FA5B3B" w:rsidRPr="00353D21">
        <w:rPr>
          <w:rFonts w:ascii="Times New Roman" w:hAnsi="Times New Roman" w:cs="Times New Roman"/>
          <w:sz w:val="24"/>
        </w:rPr>
        <w:t xml:space="preserve"> m.</w:t>
      </w:r>
      <w:r w:rsidR="00FA5B3B">
        <w:rPr>
          <w:rFonts w:ascii="Times New Roman" w:hAnsi="Times New Roman" w:cs="Times New Roman"/>
          <w:sz w:val="24"/>
        </w:rPr>
        <w:t xml:space="preserve"> </w:t>
      </w:r>
      <w:r w:rsidR="00E77576">
        <w:rPr>
          <w:rFonts w:ascii="Times New Roman" w:hAnsi="Times New Roman" w:cs="Times New Roman"/>
          <w:sz w:val="24"/>
        </w:rPr>
        <w:t>kovo</w:t>
      </w:r>
      <w:r w:rsidR="00FA5B3B">
        <w:rPr>
          <w:rFonts w:ascii="Times New Roman" w:hAnsi="Times New Roman" w:cs="Times New Roman"/>
          <w:sz w:val="24"/>
        </w:rPr>
        <w:t xml:space="preserve"> 31 d.) Lietuvoje</w:t>
      </w:r>
      <w:r w:rsidR="00416184">
        <w:rPr>
          <w:rFonts w:ascii="Times New Roman" w:hAnsi="Times New Roman" w:cs="Times New Roman"/>
          <w:sz w:val="24"/>
        </w:rPr>
        <w:t xml:space="preserve"> </w:t>
      </w:r>
      <w:r w:rsidR="00FA5B3B">
        <w:rPr>
          <w:rFonts w:ascii="Times New Roman" w:hAnsi="Times New Roman" w:cs="Times New Roman"/>
          <w:sz w:val="24"/>
        </w:rPr>
        <w:t xml:space="preserve">ir </w:t>
      </w:r>
      <w:r w:rsidR="00416184">
        <w:rPr>
          <w:rFonts w:ascii="Times New Roman" w:hAnsi="Times New Roman" w:cs="Times New Roman"/>
          <w:sz w:val="24"/>
        </w:rPr>
        <w:t>patirtas išlaidas</w:t>
      </w:r>
      <w:r w:rsidR="00FA5B3B">
        <w:rPr>
          <w:rFonts w:ascii="Times New Roman" w:hAnsi="Times New Roman" w:cs="Times New Roman"/>
          <w:sz w:val="24"/>
        </w:rPr>
        <w:t>.</w:t>
      </w:r>
    </w:p>
    <w:p w:rsidR="00FA5B3B" w:rsidRDefault="00FA5B3B" w:rsidP="00FA5B3B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58"/>
        <w:gridCol w:w="4050"/>
        <w:gridCol w:w="4046"/>
      </w:tblGrid>
      <w:tr w:rsidR="00D03633" w:rsidRPr="0048343B" w:rsidTr="00D03633">
        <w:tc>
          <w:tcPr>
            <w:tcW w:w="892" w:type="pct"/>
            <w:shd w:val="clear" w:color="auto" w:fill="FABF8F" w:themeFill="accent6" w:themeFillTint="99"/>
            <w:vAlign w:val="center"/>
          </w:tcPr>
          <w:p w:rsidR="00D03633" w:rsidRPr="0048343B" w:rsidRDefault="00D03633" w:rsidP="002119C0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b/>
                <w:sz w:val="20"/>
                <w:szCs w:val="20"/>
              </w:rPr>
              <w:t>Laikotarpis</w:t>
            </w:r>
          </w:p>
        </w:tc>
        <w:tc>
          <w:tcPr>
            <w:tcW w:w="2055" w:type="pct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D03633" w:rsidRPr="0048343B" w:rsidRDefault="00685588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588">
              <w:rPr>
                <w:rFonts w:ascii="Times New Roman" w:hAnsi="Times New Roman" w:cs="Times New Roman"/>
                <w:b/>
                <w:sz w:val="20"/>
                <w:szCs w:val="20"/>
              </w:rPr>
              <w:t>Televizijos transliacijų perdavimo antžeminės televizijos tinklais</w:t>
            </w:r>
            <w:r w:rsidR="00D03633" w:rsidRPr="004834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paslaugų teikėjas</w:t>
            </w:r>
          </w:p>
        </w:tc>
        <w:tc>
          <w:tcPr>
            <w:tcW w:w="2053" w:type="pct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D03633" w:rsidRDefault="00D03633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Išlaidos </w:t>
            </w:r>
            <w:r w:rsidR="00685588" w:rsidRPr="00685588">
              <w:rPr>
                <w:rFonts w:ascii="Times New Roman" w:hAnsi="Times New Roman" w:cs="Times New Roman"/>
                <w:b/>
                <w:sz w:val="20"/>
                <w:szCs w:val="20"/>
              </w:rPr>
              <w:t>televizijos transliacijų perdavimo antžeminės televizijos tinklais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paslaugoms, </w:t>
            </w:r>
            <w:proofErr w:type="spellStart"/>
            <w:r w:rsidRPr="00E869B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(be PVM)</w:t>
            </w:r>
          </w:p>
        </w:tc>
      </w:tr>
      <w:tr w:rsidR="00D03633" w:rsidRPr="0048343B" w:rsidTr="00E77576">
        <w:tc>
          <w:tcPr>
            <w:tcW w:w="892" w:type="pct"/>
            <w:vMerge w:val="restart"/>
            <w:shd w:val="clear" w:color="auto" w:fill="D9D9D9" w:themeFill="background1" w:themeFillShade="D9"/>
            <w:vAlign w:val="center"/>
          </w:tcPr>
          <w:p w:rsidR="00D03633" w:rsidRPr="0048343B" w:rsidRDefault="00D03633" w:rsidP="002119C0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b/>
                <w:sz w:val="20"/>
                <w:szCs w:val="20"/>
              </w:rPr>
              <w:t>2013 m.</w:t>
            </w:r>
          </w:p>
        </w:tc>
        <w:tc>
          <w:tcPr>
            <w:tcW w:w="2055" w:type="pct"/>
            <w:tcBorders>
              <w:bottom w:val="nil"/>
            </w:tcBorders>
            <w:shd w:val="clear" w:color="auto" w:fill="D9D9D9" w:themeFill="background1" w:themeFillShade="D9"/>
          </w:tcPr>
          <w:p w:rsidR="00D03633" w:rsidRPr="0048343B" w:rsidRDefault="00D03633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1) ...</w:t>
            </w:r>
          </w:p>
        </w:tc>
        <w:tc>
          <w:tcPr>
            <w:tcW w:w="2053" w:type="pct"/>
            <w:tcBorders>
              <w:bottom w:val="nil"/>
            </w:tcBorders>
          </w:tcPr>
          <w:p w:rsidR="00D03633" w:rsidRPr="0048343B" w:rsidRDefault="00D03633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633" w:rsidRPr="0048343B" w:rsidTr="00E77576">
        <w:tc>
          <w:tcPr>
            <w:tcW w:w="892" w:type="pct"/>
            <w:vMerge/>
            <w:shd w:val="clear" w:color="auto" w:fill="D9D9D9" w:themeFill="background1" w:themeFillShade="D9"/>
            <w:vAlign w:val="center"/>
          </w:tcPr>
          <w:p w:rsidR="00D03633" w:rsidRPr="0048343B" w:rsidRDefault="00D03633" w:rsidP="002119C0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55" w:type="pct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D03633" w:rsidRPr="0048343B" w:rsidRDefault="00D03633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2) ...</w:t>
            </w:r>
          </w:p>
        </w:tc>
        <w:tc>
          <w:tcPr>
            <w:tcW w:w="2053" w:type="pct"/>
            <w:tcBorders>
              <w:top w:val="nil"/>
              <w:bottom w:val="nil"/>
            </w:tcBorders>
          </w:tcPr>
          <w:p w:rsidR="00D03633" w:rsidRPr="0048343B" w:rsidRDefault="00D03633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633" w:rsidRPr="0048343B" w:rsidTr="00E77576">
        <w:tc>
          <w:tcPr>
            <w:tcW w:w="892" w:type="pct"/>
            <w:vMerge/>
            <w:shd w:val="clear" w:color="auto" w:fill="D9D9D9" w:themeFill="background1" w:themeFillShade="D9"/>
            <w:vAlign w:val="center"/>
          </w:tcPr>
          <w:p w:rsidR="00D03633" w:rsidRPr="0048343B" w:rsidRDefault="00D03633" w:rsidP="002119C0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55" w:type="pct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D03633" w:rsidRPr="0048343B" w:rsidRDefault="00D03633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3) ....</w:t>
            </w:r>
          </w:p>
        </w:tc>
        <w:tc>
          <w:tcPr>
            <w:tcW w:w="2053" w:type="pct"/>
            <w:tcBorders>
              <w:top w:val="nil"/>
              <w:bottom w:val="nil"/>
            </w:tcBorders>
          </w:tcPr>
          <w:p w:rsidR="00D03633" w:rsidRPr="0048343B" w:rsidRDefault="00D03633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633" w:rsidRPr="0048343B" w:rsidTr="00D03633">
        <w:tc>
          <w:tcPr>
            <w:tcW w:w="892" w:type="pct"/>
            <w:vMerge/>
            <w:shd w:val="clear" w:color="auto" w:fill="D9D9D9" w:themeFill="background1" w:themeFillShade="D9"/>
            <w:vAlign w:val="center"/>
          </w:tcPr>
          <w:p w:rsidR="00D03633" w:rsidRPr="0048343B" w:rsidRDefault="00D03633" w:rsidP="002119C0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55" w:type="pct"/>
            <w:tcBorders>
              <w:top w:val="nil"/>
              <w:bottom w:val="single" w:sz="4" w:space="0" w:color="auto"/>
            </w:tcBorders>
          </w:tcPr>
          <w:p w:rsidR="00D03633" w:rsidRPr="0048343B" w:rsidRDefault="00D03633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48343B">
              <w:rPr>
                <w:rFonts w:ascii="Times New Roman" w:hAnsi="Times New Roman" w:cs="Times New Roman"/>
                <w:i/>
                <w:sz w:val="20"/>
                <w:szCs w:val="20"/>
              </w:rPr>
              <w:t>jei reikia</w:t>
            </w:r>
            <w:r w:rsidR="00B06072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4834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papildykite</w:t>
            </w: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53" w:type="pct"/>
            <w:tcBorders>
              <w:top w:val="nil"/>
              <w:bottom w:val="single" w:sz="4" w:space="0" w:color="auto"/>
            </w:tcBorders>
          </w:tcPr>
          <w:p w:rsidR="00D03633" w:rsidRPr="0048343B" w:rsidRDefault="00D03633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633" w:rsidRPr="0048343B" w:rsidTr="00E77576">
        <w:tc>
          <w:tcPr>
            <w:tcW w:w="892" w:type="pct"/>
            <w:vMerge w:val="restart"/>
            <w:shd w:val="clear" w:color="auto" w:fill="D9D9D9" w:themeFill="background1" w:themeFillShade="D9"/>
            <w:vAlign w:val="center"/>
          </w:tcPr>
          <w:p w:rsidR="00D03633" w:rsidRPr="0048343B" w:rsidRDefault="00D03633" w:rsidP="002119C0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b/>
                <w:sz w:val="20"/>
                <w:szCs w:val="20"/>
              </w:rPr>
              <w:t>2014 m.</w:t>
            </w:r>
          </w:p>
        </w:tc>
        <w:tc>
          <w:tcPr>
            <w:tcW w:w="2055" w:type="pct"/>
            <w:tcBorders>
              <w:bottom w:val="nil"/>
            </w:tcBorders>
            <w:shd w:val="clear" w:color="auto" w:fill="D9D9D9" w:themeFill="background1" w:themeFillShade="D9"/>
          </w:tcPr>
          <w:p w:rsidR="00D03633" w:rsidRPr="0048343B" w:rsidRDefault="00D03633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1) ...</w:t>
            </w:r>
          </w:p>
        </w:tc>
        <w:tc>
          <w:tcPr>
            <w:tcW w:w="2053" w:type="pct"/>
            <w:tcBorders>
              <w:bottom w:val="nil"/>
            </w:tcBorders>
          </w:tcPr>
          <w:p w:rsidR="00D03633" w:rsidRPr="0048343B" w:rsidRDefault="00D03633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633" w:rsidRPr="0048343B" w:rsidTr="00E77576">
        <w:tc>
          <w:tcPr>
            <w:tcW w:w="892" w:type="pct"/>
            <w:vMerge/>
            <w:shd w:val="clear" w:color="auto" w:fill="D9D9D9" w:themeFill="background1" w:themeFillShade="D9"/>
            <w:vAlign w:val="center"/>
          </w:tcPr>
          <w:p w:rsidR="00D03633" w:rsidRPr="0048343B" w:rsidRDefault="00D03633" w:rsidP="002119C0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55" w:type="pct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D03633" w:rsidRPr="0048343B" w:rsidRDefault="00D03633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2) ...</w:t>
            </w:r>
          </w:p>
        </w:tc>
        <w:tc>
          <w:tcPr>
            <w:tcW w:w="2053" w:type="pct"/>
            <w:tcBorders>
              <w:top w:val="nil"/>
              <w:bottom w:val="nil"/>
            </w:tcBorders>
          </w:tcPr>
          <w:p w:rsidR="00D03633" w:rsidRPr="0048343B" w:rsidRDefault="00D03633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633" w:rsidRPr="0048343B" w:rsidTr="00E77576">
        <w:tc>
          <w:tcPr>
            <w:tcW w:w="892" w:type="pct"/>
            <w:vMerge/>
            <w:shd w:val="clear" w:color="auto" w:fill="D9D9D9" w:themeFill="background1" w:themeFillShade="D9"/>
            <w:vAlign w:val="center"/>
          </w:tcPr>
          <w:p w:rsidR="00D03633" w:rsidRPr="0048343B" w:rsidRDefault="00D03633" w:rsidP="002119C0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55" w:type="pct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D03633" w:rsidRPr="0048343B" w:rsidRDefault="00D03633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3) ....</w:t>
            </w:r>
          </w:p>
        </w:tc>
        <w:tc>
          <w:tcPr>
            <w:tcW w:w="2053" w:type="pct"/>
            <w:tcBorders>
              <w:top w:val="nil"/>
              <w:bottom w:val="nil"/>
            </w:tcBorders>
          </w:tcPr>
          <w:p w:rsidR="00D03633" w:rsidRPr="0048343B" w:rsidRDefault="00D03633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633" w:rsidRPr="0048343B" w:rsidTr="00D03633">
        <w:tc>
          <w:tcPr>
            <w:tcW w:w="892" w:type="pct"/>
            <w:vMerge/>
            <w:shd w:val="clear" w:color="auto" w:fill="D9D9D9" w:themeFill="background1" w:themeFillShade="D9"/>
            <w:vAlign w:val="center"/>
          </w:tcPr>
          <w:p w:rsidR="00D03633" w:rsidRPr="0048343B" w:rsidRDefault="00D03633" w:rsidP="002119C0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55" w:type="pct"/>
            <w:tcBorders>
              <w:top w:val="nil"/>
              <w:bottom w:val="single" w:sz="4" w:space="0" w:color="auto"/>
            </w:tcBorders>
          </w:tcPr>
          <w:p w:rsidR="00D03633" w:rsidRPr="0048343B" w:rsidRDefault="00D03633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8343B">
              <w:rPr>
                <w:rFonts w:ascii="Times New Roman" w:hAnsi="Times New Roman" w:cs="Times New Roman"/>
                <w:i/>
                <w:sz w:val="20"/>
                <w:szCs w:val="20"/>
              </w:rPr>
              <w:t>jei reikia</w:t>
            </w:r>
            <w:r w:rsidR="00B06072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4834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papildykite</w:t>
            </w: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53" w:type="pct"/>
            <w:tcBorders>
              <w:top w:val="nil"/>
              <w:bottom w:val="single" w:sz="4" w:space="0" w:color="auto"/>
            </w:tcBorders>
          </w:tcPr>
          <w:p w:rsidR="00D03633" w:rsidRPr="0048343B" w:rsidRDefault="00D03633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633" w:rsidRPr="0048343B" w:rsidTr="00E77576">
        <w:tc>
          <w:tcPr>
            <w:tcW w:w="892" w:type="pct"/>
            <w:vMerge w:val="restart"/>
            <w:shd w:val="clear" w:color="auto" w:fill="D9D9D9" w:themeFill="background1" w:themeFillShade="D9"/>
            <w:vAlign w:val="center"/>
          </w:tcPr>
          <w:p w:rsidR="00D03633" w:rsidRPr="0048343B" w:rsidRDefault="00D03633" w:rsidP="002119C0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b/>
                <w:sz w:val="20"/>
                <w:szCs w:val="20"/>
              </w:rPr>
              <w:t>2015 m.</w:t>
            </w:r>
          </w:p>
        </w:tc>
        <w:tc>
          <w:tcPr>
            <w:tcW w:w="2055" w:type="pct"/>
            <w:tcBorders>
              <w:bottom w:val="nil"/>
            </w:tcBorders>
            <w:shd w:val="clear" w:color="auto" w:fill="D9D9D9" w:themeFill="background1" w:themeFillShade="D9"/>
          </w:tcPr>
          <w:p w:rsidR="00D03633" w:rsidRPr="0048343B" w:rsidRDefault="00D03633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1) ...</w:t>
            </w:r>
          </w:p>
        </w:tc>
        <w:tc>
          <w:tcPr>
            <w:tcW w:w="2053" w:type="pct"/>
            <w:tcBorders>
              <w:bottom w:val="nil"/>
            </w:tcBorders>
          </w:tcPr>
          <w:p w:rsidR="00D03633" w:rsidRPr="0048343B" w:rsidRDefault="00D03633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633" w:rsidRPr="0048343B" w:rsidTr="00E77576">
        <w:tc>
          <w:tcPr>
            <w:tcW w:w="892" w:type="pct"/>
            <w:vMerge/>
            <w:shd w:val="clear" w:color="auto" w:fill="D9D9D9" w:themeFill="background1" w:themeFillShade="D9"/>
          </w:tcPr>
          <w:p w:rsidR="00D03633" w:rsidRPr="0048343B" w:rsidRDefault="00D03633" w:rsidP="002119C0">
            <w:pPr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55" w:type="pct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D03633" w:rsidRPr="0048343B" w:rsidRDefault="00D03633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2) ...</w:t>
            </w:r>
          </w:p>
        </w:tc>
        <w:tc>
          <w:tcPr>
            <w:tcW w:w="2053" w:type="pct"/>
            <w:tcBorders>
              <w:top w:val="nil"/>
              <w:bottom w:val="nil"/>
            </w:tcBorders>
          </w:tcPr>
          <w:p w:rsidR="00D03633" w:rsidRPr="0048343B" w:rsidRDefault="00D03633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633" w:rsidRPr="0048343B" w:rsidTr="00E77576">
        <w:tc>
          <w:tcPr>
            <w:tcW w:w="892" w:type="pct"/>
            <w:vMerge/>
            <w:shd w:val="clear" w:color="auto" w:fill="D9D9D9" w:themeFill="background1" w:themeFillShade="D9"/>
          </w:tcPr>
          <w:p w:rsidR="00D03633" w:rsidRPr="0048343B" w:rsidRDefault="00D03633" w:rsidP="002119C0">
            <w:pPr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55" w:type="pct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D03633" w:rsidRPr="0048343B" w:rsidRDefault="00D03633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3) ....</w:t>
            </w:r>
          </w:p>
        </w:tc>
        <w:tc>
          <w:tcPr>
            <w:tcW w:w="2053" w:type="pct"/>
            <w:tcBorders>
              <w:top w:val="nil"/>
              <w:bottom w:val="nil"/>
            </w:tcBorders>
          </w:tcPr>
          <w:p w:rsidR="00D03633" w:rsidRPr="0048343B" w:rsidRDefault="00D03633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633" w:rsidRPr="0048343B" w:rsidTr="007E45C8">
        <w:tc>
          <w:tcPr>
            <w:tcW w:w="892" w:type="pct"/>
            <w:vMerge/>
            <w:shd w:val="clear" w:color="auto" w:fill="D9D9D9" w:themeFill="background1" w:themeFillShade="D9"/>
          </w:tcPr>
          <w:p w:rsidR="00D03633" w:rsidRPr="0048343B" w:rsidRDefault="00D03633" w:rsidP="002119C0">
            <w:pPr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55" w:type="pct"/>
            <w:tcBorders>
              <w:top w:val="nil"/>
              <w:bottom w:val="single" w:sz="4" w:space="0" w:color="auto"/>
            </w:tcBorders>
          </w:tcPr>
          <w:p w:rsidR="00D03633" w:rsidRPr="0048343B" w:rsidRDefault="00D03633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8343B">
              <w:rPr>
                <w:rFonts w:ascii="Times New Roman" w:hAnsi="Times New Roman" w:cs="Times New Roman"/>
                <w:i/>
                <w:sz w:val="20"/>
                <w:szCs w:val="20"/>
              </w:rPr>
              <w:t>jei reikia</w:t>
            </w:r>
            <w:r w:rsidR="00B06072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4834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papildykite</w:t>
            </w: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53" w:type="pct"/>
            <w:tcBorders>
              <w:top w:val="nil"/>
              <w:bottom w:val="single" w:sz="4" w:space="0" w:color="auto"/>
            </w:tcBorders>
          </w:tcPr>
          <w:p w:rsidR="00D03633" w:rsidRDefault="00D03633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7576" w:rsidRPr="0048343B" w:rsidTr="007E45C8">
        <w:tc>
          <w:tcPr>
            <w:tcW w:w="892" w:type="pct"/>
            <w:vMerge w:val="restart"/>
            <w:shd w:val="clear" w:color="auto" w:fill="D9D9D9" w:themeFill="background1" w:themeFillShade="D9"/>
            <w:vAlign w:val="center"/>
          </w:tcPr>
          <w:p w:rsidR="00E77576" w:rsidRPr="0048343B" w:rsidRDefault="00E77576" w:rsidP="00E77576">
            <w:pPr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2016 m. I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ketv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055" w:type="pct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E77576" w:rsidRDefault="00E77576" w:rsidP="00E775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1) ...</w:t>
            </w:r>
          </w:p>
        </w:tc>
        <w:tc>
          <w:tcPr>
            <w:tcW w:w="2053" w:type="pct"/>
            <w:tcBorders>
              <w:top w:val="single" w:sz="4" w:space="0" w:color="auto"/>
              <w:bottom w:val="nil"/>
            </w:tcBorders>
          </w:tcPr>
          <w:p w:rsidR="00E77576" w:rsidRDefault="00E77576" w:rsidP="00E775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7576" w:rsidRPr="0048343B" w:rsidTr="00E77576">
        <w:tc>
          <w:tcPr>
            <w:tcW w:w="892" w:type="pct"/>
            <w:vMerge/>
            <w:shd w:val="clear" w:color="auto" w:fill="D9D9D9" w:themeFill="background1" w:themeFillShade="D9"/>
          </w:tcPr>
          <w:p w:rsidR="00E77576" w:rsidRPr="0048343B" w:rsidRDefault="00E77576" w:rsidP="00E77576">
            <w:pPr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55" w:type="pct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E77576" w:rsidRDefault="00E77576" w:rsidP="00E775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2) ...</w:t>
            </w:r>
          </w:p>
        </w:tc>
        <w:tc>
          <w:tcPr>
            <w:tcW w:w="2053" w:type="pct"/>
            <w:tcBorders>
              <w:top w:val="nil"/>
              <w:bottom w:val="nil"/>
            </w:tcBorders>
          </w:tcPr>
          <w:p w:rsidR="00E77576" w:rsidRDefault="00E77576" w:rsidP="00E775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7576" w:rsidRPr="0048343B" w:rsidTr="00E77576">
        <w:tc>
          <w:tcPr>
            <w:tcW w:w="892" w:type="pct"/>
            <w:vMerge/>
            <w:shd w:val="clear" w:color="auto" w:fill="D9D9D9" w:themeFill="background1" w:themeFillShade="D9"/>
          </w:tcPr>
          <w:p w:rsidR="00E77576" w:rsidRPr="0048343B" w:rsidRDefault="00E77576" w:rsidP="00E77576">
            <w:pPr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55" w:type="pct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E77576" w:rsidRDefault="00E77576" w:rsidP="00E775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3) ....</w:t>
            </w:r>
          </w:p>
        </w:tc>
        <w:tc>
          <w:tcPr>
            <w:tcW w:w="2053" w:type="pct"/>
            <w:tcBorders>
              <w:top w:val="nil"/>
              <w:bottom w:val="nil"/>
            </w:tcBorders>
          </w:tcPr>
          <w:p w:rsidR="00E77576" w:rsidRDefault="00E77576" w:rsidP="00E775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7576" w:rsidRPr="0048343B" w:rsidTr="00D03633">
        <w:tc>
          <w:tcPr>
            <w:tcW w:w="892" w:type="pct"/>
            <w:vMerge/>
            <w:shd w:val="clear" w:color="auto" w:fill="D9D9D9" w:themeFill="background1" w:themeFillShade="D9"/>
          </w:tcPr>
          <w:p w:rsidR="00E77576" w:rsidRPr="0048343B" w:rsidRDefault="00E77576" w:rsidP="00E77576">
            <w:pPr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55" w:type="pct"/>
            <w:tcBorders>
              <w:top w:val="nil"/>
            </w:tcBorders>
          </w:tcPr>
          <w:p w:rsidR="00E77576" w:rsidRDefault="00E77576" w:rsidP="00E775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8343B">
              <w:rPr>
                <w:rFonts w:ascii="Times New Roman" w:hAnsi="Times New Roman" w:cs="Times New Roman"/>
                <w:i/>
                <w:sz w:val="20"/>
                <w:szCs w:val="20"/>
              </w:rPr>
              <w:t>jei reikia</w:t>
            </w:r>
            <w:r w:rsidR="00B06072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4834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papildykite</w:t>
            </w: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53" w:type="pct"/>
            <w:tcBorders>
              <w:top w:val="nil"/>
            </w:tcBorders>
          </w:tcPr>
          <w:p w:rsidR="00E77576" w:rsidRDefault="00E77576" w:rsidP="00E775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B3B" w:rsidRDefault="00FA5B3B" w:rsidP="00505F71">
      <w:pPr>
        <w:pStyle w:val="ListParagraph"/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A5B3B" w:rsidRDefault="00CC202F" w:rsidP="00505F7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563CE">
        <w:rPr>
          <w:rFonts w:ascii="Times New Roman" w:hAnsi="Times New Roman" w:cs="Times New Roman"/>
          <w:sz w:val="24"/>
          <w:szCs w:val="24"/>
        </w:rPr>
        <w:t>4</w:t>
      </w:r>
      <w:r w:rsidR="00FA5B3B" w:rsidRPr="00781EDA">
        <w:rPr>
          <w:rFonts w:ascii="Times New Roman" w:hAnsi="Times New Roman" w:cs="Times New Roman"/>
          <w:sz w:val="24"/>
          <w:szCs w:val="24"/>
        </w:rPr>
        <w:t xml:space="preserve">. Remiantis 2014 m. atlikto Transliacijų perdavimo paslaugų rinkos tyrimo duomenimis, transliacijų perdavimo paslaugos yra teikiamos visoje Lietuvos Respublikos teritorijoje įvairiomis technologijomis. </w:t>
      </w:r>
      <w:r w:rsidR="00FA5B3B">
        <w:rPr>
          <w:rFonts w:ascii="Times New Roman" w:hAnsi="Times New Roman" w:cs="Times New Roman"/>
          <w:sz w:val="24"/>
          <w:szCs w:val="24"/>
        </w:rPr>
        <w:t>Atsižvelgiant į tai, galima laikyti, kad š</w:t>
      </w:r>
      <w:r w:rsidR="00FA5B3B" w:rsidRPr="00781EDA">
        <w:rPr>
          <w:rFonts w:ascii="Times New Roman" w:hAnsi="Times New Roman" w:cs="Times New Roman"/>
          <w:sz w:val="24"/>
          <w:szCs w:val="24"/>
        </w:rPr>
        <w:t xml:space="preserve">iame Transliacijų perdavimo paslaugų </w:t>
      </w:r>
      <w:r w:rsidR="00FA5B3B" w:rsidRPr="00781EDA">
        <w:rPr>
          <w:rFonts w:ascii="Times New Roman" w:hAnsi="Times New Roman" w:cs="Times New Roman"/>
          <w:sz w:val="24"/>
          <w:szCs w:val="24"/>
        </w:rPr>
        <w:lastRenderedPageBreak/>
        <w:t xml:space="preserve">rinkos tyrime </w:t>
      </w:r>
      <w:r w:rsidR="00AD54EB" w:rsidRPr="00AD54EB">
        <w:rPr>
          <w:rFonts w:ascii="Times New Roman" w:hAnsi="Times New Roman" w:cs="Times New Roman"/>
          <w:sz w:val="24"/>
          <w:szCs w:val="24"/>
        </w:rPr>
        <w:t>televizijos transliacijų perdavimo antžeminės televizijos tinklais</w:t>
      </w:r>
      <w:r w:rsidR="00FA5B3B" w:rsidRPr="00781EDA">
        <w:rPr>
          <w:rFonts w:ascii="Times New Roman" w:hAnsi="Times New Roman" w:cs="Times New Roman"/>
          <w:sz w:val="24"/>
          <w:szCs w:val="24"/>
        </w:rPr>
        <w:t xml:space="preserve"> paslaugų geografinė teritorija </w:t>
      </w:r>
      <w:r w:rsidR="00FA5B3B">
        <w:rPr>
          <w:rFonts w:ascii="Times New Roman" w:hAnsi="Times New Roman" w:cs="Times New Roman"/>
          <w:sz w:val="24"/>
          <w:szCs w:val="24"/>
        </w:rPr>
        <w:t>yra</w:t>
      </w:r>
      <w:r w:rsidR="00FA5B3B" w:rsidRPr="00781EDA">
        <w:rPr>
          <w:rFonts w:ascii="Times New Roman" w:hAnsi="Times New Roman" w:cs="Times New Roman"/>
          <w:sz w:val="24"/>
          <w:szCs w:val="24"/>
        </w:rPr>
        <w:t xml:space="preserve"> visa Lietuvos Respublikos teritorija, išskyrus </w:t>
      </w:r>
      <w:r w:rsidR="00AD54EB" w:rsidRPr="00AD54EB">
        <w:rPr>
          <w:rFonts w:ascii="Times New Roman" w:hAnsi="Times New Roman" w:cs="Times New Roman"/>
          <w:sz w:val="24"/>
          <w:szCs w:val="24"/>
        </w:rPr>
        <w:t>televizijos transliacijų perdavimo antžeminės televizijos tinklais</w:t>
      </w:r>
      <w:r w:rsidR="00FA5B3B" w:rsidRPr="00781E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paslaugas, teikiamas regioninių televizijos transliacijų perdavimo paslaugų teikėjų, kurių geografinė teritorija </w:t>
      </w:r>
      <w:r w:rsidR="00FA5B3B">
        <w:rPr>
          <w:rFonts w:ascii="Times New Roman" w:hAnsi="Times New Roman" w:cs="Times New Roman"/>
          <w:color w:val="000000" w:themeColor="text1"/>
          <w:sz w:val="24"/>
          <w:szCs w:val="24"/>
        </w:rPr>
        <w:t>yra</w:t>
      </w:r>
      <w:r w:rsidR="00FA5B3B" w:rsidRPr="00781E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regioninių televizijos transliacijų perdavimo paslaugų teikėjų antžeminės stoties </w:t>
      </w:r>
      <w:r w:rsidR="00416184">
        <w:rPr>
          <w:rFonts w:ascii="Times New Roman" w:hAnsi="Times New Roman" w:cs="Times New Roman"/>
          <w:color w:val="000000" w:themeColor="text1"/>
          <w:sz w:val="24"/>
          <w:szCs w:val="24"/>
        </w:rPr>
        <w:t>aprėpties</w:t>
      </w:r>
      <w:r w:rsidR="00416184" w:rsidRPr="00781E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A5B3B" w:rsidRPr="00781E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teritorija. </w:t>
      </w:r>
    </w:p>
    <w:p w:rsidR="00BF2940" w:rsidRDefault="00BF2940" w:rsidP="00BF294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Lentelėje pateikite savo nuomonę dėl </w:t>
      </w:r>
      <w:r w:rsidR="00AD54EB" w:rsidRPr="00AD54EB">
        <w:rPr>
          <w:rFonts w:ascii="Times New Roman" w:hAnsi="Times New Roman" w:cs="Times New Roman"/>
          <w:sz w:val="24"/>
          <w:szCs w:val="24"/>
        </w:rPr>
        <w:t>televizijos transliacijų perdavimo antžeminės televizijos tinklais</w:t>
      </w:r>
      <w:r w:rsidRPr="00B97F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paslaugų</w:t>
      </w:r>
      <w:r w:rsidRPr="00B97FF4">
        <w:rPr>
          <w:rFonts w:ascii="Times New Roman" w:hAnsi="Times New Roman" w:cs="Times New Roman"/>
          <w:sz w:val="24"/>
          <w:szCs w:val="24"/>
        </w:rPr>
        <w:t xml:space="preserve"> geografinė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B97F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teritorijos.</w:t>
      </w:r>
    </w:p>
    <w:p w:rsidR="00505F71" w:rsidRPr="00781EDA" w:rsidRDefault="00505F71" w:rsidP="00505F7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993"/>
        <w:gridCol w:w="3224"/>
      </w:tblGrid>
      <w:tr w:rsidR="00FA5B3B" w:rsidRPr="00100638" w:rsidTr="00AA09EE">
        <w:trPr>
          <w:trHeight w:val="572"/>
        </w:trPr>
        <w:tc>
          <w:tcPr>
            <w:tcW w:w="2860" w:type="pct"/>
            <w:shd w:val="clear" w:color="auto" w:fill="FABF8F" w:themeFill="accent6" w:themeFillTint="99"/>
            <w:vAlign w:val="center"/>
          </w:tcPr>
          <w:p w:rsidR="00FA5B3B" w:rsidRPr="00100638" w:rsidRDefault="00FA5B3B" w:rsidP="002119C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38">
              <w:rPr>
                <w:rFonts w:ascii="Times New Roman" w:hAnsi="Times New Roman" w:cs="Times New Roman"/>
                <w:b/>
                <w:sz w:val="20"/>
                <w:szCs w:val="20"/>
              </w:rPr>
              <w:t>Klausima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504" w:type="pct"/>
            <w:shd w:val="clear" w:color="auto" w:fill="FABF8F" w:themeFill="accent6" w:themeFillTint="99"/>
            <w:vAlign w:val="center"/>
          </w:tcPr>
          <w:p w:rsidR="00FA5B3B" w:rsidRPr="00100638" w:rsidRDefault="00FA5B3B" w:rsidP="002119C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38">
              <w:rPr>
                <w:rFonts w:ascii="Times New Roman" w:hAnsi="Times New Roman" w:cs="Times New Roman"/>
                <w:b/>
                <w:sz w:val="20"/>
                <w:szCs w:val="20"/>
              </w:rPr>
              <w:t>Taip/Ne</w:t>
            </w:r>
          </w:p>
        </w:tc>
        <w:tc>
          <w:tcPr>
            <w:tcW w:w="1636" w:type="pct"/>
            <w:shd w:val="clear" w:color="auto" w:fill="FABF8F" w:themeFill="accent6" w:themeFillTint="99"/>
            <w:vAlign w:val="center"/>
          </w:tcPr>
          <w:p w:rsidR="00FA5B3B" w:rsidRPr="00100638" w:rsidRDefault="00FA5B3B" w:rsidP="002119C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38">
              <w:rPr>
                <w:rFonts w:ascii="Times New Roman" w:hAnsi="Times New Roman" w:cs="Times New Roman"/>
                <w:b/>
                <w:sz w:val="20"/>
                <w:szCs w:val="20"/>
              </w:rPr>
              <w:t>Atsakymą pagrįskite</w:t>
            </w:r>
          </w:p>
        </w:tc>
      </w:tr>
      <w:tr w:rsidR="00FA5B3B" w:rsidRPr="00100638" w:rsidTr="00AA09EE">
        <w:tc>
          <w:tcPr>
            <w:tcW w:w="2860" w:type="pct"/>
            <w:shd w:val="clear" w:color="auto" w:fill="D9D9D9" w:themeFill="background1" w:themeFillShade="D9"/>
            <w:vAlign w:val="center"/>
          </w:tcPr>
          <w:p w:rsidR="00FA5B3B" w:rsidRPr="00100638" w:rsidRDefault="00FA5B3B" w:rsidP="0041618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0638">
              <w:rPr>
                <w:rFonts w:ascii="Times New Roman" w:hAnsi="Times New Roman" w:cs="Times New Roman"/>
                <w:sz w:val="20"/>
                <w:szCs w:val="20"/>
              </w:rPr>
              <w:t xml:space="preserve">Ar </w:t>
            </w:r>
            <w:r w:rsidRPr="00781EDA">
              <w:rPr>
                <w:rFonts w:ascii="Times New Roman" w:hAnsi="Times New Roman" w:cs="Times New Roman"/>
                <w:sz w:val="20"/>
                <w:szCs w:val="20"/>
              </w:rPr>
              <w:t xml:space="preserve">sutinkate, kad </w:t>
            </w:r>
            <w:r w:rsidR="00AD54EB" w:rsidRPr="009A04EB">
              <w:rPr>
                <w:rFonts w:ascii="Times New Roman" w:hAnsi="Times New Roman" w:cs="Times New Roman"/>
                <w:sz w:val="20"/>
                <w:szCs w:val="20"/>
              </w:rPr>
              <w:t>televizijos transliacijų perdavimo antžeminės televizijos tinklais</w:t>
            </w:r>
            <w:r w:rsidRPr="00781EDA">
              <w:rPr>
                <w:rFonts w:ascii="Times New Roman" w:hAnsi="Times New Roman" w:cs="Times New Roman"/>
                <w:sz w:val="20"/>
                <w:szCs w:val="20"/>
              </w:rPr>
              <w:t xml:space="preserve"> paslaugų geografinė teritorija yra visa Lietuvos Respublikos teritorija, išskyrus </w:t>
            </w:r>
            <w:r w:rsidR="00AD54EB" w:rsidRPr="009A04EB">
              <w:rPr>
                <w:rFonts w:ascii="Times New Roman" w:hAnsi="Times New Roman" w:cs="Times New Roman"/>
                <w:sz w:val="20"/>
                <w:szCs w:val="20"/>
              </w:rPr>
              <w:t>televizijos transliacijų perdavimo antžeminės televizijos tinklais</w:t>
            </w:r>
            <w:r w:rsidRPr="00781E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paslaugų, teikiamų regioninių televizijos transliacijų perdavimo paslaugų teikėjų, geografinė teritorija, kuri yra regioninių televizijos transliacijų perdavimo paslaugų teikėjų antžeminės stoties </w:t>
            </w:r>
            <w:r w:rsidR="004161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aprėpties</w:t>
            </w:r>
            <w:r w:rsidR="00416184" w:rsidRPr="00781E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81E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teritorija</w:t>
            </w:r>
            <w:r w:rsidRPr="00781EDA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04" w:type="pct"/>
            <w:vAlign w:val="center"/>
          </w:tcPr>
          <w:p w:rsidR="00FA5B3B" w:rsidRPr="00100638" w:rsidRDefault="00FA5B3B" w:rsidP="002119C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6" w:type="pct"/>
            <w:shd w:val="clear" w:color="auto" w:fill="auto"/>
            <w:vAlign w:val="center"/>
          </w:tcPr>
          <w:p w:rsidR="00FA5B3B" w:rsidRPr="00100638" w:rsidRDefault="00FA5B3B" w:rsidP="002119C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B3B" w:rsidRDefault="00FA5B3B" w:rsidP="00FA5B3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A5B3B" w:rsidRDefault="00CC202F" w:rsidP="00FA5B3B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563CE">
        <w:rPr>
          <w:rFonts w:ascii="Times New Roman" w:hAnsi="Times New Roman" w:cs="Times New Roman"/>
          <w:sz w:val="24"/>
          <w:szCs w:val="24"/>
        </w:rPr>
        <w:t>5</w:t>
      </w:r>
      <w:r w:rsidR="00FA5B3B">
        <w:rPr>
          <w:rFonts w:ascii="Times New Roman" w:hAnsi="Times New Roman" w:cs="Times New Roman"/>
          <w:sz w:val="24"/>
          <w:szCs w:val="24"/>
        </w:rPr>
        <w:t xml:space="preserve">. </w:t>
      </w:r>
      <w:r w:rsidR="00FA5B3B" w:rsidRPr="00EA57DD">
        <w:rPr>
          <w:rFonts w:ascii="Times New Roman" w:hAnsi="Times New Roman" w:cs="Times New Roman"/>
          <w:sz w:val="24"/>
          <w:szCs w:val="24"/>
        </w:rPr>
        <w:t xml:space="preserve">Užpildykite lentelę, pateikdami informaciją apie naujus mokamos antžeminės televizijos abonentus, pradėjusius pirkti mokamos </w:t>
      </w:r>
      <w:r w:rsidR="00011337">
        <w:rPr>
          <w:rFonts w:ascii="Times New Roman" w:hAnsi="Times New Roman" w:cs="Times New Roman"/>
          <w:sz w:val="24"/>
          <w:szCs w:val="24"/>
        </w:rPr>
        <w:t xml:space="preserve">televizijos transliacijas </w:t>
      </w:r>
      <w:r w:rsidR="00011337" w:rsidRPr="0001133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011337" w:rsidRPr="00011337">
        <w:rPr>
          <w:rFonts w:ascii="Times New Roman" w:hAnsi="Times New Roman" w:cs="Times New Roman"/>
          <w:sz w:val="24"/>
          <w:szCs w:val="24"/>
        </w:rPr>
        <w:t>re)transliuojamas</w:t>
      </w:r>
      <w:proofErr w:type="spellEnd"/>
      <w:r w:rsidR="00011337">
        <w:rPr>
          <w:rFonts w:ascii="Times New Roman" w:hAnsi="Times New Roman" w:cs="Times New Roman"/>
          <w:sz w:val="20"/>
          <w:szCs w:val="20"/>
        </w:rPr>
        <w:t xml:space="preserve"> </w:t>
      </w:r>
      <w:r w:rsidR="00FA5B3B" w:rsidRPr="00EA57DD">
        <w:rPr>
          <w:rFonts w:ascii="Times New Roman" w:hAnsi="Times New Roman" w:cs="Times New Roman"/>
          <w:sz w:val="24"/>
          <w:szCs w:val="24"/>
        </w:rPr>
        <w:t xml:space="preserve">antžeminės televizijos </w:t>
      </w:r>
      <w:r w:rsidR="00011337">
        <w:rPr>
          <w:rFonts w:ascii="Times New Roman" w:hAnsi="Times New Roman" w:cs="Times New Roman"/>
          <w:sz w:val="24"/>
          <w:szCs w:val="24"/>
        </w:rPr>
        <w:t>tinklais</w:t>
      </w:r>
      <w:r w:rsidR="00FA5B3B" w:rsidRPr="00EA57DD">
        <w:rPr>
          <w:rFonts w:ascii="Times New Roman" w:hAnsi="Times New Roman" w:cs="Times New Roman"/>
          <w:sz w:val="24"/>
          <w:szCs w:val="24"/>
        </w:rPr>
        <w:t xml:space="preserve"> tiriamuoju laikotarpiu (nuo 2013 m. sausio 1 d. iki 201</w:t>
      </w:r>
      <w:r w:rsidR="000E30B9">
        <w:rPr>
          <w:rFonts w:ascii="Times New Roman" w:hAnsi="Times New Roman" w:cs="Times New Roman"/>
          <w:sz w:val="24"/>
          <w:szCs w:val="24"/>
        </w:rPr>
        <w:t>6</w:t>
      </w:r>
      <w:r w:rsidR="00FA5B3B" w:rsidRPr="00EA57DD">
        <w:rPr>
          <w:rFonts w:ascii="Times New Roman" w:hAnsi="Times New Roman" w:cs="Times New Roman"/>
          <w:sz w:val="24"/>
          <w:szCs w:val="24"/>
        </w:rPr>
        <w:t xml:space="preserve"> m. </w:t>
      </w:r>
      <w:r w:rsidR="000E30B9">
        <w:rPr>
          <w:rFonts w:ascii="Times New Roman" w:hAnsi="Times New Roman" w:cs="Times New Roman"/>
          <w:sz w:val="24"/>
          <w:szCs w:val="24"/>
        </w:rPr>
        <w:t>kovo</w:t>
      </w:r>
      <w:r w:rsidR="00FA5B3B" w:rsidRPr="00EA57DD">
        <w:rPr>
          <w:rFonts w:ascii="Times New Roman" w:hAnsi="Times New Roman" w:cs="Times New Roman"/>
          <w:sz w:val="24"/>
          <w:szCs w:val="24"/>
        </w:rPr>
        <w:t xml:space="preserve"> 31 d.)</w:t>
      </w:r>
      <w:r w:rsidR="00FA5B3B">
        <w:rPr>
          <w:rFonts w:ascii="Times New Roman" w:hAnsi="Times New Roman" w:cs="Times New Roman"/>
          <w:sz w:val="24"/>
          <w:szCs w:val="24"/>
        </w:rPr>
        <w:t>.</w:t>
      </w:r>
    </w:p>
    <w:p w:rsidR="00FA5B3B" w:rsidRPr="00EA57DD" w:rsidRDefault="00FA5B3B" w:rsidP="00FA5B3B">
      <w:pPr>
        <w:pStyle w:val="ListParagraph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525"/>
        <w:gridCol w:w="3845"/>
        <w:gridCol w:w="4484"/>
      </w:tblGrid>
      <w:tr w:rsidR="00FA5B3B" w:rsidRPr="00EA57DD" w:rsidTr="000E30B9">
        <w:trPr>
          <w:jc w:val="center"/>
        </w:trPr>
        <w:tc>
          <w:tcPr>
            <w:tcW w:w="774" w:type="pct"/>
            <w:shd w:val="clear" w:color="auto" w:fill="FABF8F" w:themeFill="accent6" w:themeFillTint="99"/>
            <w:vAlign w:val="center"/>
          </w:tcPr>
          <w:p w:rsidR="00FA5B3B" w:rsidRPr="00EA57DD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Laikotarpis</w:t>
            </w:r>
          </w:p>
        </w:tc>
        <w:tc>
          <w:tcPr>
            <w:tcW w:w="1951" w:type="pct"/>
            <w:shd w:val="clear" w:color="auto" w:fill="FABF8F" w:themeFill="accent6" w:themeFillTint="99"/>
            <w:vAlign w:val="center"/>
          </w:tcPr>
          <w:p w:rsidR="00FA5B3B" w:rsidRPr="00EA57DD" w:rsidRDefault="004B297A" w:rsidP="004B2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7DD">
              <w:rPr>
                <w:rFonts w:ascii="Times New Roman" w:hAnsi="Times New Roman" w:cs="Times New Roman"/>
                <w:b/>
                <w:sz w:val="20"/>
                <w:szCs w:val="20"/>
              </w:rPr>
              <w:t>Nauj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ų,</w:t>
            </w:r>
            <w:r w:rsidRPr="00EA57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A5B3B" w:rsidRPr="00EA57DD">
              <w:rPr>
                <w:rFonts w:ascii="Times New Roman" w:hAnsi="Times New Roman" w:cs="Times New Roman"/>
                <w:b/>
                <w:sz w:val="20"/>
                <w:szCs w:val="20"/>
              </w:rPr>
              <w:t>paslaugas užsisakiusių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FA5B3B" w:rsidRPr="00EA57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abonentų skaičius</w:t>
            </w:r>
          </w:p>
        </w:tc>
        <w:tc>
          <w:tcPr>
            <w:tcW w:w="2275" w:type="pct"/>
            <w:shd w:val="clear" w:color="auto" w:fill="FABF8F" w:themeFill="accent6" w:themeFillTint="99"/>
            <w:vAlign w:val="center"/>
          </w:tcPr>
          <w:p w:rsidR="00FA5B3B" w:rsidRPr="00EA57DD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7DD">
              <w:rPr>
                <w:rFonts w:ascii="Times New Roman" w:hAnsi="Times New Roman" w:cs="Times New Roman"/>
                <w:b/>
                <w:sz w:val="20"/>
                <w:szCs w:val="20"/>
              </w:rPr>
              <w:t>Pagrindinės priežastys, nulėmusios paslaugų užsisakymą</w:t>
            </w:r>
          </w:p>
        </w:tc>
      </w:tr>
      <w:tr w:rsidR="00FA5B3B" w:rsidRPr="00EA57DD" w:rsidTr="000E30B9">
        <w:trPr>
          <w:jc w:val="center"/>
        </w:trPr>
        <w:tc>
          <w:tcPr>
            <w:tcW w:w="774" w:type="pct"/>
            <w:shd w:val="clear" w:color="auto" w:fill="D9D9D9" w:themeFill="background1" w:themeFillShade="D9"/>
          </w:tcPr>
          <w:p w:rsidR="00FA5B3B" w:rsidRPr="00EA57DD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7DD">
              <w:rPr>
                <w:rFonts w:ascii="Times New Roman" w:hAnsi="Times New Roman" w:cs="Times New Roman"/>
                <w:sz w:val="20"/>
                <w:szCs w:val="20"/>
              </w:rPr>
              <w:t>2013 m.</w:t>
            </w:r>
          </w:p>
        </w:tc>
        <w:tc>
          <w:tcPr>
            <w:tcW w:w="1951" w:type="pct"/>
          </w:tcPr>
          <w:p w:rsidR="00FA5B3B" w:rsidRPr="00EA57DD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pct"/>
          </w:tcPr>
          <w:p w:rsidR="00FA5B3B" w:rsidRPr="00EA57DD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EA57DD" w:rsidTr="000E30B9">
        <w:trPr>
          <w:jc w:val="center"/>
        </w:trPr>
        <w:tc>
          <w:tcPr>
            <w:tcW w:w="774" w:type="pct"/>
            <w:shd w:val="clear" w:color="auto" w:fill="D9D9D9" w:themeFill="background1" w:themeFillShade="D9"/>
          </w:tcPr>
          <w:p w:rsidR="00FA5B3B" w:rsidRPr="00EA57DD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7DD">
              <w:rPr>
                <w:rFonts w:ascii="Times New Roman" w:hAnsi="Times New Roman" w:cs="Times New Roman"/>
                <w:sz w:val="20"/>
                <w:szCs w:val="20"/>
              </w:rPr>
              <w:t>2014 m.</w:t>
            </w:r>
          </w:p>
        </w:tc>
        <w:tc>
          <w:tcPr>
            <w:tcW w:w="1951" w:type="pct"/>
          </w:tcPr>
          <w:p w:rsidR="00FA5B3B" w:rsidRPr="00EA57DD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pct"/>
          </w:tcPr>
          <w:p w:rsidR="00FA5B3B" w:rsidRPr="00EA57DD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EA57DD" w:rsidTr="000E30B9">
        <w:trPr>
          <w:jc w:val="center"/>
        </w:trPr>
        <w:tc>
          <w:tcPr>
            <w:tcW w:w="774" w:type="pct"/>
            <w:shd w:val="clear" w:color="auto" w:fill="D9D9D9" w:themeFill="background1" w:themeFillShade="D9"/>
          </w:tcPr>
          <w:p w:rsidR="00FA5B3B" w:rsidRPr="00EA57DD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7DD">
              <w:rPr>
                <w:rFonts w:ascii="Times New Roman" w:hAnsi="Times New Roman" w:cs="Times New Roman"/>
                <w:sz w:val="20"/>
                <w:szCs w:val="20"/>
              </w:rPr>
              <w:t>2015 m.</w:t>
            </w:r>
          </w:p>
        </w:tc>
        <w:tc>
          <w:tcPr>
            <w:tcW w:w="1951" w:type="pct"/>
          </w:tcPr>
          <w:p w:rsidR="00FA5B3B" w:rsidRPr="00EA57DD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pct"/>
          </w:tcPr>
          <w:p w:rsidR="00FA5B3B" w:rsidRPr="00EA57DD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30B9" w:rsidRPr="00EA57DD" w:rsidTr="000E30B9">
        <w:trPr>
          <w:jc w:val="center"/>
        </w:trPr>
        <w:tc>
          <w:tcPr>
            <w:tcW w:w="774" w:type="pct"/>
            <w:shd w:val="clear" w:color="auto" w:fill="D9D9D9" w:themeFill="background1" w:themeFillShade="D9"/>
          </w:tcPr>
          <w:p w:rsidR="000E30B9" w:rsidRPr="00EA57DD" w:rsidRDefault="000E30B9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2016 m. 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ketv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51" w:type="pct"/>
          </w:tcPr>
          <w:p w:rsidR="000E30B9" w:rsidRPr="00EA57DD" w:rsidRDefault="000E30B9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pct"/>
          </w:tcPr>
          <w:p w:rsidR="000E30B9" w:rsidRPr="00EA57DD" w:rsidRDefault="000E30B9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B3B" w:rsidRPr="002E5845" w:rsidRDefault="00FA5B3B" w:rsidP="00FA5B3B">
      <w:pPr>
        <w:spacing w:after="0"/>
        <w:rPr>
          <w:sz w:val="18"/>
        </w:rPr>
      </w:pPr>
    </w:p>
    <w:p w:rsidR="00FA5B3B" w:rsidRDefault="00CC202F" w:rsidP="00FA5B3B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563CE">
        <w:rPr>
          <w:rFonts w:ascii="Times New Roman" w:hAnsi="Times New Roman" w:cs="Times New Roman"/>
          <w:sz w:val="24"/>
          <w:szCs w:val="24"/>
        </w:rPr>
        <w:t>6</w:t>
      </w:r>
      <w:r w:rsidR="00FA5B3B">
        <w:rPr>
          <w:rFonts w:ascii="Times New Roman" w:hAnsi="Times New Roman" w:cs="Times New Roman"/>
          <w:sz w:val="24"/>
          <w:szCs w:val="24"/>
        </w:rPr>
        <w:t xml:space="preserve">. </w:t>
      </w:r>
      <w:r w:rsidR="00FA5B3B" w:rsidRPr="008C0BA9">
        <w:rPr>
          <w:rFonts w:ascii="Times New Roman" w:hAnsi="Times New Roman" w:cs="Times New Roman"/>
          <w:sz w:val="24"/>
          <w:szCs w:val="24"/>
        </w:rPr>
        <w:t xml:space="preserve">Užpildykite lentelę, pateikdami informaciją apie mokamos antžeminės televizijos abonentus, atsisakiusius mokamos </w:t>
      </w:r>
      <w:r w:rsidR="00011337">
        <w:rPr>
          <w:rFonts w:ascii="Times New Roman" w:hAnsi="Times New Roman" w:cs="Times New Roman"/>
          <w:sz w:val="24"/>
          <w:szCs w:val="24"/>
        </w:rPr>
        <w:t xml:space="preserve">televizijos transliacijų </w:t>
      </w:r>
      <w:r w:rsidR="00011337" w:rsidRPr="0001133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011337" w:rsidRPr="00011337">
        <w:rPr>
          <w:rFonts w:ascii="Times New Roman" w:hAnsi="Times New Roman" w:cs="Times New Roman"/>
          <w:sz w:val="24"/>
          <w:szCs w:val="24"/>
        </w:rPr>
        <w:t>re)transliuojam</w:t>
      </w:r>
      <w:r w:rsidR="00011337">
        <w:rPr>
          <w:rFonts w:ascii="Times New Roman" w:hAnsi="Times New Roman" w:cs="Times New Roman"/>
          <w:sz w:val="24"/>
          <w:szCs w:val="24"/>
        </w:rPr>
        <w:t>ų</w:t>
      </w:r>
      <w:proofErr w:type="spellEnd"/>
      <w:r w:rsidR="00011337">
        <w:rPr>
          <w:rFonts w:ascii="Times New Roman" w:hAnsi="Times New Roman" w:cs="Times New Roman"/>
          <w:sz w:val="20"/>
          <w:szCs w:val="20"/>
        </w:rPr>
        <w:t xml:space="preserve"> </w:t>
      </w:r>
      <w:r w:rsidR="00011337" w:rsidRPr="00EA57DD">
        <w:rPr>
          <w:rFonts w:ascii="Times New Roman" w:hAnsi="Times New Roman" w:cs="Times New Roman"/>
          <w:sz w:val="24"/>
          <w:szCs w:val="24"/>
        </w:rPr>
        <w:t xml:space="preserve">antžeminės televizijos </w:t>
      </w:r>
      <w:r w:rsidR="00011337">
        <w:rPr>
          <w:rFonts w:ascii="Times New Roman" w:hAnsi="Times New Roman" w:cs="Times New Roman"/>
          <w:sz w:val="24"/>
          <w:szCs w:val="24"/>
        </w:rPr>
        <w:t>tinklais</w:t>
      </w:r>
      <w:r w:rsidR="004B297A" w:rsidRPr="008C0BA9">
        <w:rPr>
          <w:rFonts w:ascii="Times New Roman" w:hAnsi="Times New Roman" w:cs="Times New Roman"/>
          <w:sz w:val="24"/>
          <w:szCs w:val="24"/>
        </w:rPr>
        <w:t xml:space="preserve"> </w:t>
      </w:r>
      <w:r w:rsidR="00FA5B3B" w:rsidRPr="008C0BA9">
        <w:rPr>
          <w:rFonts w:ascii="Times New Roman" w:hAnsi="Times New Roman" w:cs="Times New Roman"/>
          <w:sz w:val="24"/>
          <w:szCs w:val="24"/>
        </w:rPr>
        <w:t>tiriamuoju laikotarpiu (nuo 2013 m. sausio 1 d. iki 201</w:t>
      </w:r>
      <w:r w:rsidR="009F3E69">
        <w:rPr>
          <w:rFonts w:ascii="Times New Roman" w:hAnsi="Times New Roman" w:cs="Times New Roman"/>
          <w:sz w:val="24"/>
          <w:szCs w:val="24"/>
        </w:rPr>
        <w:t>6</w:t>
      </w:r>
      <w:r w:rsidR="00FA5B3B" w:rsidRPr="008C0BA9">
        <w:rPr>
          <w:rFonts w:ascii="Times New Roman" w:hAnsi="Times New Roman" w:cs="Times New Roman"/>
          <w:sz w:val="24"/>
          <w:szCs w:val="24"/>
        </w:rPr>
        <w:t xml:space="preserve"> m. </w:t>
      </w:r>
      <w:r w:rsidR="009F3E69">
        <w:rPr>
          <w:rFonts w:ascii="Times New Roman" w:hAnsi="Times New Roman" w:cs="Times New Roman"/>
          <w:sz w:val="24"/>
          <w:szCs w:val="24"/>
        </w:rPr>
        <w:t>kovo</w:t>
      </w:r>
      <w:r w:rsidR="00FA5B3B" w:rsidRPr="008C0BA9">
        <w:rPr>
          <w:rFonts w:ascii="Times New Roman" w:hAnsi="Times New Roman" w:cs="Times New Roman"/>
          <w:sz w:val="24"/>
          <w:szCs w:val="24"/>
        </w:rPr>
        <w:t xml:space="preserve"> 31 d.)</w:t>
      </w:r>
      <w:r w:rsidR="00FA5B3B">
        <w:rPr>
          <w:rFonts w:ascii="Times New Roman" w:hAnsi="Times New Roman" w:cs="Times New Roman"/>
          <w:sz w:val="24"/>
          <w:szCs w:val="24"/>
        </w:rPr>
        <w:t>.</w:t>
      </w:r>
    </w:p>
    <w:p w:rsidR="00FA5B3B" w:rsidRPr="008C0BA9" w:rsidRDefault="00FA5B3B" w:rsidP="00FA5B3B">
      <w:pPr>
        <w:pStyle w:val="ListParagraph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526"/>
        <w:gridCol w:w="3628"/>
        <w:gridCol w:w="4700"/>
      </w:tblGrid>
      <w:tr w:rsidR="00FA5B3B" w:rsidRPr="008C0BA9" w:rsidTr="009F3E69">
        <w:trPr>
          <w:jc w:val="center"/>
        </w:trPr>
        <w:tc>
          <w:tcPr>
            <w:tcW w:w="774" w:type="pct"/>
            <w:shd w:val="clear" w:color="auto" w:fill="FABF8F" w:themeFill="accent6" w:themeFillTint="99"/>
            <w:vAlign w:val="center"/>
          </w:tcPr>
          <w:p w:rsidR="00FA5B3B" w:rsidRPr="008C0BA9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Laikotarpis</w:t>
            </w:r>
          </w:p>
        </w:tc>
        <w:tc>
          <w:tcPr>
            <w:tcW w:w="1841" w:type="pct"/>
            <w:shd w:val="clear" w:color="auto" w:fill="FABF8F" w:themeFill="accent6" w:themeFillTint="99"/>
            <w:vAlign w:val="center"/>
          </w:tcPr>
          <w:p w:rsidR="00FA5B3B" w:rsidRPr="008C0BA9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BA9">
              <w:rPr>
                <w:rFonts w:ascii="Times New Roman" w:hAnsi="Times New Roman" w:cs="Times New Roman"/>
                <w:b/>
                <w:sz w:val="20"/>
                <w:szCs w:val="20"/>
              </w:rPr>
              <w:t>Paslaugų atsisakiusių abonentų skaičius</w:t>
            </w:r>
          </w:p>
        </w:tc>
        <w:tc>
          <w:tcPr>
            <w:tcW w:w="2385" w:type="pct"/>
            <w:shd w:val="clear" w:color="auto" w:fill="FABF8F" w:themeFill="accent6" w:themeFillTint="99"/>
            <w:vAlign w:val="center"/>
          </w:tcPr>
          <w:p w:rsidR="00FA5B3B" w:rsidRPr="008C0BA9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BA9">
              <w:rPr>
                <w:rFonts w:ascii="Times New Roman" w:hAnsi="Times New Roman" w:cs="Times New Roman"/>
                <w:b/>
                <w:sz w:val="20"/>
                <w:szCs w:val="20"/>
              </w:rPr>
              <w:t>Pagrindinės priežastys, nulėmusios paslaugų atsisakymą</w:t>
            </w:r>
          </w:p>
        </w:tc>
      </w:tr>
      <w:tr w:rsidR="00FA5B3B" w:rsidRPr="008C0BA9" w:rsidTr="009F3E69">
        <w:trPr>
          <w:jc w:val="center"/>
        </w:trPr>
        <w:tc>
          <w:tcPr>
            <w:tcW w:w="774" w:type="pct"/>
            <w:shd w:val="clear" w:color="auto" w:fill="D9D9D9" w:themeFill="background1" w:themeFillShade="D9"/>
          </w:tcPr>
          <w:p w:rsidR="00FA5B3B" w:rsidRPr="008C0BA9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BA9">
              <w:rPr>
                <w:rFonts w:ascii="Times New Roman" w:hAnsi="Times New Roman" w:cs="Times New Roman"/>
                <w:sz w:val="20"/>
                <w:szCs w:val="20"/>
              </w:rPr>
              <w:t>2013 m.</w:t>
            </w:r>
          </w:p>
        </w:tc>
        <w:tc>
          <w:tcPr>
            <w:tcW w:w="1841" w:type="pct"/>
          </w:tcPr>
          <w:p w:rsidR="00FA5B3B" w:rsidRPr="008C0BA9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5" w:type="pct"/>
          </w:tcPr>
          <w:p w:rsidR="00FA5B3B" w:rsidRPr="008C0BA9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8C0BA9" w:rsidTr="009F3E69">
        <w:trPr>
          <w:jc w:val="center"/>
        </w:trPr>
        <w:tc>
          <w:tcPr>
            <w:tcW w:w="774" w:type="pct"/>
            <w:shd w:val="clear" w:color="auto" w:fill="D9D9D9" w:themeFill="background1" w:themeFillShade="D9"/>
          </w:tcPr>
          <w:p w:rsidR="00FA5B3B" w:rsidRPr="008C0BA9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BA9">
              <w:rPr>
                <w:rFonts w:ascii="Times New Roman" w:hAnsi="Times New Roman" w:cs="Times New Roman"/>
                <w:sz w:val="20"/>
                <w:szCs w:val="20"/>
              </w:rPr>
              <w:t>2014 m.</w:t>
            </w:r>
          </w:p>
        </w:tc>
        <w:tc>
          <w:tcPr>
            <w:tcW w:w="1841" w:type="pct"/>
          </w:tcPr>
          <w:p w:rsidR="00FA5B3B" w:rsidRPr="008C0BA9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5" w:type="pct"/>
          </w:tcPr>
          <w:p w:rsidR="00FA5B3B" w:rsidRPr="008C0BA9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8C0BA9" w:rsidTr="009F3E69">
        <w:trPr>
          <w:jc w:val="center"/>
        </w:trPr>
        <w:tc>
          <w:tcPr>
            <w:tcW w:w="774" w:type="pct"/>
            <w:shd w:val="clear" w:color="auto" w:fill="D9D9D9" w:themeFill="background1" w:themeFillShade="D9"/>
          </w:tcPr>
          <w:p w:rsidR="00FA5B3B" w:rsidRPr="008C0BA9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BA9">
              <w:rPr>
                <w:rFonts w:ascii="Times New Roman" w:hAnsi="Times New Roman" w:cs="Times New Roman"/>
                <w:sz w:val="20"/>
                <w:szCs w:val="20"/>
              </w:rPr>
              <w:t>2015 m.</w:t>
            </w:r>
          </w:p>
        </w:tc>
        <w:tc>
          <w:tcPr>
            <w:tcW w:w="1841" w:type="pct"/>
          </w:tcPr>
          <w:p w:rsidR="00FA5B3B" w:rsidRPr="008C0BA9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5" w:type="pct"/>
          </w:tcPr>
          <w:p w:rsidR="00FA5B3B" w:rsidRPr="008C0BA9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E69" w:rsidRPr="008C0BA9" w:rsidTr="009F3E69">
        <w:trPr>
          <w:jc w:val="center"/>
        </w:trPr>
        <w:tc>
          <w:tcPr>
            <w:tcW w:w="774" w:type="pct"/>
            <w:shd w:val="clear" w:color="auto" w:fill="D9D9D9" w:themeFill="background1" w:themeFillShade="D9"/>
          </w:tcPr>
          <w:p w:rsidR="009F3E69" w:rsidRPr="008C0BA9" w:rsidRDefault="009F3E69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2016 m. 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ketv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1" w:type="pct"/>
          </w:tcPr>
          <w:p w:rsidR="009F3E69" w:rsidRPr="008C0BA9" w:rsidRDefault="009F3E69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5" w:type="pct"/>
          </w:tcPr>
          <w:p w:rsidR="009F3E69" w:rsidRPr="008C0BA9" w:rsidRDefault="009F3E69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B3B" w:rsidRDefault="00FA5B3B" w:rsidP="00FA5B3B">
      <w:pPr>
        <w:spacing w:after="0" w:line="240" w:lineRule="auto"/>
        <w:jc w:val="both"/>
      </w:pPr>
    </w:p>
    <w:p w:rsidR="00FA5B3B" w:rsidRDefault="00CC202F" w:rsidP="00FA5B3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563CE">
        <w:rPr>
          <w:rFonts w:ascii="Times New Roman" w:hAnsi="Times New Roman" w:cs="Times New Roman"/>
          <w:sz w:val="24"/>
          <w:szCs w:val="24"/>
        </w:rPr>
        <w:t>7</w:t>
      </w:r>
      <w:r w:rsidR="00FA5B3B">
        <w:rPr>
          <w:rFonts w:ascii="Times New Roman" w:hAnsi="Times New Roman" w:cs="Times New Roman"/>
          <w:sz w:val="24"/>
          <w:szCs w:val="24"/>
        </w:rPr>
        <w:t>. Nurodykite</w:t>
      </w:r>
      <w:r w:rsidR="00FA5B3B" w:rsidRPr="00CB34D1">
        <w:rPr>
          <w:rFonts w:ascii="Times New Roman" w:hAnsi="Times New Roman" w:cs="Times New Roman"/>
          <w:sz w:val="24"/>
          <w:szCs w:val="24"/>
        </w:rPr>
        <w:t xml:space="preserve"> </w:t>
      </w:r>
      <w:r w:rsidR="00FA5B3B">
        <w:rPr>
          <w:rFonts w:ascii="Times New Roman" w:hAnsi="Times New Roman" w:cs="Times New Roman"/>
          <w:sz w:val="24"/>
          <w:szCs w:val="24"/>
        </w:rPr>
        <w:t xml:space="preserve">kitą, Jūsų nuomone, Transliacijų perdavimo paslaugų rinkos tyrimui svarbią informaciją (pvz., </w:t>
      </w:r>
      <w:r w:rsidR="00FA5B3B" w:rsidRPr="00CB34D1">
        <w:rPr>
          <w:rFonts w:ascii="Times New Roman" w:hAnsi="Times New Roman" w:cs="Times New Roman"/>
          <w:sz w:val="24"/>
          <w:szCs w:val="24"/>
        </w:rPr>
        <w:t>problemas</w:t>
      </w:r>
      <w:r w:rsidR="00FA5B3B">
        <w:rPr>
          <w:rFonts w:ascii="Times New Roman" w:hAnsi="Times New Roman" w:cs="Times New Roman"/>
          <w:sz w:val="24"/>
          <w:szCs w:val="24"/>
        </w:rPr>
        <w:t xml:space="preserve"> ir pan.)</w:t>
      </w:r>
      <w:r w:rsidR="00FA5B3B" w:rsidRPr="00CB34D1">
        <w:rPr>
          <w:rFonts w:ascii="Times New Roman" w:hAnsi="Times New Roman" w:cs="Times New Roman"/>
          <w:sz w:val="24"/>
          <w:szCs w:val="24"/>
        </w:rPr>
        <w:t>.</w:t>
      </w:r>
    </w:p>
    <w:p w:rsidR="00FA5B3B" w:rsidRDefault="00FA5B3B" w:rsidP="00FA5B3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FA5B3B" w:rsidTr="002119C0">
        <w:tc>
          <w:tcPr>
            <w:tcW w:w="9854" w:type="dxa"/>
          </w:tcPr>
          <w:p w:rsidR="00FA5B3B" w:rsidRDefault="00FA5B3B" w:rsidP="002119C0">
            <w:pPr>
              <w:jc w:val="both"/>
            </w:pPr>
          </w:p>
          <w:p w:rsidR="00FA5B3B" w:rsidRDefault="00FA5B3B" w:rsidP="002119C0">
            <w:pPr>
              <w:jc w:val="both"/>
            </w:pPr>
          </w:p>
          <w:p w:rsidR="00FA5B3B" w:rsidRDefault="00FA5B3B" w:rsidP="002119C0">
            <w:pPr>
              <w:jc w:val="both"/>
            </w:pPr>
          </w:p>
        </w:tc>
      </w:tr>
    </w:tbl>
    <w:p w:rsidR="00FA5B3B" w:rsidRDefault="00FA5B3B" w:rsidP="00FA5B3B">
      <w:pPr>
        <w:spacing w:after="0" w:line="240" w:lineRule="auto"/>
        <w:jc w:val="both"/>
      </w:pPr>
    </w:p>
    <w:p w:rsidR="00FF6FF9" w:rsidRDefault="00F76CF4">
      <w:pPr>
        <w:spacing w:after="0" w:line="240" w:lineRule="auto"/>
      </w:pPr>
      <w:r>
        <w:br w:type="page"/>
      </w:r>
    </w:p>
    <w:p w:rsidR="00FF6FF9" w:rsidRDefault="00F76CF4" w:rsidP="00284929">
      <w:pPr>
        <w:pStyle w:val="Heading1"/>
      </w:pPr>
      <w:r w:rsidRPr="0045532E">
        <w:lastRenderedPageBreak/>
        <w:t>Klausima</w:t>
      </w:r>
      <w:r w:rsidR="0045532E" w:rsidRPr="0045532E">
        <w:t xml:space="preserve">i </w:t>
      </w:r>
      <w:r w:rsidR="00AD54EB">
        <w:t>TELEVIZIJOS TRANSLIACIJŲ PERDAVIMO KALBELINĖS TELEVIZIJOS</w:t>
      </w:r>
      <w:r w:rsidRPr="0045532E">
        <w:t xml:space="preserve"> </w:t>
      </w:r>
      <w:r w:rsidR="007541A3">
        <w:t xml:space="preserve">(ĮSKAITANT MIKROBANGŲ DAUGIAKANALĘ TELEVIZIJĄ) </w:t>
      </w:r>
      <w:r w:rsidR="00AD54EB">
        <w:t>TINKLAIS</w:t>
      </w:r>
      <w:r w:rsidRPr="0045532E">
        <w:t xml:space="preserve"> </w:t>
      </w:r>
      <w:r w:rsidR="0045532E">
        <w:t>paslaugų</w:t>
      </w:r>
      <w:r w:rsidR="00AC1B88" w:rsidRPr="0045532E">
        <w:t xml:space="preserve"> </w:t>
      </w:r>
      <w:r w:rsidR="0045532E" w:rsidRPr="0045532E">
        <w:t>teikėjams</w:t>
      </w:r>
    </w:p>
    <w:p w:rsidR="00FA5B3B" w:rsidRDefault="00FA5B3B" w:rsidP="00FA5B3B">
      <w:pPr>
        <w:spacing w:after="0" w:line="240" w:lineRule="auto"/>
        <w:ind w:left="360"/>
        <w:jc w:val="both"/>
        <w:rPr>
          <w:rFonts w:ascii="Times New Roman" w:hAnsi="Times New Roman" w:cs="Times New Roman"/>
          <w:i/>
        </w:rPr>
      </w:pPr>
    </w:p>
    <w:p w:rsidR="00FA5B3B" w:rsidRDefault="00FA5B3B" w:rsidP="00FA5B3B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F37378">
        <w:rPr>
          <w:rFonts w:ascii="Times New Roman" w:hAnsi="Times New Roman" w:cs="Times New Roman"/>
          <w:i/>
        </w:rPr>
        <w:t xml:space="preserve">Pastaba: </w:t>
      </w:r>
      <w:r w:rsidRPr="004B620D">
        <w:rPr>
          <w:rFonts w:ascii="Times New Roman" w:hAnsi="Times New Roman" w:cs="Times New Roman"/>
          <w:i/>
        </w:rPr>
        <w:t xml:space="preserve">į šiuos klausimus prašome </w:t>
      </w:r>
      <w:r>
        <w:rPr>
          <w:rFonts w:ascii="Times New Roman" w:hAnsi="Times New Roman" w:cs="Times New Roman"/>
          <w:i/>
        </w:rPr>
        <w:t xml:space="preserve">atsakyti </w:t>
      </w:r>
      <w:r w:rsidR="0065720D">
        <w:rPr>
          <w:rFonts w:ascii="Times New Roman" w:hAnsi="Times New Roman" w:cs="Times New Roman"/>
          <w:i/>
        </w:rPr>
        <w:t xml:space="preserve">televizijos transliacijų perdavimo </w:t>
      </w:r>
      <w:r w:rsidRPr="004B620D">
        <w:rPr>
          <w:rFonts w:ascii="Times New Roman" w:hAnsi="Times New Roman" w:cs="Times New Roman"/>
          <w:i/>
        </w:rPr>
        <w:t xml:space="preserve">kabelinės televizijos (įskaitant mikrobangų daugiakanalę televiziją) </w:t>
      </w:r>
      <w:r w:rsidR="0065720D">
        <w:rPr>
          <w:rFonts w:ascii="Times New Roman" w:hAnsi="Times New Roman" w:cs="Times New Roman"/>
          <w:i/>
        </w:rPr>
        <w:t>tinklais</w:t>
      </w:r>
      <w:r>
        <w:rPr>
          <w:rFonts w:ascii="Times New Roman" w:hAnsi="Times New Roman" w:cs="Times New Roman"/>
          <w:i/>
        </w:rPr>
        <w:t xml:space="preserve"> paslaugų teikėjus, teikiančius </w:t>
      </w:r>
      <w:r w:rsidR="0065720D">
        <w:rPr>
          <w:rFonts w:ascii="Times New Roman" w:hAnsi="Times New Roman" w:cs="Times New Roman"/>
          <w:i/>
        </w:rPr>
        <w:t xml:space="preserve">televizijos transliacijų perdavimo </w:t>
      </w:r>
      <w:r w:rsidR="0065720D" w:rsidRPr="004B620D">
        <w:rPr>
          <w:rFonts w:ascii="Times New Roman" w:hAnsi="Times New Roman" w:cs="Times New Roman"/>
          <w:i/>
        </w:rPr>
        <w:t xml:space="preserve">kabelinės televizijos (įskaitant mikrobangų daugiakanalę televiziją) </w:t>
      </w:r>
      <w:r w:rsidR="0065720D">
        <w:rPr>
          <w:rFonts w:ascii="Times New Roman" w:hAnsi="Times New Roman" w:cs="Times New Roman"/>
          <w:i/>
        </w:rPr>
        <w:t>tinklais</w:t>
      </w:r>
      <w:r w:rsidRPr="004B620D">
        <w:rPr>
          <w:rFonts w:ascii="Times New Roman" w:hAnsi="Times New Roman" w:cs="Times New Roman"/>
          <w:i/>
        </w:rPr>
        <w:t xml:space="preserve"> paslaugas sau ir</w:t>
      </w:r>
      <w:r>
        <w:rPr>
          <w:rFonts w:ascii="Times New Roman" w:hAnsi="Times New Roman" w:cs="Times New Roman"/>
          <w:i/>
        </w:rPr>
        <w:t xml:space="preserve"> (ar)</w:t>
      </w:r>
      <w:r w:rsidRPr="004B620D">
        <w:rPr>
          <w:rFonts w:ascii="Times New Roman" w:hAnsi="Times New Roman" w:cs="Times New Roman"/>
          <w:i/>
        </w:rPr>
        <w:t xml:space="preserve"> kitiems </w:t>
      </w:r>
      <w:r>
        <w:rPr>
          <w:rFonts w:ascii="Times New Roman" w:hAnsi="Times New Roman" w:cs="Times New Roman"/>
          <w:i/>
        </w:rPr>
        <w:t>asmenims.</w:t>
      </w:r>
    </w:p>
    <w:p w:rsidR="00FA5B3B" w:rsidRDefault="00FA5B3B" w:rsidP="00FA5B3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A5B3B" w:rsidRDefault="00CC202F" w:rsidP="00FA5B3B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563CE">
        <w:rPr>
          <w:rFonts w:ascii="Times New Roman" w:hAnsi="Times New Roman" w:cs="Times New Roman"/>
          <w:sz w:val="24"/>
          <w:szCs w:val="24"/>
        </w:rPr>
        <w:t>8</w:t>
      </w:r>
      <w:r w:rsidR="00FA5B3B">
        <w:rPr>
          <w:rFonts w:ascii="Times New Roman" w:hAnsi="Times New Roman" w:cs="Times New Roman"/>
          <w:sz w:val="24"/>
          <w:szCs w:val="24"/>
        </w:rPr>
        <w:t xml:space="preserve">. </w:t>
      </w:r>
      <w:r w:rsidR="00FA5B3B" w:rsidRPr="007E3F33">
        <w:rPr>
          <w:rFonts w:ascii="Times New Roman" w:hAnsi="Times New Roman" w:cs="Times New Roman"/>
          <w:sz w:val="24"/>
          <w:szCs w:val="24"/>
        </w:rPr>
        <w:t xml:space="preserve">Lentelėje pateikite savo nuomonę apie esamus ir (arba) potencialius barjerus, trukdančius </w:t>
      </w:r>
      <w:r w:rsidR="00FA5B3B" w:rsidRPr="00EA4571">
        <w:rPr>
          <w:rFonts w:ascii="Times New Roman" w:hAnsi="Times New Roman" w:cs="Times New Roman"/>
          <w:sz w:val="24"/>
          <w:szCs w:val="24"/>
        </w:rPr>
        <w:t>pradėti teikti</w:t>
      </w:r>
      <w:r w:rsidR="00FA5B3B" w:rsidRPr="007E3F33">
        <w:rPr>
          <w:rFonts w:ascii="Times New Roman" w:hAnsi="Times New Roman" w:cs="Times New Roman"/>
          <w:sz w:val="24"/>
          <w:szCs w:val="24"/>
        </w:rPr>
        <w:t xml:space="preserve"> </w:t>
      </w:r>
      <w:r w:rsidR="0065720D" w:rsidRPr="0065720D">
        <w:rPr>
          <w:rFonts w:ascii="Times New Roman" w:hAnsi="Times New Roman" w:cs="Times New Roman"/>
          <w:sz w:val="24"/>
          <w:szCs w:val="24"/>
        </w:rPr>
        <w:t>televizijos transliacijų perdavimo kabelinės televizijos tinklais</w:t>
      </w:r>
      <w:r w:rsidR="00FA5B3B" w:rsidRPr="007E3F33">
        <w:rPr>
          <w:rFonts w:ascii="Times New Roman" w:hAnsi="Times New Roman" w:cs="Times New Roman"/>
          <w:sz w:val="24"/>
          <w:szCs w:val="24"/>
        </w:rPr>
        <w:t xml:space="preserve"> paslaugas</w:t>
      </w:r>
      <w:r w:rsidR="00AF6AD4">
        <w:rPr>
          <w:rFonts w:ascii="Times New Roman" w:hAnsi="Times New Roman" w:cs="Times New Roman"/>
          <w:sz w:val="24"/>
          <w:szCs w:val="24"/>
        </w:rPr>
        <w:t xml:space="preserve"> ir</w:t>
      </w:r>
      <w:r w:rsidR="0067262F" w:rsidRPr="007E3F33">
        <w:rPr>
          <w:rFonts w:ascii="Times New Roman" w:hAnsi="Times New Roman" w:cs="Times New Roman"/>
          <w:sz w:val="24"/>
          <w:szCs w:val="24"/>
        </w:rPr>
        <w:t xml:space="preserve"> vykdyti šių paslaugų tolimesnę plėtrą</w:t>
      </w:r>
      <w:r w:rsidR="00FA5B3B" w:rsidRPr="007E3F33">
        <w:rPr>
          <w:rFonts w:ascii="Times New Roman" w:hAnsi="Times New Roman" w:cs="Times New Roman"/>
          <w:sz w:val="24"/>
          <w:szCs w:val="24"/>
        </w:rPr>
        <w:t>.</w:t>
      </w:r>
    </w:p>
    <w:p w:rsidR="00FA5B3B" w:rsidRDefault="00FA5B3B" w:rsidP="00FA5B3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78"/>
        <w:gridCol w:w="993"/>
        <w:gridCol w:w="3083"/>
      </w:tblGrid>
      <w:tr w:rsidR="00FA5B3B" w:rsidRPr="00545C9E" w:rsidTr="00EE1741">
        <w:tc>
          <w:tcPr>
            <w:tcW w:w="5778" w:type="dxa"/>
            <w:shd w:val="clear" w:color="auto" w:fill="FABF8F" w:themeFill="accent6" w:themeFillTint="99"/>
          </w:tcPr>
          <w:p w:rsidR="00FA5B3B" w:rsidRPr="00545C9E" w:rsidRDefault="00EE1741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Klausimas apie barjerų egzistavimą</w:t>
            </w:r>
          </w:p>
        </w:tc>
        <w:tc>
          <w:tcPr>
            <w:tcW w:w="993" w:type="dxa"/>
            <w:shd w:val="clear" w:color="auto" w:fill="FABF8F" w:themeFill="accent6" w:themeFillTint="99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C9E">
              <w:rPr>
                <w:rFonts w:ascii="Times New Roman" w:hAnsi="Times New Roman" w:cs="Times New Roman"/>
                <w:b/>
                <w:sz w:val="20"/>
                <w:szCs w:val="20"/>
              </w:rPr>
              <w:t>Taip/Ne</w:t>
            </w:r>
          </w:p>
        </w:tc>
        <w:tc>
          <w:tcPr>
            <w:tcW w:w="3083" w:type="dxa"/>
            <w:shd w:val="clear" w:color="auto" w:fill="FABF8F" w:themeFill="accent6" w:themeFillTint="99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C9E">
              <w:rPr>
                <w:rFonts w:ascii="Times New Roman" w:hAnsi="Times New Roman" w:cs="Times New Roman"/>
                <w:b/>
                <w:sz w:val="20"/>
                <w:szCs w:val="20"/>
              </w:rPr>
              <w:t>Pagrįskite savo atsakymą</w:t>
            </w:r>
          </w:p>
        </w:tc>
      </w:tr>
      <w:tr w:rsidR="00FA5B3B" w:rsidRPr="00545C9E" w:rsidTr="00EE1741">
        <w:tc>
          <w:tcPr>
            <w:tcW w:w="5778" w:type="dxa"/>
            <w:shd w:val="clear" w:color="auto" w:fill="D9D9D9" w:themeFill="background1" w:themeFillShade="D9"/>
          </w:tcPr>
          <w:p w:rsidR="00FA5B3B" w:rsidRPr="00DA5ABA" w:rsidRDefault="00FA5B3B" w:rsidP="00EE6D48">
            <w:pPr>
              <w:jc w:val="both"/>
              <w:rPr>
                <w:sz w:val="20"/>
                <w:szCs w:val="20"/>
              </w:rPr>
            </w:pPr>
            <w:r w:rsidRPr="00DA5ABA">
              <w:rPr>
                <w:rFonts w:ascii="Times New Roman" w:hAnsi="Times New Roman" w:cs="Times New Roman"/>
                <w:sz w:val="20"/>
                <w:szCs w:val="20"/>
              </w:rPr>
              <w:t xml:space="preserve">Ar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barjerai pradėti teikti </w:t>
            </w:r>
            <w:r w:rsidR="0065720D" w:rsidRPr="0065720D">
              <w:rPr>
                <w:rFonts w:ascii="Times New Roman" w:hAnsi="Times New Roman" w:cs="Times New Roman"/>
                <w:sz w:val="20"/>
                <w:szCs w:val="20"/>
              </w:rPr>
              <w:t>televizijos transliacijų perdavimo kabelinės televizijos tinklais</w:t>
            </w:r>
            <w:r w:rsidRPr="009735E8">
              <w:rPr>
                <w:rFonts w:ascii="Times New Roman" w:hAnsi="Times New Roman" w:cs="Times New Roman"/>
                <w:sz w:val="20"/>
                <w:szCs w:val="20"/>
              </w:rPr>
              <w:t xml:space="preserve"> paslaugas</w:t>
            </w:r>
            <w:r w:rsidR="00C546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735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yra aukšti?</w:t>
            </w:r>
          </w:p>
        </w:tc>
        <w:tc>
          <w:tcPr>
            <w:tcW w:w="993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3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545C9E" w:rsidTr="00EE1741">
        <w:tc>
          <w:tcPr>
            <w:tcW w:w="5778" w:type="dxa"/>
            <w:shd w:val="clear" w:color="auto" w:fill="FABF8F" w:themeFill="accent6" w:themeFillTint="99"/>
            <w:vAlign w:val="center"/>
          </w:tcPr>
          <w:p w:rsidR="00FA5B3B" w:rsidRPr="00545C9E" w:rsidRDefault="00FA5B3B" w:rsidP="00EE6D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Kurie iš toliau nurodytų barjerų riboja galimybę </w:t>
            </w:r>
            <w:r w:rsidRPr="00AC76D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pradėti teikti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720D" w:rsidRPr="0065720D">
              <w:rPr>
                <w:rFonts w:ascii="Times New Roman" w:hAnsi="Times New Roman" w:cs="Times New Roman"/>
                <w:b/>
                <w:sz w:val="20"/>
                <w:szCs w:val="20"/>
              </w:rPr>
              <w:t>televizijos transliacijų perdavimo kabelinės televizijos tinklais</w:t>
            </w:r>
            <w:r w:rsidR="00EE17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paslaugas?</w:t>
            </w:r>
          </w:p>
        </w:tc>
        <w:tc>
          <w:tcPr>
            <w:tcW w:w="993" w:type="dxa"/>
            <w:shd w:val="clear" w:color="auto" w:fill="FABF8F" w:themeFill="accent6" w:themeFillTint="99"/>
            <w:vAlign w:val="center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C9E">
              <w:rPr>
                <w:rFonts w:ascii="Times New Roman" w:hAnsi="Times New Roman" w:cs="Times New Roman"/>
                <w:b/>
                <w:sz w:val="20"/>
                <w:szCs w:val="20"/>
              </w:rPr>
              <w:t>Taip/Ne</w:t>
            </w:r>
          </w:p>
        </w:tc>
        <w:tc>
          <w:tcPr>
            <w:tcW w:w="3083" w:type="dxa"/>
            <w:shd w:val="clear" w:color="auto" w:fill="FABF8F" w:themeFill="accent6" w:themeFillTint="99"/>
            <w:vAlign w:val="center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C9E">
              <w:rPr>
                <w:rFonts w:ascii="Times New Roman" w:hAnsi="Times New Roman" w:cs="Times New Roman"/>
                <w:b/>
                <w:sz w:val="20"/>
                <w:szCs w:val="20"/>
              </w:rPr>
              <w:t>Pagrįskite savo atsakymą</w:t>
            </w:r>
          </w:p>
        </w:tc>
      </w:tr>
      <w:tr w:rsidR="00FA5B3B" w:rsidRPr="00545C9E" w:rsidTr="00EE1741">
        <w:tc>
          <w:tcPr>
            <w:tcW w:w="5778" w:type="dxa"/>
            <w:shd w:val="clear" w:color="auto" w:fill="D9D9D9" w:themeFill="background1" w:themeFillShade="D9"/>
          </w:tcPr>
          <w:p w:rsidR="00FA5B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Egzistuoja teisinės kliūtys</w:t>
            </w:r>
          </w:p>
        </w:tc>
        <w:tc>
          <w:tcPr>
            <w:tcW w:w="993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3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545C9E" w:rsidTr="00EE1741">
        <w:tc>
          <w:tcPr>
            <w:tcW w:w="5778" w:type="dxa"/>
            <w:shd w:val="clear" w:color="auto" w:fill="D9D9D9" w:themeFill="background1" w:themeFillShade="D9"/>
          </w:tcPr>
          <w:p w:rsidR="00FA5B3B" w:rsidRDefault="00FA5B3B" w:rsidP="003740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69BD">
              <w:rPr>
                <w:rFonts w:ascii="Times New Roman" w:hAnsi="Times New Roman" w:cs="Times New Roman"/>
                <w:sz w:val="20"/>
                <w:szCs w:val="20"/>
              </w:rPr>
              <w:t>Ilgai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69BD">
              <w:rPr>
                <w:rFonts w:ascii="Times New Roman" w:hAnsi="Times New Roman" w:cs="Times New Roman"/>
                <w:sz w:val="20"/>
                <w:szCs w:val="20"/>
              </w:rPr>
              <w:t xml:space="preserve">(daugiau nei 1 metus)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trunkanti</w:t>
            </w:r>
            <w:r w:rsidR="00374010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geografiškai plataus tinklo </w:t>
            </w:r>
            <w:r w:rsidR="00BF2940">
              <w:rPr>
                <w:rFonts w:ascii="Times New Roman" w:hAnsi="Times New Roman" w:cs="Times New Roman"/>
                <w:sz w:val="20"/>
                <w:szCs w:val="20"/>
              </w:rPr>
              <w:t>sukūrim</w:t>
            </w:r>
            <w:r w:rsidR="00374010">
              <w:rPr>
                <w:rFonts w:ascii="Times New Roman" w:hAnsi="Times New Roman" w:cs="Times New Roman"/>
                <w:sz w:val="20"/>
                <w:szCs w:val="20"/>
              </w:rPr>
              <w:t>as</w:t>
            </w:r>
          </w:p>
        </w:tc>
        <w:tc>
          <w:tcPr>
            <w:tcW w:w="993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3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545C9E" w:rsidTr="00EE1741">
        <w:tc>
          <w:tcPr>
            <w:tcW w:w="5778" w:type="dxa"/>
            <w:shd w:val="clear" w:color="auto" w:fill="D9D9D9" w:themeFill="background1" w:themeFillShade="D9"/>
          </w:tcPr>
          <w:p w:rsidR="00FA5B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Reikalingos </w:t>
            </w:r>
            <w:r w:rsidRPr="00E869BD">
              <w:rPr>
                <w:rFonts w:ascii="Times New Roman" w:hAnsi="Times New Roman" w:cs="Times New Roman"/>
                <w:sz w:val="20"/>
                <w:szCs w:val="20"/>
              </w:rPr>
              <w:t>didelės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investicijos tinklo sukūrimui </w:t>
            </w:r>
          </w:p>
        </w:tc>
        <w:tc>
          <w:tcPr>
            <w:tcW w:w="993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3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545C9E" w:rsidTr="00EE1741">
        <w:tc>
          <w:tcPr>
            <w:tcW w:w="5778" w:type="dxa"/>
            <w:shd w:val="clear" w:color="auto" w:fill="D9D9D9" w:themeFill="background1" w:themeFillShade="D9"/>
          </w:tcPr>
          <w:p w:rsidR="00FA5B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Neatsiperkančios investicijos dėl paklausos trūkumo</w:t>
            </w:r>
          </w:p>
        </w:tc>
        <w:tc>
          <w:tcPr>
            <w:tcW w:w="993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3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545C9E" w:rsidTr="00EE1741">
        <w:tc>
          <w:tcPr>
            <w:tcW w:w="5778" w:type="dxa"/>
            <w:shd w:val="clear" w:color="auto" w:fill="D9D9D9" w:themeFill="background1" w:themeFillShade="D9"/>
          </w:tcPr>
          <w:p w:rsidR="00FA5B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Ribotos galimybės rasti finansinių šaltinių tokių paslaugų sukūrimui ir teikimui </w:t>
            </w:r>
          </w:p>
        </w:tc>
        <w:tc>
          <w:tcPr>
            <w:tcW w:w="993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3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69BD" w:rsidRPr="00545C9E" w:rsidTr="00EE1741">
        <w:tc>
          <w:tcPr>
            <w:tcW w:w="5778" w:type="dxa"/>
            <w:shd w:val="clear" w:color="auto" w:fill="D9D9D9" w:themeFill="background1" w:themeFillShade="D9"/>
          </w:tcPr>
          <w:p w:rsidR="00E869BD" w:rsidRDefault="00E869BD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68F">
              <w:rPr>
                <w:rFonts w:ascii="Times New Roman" w:hAnsi="Times New Roman" w:cs="Times New Roman"/>
                <w:sz w:val="20"/>
                <w:szCs w:val="20"/>
              </w:rPr>
              <w:t>Žema prognozuojamo pelno marža</w:t>
            </w:r>
          </w:p>
        </w:tc>
        <w:tc>
          <w:tcPr>
            <w:tcW w:w="993" w:type="dxa"/>
          </w:tcPr>
          <w:p w:rsidR="00E869BD" w:rsidRPr="00545C9E" w:rsidRDefault="00E869BD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3" w:type="dxa"/>
          </w:tcPr>
          <w:p w:rsidR="00E869BD" w:rsidRPr="00545C9E" w:rsidRDefault="00E869BD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545C9E" w:rsidTr="00EE1741">
        <w:tc>
          <w:tcPr>
            <w:tcW w:w="5778" w:type="dxa"/>
            <w:shd w:val="clear" w:color="auto" w:fill="D9D9D9" w:themeFill="background1" w:themeFillShade="D9"/>
          </w:tcPr>
          <w:p w:rsidR="00FA5B3B" w:rsidRDefault="009A668F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Kita (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įrašykite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3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545C9E" w:rsidTr="007E3F33">
        <w:tc>
          <w:tcPr>
            <w:tcW w:w="5778" w:type="dxa"/>
            <w:shd w:val="clear" w:color="auto" w:fill="FABF8F" w:themeFill="accent6" w:themeFillTint="99"/>
          </w:tcPr>
          <w:p w:rsidR="00FA5B3B" w:rsidRPr="00AC76D0" w:rsidRDefault="00FA5B3B" w:rsidP="00956F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76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Kurie iš toliau nurodytų barjerų riboja </w:t>
            </w:r>
            <w:r w:rsidR="00956F6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tolimesnę</w:t>
            </w:r>
            <w:r w:rsidR="00956F6F" w:rsidRPr="00EA45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720D" w:rsidRPr="0065720D">
              <w:rPr>
                <w:rFonts w:ascii="Times New Roman" w:hAnsi="Times New Roman" w:cs="Times New Roman"/>
                <w:b/>
                <w:sz w:val="20"/>
                <w:szCs w:val="20"/>
              </w:rPr>
              <w:t>televizijos transliacijų perdavimo kabelinės televizijos tinklais</w:t>
            </w:r>
            <w:r w:rsidR="00EE1741" w:rsidRPr="006572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C76D0">
              <w:rPr>
                <w:rFonts w:ascii="Times New Roman" w:hAnsi="Times New Roman" w:cs="Times New Roman"/>
                <w:b/>
                <w:sz w:val="20"/>
                <w:szCs w:val="20"/>
              </w:rPr>
              <w:t>paslaug</w:t>
            </w:r>
            <w:r w:rsidR="00956F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ų </w:t>
            </w:r>
            <w:r w:rsidR="00956F6F" w:rsidRPr="00EA457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plėtrą</w:t>
            </w:r>
            <w:r w:rsidRPr="00AC76D0"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</w:p>
        </w:tc>
        <w:tc>
          <w:tcPr>
            <w:tcW w:w="993" w:type="dxa"/>
            <w:shd w:val="clear" w:color="auto" w:fill="FABF8F" w:themeFill="accent6" w:themeFillTint="99"/>
            <w:vAlign w:val="center"/>
          </w:tcPr>
          <w:p w:rsidR="00FA5B3B" w:rsidRPr="00AC76D0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76D0">
              <w:rPr>
                <w:rFonts w:ascii="Times New Roman" w:hAnsi="Times New Roman" w:cs="Times New Roman"/>
                <w:b/>
                <w:sz w:val="20"/>
                <w:szCs w:val="20"/>
              </w:rPr>
              <w:t>Taip/Ne</w:t>
            </w:r>
          </w:p>
        </w:tc>
        <w:tc>
          <w:tcPr>
            <w:tcW w:w="3083" w:type="dxa"/>
            <w:shd w:val="clear" w:color="auto" w:fill="FABF8F" w:themeFill="accent6" w:themeFillTint="99"/>
            <w:vAlign w:val="center"/>
          </w:tcPr>
          <w:p w:rsidR="00FA5B3B" w:rsidRPr="00AC76D0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76D0">
              <w:rPr>
                <w:rFonts w:ascii="Times New Roman" w:hAnsi="Times New Roman" w:cs="Times New Roman"/>
                <w:b/>
                <w:sz w:val="20"/>
                <w:szCs w:val="20"/>
              </w:rPr>
              <w:t>Pagrįskite savo atsakymą</w:t>
            </w:r>
          </w:p>
        </w:tc>
      </w:tr>
      <w:tr w:rsidR="00FA5B3B" w:rsidRPr="00545C9E" w:rsidTr="007E3F33">
        <w:tc>
          <w:tcPr>
            <w:tcW w:w="5778" w:type="dxa"/>
            <w:shd w:val="clear" w:color="auto" w:fill="D9D9D9" w:themeFill="background1" w:themeFillShade="D9"/>
          </w:tcPr>
          <w:p w:rsidR="00FA5B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Egzistuoja teisinės kliūtys</w:t>
            </w:r>
          </w:p>
        </w:tc>
        <w:tc>
          <w:tcPr>
            <w:tcW w:w="993" w:type="dxa"/>
            <w:shd w:val="clear" w:color="auto" w:fill="auto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3" w:type="dxa"/>
            <w:shd w:val="clear" w:color="auto" w:fill="auto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545C9E" w:rsidTr="007E3F33">
        <w:tc>
          <w:tcPr>
            <w:tcW w:w="5778" w:type="dxa"/>
            <w:shd w:val="clear" w:color="auto" w:fill="D9D9D9" w:themeFill="background1" w:themeFillShade="D9"/>
          </w:tcPr>
          <w:p w:rsidR="00FA5B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Reikalingos </w:t>
            </w:r>
            <w:r w:rsidRPr="003317F6">
              <w:rPr>
                <w:rFonts w:ascii="Times New Roman" w:hAnsi="Times New Roman" w:cs="Times New Roman"/>
                <w:sz w:val="20"/>
                <w:szCs w:val="20"/>
              </w:rPr>
              <w:t>didelės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investicijos tinklo plėtrai</w:t>
            </w:r>
          </w:p>
        </w:tc>
        <w:tc>
          <w:tcPr>
            <w:tcW w:w="993" w:type="dxa"/>
            <w:shd w:val="clear" w:color="auto" w:fill="auto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3" w:type="dxa"/>
            <w:shd w:val="clear" w:color="auto" w:fill="auto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545C9E" w:rsidTr="007E3F33">
        <w:tc>
          <w:tcPr>
            <w:tcW w:w="5778" w:type="dxa"/>
            <w:shd w:val="clear" w:color="auto" w:fill="D9D9D9" w:themeFill="background1" w:themeFillShade="D9"/>
          </w:tcPr>
          <w:p w:rsidR="00FA5B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Neatsiperkančios investicijos</w:t>
            </w:r>
            <w:r w:rsidR="00956F6F">
              <w:rPr>
                <w:rFonts w:ascii="Times New Roman" w:hAnsi="Times New Roman" w:cs="Times New Roman"/>
                <w:sz w:val="20"/>
                <w:szCs w:val="20"/>
              </w:rPr>
              <w:t xml:space="preserve"> į tinklo plėtrą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dėl paklausos trūkumo</w:t>
            </w:r>
          </w:p>
        </w:tc>
        <w:tc>
          <w:tcPr>
            <w:tcW w:w="993" w:type="dxa"/>
            <w:shd w:val="clear" w:color="auto" w:fill="auto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3" w:type="dxa"/>
            <w:shd w:val="clear" w:color="auto" w:fill="auto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69BD" w:rsidRPr="00545C9E" w:rsidTr="007E3F33">
        <w:tc>
          <w:tcPr>
            <w:tcW w:w="5778" w:type="dxa"/>
            <w:shd w:val="clear" w:color="auto" w:fill="D9D9D9" w:themeFill="background1" w:themeFillShade="D9"/>
          </w:tcPr>
          <w:p w:rsidR="00E869BD" w:rsidRDefault="00E869BD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68F">
              <w:rPr>
                <w:rFonts w:ascii="Times New Roman" w:hAnsi="Times New Roman" w:cs="Times New Roman"/>
                <w:sz w:val="20"/>
                <w:szCs w:val="20"/>
              </w:rPr>
              <w:t>Žema prognozuojamo pelno marža</w:t>
            </w:r>
          </w:p>
        </w:tc>
        <w:tc>
          <w:tcPr>
            <w:tcW w:w="993" w:type="dxa"/>
            <w:shd w:val="clear" w:color="auto" w:fill="auto"/>
          </w:tcPr>
          <w:p w:rsidR="00E869BD" w:rsidRPr="00545C9E" w:rsidRDefault="00E869BD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3" w:type="dxa"/>
            <w:shd w:val="clear" w:color="auto" w:fill="auto"/>
          </w:tcPr>
          <w:p w:rsidR="00E869BD" w:rsidRPr="00545C9E" w:rsidRDefault="00E869BD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545C9E" w:rsidTr="007E3F33">
        <w:tc>
          <w:tcPr>
            <w:tcW w:w="5778" w:type="dxa"/>
            <w:shd w:val="clear" w:color="auto" w:fill="D9D9D9" w:themeFill="background1" w:themeFillShade="D9"/>
          </w:tcPr>
          <w:p w:rsidR="00FA5B3B" w:rsidRDefault="009A668F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Kita (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įrašykite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3" w:type="dxa"/>
            <w:shd w:val="clear" w:color="auto" w:fill="auto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B3B" w:rsidRDefault="00FA5B3B" w:rsidP="00FA5B3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A5B3B" w:rsidRDefault="00CC202F" w:rsidP="00FA5B3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563CE">
        <w:rPr>
          <w:rFonts w:ascii="Times New Roman" w:hAnsi="Times New Roman" w:cs="Times New Roman"/>
          <w:sz w:val="24"/>
          <w:szCs w:val="24"/>
        </w:rPr>
        <w:t>9</w:t>
      </w:r>
      <w:r w:rsidR="00FA5B3B">
        <w:rPr>
          <w:rFonts w:ascii="Times New Roman" w:hAnsi="Times New Roman" w:cs="Times New Roman"/>
          <w:sz w:val="24"/>
          <w:szCs w:val="24"/>
        </w:rPr>
        <w:t>. Lentelėje pateikite savo nuomonę apie galimus (tikėtinus) pokyčius, susijusius su televizijos transliacijų perdavimo paslaugomis.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20"/>
        <w:gridCol w:w="905"/>
        <w:gridCol w:w="2809"/>
      </w:tblGrid>
      <w:tr w:rsidR="00FA5B3B" w:rsidRPr="00187C91" w:rsidTr="00D916A2">
        <w:tc>
          <w:tcPr>
            <w:tcW w:w="5920" w:type="dxa"/>
            <w:shd w:val="clear" w:color="auto" w:fill="FABF8F" w:themeFill="accent6" w:themeFillTint="99"/>
            <w:vAlign w:val="center"/>
          </w:tcPr>
          <w:p w:rsidR="00FA5B3B" w:rsidRPr="00E5229D" w:rsidRDefault="00A73A96" w:rsidP="00BF19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Kas</w:t>
            </w:r>
            <w:r w:rsidR="00FA5B3B" w:rsidRPr="00E522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Jus paskatintų </w:t>
            </w:r>
            <w:r w:rsidR="00FA5B3B">
              <w:rPr>
                <w:rFonts w:ascii="Times New Roman" w:hAnsi="Times New Roman" w:cs="Times New Roman"/>
                <w:b/>
                <w:sz w:val="20"/>
                <w:szCs w:val="20"/>
              </w:rPr>
              <w:t>sukurti</w:t>
            </w:r>
            <w:r w:rsidR="00FA5B3B" w:rsidRPr="00E522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720D" w:rsidRPr="0065720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antžeminės televizijos </w:t>
            </w:r>
            <w:r w:rsidR="00FA5B3B" w:rsidRPr="00AC76D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tinklą</w:t>
            </w:r>
            <w:r w:rsidR="00FA5B3B" w:rsidRPr="00E522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ir pradėti teikti </w:t>
            </w:r>
            <w:r w:rsidR="0065720D" w:rsidRPr="006572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televizijos transliacijų perdavimo antžeminės televizijos tinklais </w:t>
            </w:r>
            <w:r w:rsidR="00FA5B3B" w:rsidRPr="00E5229D">
              <w:rPr>
                <w:rFonts w:ascii="Times New Roman" w:hAnsi="Times New Roman" w:cs="Times New Roman"/>
                <w:b/>
                <w:sz w:val="20"/>
                <w:szCs w:val="20"/>
              </w:rPr>
              <w:t>paslaugas?</w:t>
            </w:r>
          </w:p>
        </w:tc>
        <w:tc>
          <w:tcPr>
            <w:tcW w:w="899" w:type="dxa"/>
            <w:shd w:val="clear" w:color="auto" w:fill="FABF8F" w:themeFill="accent6" w:themeFillTint="99"/>
            <w:vAlign w:val="center"/>
          </w:tcPr>
          <w:p w:rsidR="00FA5B3B" w:rsidRPr="00E5229D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229D">
              <w:rPr>
                <w:rFonts w:ascii="Times New Roman" w:hAnsi="Times New Roman" w:cs="Times New Roman"/>
                <w:b/>
                <w:sz w:val="20"/>
                <w:szCs w:val="20"/>
              </w:rPr>
              <w:t>Taip/Ne</w:t>
            </w:r>
          </w:p>
        </w:tc>
        <w:tc>
          <w:tcPr>
            <w:tcW w:w="2809" w:type="dxa"/>
            <w:shd w:val="clear" w:color="auto" w:fill="FABF8F" w:themeFill="accent6" w:themeFillTint="99"/>
            <w:vAlign w:val="center"/>
          </w:tcPr>
          <w:p w:rsidR="00FA5B3B" w:rsidRPr="00E5229D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229D">
              <w:rPr>
                <w:rFonts w:ascii="Times New Roman" w:hAnsi="Times New Roman" w:cs="Times New Roman"/>
                <w:b/>
                <w:sz w:val="20"/>
                <w:szCs w:val="20"/>
              </w:rPr>
              <w:t>Pagrįskite savo atsakymą</w:t>
            </w:r>
          </w:p>
        </w:tc>
      </w:tr>
      <w:tr w:rsidR="00FA5B3B" w:rsidRPr="00187C91" w:rsidTr="00D916A2">
        <w:tc>
          <w:tcPr>
            <w:tcW w:w="5920" w:type="dxa"/>
            <w:shd w:val="clear" w:color="auto" w:fill="D9D9D9" w:themeFill="background1" w:themeFillShade="D9"/>
          </w:tcPr>
          <w:p w:rsidR="00FA5B3B" w:rsidRDefault="0065720D" w:rsidP="006572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720D">
              <w:rPr>
                <w:rFonts w:ascii="Times New Roman" w:hAnsi="Times New Roman" w:cs="Times New Roman"/>
                <w:sz w:val="20"/>
                <w:szCs w:val="20"/>
              </w:rPr>
              <w:t>Televizijos transliacijų perdavimo antžeminės televizijos tinklais paslaugų</w:t>
            </w:r>
            <w:r w:rsidR="00FA5B3B">
              <w:rPr>
                <w:rFonts w:ascii="Times New Roman" w:hAnsi="Times New Roman" w:cs="Times New Roman"/>
                <w:sz w:val="20"/>
                <w:szCs w:val="20"/>
              </w:rPr>
              <w:t xml:space="preserve"> kainos padidėtų 5 – 10 proc.</w:t>
            </w:r>
            <w:r w:rsidR="009A66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668F" w:rsidRPr="003317F6">
              <w:rPr>
                <w:rFonts w:ascii="Times New Roman" w:hAnsi="Times New Roman" w:cs="Times New Roman"/>
                <w:sz w:val="20"/>
                <w:szCs w:val="20"/>
              </w:rPr>
              <w:t>(kitos sąlygos išliktų tos pačios)</w:t>
            </w:r>
            <w:r w:rsidR="009A66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A66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99" w:type="dxa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dxa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187C91" w:rsidTr="00D916A2">
        <w:tc>
          <w:tcPr>
            <w:tcW w:w="5920" w:type="dxa"/>
            <w:shd w:val="clear" w:color="auto" w:fill="D9D9D9" w:themeFill="background1" w:themeFillShade="D9"/>
          </w:tcPr>
          <w:p w:rsidR="00FA5B3B" w:rsidRPr="00187C91" w:rsidRDefault="00FA5B3B" w:rsidP="00287F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Jau plėtojate šį </w:t>
            </w:r>
            <w:r w:rsidR="00287F04" w:rsidRPr="0065720D">
              <w:rPr>
                <w:rFonts w:ascii="Times New Roman" w:hAnsi="Times New Roman" w:cs="Times New Roman"/>
                <w:sz w:val="20"/>
                <w:szCs w:val="20"/>
              </w:rPr>
              <w:t>antžeminės televizijos</w:t>
            </w:r>
            <w:r w:rsidR="001C76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tinklą, tačiau jis </w:t>
            </w:r>
            <w:r w:rsidR="00024199">
              <w:rPr>
                <w:rFonts w:ascii="Times New Roman" w:hAnsi="Times New Roman" w:cs="Times New Roman"/>
                <w:sz w:val="20"/>
                <w:szCs w:val="20"/>
              </w:rPr>
              <w:t xml:space="preserve">tik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papildo </w:t>
            </w:r>
            <w:r w:rsidR="00024199">
              <w:rPr>
                <w:rFonts w:ascii="Times New Roman" w:hAnsi="Times New Roman" w:cs="Times New Roman"/>
                <w:sz w:val="20"/>
                <w:szCs w:val="20"/>
              </w:rPr>
              <w:t xml:space="preserve">Jūsų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turimą kabelinės televizijos (įskaitant mikrobangų daugiakanal</w:t>
            </w:r>
            <w:r w:rsidR="00871B3C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televizij</w:t>
            </w:r>
            <w:r w:rsidR="00871B3C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 tinklą</w:t>
            </w:r>
          </w:p>
        </w:tc>
        <w:tc>
          <w:tcPr>
            <w:tcW w:w="899" w:type="dxa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dxa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187C91" w:rsidTr="00D916A2">
        <w:tc>
          <w:tcPr>
            <w:tcW w:w="5920" w:type="dxa"/>
            <w:shd w:val="clear" w:color="auto" w:fill="D9D9D9" w:themeFill="background1" w:themeFillShade="D9"/>
          </w:tcPr>
          <w:p w:rsidR="00FA5B3B" w:rsidRPr="00187C91" w:rsidRDefault="00FA5B3B" w:rsidP="00024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Tokio tinklo </w:t>
            </w:r>
            <w:r w:rsidR="00024199">
              <w:rPr>
                <w:rFonts w:ascii="Times New Roman" w:hAnsi="Times New Roman" w:cs="Times New Roman"/>
                <w:sz w:val="20"/>
                <w:szCs w:val="20"/>
              </w:rPr>
              <w:t>nekurtumėte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nes tai brangu ir investicijos neatsipirks</w:t>
            </w:r>
          </w:p>
        </w:tc>
        <w:tc>
          <w:tcPr>
            <w:tcW w:w="899" w:type="dxa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dxa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187C91" w:rsidTr="00D916A2">
        <w:tc>
          <w:tcPr>
            <w:tcW w:w="5920" w:type="dxa"/>
            <w:shd w:val="clear" w:color="auto" w:fill="D9D9D9" w:themeFill="background1" w:themeFillShade="D9"/>
          </w:tcPr>
          <w:p w:rsidR="00FA5B3B" w:rsidRPr="00187C91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Kitos aplinkybės (</w:t>
            </w:r>
            <w:r w:rsidRPr="00E5229D">
              <w:rPr>
                <w:rFonts w:ascii="Times New Roman" w:hAnsi="Times New Roman" w:cs="Times New Roman"/>
                <w:i/>
                <w:sz w:val="20"/>
                <w:szCs w:val="20"/>
              </w:rPr>
              <w:t>įrašykite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99" w:type="dxa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dxa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187C91" w:rsidTr="00D916A2">
        <w:tc>
          <w:tcPr>
            <w:tcW w:w="5920" w:type="dxa"/>
            <w:shd w:val="clear" w:color="auto" w:fill="FABF8F" w:themeFill="accent6" w:themeFillTint="99"/>
            <w:vAlign w:val="center"/>
          </w:tcPr>
          <w:p w:rsidR="00FA5B3B" w:rsidRPr="00416F30" w:rsidRDefault="00024199" w:rsidP="0002419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Kas</w:t>
            </w:r>
            <w:r w:rsidR="00FA5B3B" w:rsidRPr="00E522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Jus paskatintų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sukurti</w:t>
            </w:r>
            <w:r w:rsidRPr="00E522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A5A60" w:rsidRPr="002A5A60"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  <w:t>televizijos transliacijų perdavimo antžeminė</w:t>
            </w:r>
            <w:r w:rsidR="002A5A60"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  <w:t>s televizijos tinklais priemones</w:t>
            </w:r>
            <w:r w:rsidR="00FA5B3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="00FA5B3B" w:rsidRPr="00E522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ir pradėti teikti </w:t>
            </w:r>
            <w:r w:rsidR="00FA5B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prieigą prie </w:t>
            </w:r>
            <w:r w:rsidR="002A5A60">
              <w:rPr>
                <w:rFonts w:ascii="Times New Roman" w:hAnsi="Times New Roman" w:cs="Times New Roman"/>
                <w:b/>
                <w:sz w:val="20"/>
                <w:szCs w:val="24"/>
              </w:rPr>
              <w:t>televizijos transliacijų perdavimo antžeminės televizijos tinklais priemonių</w:t>
            </w:r>
            <w:r w:rsidR="00FA5B3B" w:rsidRPr="00E5229D"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</w:p>
        </w:tc>
        <w:tc>
          <w:tcPr>
            <w:tcW w:w="899" w:type="dxa"/>
            <w:shd w:val="clear" w:color="auto" w:fill="FABF8F" w:themeFill="accent6" w:themeFillTint="99"/>
            <w:vAlign w:val="center"/>
          </w:tcPr>
          <w:p w:rsidR="00FA5B3B" w:rsidRPr="00416F30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9" w:type="dxa"/>
            <w:shd w:val="clear" w:color="auto" w:fill="FABF8F" w:themeFill="accent6" w:themeFillTint="99"/>
            <w:vAlign w:val="center"/>
          </w:tcPr>
          <w:p w:rsidR="00FA5B3B" w:rsidRPr="00416F30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A5B3B" w:rsidRPr="00187C91" w:rsidTr="00D916A2">
        <w:tc>
          <w:tcPr>
            <w:tcW w:w="5920" w:type="dxa"/>
            <w:shd w:val="clear" w:color="auto" w:fill="D9D9D9" w:themeFill="background1" w:themeFillShade="D9"/>
            <w:vAlign w:val="center"/>
          </w:tcPr>
          <w:p w:rsidR="00FA5B3B" w:rsidRPr="000C36FB" w:rsidRDefault="00FA5B3B" w:rsidP="002119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36FB">
              <w:rPr>
                <w:rFonts w:ascii="Times New Roman" w:hAnsi="Times New Roman" w:cs="Times New Roman"/>
                <w:sz w:val="20"/>
                <w:szCs w:val="20"/>
              </w:rPr>
              <w:t xml:space="preserve">Prieigos prie </w:t>
            </w:r>
            <w:r w:rsidR="002A5A60">
              <w:rPr>
                <w:rFonts w:ascii="Times New Roman" w:hAnsi="Times New Roman" w:cs="Times New Roman"/>
                <w:sz w:val="20"/>
                <w:szCs w:val="24"/>
              </w:rPr>
              <w:t>televizijos transliacijų perdavimo antžeminės televizijos tinklais priemonių</w:t>
            </w:r>
            <w:r w:rsidRPr="000C36FB">
              <w:rPr>
                <w:rFonts w:ascii="Times New Roman" w:hAnsi="Times New Roman" w:cs="Times New Roman"/>
                <w:sz w:val="20"/>
                <w:szCs w:val="20"/>
              </w:rPr>
              <w:t xml:space="preserve"> kainos padidėtų 5 – 10 proc.</w:t>
            </w:r>
            <w:r w:rsidR="009A66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668F" w:rsidRPr="003317F6">
              <w:rPr>
                <w:rFonts w:ascii="Times New Roman" w:hAnsi="Times New Roman" w:cs="Times New Roman"/>
                <w:sz w:val="20"/>
                <w:szCs w:val="20"/>
              </w:rPr>
              <w:t>(kitos sąlygos išliktų tos pačios)</w:t>
            </w:r>
            <w:r w:rsidR="009A66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A66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FA5B3B" w:rsidRPr="000C36FB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:rsidR="00FA5B3B" w:rsidRPr="000C36FB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A5B3B" w:rsidRPr="00187C91" w:rsidTr="00D916A2">
        <w:tc>
          <w:tcPr>
            <w:tcW w:w="5920" w:type="dxa"/>
            <w:shd w:val="clear" w:color="auto" w:fill="D9D9D9" w:themeFill="background1" w:themeFillShade="D9"/>
          </w:tcPr>
          <w:p w:rsidR="00FA5B3B" w:rsidRPr="000C36FB" w:rsidRDefault="00FA5B3B" w:rsidP="00024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36FB">
              <w:rPr>
                <w:rFonts w:ascii="Times New Roman" w:hAnsi="Times New Roman" w:cs="Times New Roman"/>
                <w:sz w:val="20"/>
                <w:szCs w:val="20"/>
              </w:rPr>
              <w:t xml:space="preserve">Tokių priemonių </w:t>
            </w:r>
            <w:r w:rsidR="00024199">
              <w:rPr>
                <w:rFonts w:ascii="Times New Roman" w:hAnsi="Times New Roman" w:cs="Times New Roman"/>
                <w:sz w:val="20"/>
                <w:szCs w:val="20"/>
              </w:rPr>
              <w:t>nekurtumėte</w:t>
            </w:r>
            <w:r w:rsidRPr="000C36FB">
              <w:rPr>
                <w:rFonts w:ascii="Times New Roman" w:hAnsi="Times New Roman" w:cs="Times New Roman"/>
                <w:sz w:val="20"/>
                <w:szCs w:val="20"/>
              </w:rPr>
              <w:t>, nes tai brangu ir investicijos neatsipirks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FA5B3B" w:rsidRPr="000C36FB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:rsidR="00FA5B3B" w:rsidRPr="000C36FB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A5B3B" w:rsidRPr="00187C91" w:rsidTr="00D916A2">
        <w:tc>
          <w:tcPr>
            <w:tcW w:w="5920" w:type="dxa"/>
            <w:shd w:val="clear" w:color="auto" w:fill="D9D9D9" w:themeFill="background1" w:themeFillShade="D9"/>
          </w:tcPr>
          <w:p w:rsidR="00FA5B3B" w:rsidRPr="000C36F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36FB">
              <w:rPr>
                <w:rFonts w:ascii="Times New Roman" w:hAnsi="Times New Roman" w:cs="Times New Roman"/>
                <w:sz w:val="20"/>
                <w:szCs w:val="20"/>
              </w:rPr>
              <w:t>Kitos aplinkybės (</w:t>
            </w:r>
            <w:r w:rsidRPr="000C36FB">
              <w:rPr>
                <w:rFonts w:ascii="Times New Roman" w:hAnsi="Times New Roman" w:cs="Times New Roman"/>
                <w:i/>
                <w:sz w:val="20"/>
                <w:szCs w:val="20"/>
              </w:rPr>
              <w:t>įrašykite</w:t>
            </w:r>
            <w:r w:rsidRPr="000C36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FA5B3B" w:rsidRPr="000C36FB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9" w:type="dxa"/>
            <w:shd w:val="clear" w:color="auto" w:fill="auto"/>
            <w:vAlign w:val="center"/>
          </w:tcPr>
          <w:p w:rsidR="00FA5B3B" w:rsidRPr="000C36FB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A5B3B" w:rsidRPr="00187C91" w:rsidTr="00D916A2">
        <w:tc>
          <w:tcPr>
            <w:tcW w:w="5920" w:type="dxa"/>
            <w:shd w:val="clear" w:color="auto" w:fill="FABF8F" w:themeFill="accent6" w:themeFillTint="99"/>
            <w:vAlign w:val="center"/>
          </w:tcPr>
          <w:p w:rsidR="00FA5B3B" w:rsidRPr="00187C91" w:rsidRDefault="00024199" w:rsidP="00287F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Kas</w:t>
            </w:r>
            <w:r w:rsidR="00FA5B3B" w:rsidRPr="00416F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Jus paskatintų </w:t>
            </w:r>
            <w:r w:rsidR="00FA5B3B">
              <w:rPr>
                <w:rFonts w:ascii="Times New Roman" w:hAnsi="Times New Roman" w:cs="Times New Roman"/>
                <w:b/>
                <w:sz w:val="20"/>
                <w:szCs w:val="20"/>
              </w:rPr>
              <w:t>sukurti</w:t>
            </w:r>
            <w:r w:rsidR="00FA5B3B" w:rsidRPr="00416F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A5B3B" w:rsidRPr="008A13C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IPTV tinklą</w:t>
            </w:r>
            <w:r w:rsidR="00FA5B3B" w:rsidRPr="00416F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ir pradėti teikti televizijos transliacijų perdavimo </w:t>
            </w:r>
            <w:r w:rsidR="00FA5B3B">
              <w:rPr>
                <w:rFonts w:ascii="Times New Roman" w:hAnsi="Times New Roman" w:cs="Times New Roman"/>
                <w:b/>
                <w:sz w:val="20"/>
                <w:szCs w:val="20"/>
              </w:rPr>
              <w:t>IPTV tinklais</w:t>
            </w:r>
            <w:r w:rsidR="00287F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paslaugas</w:t>
            </w:r>
            <w:r w:rsidR="00FA5B3B" w:rsidRPr="00416F30"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</w:p>
        </w:tc>
        <w:tc>
          <w:tcPr>
            <w:tcW w:w="899" w:type="dxa"/>
            <w:shd w:val="clear" w:color="auto" w:fill="FABF8F" w:themeFill="accent6" w:themeFillTint="99"/>
            <w:vAlign w:val="center"/>
          </w:tcPr>
          <w:p w:rsidR="00FA5B3B" w:rsidRPr="00187C91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30">
              <w:rPr>
                <w:rFonts w:ascii="Times New Roman" w:hAnsi="Times New Roman" w:cs="Times New Roman"/>
                <w:b/>
                <w:sz w:val="20"/>
                <w:szCs w:val="20"/>
              </w:rPr>
              <w:t>Taip/Ne</w:t>
            </w:r>
          </w:p>
        </w:tc>
        <w:tc>
          <w:tcPr>
            <w:tcW w:w="2809" w:type="dxa"/>
            <w:shd w:val="clear" w:color="auto" w:fill="FABF8F" w:themeFill="accent6" w:themeFillTint="99"/>
            <w:vAlign w:val="center"/>
          </w:tcPr>
          <w:p w:rsidR="00FA5B3B" w:rsidRPr="00187C91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30">
              <w:rPr>
                <w:rFonts w:ascii="Times New Roman" w:hAnsi="Times New Roman" w:cs="Times New Roman"/>
                <w:b/>
                <w:sz w:val="20"/>
                <w:szCs w:val="20"/>
              </w:rPr>
              <w:t>Pagrįskite savo atsakymą</w:t>
            </w:r>
          </w:p>
        </w:tc>
      </w:tr>
      <w:tr w:rsidR="00FA5B3B" w:rsidRPr="00187C91" w:rsidTr="00D916A2">
        <w:tc>
          <w:tcPr>
            <w:tcW w:w="5920" w:type="dxa"/>
            <w:shd w:val="clear" w:color="auto" w:fill="D9D9D9" w:themeFill="background1" w:themeFillShade="D9"/>
          </w:tcPr>
          <w:p w:rsidR="00FA5B3B" w:rsidRPr="00187C91" w:rsidRDefault="00FA5B3B" w:rsidP="00287F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Mažmeninių </w:t>
            </w:r>
            <w:r w:rsidR="00287F04" w:rsidRPr="00287F04">
              <w:rPr>
                <w:rFonts w:ascii="Times New Roman" w:hAnsi="Times New Roman" w:cs="Times New Roman"/>
                <w:sz w:val="20"/>
                <w:szCs w:val="20"/>
              </w:rPr>
              <w:t>televizijos transliacijų perdavimo IPTV tinklais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paslaugų, kainos padidėtų 5 – 10 proc. </w:t>
            </w:r>
            <w:r w:rsidR="009A668F" w:rsidRPr="003317F6">
              <w:rPr>
                <w:rFonts w:ascii="Times New Roman" w:hAnsi="Times New Roman" w:cs="Times New Roman"/>
                <w:sz w:val="20"/>
                <w:szCs w:val="20"/>
              </w:rPr>
              <w:t>(kitos sąlygos išliktų tos pačios)</w:t>
            </w:r>
            <w:r w:rsidR="009A66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A66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99" w:type="dxa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dxa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187C91" w:rsidTr="00D916A2">
        <w:tc>
          <w:tcPr>
            <w:tcW w:w="5920" w:type="dxa"/>
            <w:shd w:val="clear" w:color="auto" w:fill="D9D9D9" w:themeFill="background1" w:themeFillShade="D9"/>
          </w:tcPr>
          <w:p w:rsidR="00FA5B3B" w:rsidRPr="00187C91" w:rsidRDefault="00FA5B3B" w:rsidP="00871B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Jau plėtojate šį tinklą, tačiau jis </w:t>
            </w:r>
            <w:r w:rsidR="00024199">
              <w:rPr>
                <w:rFonts w:ascii="Times New Roman" w:hAnsi="Times New Roman" w:cs="Times New Roman"/>
                <w:sz w:val="20"/>
                <w:szCs w:val="20"/>
              </w:rPr>
              <w:t xml:space="preserve">tik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papildo </w:t>
            </w:r>
            <w:r w:rsidR="00024199">
              <w:rPr>
                <w:rFonts w:ascii="Times New Roman" w:hAnsi="Times New Roman" w:cs="Times New Roman"/>
                <w:sz w:val="20"/>
                <w:szCs w:val="20"/>
              </w:rPr>
              <w:t>Jūsų turimą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kabelinės televizijos (įskaitant mikrobangų daugiakanal</w:t>
            </w:r>
            <w:r w:rsidR="00871B3C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televizij</w:t>
            </w:r>
            <w:r w:rsidR="00871B3C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 tinklą</w:t>
            </w:r>
          </w:p>
        </w:tc>
        <w:tc>
          <w:tcPr>
            <w:tcW w:w="899" w:type="dxa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dxa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187C91" w:rsidTr="00D916A2">
        <w:tc>
          <w:tcPr>
            <w:tcW w:w="5920" w:type="dxa"/>
            <w:shd w:val="clear" w:color="auto" w:fill="D9D9D9" w:themeFill="background1" w:themeFillShade="D9"/>
          </w:tcPr>
          <w:p w:rsidR="00FA5B3B" w:rsidRPr="00187C91" w:rsidRDefault="00FA5B3B" w:rsidP="00024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Tokio tinklo </w:t>
            </w:r>
            <w:r w:rsidR="00024199">
              <w:rPr>
                <w:rFonts w:ascii="Times New Roman" w:hAnsi="Times New Roman" w:cs="Times New Roman"/>
                <w:sz w:val="20"/>
                <w:szCs w:val="20"/>
              </w:rPr>
              <w:t>nekurtumėte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nes tai brangu ir investicijos neatsipirks</w:t>
            </w:r>
          </w:p>
        </w:tc>
        <w:tc>
          <w:tcPr>
            <w:tcW w:w="899" w:type="dxa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dxa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187C91" w:rsidTr="00D916A2">
        <w:tc>
          <w:tcPr>
            <w:tcW w:w="5920" w:type="dxa"/>
            <w:shd w:val="clear" w:color="auto" w:fill="D9D9D9" w:themeFill="background1" w:themeFillShade="D9"/>
          </w:tcPr>
          <w:p w:rsidR="00FA5B3B" w:rsidRPr="00187C91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Kitos aplinkybės (</w:t>
            </w:r>
            <w:r w:rsidRPr="00416F30">
              <w:rPr>
                <w:rFonts w:ascii="Times New Roman" w:hAnsi="Times New Roman" w:cs="Times New Roman"/>
                <w:i/>
                <w:sz w:val="20"/>
                <w:szCs w:val="20"/>
              </w:rPr>
              <w:t>įrašykite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99" w:type="dxa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dxa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187C91" w:rsidTr="00D916A2">
        <w:tc>
          <w:tcPr>
            <w:tcW w:w="5920" w:type="dxa"/>
            <w:shd w:val="clear" w:color="auto" w:fill="FABF8F" w:themeFill="accent6" w:themeFillTint="99"/>
            <w:vAlign w:val="center"/>
          </w:tcPr>
          <w:p w:rsidR="00FA5B3B" w:rsidRPr="00187C91" w:rsidRDefault="00024199" w:rsidP="00287F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Kas</w:t>
            </w:r>
            <w:r w:rsidR="00FA5B3B" w:rsidRPr="00416F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Jus paskatintų </w:t>
            </w:r>
            <w:r w:rsidR="00FA5B3B">
              <w:rPr>
                <w:rFonts w:ascii="Times New Roman" w:hAnsi="Times New Roman" w:cs="Times New Roman"/>
                <w:b/>
                <w:sz w:val="20"/>
                <w:szCs w:val="20"/>
              </w:rPr>
              <w:t>sukurti</w:t>
            </w:r>
            <w:r w:rsidR="00FA5B3B" w:rsidRPr="00416F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A5B3B" w:rsidRPr="008A13C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palydovinio ryšio tinklą</w:t>
            </w:r>
            <w:r w:rsidR="00FA5B3B" w:rsidRPr="00416F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ir pradėti teikti </w:t>
            </w:r>
            <w:r w:rsidR="00287F04">
              <w:rPr>
                <w:rFonts w:ascii="Times New Roman" w:hAnsi="Times New Roman" w:cs="Times New Roman"/>
                <w:b/>
                <w:sz w:val="20"/>
                <w:szCs w:val="20"/>
              </w:rPr>
              <w:t>televizijos transliacijų perdavimo palydovinio ryšio tinklais paslaugas</w:t>
            </w:r>
            <w:r w:rsidR="00FA5B3B" w:rsidRPr="00416F30"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</w:p>
        </w:tc>
        <w:tc>
          <w:tcPr>
            <w:tcW w:w="899" w:type="dxa"/>
            <w:shd w:val="clear" w:color="auto" w:fill="FABF8F" w:themeFill="accent6" w:themeFillTint="99"/>
            <w:vAlign w:val="center"/>
          </w:tcPr>
          <w:p w:rsidR="00FA5B3B" w:rsidRPr="00187C91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30">
              <w:rPr>
                <w:rFonts w:ascii="Times New Roman" w:hAnsi="Times New Roman" w:cs="Times New Roman"/>
                <w:b/>
                <w:sz w:val="20"/>
                <w:szCs w:val="20"/>
              </w:rPr>
              <w:t>Taip/Ne</w:t>
            </w:r>
          </w:p>
        </w:tc>
        <w:tc>
          <w:tcPr>
            <w:tcW w:w="2809" w:type="dxa"/>
            <w:shd w:val="clear" w:color="auto" w:fill="FABF8F" w:themeFill="accent6" w:themeFillTint="99"/>
            <w:vAlign w:val="center"/>
          </w:tcPr>
          <w:p w:rsidR="00FA5B3B" w:rsidRPr="00187C91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30">
              <w:rPr>
                <w:rFonts w:ascii="Times New Roman" w:hAnsi="Times New Roman" w:cs="Times New Roman"/>
                <w:b/>
                <w:sz w:val="20"/>
                <w:szCs w:val="20"/>
              </w:rPr>
              <w:t>Pagrįskite savo atsakymą</w:t>
            </w:r>
          </w:p>
        </w:tc>
      </w:tr>
      <w:tr w:rsidR="00FA5B3B" w:rsidRPr="00187C91" w:rsidTr="00D916A2">
        <w:tc>
          <w:tcPr>
            <w:tcW w:w="5920" w:type="dxa"/>
            <w:shd w:val="clear" w:color="auto" w:fill="D9D9D9" w:themeFill="background1" w:themeFillShade="D9"/>
          </w:tcPr>
          <w:p w:rsidR="00FA5B3B" w:rsidRPr="00187C91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Mažmeninių </w:t>
            </w:r>
            <w:r w:rsidR="00287F04" w:rsidRPr="00287F04">
              <w:rPr>
                <w:rFonts w:ascii="Times New Roman" w:hAnsi="Times New Roman" w:cs="Times New Roman"/>
                <w:sz w:val="20"/>
                <w:szCs w:val="20"/>
              </w:rPr>
              <w:t>televizijos transliacijų perdavimo palydovinio ryšio tinklais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paslaugų kainos padidėtų 5 – 10 proc. </w:t>
            </w:r>
            <w:r w:rsidR="009A668F" w:rsidRPr="00B54017">
              <w:rPr>
                <w:rFonts w:ascii="Times New Roman" w:hAnsi="Times New Roman" w:cs="Times New Roman"/>
                <w:sz w:val="20"/>
                <w:szCs w:val="20"/>
              </w:rPr>
              <w:t>(kit</w:t>
            </w:r>
            <w:r w:rsidR="0000016D">
              <w:rPr>
                <w:rFonts w:ascii="Times New Roman" w:hAnsi="Times New Roman" w:cs="Times New Roman"/>
                <w:sz w:val="20"/>
                <w:szCs w:val="20"/>
              </w:rPr>
              <w:t>os sąlygos išliktų tos pačios)</w:t>
            </w:r>
          </w:p>
        </w:tc>
        <w:tc>
          <w:tcPr>
            <w:tcW w:w="899" w:type="dxa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dxa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187C91" w:rsidTr="00D916A2">
        <w:tc>
          <w:tcPr>
            <w:tcW w:w="5920" w:type="dxa"/>
            <w:shd w:val="clear" w:color="auto" w:fill="D9D9D9" w:themeFill="background1" w:themeFillShade="D9"/>
          </w:tcPr>
          <w:p w:rsidR="00FA5B3B" w:rsidRPr="00187C91" w:rsidRDefault="00FA5B3B" w:rsidP="00871B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Jau plėtojate šį tinklą, tačiau jis </w:t>
            </w:r>
            <w:r w:rsidR="00024199">
              <w:rPr>
                <w:rFonts w:ascii="Times New Roman" w:hAnsi="Times New Roman" w:cs="Times New Roman"/>
                <w:sz w:val="20"/>
                <w:szCs w:val="20"/>
              </w:rPr>
              <w:t xml:space="preserve">tik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papildo </w:t>
            </w:r>
            <w:r w:rsidR="00024199">
              <w:rPr>
                <w:rFonts w:ascii="Times New Roman" w:hAnsi="Times New Roman" w:cs="Times New Roman"/>
                <w:sz w:val="20"/>
                <w:szCs w:val="20"/>
              </w:rPr>
              <w:t xml:space="preserve">Jūsų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turimą kabelinės televizijos (įskaitant mikrobangų daugiakanal</w:t>
            </w:r>
            <w:r w:rsidR="00871B3C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televizij</w:t>
            </w:r>
            <w:r w:rsidR="00871B3C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 tinklą</w:t>
            </w:r>
          </w:p>
        </w:tc>
        <w:tc>
          <w:tcPr>
            <w:tcW w:w="899" w:type="dxa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dxa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187C91" w:rsidTr="00D916A2">
        <w:tc>
          <w:tcPr>
            <w:tcW w:w="5920" w:type="dxa"/>
            <w:shd w:val="clear" w:color="auto" w:fill="D9D9D9" w:themeFill="background1" w:themeFillShade="D9"/>
          </w:tcPr>
          <w:p w:rsidR="00FA5B3B" w:rsidRPr="00187C91" w:rsidRDefault="00FA5B3B" w:rsidP="00024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Tokio tinklo </w:t>
            </w:r>
            <w:r w:rsidR="00024199">
              <w:rPr>
                <w:rFonts w:ascii="Times New Roman" w:hAnsi="Times New Roman" w:cs="Times New Roman"/>
                <w:sz w:val="20"/>
                <w:szCs w:val="20"/>
              </w:rPr>
              <w:t>nekurtumėte,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nes tai brangu ir investicijos neatsipirks</w:t>
            </w:r>
          </w:p>
        </w:tc>
        <w:tc>
          <w:tcPr>
            <w:tcW w:w="899" w:type="dxa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dxa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187C91" w:rsidTr="00D916A2">
        <w:tc>
          <w:tcPr>
            <w:tcW w:w="5920" w:type="dxa"/>
            <w:shd w:val="clear" w:color="auto" w:fill="D9D9D9" w:themeFill="background1" w:themeFillShade="D9"/>
          </w:tcPr>
          <w:p w:rsidR="00FA5B3B" w:rsidRPr="00187C91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Kitos aplinkybės (</w:t>
            </w:r>
            <w:r w:rsidRPr="00416F30">
              <w:rPr>
                <w:rFonts w:ascii="Times New Roman" w:hAnsi="Times New Roman" w:cs="Times New Roman"/>
                <w:i/>
                <w:sz w:val="20"/>
                <w:szCs w:val="20"/>
              </w:rPr>
              <w:t>įrašykite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99" w:type="dxa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dxa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B3B" w:rsidRDefault="00FA5B3B" w:rsidP="00FA5B3B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</w:rPr>
      </w:pPr>
    </w:p>
    <w:p w:rsidR="00FA5B3B" w:rsidRDefault="00A563CE" w:rsidP="00FA5B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60</w:t>
      </w:r>
      <w:r w:rsidR="00FA5B3B">
        <w:rPr>
          <w:rFonts w:ascii="Times New Roman" w:hAnsi="Times New Roman" w:cs="Times New Roman"/>
          <w:sz w:val="24"/>
        </w:rPr>
        <w:t xml:space="preserve">. Užpildykite lentelę, nurodydami, kokia yra atsiskaitymų tvarka su lietuviškų televizijos programų transliuotojais (pvz., TV3, LNK, LRT, </w:t>
      </w:r>
      <w:proofErr w:type="spellStart"/>
      <w:r w:rsidR="00FA5B3B">
        <w:rPr>
          <w:rFonts w:ascii="Times New Roman" w:hAnsi="Times New Roman" w:cs="Times New Roman"/>
          <w:sz w:val="24"/>
        </w:rPr>
        <w:t>Lryto.tv</w:t>
      </w:r>
      <w:proofErr w:type="spellEnd"/>
      <w:r w:rsidR="00FA5B3B">
        <w:rPr>
          <w:rFonts w:ascii="Times New Roman" w:hAnsi="Times New Roman" w:cs="Times New Roman"/>
          <w:sz w:val="24"/>
        </w:rPr>
        <w:t xml:space="preserve"> ir kt.) už jų televizijos programų retransliavimą, teikiant kabelinės </w:t>
      </w:r>
      <w:r w:rsidR="00BD7732">
        <w:rPr>
          <w:rFonts w:ascii="Times New Roman" w:hAnsi="Times New Roman" w:cs="Times New Roman"/>
          <w:sz w:val="24"/>
        </w:rPr>
        <w:t>televizijos</w:t>
      </w:r>
      <w:r w:rsidR="00BD7732" w:rsidRPr="005E0BAE">
        <w:rPr>
          <w:rFonts w:ascii="Times New Roman" w:hAnsi="Times New Roman" w:cs="Times New Roman"/>
          <w:sz w:val="24"/>
          <w:szCs w:val="24"/>
        </w:rPr>
        <w:t xml:space="preserve"> </w:t>
      </w:r>
      <w:r w:rsidR="00FA5B3B" w:rsidRPr="005E0BAE">
        <w:rPr>
          <w:rFonts w:ascii="Times New Roman" w:hAnsi="Times New Roman" w:cs="Times New Roman"/>
          <w:sz w:val="24"/>
          <w:szCs w:val="24"/>
        </w:rPr>
        <w:t>(įskaitant mikrobangų daugiakanal</w:t>
      </w:r>
      <w:r w:rsidR="00871B3C">
        <w:rPr>
          <w:rFonts w:ascii="Times New Roman" w:hAnsi="Times New Roman" w:cs="Times New Roman"/>
          <w:sz w:val="24"/>
          <w:szCs w:val="24"/>
        </w:rPr>
        <w:t>ę</w:t>
      </w:r>
      <w:r w:rsidR="00FA5B3B" w:rsidRPr="005E0BAE">
        <w:rPr>
          <w:rFonts w:ascii="Times New Roman" w:hAnsi="Times New Roman" w:cs="Times New Roman"/>
          <w:sz w:val="24"/>
          <w:szCs w:val="24"/>
        </w:rPr>
        <w:t xml:space="preserve"> televizij</w:t>
      </w:r>
      <w:r w:rsidR="00871B3C">
        <w:rPr>
          <w:rFonts w:ascii="Times New Roman" w:hAnsi="Times New Roman" w:cs="Times New Roman"/>
          <w:sz w:val="24"/>
          <w:szCs w:val="24"/>
        </w:rPr>
        <w:t>ą</w:t>
      </w:r>
      <w:r w:rsidR="00FA5B3B" w:rsidRPr="005E0BAE">
        <w:rPr>
          <w:rFonts w:ascii="Times New Roman" w:hAnsi="Times New Roman" w:cs="Times New Roman"/>
          <w:sz w:val="24"/>
          <w:szCs w:val="24"/>
        </w:rPr>
        <w:t>)</w:t>
      </w:r>
      <w:r w:rsidR="00FA5B3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A5B3B">
        <w:rPr>
          <w:rFonts w:ascii="Times New Roman" w:hAnsi="Times New Roman" w:cs="Times New Roman"/>
          <w:sz w:val="24"/>
        </w:rPr>
        <w:t>transliacijų perdavimo paslaugas.</w:t>
      </w:r>
    </w:p>
    <w:p w:rsidR="00FA5B3B" w:rsidRDefault="00FA5B3B" w:rsidP="00FA5B3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6"/>
        <w:gridCol w:w="5043"/>
        <w:gridCol w:w="3285"/>
      </w:tblGrid>
      <w:tr w:rsidR="00FA5B3B" w:rsidRPr="001A1924" w:rsidTr="002119C0">
        <w:tc>
          <w:tcPr>
            <w:tcW w:w="9854" w:type="dxa"/>
            <w:gridSpan w:val="3"/>
            <w:shd w:val="clear" w:color="auto" w:fill="FABF8F" w:themeFill="accent6" w:themeFillTint="99"/>
            <w:vAlign w:val="center"/>
          </w:tcPr>
          <w:p w:rsidR="00FA5B3B" w:rsidRPr="001A1924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924">
              <w:rPr>
                <w:rFonts w:ascii="Times New Roman" w:hAnsi="Times New Roman" w:cs="Times New Roman"/>
                <w:b/>
                <w:sz w:val="20"/>
                <w:szCs w:val="20"/>
              </w:rPr>
              <w:t>Jūs mokate televizijos programų transliuotojams už tai, kad retransliuojate jų televizijos programas?</w:t>
            </w:r>
          </w:p>
        </w:tc>
      </w:tr>
      <w:tr w:rsidR="00FA5B3B" w:rsidRPr="001A1924" w:rsidTr="002119C0">
        <w:tc>
          <w:tcPr>
            <w:tcW w:w="6569" w:type="dxa"/>
            <w:gridSpan w:val="2"/>
            <w:shd w:val="clear" w:color="auto" w:fill="FABF8F" w:themeFill="accent6" w:themeFillTint="99"/>
            <w:vAlign w:val="center"/>
          </w:tcPr>
          <w:p w:rsidR="00FA5B3B" w:rsidRPr="001A1924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924">
              <w:rPr>
                <w:rFonts w:ascii="Times New Roman" w:hAnsi="Times New Roman" w:cs="Times New Roman"/>
                <w:b/>
                <w:sz w:val="20"/>
                <w:szCs w:val="20"/>
              </w:rPr>
              <w:t>Taip</w:t>
            </w:r>
          </w:p>
        </w:tc>
        <w:tc>
          <w:tcPr>
            <w:tcW w:w="3285" w:type="dxa"/>
            <w:vMerge w:val="restart"/>
            <w:shd w:val="clear" w:color="auto" w:fill="FABF8F" w:themeFill="accent6" w:themeFillTint="99"/>
            <w:vAlign w:val="center"/>
          </w:tcPr>
          <w:p w:rsidR="00FA5B3B" w:rsidRPr="001A1924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924">
              <w:rPr>
                <w:rFonts w:ascii="Times New Roman" w:hAnsi="Times New Roman" w:cs="Times New Roman"/>
                <w:b/>
                <w:sz w:val="20"/>
                <w:szCs w:val="20"/>
              </w:rPr>
              <w:t>Ne</w:t>
            </w:r>
          </w:p>
        </w:tc>
      </w:tr>
      <w:tr w:rsidR="00FA5B3B" w:rsidRPr="001A1924" w:rsidTr="002119C0">
        <w:tc>
          <w:tcPr>
            <w:tcW w:w="1526" w:type="dxa"/>
            <w:shd w:val="clear" w:color="auto" w:fill="FABF8F" w:themeFill="accent6" w:themeFillTint="99"/>
            <w:vAlign w:val="center"/>
          </w:tcPr>
          <w:p w:rsidR="00FA5B3B" w:rsidRPr="001A1924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924">
              <w:rPr>
                <w:rFonts w:ascii="Times New Roman" w:hAnsi="Times New Roman" w:cs="Times New Roman"/>
                <w:b/>
                <w:sz w:val="20"/>
                <w:szCs w:val="20"/>
              </w:rPr>
              <w:t>Laikotarpis</w:t>
            </w:r>
          </w:p>
        </w:tc>
        <w:tc>
          <w:tcPr>
            <w:tcW w:w="5043" w:type="dxa"/>
            <w:shd w:val="clear" w:color="auto" w:fill="FABF8F" w:themeFill="accent6" w:themeFillTint="99"/>
            <w:vAlign w:val="center"/>
          </w:tcPr>
          <w:p w:rsidR="00FA5B3B" w:rsidRPr="001A1924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9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Patiriamos išlaidos, </w:t>
            </w:r>
            <w:proofErr w:type="spellStart"/>
            <w:r w:rsidRPr="001A1924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  <w:proofErr w:type="spellEnd"/>
            <w:r w:rsidR="00B54017" w:rsidRPr="001A19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54017" w:rsidRPr="001A192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(be PVM)</w:t>
            </w:r>
          </w:p>
        </w:tc>
        <w:tc>
          <w:tcPr>
            <w:tcW w:w="3285" w:type="dxa"/>
            <w:vMerge/>
            <w:shd w:val="clear" w:color="auto" w:fill="FABF8F" w:themeFill="accent6" w:themeFillTint="99"/>
          </w:tcPr>
          <w:p w:rsidR="00FA5B3B" w:rsidRPr="001A1924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732" w:rsidRPr="001A1924" w:rsidTr="002119C0">
        <w:tc>
          <w:tcPr>
            <w:tcW w:w="1526" w:type="dxa"/>
            <w:shd w:val="clear" w:color="auto" w:fill="D9D9D9" w:themeFill="background1" w:themeFillShade="D9"/>
          </w:tcPr>
          <w:p w:rsidR="00BD7732" w:rsidRPr="001A1924" w:rsidRDefault="00BD7732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24">
              <w:rPr>
                <w:rFonts w:ascii="Times New Roman" w:hAnsi="Times New Roman" w:cs="Times New Roman"/>
                <w:sz w:val="20"/>
                <w:szCs w:val="20"/>
              </w:rPr>
              <w:t>2013 m.</w:t>
            </w:r>
          </w:p>
        </w:tc>
        <w:tc>
          <w:tcPr>
            <w:tcW w:w="5043" w:type="dxa"/>
          </w:tcPr>
          <w:p w:rsidR="00BD7732" w:rsidRPr="001A1924" w:rsidRDefault="00BD773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5" w:type="dxa"/>
            <w:vMerge w:val="restart"/>
          </w:tcPr>
          <w:p w:rsidR="00BD7732" w:rsidRPr="001A1924" w:rsidRDefault="00BD773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732" w:rsidRPr="001A1924" w:rsidTr="002119C0">
        <w:tc>
          <w:tcPr>
            <w:tcW w:w="1526" w:type="dxa"/>
            <w:shd w:val="clear" w:color="auto" w:fill="D9D9D9" w:themeFill="background1" w:themeFillShade="D9"/>
          </w:tcPr>
          <w:p w:rsidR="00BD7732" w:rsidRPr="001A1924" w:rsidRDefault="00BD7732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24">
              <w:rPr>
                <w:rFonts w:ascii="Times New Roman" w:hAnsi="Times New Roman" w:cs="Times New Roman"/>
                <w:sz w:val="20"/>
                <w:szCs w:val="20"/>
              </w:rPr>
              <w:t>2014 m.</w:t>
            </w:r>
          </w:p>
        </w:tc>
        <w:tc>
          <w:tcPr>
            <w:tcW w:w="5043" w:type="dxa"/>
          </w:tcPr>
          <w:p w:rsidR="00BD7732" w:rsidRPr="001A1924" w:rsidRDefault="00BD773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5" w:type="dxa"/>
            <w:vMerge/>
          </w:tcPr>
          <w:p w:rsidR="00BD7732" w:rsidRPr="001A1924" w:rsidRDefault="00BD773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732" w:rsidRPr="001A1924" w:rsidTr="002119C0">
        <w:tc>
          <w:tcPr>
            <w:tcW w:w="1526" w:type="dxa"/>
            <w:shd w:val="clear" w:color="auto" w:fill="D9D9D9" w:themeFill="background1" w:themeFillShade="D9"/>
          </w:tcPr>
          <w:p w:rsidR="00BD7732" w:rsidRPr="001A1924" w:rsidRDefault="00BD7732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24">
              <w:rPr>
                <w:rFonts w:ascii="Times New Roman" w:hAnsi="Times New Roman" w:cs="Times New Roman"/>
                <w:sz w:val="20"/>
                <w:szCs w:val="20"/>
              </w:rPr>
              <w:t>2015 m.</w:t>
            </w:r>
          </w:p>
        </w:tc>
        <w:tc>
          <w:tcPr>
            <w:tcW w:w="5043" w:type="dxa"/>
          </w:tcPr>
          <w:p w:rsidR="00BD7732" w:rsidRPr="001A1924" w:rsidRDefault="00BD773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5" w:type="dxa"/>
            <w:vMerge/>
          </w:tcPr>
          <w:p w:rsidR="00BD7732" w:rsidRPr="001A1924" w:rsidRDefault="00BD773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732" w:rsidRPr="001A1924" w:rsidTr="002119C0">
        <w:tc>
          <w:tcPr>
            <w:tcW w:w="1526" w:type="dxa"/>
            <w:shd w:val="clear" w:color="auto" w:fill="D9D9D9" w:themeFill="background1" w:themeFillShade="D9"/>
          </w:tcPr>
          <w:p w:rsidR="00BD7732" w:rsidRPr="001A1924" w:rsidRDefault="00BD7732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24">
              <w:rPr>
                <w:rFonts w:ascii="Times New Roman" w:hAnsi="Times New Roman" w:cs="Times New Roman"/>
                <w:sz w:val="20"/>
                <w:szCs w:val="20"/>
              </w:rPr>
              <w:t xml:space="preserve">2016 m. I </w:t>
            </w:r>
            <w:proofErr w:type="spellStart"/>
            <w:r w:rsidRPr="001A1924">
              <w:rPr>
                <w:rFonts w:ascii="Times New Roman" w:hAnsi="Times New Roman" w:cs="Times New Roman"/>
                <w:sz w:val="20"/>
                <w:szCs w:val="20"/>
              </w:rPr>
              <w:t>ketv</w:t>
            </w:r>
            <w:proofErr w:type="spellEnd"/>
            <w:r w:rsidRPr="001A192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043" w:type="dxa"/>
          </w:tcPr>
          <w:p w:rsidR="00BD7732" w:rsidRPr="001A1924" w:rsidRDefault="00BD773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5" w:type="dxa"/>
            <w:vMerge/>
          </w:tcPr>
          <w:p w:rsidR="00BD7732" w:rsidRPr="001A1924" w:rsidRDefault="00BD773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1A1924" w:rsidTr="002119C0">
        <w:tc>
          <w:tcPr>
            <w:tcW w:w="9854" w:type="dxa"/>
            <w:gridSpan w:val="3"/>
            <w:shd w:val="clear" w:color="auto" w:fill="FABF8F" w:themeFill="accent6" w:themeFillTint="99"/>
          </w:tcPr>
          <w:p w:rsidR="00FA5B3B" w:rsidRPr="001A1924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24">
              <w:rPr>
                <w:rFonts w:ascii="Times New Roman" w:hAnsi="Times New Roman" w:cs="Times New Roman"/>
                <w:b/>
                <w:sz w:val="20"/>
                <w:szCs w:val="20"/>
              </w:rPr>
              <w:t>Jums moka televizijos programų transliuotojai už tai, kad retransliuojate jų televizijos programas?</w:t>
            </w:r>
          </w:p>
        </w:tc>
      </w:tr>
      <w:tr w:rsidR="00FA5B3B" w:rsidRPr="001A1924" w:rsidTr="002119C0">
        <w:tc>
          <w:tcPr>
            <w:tcW w:w="6569" w:type="dxa"/>
            <w:gridSpan w:val="2"/>
            <w:shd w:val="clear" w:color="auto" w:fill="FABF8F" w:themeFill="accent6" w:themeFillTint="99"/>
          </w:tcPr>
          <w:p w:rsidR="00FA5B3B" w:rsidRPr="001A1924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924">
              <w:rPr>
                <w:rFonts w:ascii="Times New Roman" w:hAnsi="Times New Roman" w:cs="Times New Roman"/>
                <w:b/>
                <w:sz w:val="20"/>
                <w:szCs w:val="20"/>
              </w:rPr>
              <w:t>Taip</w:t>
            </w:r>
          </w:p>
        </w:tc>
        <w:tc>
          <w:tcPr>
            <w:tcW w:w="3285" w:type="dxa"/>
            <w:vMerge w:val="restart"/>
            <w:shd w:val="clear" w:color="auto" w:fill="FABF8F" w:themeFill="accent6" w:themeFillTint="99"/>
            <w:vAlign w:val="center"/>
          </w:tcPr>
          <w:p w:rsidR="00FA5B3B" w:rsidRPr="001A1924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924">
              <w:rPr>
                <w:rFonts w:ascii="Times New Roman" w:hAnsi="Times New Roman" w:cs="Times New Roman"/>
                <w:b/>
                <w:sz w:val="20"/>
                <w:szCs w:val="20"/>
              </w:rPr>
              <w:t>Ne</w:t>
            </w:r>
          </w:p>
        </w:tc>
      </w:tr>
      <w:tr w:rsidR="00FA5B3B" w:rsidRPr="001A1924" w:rsidTr="002119C0">
        <w:tc>
          <w:tcPr>
            <w:tcW w:w="1526" w:type="dxa"/>
            <w:shd w:val="clear" w:color="auto" w:fill="FABF8F" w:themeFill="accent6" w:themeFillTint="99"/>
          </w:tcPr>
          <w:p w:rsidR="00FA5B3B" w:rsidRPr="001A1924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924">
              <w:rPr>
                <w:rFonts w:ascii="Times New Roman" w:hAnsi="Times New Roman" w:cs="Times New Roman"/>
                <w:b/>
                <w:sz w:val="20"/>
                <w:szCs w:val="20"/>
              </w:rPr>
              <w:t>Laikotarpis</w:t>
            </w:r>
          </w:p>
        </w:tc>
        <w:tc>
          <w:tcPr>
            <w:tcW w:w="5043" w:type="dxa"/>
            <w:shd w:val="clear" w:color="auto" w:fill="FABF8F" w:themeFill="accent6" w:themeFillTint="99"/>
          </w:tcPr>
          <w:p w:rsidR="00FA5B3B" w:rsidRPr="001A1924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9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Gaunamos pajamos, </w:t>
            </w:r>
            <w:proofErr w:type="spellStart"/>
            <w:r w:rsidRPr="001A1924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  <w:proofErr w:type="spellEnd"/>
            <w:r w:rsidR="00B54017" w:rsidRPr="001A19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54017" w:rsidRPr="001A192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(be PVM)</w:t>
            </w:r>
          </w:p>
        </w:tc>
        <w:tc>
          <w:tcPr>
            <w:tcW w:w="3285" w:type="dxa"/>
            <w:vMerge/>
            <w:shd w:val="clear" w:color="auto" w:fill="FABF8F" w:themeFill="accent6" w:themeFillTint="99"/>
          </w:tcPr>
          <w:p w:rsidR="00FA5B3B" w:rsidRPr="001A1924" w:rsidRDefault="00FA5B3B" w:rsidP="002119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7732" w:rsidRPr="001A1924" w:rsidTr="002119C0">
        <w:tc>
          <w:tcPr>
            <w:tcW w:w="1526" w:type="dxa"/>
            <w:shd w:val="clear" w:color="auto" w:fill="D9D9D9" w:themeFill="background1" w:themeFillShade="D9"/>
          </w:tcPr>
          <w:p w:rsidR="00BD7732" w:rsidRPr="001A1924" w:rsidRDefault="00BD7732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24">
              <w:rPr>
                <w:rFonts w:ascii="Times New Roman" w:hAnsi="Times New Roman" w:cs="Times New Roman"/>
                <w:sz w:val="20"/>
                <w:szCs w:val="20"/>
              </w:rPr>
              <w:t>2013 m.</w:t>
            </w:r>
          </w:p>
        </w:tc>
        <w:tc>
          <w:tcPr>
            <w:tcW w:w="5043" w:type="dxa"/>
          </w:tcPr>
          <w:p w:rsidR="00BD7732" w:rsidRPr="001A1924" w:rsidRDefault="00BD773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5" w:type="dxa"/>
            <w:vMerge w:val="restart"/>
          </w:tcPr>
          <w:p w:rsidR="00BD7732" w:rsidRPr="001A1924" w:rsidRDefault="00BD773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732" w:rsidRPr="001A1924" w:rsidTr="002119C0">
        <w:tc>
          <w:tcPr>
            <w:tcW w:w="1526" w:type="dxa"/>
            <w:shd w:val="clear" w:color="auto" w:fill="D9D9D9" w:themeFill="background1" w:themeFillShade="D9"/>
          </w:tcPr>
          <w:p w:rsidR="00BD7732" w:rsidRPr="001A1924" w:rsidRDefault="00BD7732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24">
              <w:rPr>
                <w:rFonts w:ascii="Times New Roman" w:hAnsi="Times New Roman" w:cs="Times New Roman"/>
                <w:sz w:val="20"/>
                <w:szCs w:val="20"/>
              </w:rPr>
              <w:t>2014 m.</w:t>
            </w:r>
          </w:p>
        </w:tc>
        <w:tc>
          <w:tcPr>
            <w:tcW w:w="5043" w:type="dxa"/>
          </w:tcPr>
          <w:p w:rsidR="00BD7732" w:rsidRPr="001A1924" w:rsidRDefault="00BD773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5" w:type="dxa"/>
            <w:vMerge/>
          </w:tcPr>
          <w:p w:rsidR="00BD7732" w:rsidRPr="001A1924" w:rsidRDefault="00BD773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732" w:rsidRPr="001A1924" w:rsidTr="002119C0">
        <w:tc>
          <w:tcPr>
            <w:tcW w:w="1526" w:type="dxa"/>
            <w:shd w:val="clear" w:color="auto" w:fill="D9D9D9" w:themeFill="background1" w:themeFillShade="D9"/>
          </w:tcPr>
          <w:p w:rsidR="00BD7732" w:rsidRPr="001A1924" w:rsidRDefault="00BD7732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24">
              <w:rPr>
                <w:rFonts w:ascii="Times New Roman" w:hAnsi="Times New Roman" w:cs="Times New Roman"/>
                <w:sz w:val="20"/>
                <w:szCs w:val="20"/>
              </w:rPr>
              <w:t>2015 m.</w:t>
            </w:r>
          </w:p>
        </w:tc>
        <w:tc>
          <w:tcPr>
            <w:tcW w:w="5043" w:type="dxa"/>
          </w:tcPr>
          <w:p w:rsidR="00BD7732" w:rsidRPr="001A1924" w:rsidRDefault="00BD773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5" w:type="dxa"/>
            <w:vMerge/>
          </w:tcPr>
          <w:p w:rsidR="00BD7732" w:rsidRPr="001A1924" w:rsidRDefault="00BD773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732" w:rsidRPr="001A1924" w:rsidTr="002119C0">
        <w:tc>
          <w:tcPr>
            <w:tcW w:w="1526" w:type="dxa"/>
            <w:shd w:val="clear" w:color="auto" w:fill="D9D9D9" w:themeFill="background1" w:themeFillShade="D9"/>
          </w:tcPr>
          <w:p w:rsidR="00BD7732" w:rsidRPr="001A1924" w:rsidRDefault="00BD7732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24">
              <w:rPr>
                <w:rFonts w:ascii="Times New Roman" w:hAnsi="Times New Roman" w:cs="Times New Roman"/>
                <w:sz w:val="20"/>
                <w:szCs w:val="20"/>
              </w:rPr>
              <w:t xml:space="preserve">2016 m. I </w:t>
            </w:r>
            <w:proofErr w:type="spellStart"/>
            <w:r w:rsidRPr="001A1924">
              <w:rPr>
                <w:rFonts w:ascii="Times New Roman" w:hAnsi="Times New Roman" w:cs="Times New Roman"/>
                <w:sz w:val="20"/>
                <w:szCs w:val="20"/>
              </w:rPr>
              <w:t>ketv</w:t>
            </w:r>
            <w:proofErr w:type="spellEnd"/>
            <w:r w:rsidRPr="001A192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043" w:type="dxa"/>
          </w:tcPr>
          <w:p w:rsidR="00BD7732" w:rsidRPr="001A1924" w:rsidRDefault="00BD773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5" w:type="dxa"/>
            <w:vMerge/>
          </w:tcPr>
          <w:p w:rsidR="00BD7732" w:rsidRPr="001A1924" w:rsidRDefault="00BD773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1A1924" w:rsidTr="002119C0">
        <w:tc>
          <w:tcPr>
            <w:tcW w:w="9854" w:type="dxa"/>
            <w:gridSpan w:val="3"/>
            <w:shd w:val="clear" w:color="auto" w:fill="FABF8F" w:themeFill="accent6" w:themeFillTint="99"/>
          </w:tcPr>
          <w:p w:rsidR="00FA5B3B" w:rsidRPr="001A1924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924">
              <w:rPr>
                <w:rFonts w:ascii="Times New Roman" w:hAnsi="Times New Roman" w:cs="Times New Roman"/>
                <w:b/>
                <w:sz w:val="20"/>
                <w:szCs w:val="20"/>
              </w:rPr>
              <w:t>Jūs nemokate ir negaunate pajamų už televizijos programų retransliavimą?</w:t>
            </w:r>
          </w:p>
        </w:tc>
      </w:tr>
      <w:tr w:rsidR="00FA5B3B" w:rsidRPr="001A1924" w:rsidTr="002119C0">
        <w:tc>
          <w:tcPr>
            <w:tcW w:w="6569" w:type="dxa"/>
            <w:gridSpan w:val="2"/>
            <w:shd w:val="clear" w:color="auto" w:fill="FABF8F" w:themeFill="accent6" w:themeFillTint="99"/>
          </w:tcPr>
          <w:p w:rsidR="00FA5B3B" w:rsidRPr="001A1924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924">
              <w:rPr>
                <w:rFonts w:ascii="Times New Roman" w:hAnsi="Times New Roman" w:cs="Times New Roman"/>
                <w:b/>
                <w:sz w:val="20"/>
                <w:szCs w:val="20"/>
              </w:rPr>
              <w:t>Taip</w:t>
            </w:r>
          </w:p>
        </w:tc>
        <w:tc>
          <w:tcPr>
            <w:tcW w:w="3285" w:type="dxa"/>
            <w:shd w:val="clear" w:color="auto" w:fill="FABF8F" w:themeFill="accent6" w:themeFillTint="99"/>
          </w:tcPr>
          <w:p w:rsidR="00FA5B3B" w:rsidRPr="001A1924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924">
              <w:rPr>
                <w:rFonts w:ascii="Times New Roman" w:hAnsi="Times New Roman" w:cs="Times New Roman"/>
                <w:b/>
                <w:sz w:val="20"/>
                <w:szCs w:val="20"/>
              </w:rPr>
              <w:t>Ne</w:t>
            </w:r>
          </w:p>
        </w:tc>
      </w:tr>
      <w:tr w:rsidR="00FA5B3B" w:rsidRPr="001A1924" w:rsidTr="002119C0">
        <w:tc>
          <w:tcPr>
            <w:tcW w:w="6569" w:type="dxa"/>
            <w:gridSpan w:val="2"/>
          </w:tcPr>
          <w:p w:rsidR="00FA5B3B" w:rsidRPr="001A1924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5" w:type="dxa"/>
          </w:tcPr>
          <w:p w:rsidR="00FA5B3B" w:rsidRPr="001A1924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B3B" w:rsidRDefault="00FA5B3B" w:rsidP="00FA5B3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A5B3B" w:rsidRDefault="00A563CE" w:rsidP="00FA5B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61</w:t>
      </w:r>
      <w:r w:rsidR="00FA5B3B">
        <w:rPr>
          <w:rFonts w:ascii="Times New Roman" w:hAnsi="Times New Roman" w:cs="Times New Roman"/>
          <w:sz w:val="24"/>
        </w:rPr>
        <w:t xml:space="preserve">. Lentelėje pateikite savo nuomonę apie tai, kas turi didesnę derybinę galią, Jūs ar lietuviškų televizijos programų transliuotojai (pvz. LNK, TV3, LRT, </w:t>
      </w:r>
      <w:proofErr w:type="spellStart"/>
      <w:r w:rsidR="00FA5B3B">
        <w:rPr>
          <w:rFonts w:ascii="Times New Roman" w:hAnsi="Times New Roman" w:cs="Times New Roman"/>
          <w:sz w:val="24"/>
        </w:rPr>
        <w:t>Lryto.tv</w:t>
      </w:r>
      <w:proofErr w:type="spellEnd"/>
      <w:r w:rsidR="00FA5B3B">
        <w:rPr>
          <w:rFonts w:ascii="Times New Roman" w:hAnsi="Times New Roman" w:cs="Times New Roman"/>
          <w:sz w:val="24"/>
        </w:rPr>
        <w:t xml:space="preserve"> ir kt.), tardamiesi dėl televizijos programų retransliavimo</w:t>
      </w:r>
      <w:r w:rsidR="00FA5B3B" w:rsidRPr="00CC4278">
        <w:rPr>
          <w:rFonts w:ascii="Times New Roman" w:hAnsi="Times New Roman" w:cs="Times New Roman"/>
          <w:sz w:val="24"/>
          <w:szCs w:val="24"/>
        </w:rPr>
        <w:t xml:space="preserve"> kabelinės televizijos</w:t>
      </w:r>
      <w:r w:rsidR="00FA5B3B">
        <w:rPr>
          <w:rFonts w:ascii="Times New Roman" w:hAnsi="Times New Roman" w:cs="Times New Roman"/>
          <w:sz w:val="24"/>
          <w:szCs w:val="24"/>
        </w:rPr>
        <w:t xml:space="preserve"> (įskaitant mikrobangų daugiakanal</w:t>
      </w:r>
      <w:r w:rsidR="00871B3C">
        <w:rPr>
          <w:rFonts w:ascii="Times New Roman" w:hAnsi="Times New Roman" w:cs="Times New Roman"/>
          <w:sz w:val="24"/>
          <w:szCs w:val="24"/>
        </w:rPr>
        <w:t>ę</w:t>
      </w:r>
      <w:r w:rsidR="00FA5B3B">
        <w:rPr>
          <w:rFonts w:ascii="Times New Roman" w:hAnsi="Times New Roman" w:cs="Times New Roman"/>
          <w:sz w:val="24"/>
          <w:szCs w:val="24"/>
        </w:rPr>
        <w:t xml:space="preserve"> televizij</w:t>
      </w:r>
      <w:r w:rsidR="00871B3C">
        <w:rPr>
          <w:rFonts w:ascii="Times New Roman" w:hAnsi="Times New Roman" w:cs="Times New Roman"/>
          <w:sz w:val="24"/>
          <w:szCs w:val="24"/>
        </w:rPr>
        <w:t>ą</w:t>
      </w:r>
      <w:r w:rsidR="00FA5B3B">
        <w:rPr>
          <w:rFonts w:ascii="Times New Roman" w:hAnsi="Times New Roman" w:cs="Times New Roman"/>
          <w:sz w:val="24"/>
          <w:szCs w:val="24"/>
        </w:rPr>
        <w:t>) tinklais.</w:t>
      </w:r>
    </w:p>
    <w:p w:rsidR="00FA5B3B" w:rsidRDefault="00FA5B3B" w:rsidP="00FA5B3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992"/>
        <w:gridCol w:w="3283"/>
      </w:tblGrid>
      <w:tr w:rsidR="00FA5B3B" w:rsidRPr="00BF3F3E" w:rsidTr="00871B3C">
        <w:tc>
          <w:tcPr>
            <w:tcW w:w="5353" w:type="dxa"/>
            <w:shd w:val="clear" w:color="auto" w:fill="FABF8F" w:themeFill="accent6" w:themeFillTint="99"/>
          </w:tcPr>
          <w:p w:rsidR="00FA5B3B" w:rsidRPr="00BF3F3E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F3E">
              <w:rPr>
                <w:rFonts w:ascii="Times New Roman" w:hAnsi="Times New Roman" w:cs="Times New Roman"/>
                <w:b/>
                <w:sz w:val="20"/>
                <w:szCs w:val="20"/>
              </w:rPr>
              <w:t>Teiginys</w:t>
            </w:r>
          </w:p>
        </w:tc>
        <w:tc>
          <w:tcPr>
            <w:tcW w:w="992" w:type="dxa"/>
            <w:shd w:val="clear" w:color="auto" w:fill="FABF8F" w:themeFill="accent6" w:themeFillTint="99"/>
          </w:tcPr>
          <w:p w:rsidR="00FA5B3B" w:rsidRPr="00BF3F3E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F3E">
              <w:rPr>
                <w:rFonts w:ascii="Times New Roman" w:hAnsi="Times New Roman" w:cs="Times New Roman"/>
                <w:b/>
                <w:sz w:val="20"/>
                <w:szCs w:val="20"/>
              </w:rPr>
              <w:t>Taip/Ne</w:t>
            </w:r>
          </w:p>
        </w:tc>
        <w:tc>
          <w:tcPr>
            <w:tcW w:w="3283" w:type="dxa"/>
            <w:shd w:val="clear" w:color="auto" w:fill="FABF8F" w:themeFill="accent6" w:themeFillTint="99"/>
          </w:tcPr>
          <w:p w:rsidR="00FA5B3B" w:rsidRPr="00BF3F3E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F3E">
              <w:rPr>
                <w:rFonts w:ascii="Times New Roman" w:hAnsi="Times New Roman" w:cs="Times New Roman"/>
                <w:b/>
                <w:sz w:val="20"/>
                <w:szCs w:val="20"/>
              </w:rPr>
              <w:t>Pagrįskite savo atsakymą</w:t>
            </w:r>
          </w:p>
        </w:tc>
      </w:tr>
      <w:tr w:rsidR="008A6F04" w:rsidRPr="00BF3F3E" w:rsidTr="00871B3C">
        <w:tc>
          <w:tcPr>
            <w:tcW w:w="5353" w:type="dxa"/>
            <w:shd w:val="clear" w:color="auto" w:fill="D9D9D9" w:themeFill="background1" w:themeFillShade="D9"/>
          </w:tcPr>
          <w:p w:rsidR="008A6F04" w:rsidRPr="00BF3F3E" w:rsidRDefault="008A6F04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F3E">
              <w:rPr>
                <w:rFonts w:ascii="Times New Roman" w:hAnsi="Times New Roman" w:cs="Times New Roman"/>
                <w:sz w:val="20"/>
                <w:szCs w:val="20"/>
              </w:rPr>
              <w:t>Didesnę derybinę galią turite Jūs</w:t>
            </w:r>
          </w:p>
        </w:tc>
        <w:tc>
          <w:tcPr>
            <w:tcW w:w="992" w:type="dxa"/>
          </w:tcPr>
          <w:p w:rsidR="008A6F04" w:rsidRPr="00BF3F3E" w:rsidRDefault="008A6F04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3" w:type="dxa"/>
            <w:vMerge w:val="restart"/>
          </w:tcPr>
          <w:p w:rsidR="008A6F04" w:rsidRPr="00BF3F3E" w:rsidRDefault="008A6F04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6F04" w:rsidRPr="00BF3F3E" w:rsidTr="00871B3C">
        <w:tc>
          <w:tcPr>
            <w:tcW w:w="5353" w:type="dxa"/>
            <w:shd w:val="clear" w:color="auto" w:fill="D9D9D9" w:themeFill="background1" w:themeFillShade="D9"/>
          </w:tcPr>
          <w:p w:rsidR="008A6F04" w:rsidRPr="00BF3F3E" w:rsidRDefault="008A6F04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F3E">
              <w:rPr>
                <w:rFonts w:ascii="Times New Roman" w:hAnsi="Times New Roman" w:cs="Times New Roman"/>
                <w:sz w:val="20"/>
                <w:szCs w:val="20"/>
              </w:rPr>
              <w:t>Didesnę derybin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BF3F3E">
              <w:rPr>
                <w:rFonts w:ascii="Times New Roman" w:hAnsi="Times New Roman" w:cs="Times New Roman"/>
                <w:sz w:val="20"/>
                <w:szCs w:val="20"/>
              </w:rPr>
              <w:t xml:space="preserve"> galią turi televizijos programų transliuotojas </w:t>
            </w:r>
          </w:p>
        </w:tc>
        <w:tc>
          <w:tcPr>
            <w:tcW w:w="992" w:type="dxa"/>
          </w:tcPr>
          <w:p w:rsidR="008A6F04" w:rsidRPr="00BF3F3E" w:rsidRDefault="008A6F04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8A6F04" w:rsidRPr="00BF3F3E" w:rsidRDefault="008A6F04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6F04" w:rsidRPr="00BF3F3E" w:rsidTr="00871B3C">
        <w:tc>
          <w:tcPr>
            <w:tcW w:w="5353" w:type="dxa"/>
            <w:shd w:val="clear" w:color="auto" w:fill="D9D9D9" w:themeFill="background1" w:themeFillShade="D9"/>
          </w:tcPr>
          <w:p w:rsidR="008A6F04" w:rsidRPr="00BF3F3E" w:rsidRDefault="008A6F04" w:rsidP="00536B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F3E">
              <w:rPr>
                <w:rFonts w:ascii="Times New Roman" w:hAnsi="Times New Roman" w:cs="Times New Roman"/>
                <w:sz w:val="20"/>
                <w:szCs w:val="20"/>
              </w:rPr>
              <w:t xml:space="preserve">Jūsų ir televizijos programų transliuotojų derybinė galia </w:t>
            </w:r>
            <w:r w:rsidR="00536B24">
              <w:rPr>
                <w:rFonts w:ascii="Times New Roman" w:hAnsi="Times New Roman" w:cs="Times New Roman"/>
                <w:sz w:val="20"/>
                <w:szCs w:val="20"/>
              </w:rPr>
              <w:t>tariantis</w:t>
            </w:r>
            <w:r w:rsidRPr="00BF3F3E">
              <w:rPr>
                <w:rFonts w:ascii="Times New Roman" w:hAnsi="Times New Roman" w:cs="Times New Roman"/>
                <w:sz w:val="20"/>
                <w:szCs w:val="20"/>
              </w:rPr>
              <w:t xml:space="preserve"> dėl televizijos programų retransliavimo yra vienoda</w:t>
            </w:r>
          </w:p>
        </w:tc>
        <w:tc>
          <w:tcPr>
            <w:tcW w:w="992" w:type="dxa"/>
          </w:tcPr>
          <w:p w:rsidR="008A6F04" w:rsidRPr="00BF3F3E" w:rsidRDefault="008A6F04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8A6F04" w:rsidRPr="00BF3F3E" w:rsidRDefault="008A6F04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B3B" w:rsidRDefault="00FA5B3B" w:rsidP="00FA5B3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A5B3B" w:rsidRDefault="00CC202F" w:rsidP="00FA5B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="00A563CE">
        <w:rPr>
          <w:rFonts w:ascii="Times New Roman" w:hAnsi="Times New Roman" w:cs="Times New Roman"/>
          <w:sz w:val="24"/>
        </w:rPr>
        <w:t>2</w:t>
      </w:r>
      <w:r w:rsidR="00FA5B3B">
        <w:rPr>
          <w:rFonts w:ascii="Times New Roman" w:hAnsi="Times New Roman" w:cs="Times New Roman"/>
          <w:sz w:val="24"/>
        </w:rPr>
        <w:t xml:space="preserve">. Pateikite savo nuomonę, ar Jūsų teikiamos </w:t>
      </w:r>
      <w:r w:rsidR="002A2BFF">
        <w:rPr>
          <w:rFonts w:ascii="Times New Roman" w:hAnsi="Times New Roman" w:cs="Times New Roman"/>
          <w:sz w:val="24"/>
        </w:rPr>
        <w:t xml:space="preserve">televizijos </w:t>
      </w:r>
      <w:r w:rsidR="00FA5B3B">
        <w:rPr>
          <w:rFonts w:ascii="Times New Roman" w:hAnsi="Times New Roman" w:cs="Times New Roman"/>
          <w:sz w:val="24"/>
        </w:rPr>
        <w:t>transliacij</w:t>
      </w:r>
      <w:r w:rsidR="00184E8A">
        <w:rPr>
          <w:rFonts w:ascii="Times New Roman" w:hAnsi="Times New Roman" w:cs="Times New Roman"/>
          <w:sz w:val="24"/>
        </w:rPr>
        <w:t>os</w:t>
      </w:r>
      <w:r w:rsidR="002A2BFF">
        <w:rPr>
          <w:rFonts w:ascii="Times New Roman" w:hAnsi="Times New Roman" w:cs="Times New Roman"/>
          <w:sz w:val="24"/>
        </w:rPr>
        <w:t xml:space="preserve"> kabelinės televizijos (įskaitant mikrobangų daugiakanalę televiziją) tinklais</w:t>
      </w:r>
      <w:r w:rsidR="00184E8A">
        <w:rPr>
          <w:rFonts w:ascii="Times New Roman" w:hAnsi="Times New Roman" w:cs="Times New Roman"/>
          <w:sz w:val="24"/>
        </w:rPr>
        <w:t xml:space="preserve"> </w:t>
      </w:r>
      <w:r w:rsidR="00FA5B3B">
        <w:rPr>
          <w:rFonts w:ascii="Times New Roman" w:hAnsi="Times New Roman" w:cs="Times New Roman"/>
          <w:sz w:val="24"/>
        </w:rPr>
        <w:t>būtų patrauklios žiūrovams, jei jose nebūtų</w:t>
      </w:r>
      <w:r w:rsidR="008A6F04">
        <w:rPr>
          <w:rFonts w:ascii="Times New Roman" w:hAnsi="Times New Roman" w:cs="Times New Roman"/>
          <w:sz w:val="24"/>
        </w:rPr>
        <w:t xml:space="preserve"> </w:t>
      </w:r>
      <w:r w:rsidR="00582612">
        <w:rPr>
          <w:rFonts w:ascii="Times New Roman" w:hAnsi="Times New Roman" w:cs="Times New Roman"/>
          <w:sz w:val="24"/>
        </w:rPr>
        <w:t>LNK</w:t>
      </w:r>
      <w:r w:rsidR="001B01A0">
        <w:rPr>
          <w:rFonts w:ascii="Times New Roman" w:hAnsi="Times New Roman" w:cs="Times New Roman"/>
          <w:sz w:val="24"/>
        </w:rPr>
        <w:t xml:space="preserve"> grupės</w:t>
      </w:r>
      <w:r w:rsidR="00582612">
        <w:rPr>
          <w:rFonts w:ascii="Times New Roman" w:hAnsi="Times New Roman" w:cs="Times New Roman"/>
          <w:sz w:val="24"/>
        </w:rPr>
        <w:t>, TV3</w:t>
      </w:r>
      <w:r w:rsidR="001B01A0">
        <w:rPr>
          <w:rFonts w:ascii="Times New Roman" w:hAnsi="Times New Roman" w:cs="Times New Roman"/>
          <w:sz w:val="24"/>
        </w:rPr>
        <w:t xml:space="preserve"> grupės ir</w:t>
      </w:r>
      <w:r w:rsidR="0058261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82612">
        <w:rPr>
          <w:rFonts w:ascii="Times New Roman" w:hAnsi="Times New Roman" w:cs="Times New Roman"/>
          <w:sz w:val="24"/>
        </w:rPr>
        <w:t>Lryto.tv</w:t>
      </w:r>
      <w:proofErr w:type="spellEnd"/>
      <w:r w:rsidR="00582612">
        <w:rPr>
          <w:rFonts w:ascii="Times New Roman" w:hAnsi="Times New Roman" w:cs="Times New Roman"/>
          <w:sz w:val="24"/>
        </w:rPr>
        <w:t xml:space="preserve"> </w:t>
      </w:r>
      <w:r w:rsidR="001B01A0">
        <w:rPr>
          <w:rFonts w:ascii="Times New Roman" w:hAnsi="Times New Roman" w:cs="Times New Roman"/>
          <w:sz w:val="24"/>
        </w:rPr>
        <w:t>programų</w:t>
      </w:r>
      <w:r w:rsidR="00FA5B3B">
        <w:rPr>
          <w:rFonts w:ascii="Times New Roman" w:hAnsi="Times New Roman" w:cs="Times New Roman"/>
          <w:sz w:val="24"/>
        </w:rPr>
        <w:t>?</w:t>
      </w:r>
    </w:p>
    <w:p w:rsidR="00FA5B3B" w:rsidRDefault="00FA5B3B" w:rsidP="00FA5B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FA5B3B" w:rsidTr="002119C0">
        <w:tc>
          <w:tcPr>
            <w:tcW w:w="9854" w:type="dxa"/>
          </w:tcPr>
          <w:p w:rsidR="00FA5B3B" w:rsidRDefault="00FA5B3B" w:rsidP="00211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B3B" w:rsidRDefault="00FA5B3B" w:rsidP="00211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B3B" w:rsidRDefault="00FA5B3B" w:rsidP="00211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5B3B" w:rsidRDefault="00FA5B3B" w:rsidP="00FA5B3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B54017" w:rsidRDefault="00CC202F" w:rsidP="00467F98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563CE">
        <w:rPr>
          <w:rFonts w:ascii="Times New Roman" w:hAnsi="Times New Roman" w:cs="Times New Roman"/>
          <w:sz w:val="24"/>
          <w:szCs w:val="24"/>
        </w:rPr>
        <w:t>3</w:t>
      </w:r>
      <w:r w:rsidR="00FA5B3B">
        <w:rPr>
          <w:rFonts w:ascii="Times New Roman" w:hAnsi="Times New Roman" w:cs="Times New Roman"/>
          <w:sz w:val="24"/>
          <w:szCs w:val="24"/>
        </w:rPr>
        <w:t xml:space="preserve">. Nurodykite pagrindines problemas, su kuriomis susiduriate, teikdami </w:t>
      </w:r>
      <w:r w:rsidR="003779C2">
        <w:rPr>
          <w:rFonts w:ascii="Times New Roman" w:hAnsi="Times New Roman" w:cs="Times New Roman"/>
          <w:sz w:val="24"/>
          <w:szCs w:val="24"/>
        </w:rPr>
        <w:t xml:space="preserve">televizijos transliacijų perdavimo </w:t>
      </w:r>
      <w:r w:rsidR="00FA5B3B">
        <w:rPr>
          <w:rFonts w:ascii="Times New Roman" w:hAnsi="Times New Roman" w:cs="Times New Roman"/>
          <w:sz w:val="24"/>
          <w:szCs w:val="24"/>
        </w:rPr>
        <w:t>kabelinės televizijos (įskaitant mikrobangų daugiakanal</w:t>
      </w:r>
      <w:r w:rsidR="00871B3C">
        <w:rPr>
          <w:rFonts w:ascii="Times New Roman" w:hAnsi="Times New Roman" w:cs="Times New Roman"/>
          <w:sz w:val="24"/>
          <w:szCs w:val="24"/>
        </w:rPr>
        <w:t>ę</w:t>
      </w:r>
      <w:r w:rsidR="00FA5B3B">
        <w:rPr>
          <w:rFonts w:ascii="Times New Roman" w:hAnsi="Times New Roman" w:cs="Times New Roman"/>
          <w:sz w:val="24"/>
          <w:szCs w:val="24"/>
        </w:rPr>
        <w:t xml:space="preserve"> televizij</w:t>
      </w:r>
      <w:r w:rsidR="00871B3C">
        <w:rPr>
          <w:rFonts w:ascii="Times New Roman" w:hAnsi="Times New Roman" w:cs="Times New Roman"/>
          <w:sz w:val="24"/>
          <w:szCs w:val="24"/>
        </w:rPr>
        <w:t>ą</w:t>
      </w:r>
      <w:r w:rsidR="00FA5B3B">
        <w:rPr>
          <w:rFonts w:ascii="Times New Roman" w:hAnsi="Times New Roman" w:cs="Times New Roman"/>
          <w:sz w:val="24"/>
          <w:szCs w:val="24"/>
        </w:rPr>
        <w:t xml:space="preserve">) </w:t>
      </w:r>
      <w:r w:rsidR="003779C2">
        <w:rPr>
          <w:rFonts w:ascii="Times New Roman" w:hAnsi="Times New Roman" w:cs="Times New Roman"/>
          <w:sz w:val="24"/>
          <w:szCs w:val="24"/>
        </w:rPr>
        <w:t xml:space="preserve">tinklais </w:t>
      </w:r>
      <w:r w:rsidR="00FA5B3B">
        <w:rPr>
          <w:rFonts w:ascii="Times New Roman" w:hAnsi="Times New Roman" w:cs="Times New Roman"/>
          <w:sz w:val="24"/>
          <w:szCs w:val="24"/>
        </w:rPr>
        <w:t>paslaugas, įvard</w:t>
      </w:r>
      <w:r w:rsidR="00582A35">
        <w:rPr>
          <w:rFonts w:ascii="Times New Roman" w:hAnsi="Times New Roman" w:cs="Times New Roman"/>
          <w:sz w:val="24"/>
          <w:szCs w:val="24"/>
        </w:rPr>
        <w:t>y</w:t>
      </w:r>
      <w:r w:rsidR="00FA5B3B">
        <w:rPr>
          <w:rFonts w:ascii="Times New Roman" w:hAnsi="Times New Roman" w:cs="Times New Roman"/>
          <w:sz w:val="24"/>
          <w:szCs w:val="24"/>
        </w:rPr>
        <w:t xml:space="preserve">kite šių problemų priežastis ir, Jūsų nuomone, galimus problemų sprendimo būdus. </w:t>
      </w:r>
    </w:p>
    <w:p w:rsidR="00467F98" w:rsidRDefault="00467F98" w:rsidP="00467F98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Jei kilusių problemų išspręsti dar nepavyko</w:t>
      </w:r>
      <w:r w:rsidR="00582A3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nurodykite kaip tikitės jas spręsti ir kokie pakeitimai paslaugų reguliavime</w:t>
      </w:r>
      <w:r w:rsidR="00DB578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578A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ūsų nuomone</w:t>
      </w:r>
      <w:r w:rsidR="00DB578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padėtų apsisaugoti nuo šių problemų ir</w:t>
      </w:r>
      <w:r w:rsidR="00015045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arba</w:t>
      </w:r>
      <w:r w:rsidR="0001504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palengvintų jų sprendimą?</w:t>
      </w:r>
    </w:p>
    <w:p w:rsidR="00FA5B3B" w:rsidRDefault="00FA5B3B" w:rsidP="00FA5B3B">
      <w:pPr>
        <w:pStyle w:val="ListParagraph"/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67"/>
        <w:gridCol w:w="3258"/>
        <w:gridCol w:w="2464"/>
        <w:gridCol w:w="2465"/>
      </w:tblGrid>
      <w:tr w:rsidR="00B54017" w:rsidRPr="0048343B" w:rsidTr="00B54017">
        <w:tc>
          <w:tcPr>
            <w:tcW w:w="5000" w:type="pct"/>
            <w:gridSpan w:val="4"/>
            <w:shd w:val="clear" w:color="auto" w:fill="FABF8F" w:themeFill="accent6" w:themeFillTint="99"/>
          </w:tcPr>
          <w:p w:rsidR="00B54017" w:rsidRPr="0048343B" w:rsidRDefault="00B54017" w:rsidP="00871B3C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Ar kilo problemų teikiant </w:t>
            </w:r>
            <w:r w:rsidR="00EB36D5" w:rsidRPr="00EB36D5">
              <w:rPr>
                <w:rFonts w:ascii="Times New Roman" w:hAnsi="Times New Roman" w:cs="Times New Roman"/>
                <w:b/>
                <w:sz w:val="20"/>
                <w:szCs w:val="20"/>
              </w:rPr>
              <w:t>televizijos transliacijų perdavimo kabelinės televizijos (įskaitant mikrobangų daugiakanalę televiziją) tinklais</w:t>
            </w:r>
            <w:r w:rsidRPr="008A13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paslaugas</w:t>
            </w:r>
            <w:r w:rsidRPr="000F5844"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</w:p>
        </w:tc>
      </w:tr>
      <w:tr w:rsidR="00B54017" w:rsidRPr="0048343B" w:rsidTr="003572E1">
        <w:tc>
          <w:tcPr>
            <w:tcW w:w="846" w:type="pct"/>
            <w:vMerge w:val="restart"/>
            <w:shd w:val="clear" w:color="auto" w:fill="FABF8F" w:themeFill="accent6" w:themeFillTint="99"/>
            <w:vAlign w:val="center"/>
          </w:tcPr>
          <w:p w:rsidR="00B54017" w:rsidRPr="0048343B" w:rsidRDefault="00B5401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Ne</w:t>
            </w:r>
          </w:p>
        </w:tc>
        <w:tc>
          <w:tcPr>
            <w:tcW w:w="4154" w:type="pct"/>
            <w:gridSpan w:val="3"/>
            <w:shd w:val="clear" w:color="auto" w:fill="FABF8F" w:themeFill="accent6" w:themeFillTint="99"/>
          </w:tcPr>
          <w:p w:rsidR="00B54017" w:rsidRPr="0048343B" w:rsidRDefault="00B5401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Taip</w:t>
            </w:r>
          </w:p>
        </w:tc>
      </w:tr>
      <w:tr w:rsidR="00B54017" w:rsidRPr="0048343B" w:rsidTr="003572E1">
        <w:tc>
          <w:tcPr>
            <w:tcW w:w="846" w:type="pct"/>
            <w:vMerge/>
            <w:shd w:val="clear" w:color="auto" w:fill="FABF8F" w:themeFill="accent6" w:themeFillTint="99"/>
          </w:tcPr>
          <w:p w:rsidR="00B54017" w:rsidRPr="0048343B" w:rsidRDefault="00B5401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3" w:type="pct"/>
            <w:shd w:val="clear" w:color="auto" w:fill="FABF8F" w:themeFill="accent6" w:themeFillTint="99"/>
          </w:tcPr>
          <w:p w:rsidR="00B54017" w:rsidRPr="0048343B" w:rsidRDefault="00B5401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b/>
                <w:sz w:val="20"/>
                <w:szCs w:val="20"/>
              </w:rPr>
              <w:t>Problema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ir jos priežastys</w:t>
            </w:r>
          </w:p>
        </w:tc>
        <w:tc>
          <w:tcPr>
            <w:tcW w:w="1250" w:type="pct"/>
            <w:shd w:val="clear" w:color="auto" w:fill="FABF8F" w:themeFill="accent6" w:themeFillTint="99"/>
          </w:tcPr>
          <w:p w:rsidR="00B54017" w:rsidRPr="0048343B" w:rsidRDefault="00B5401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b/>
                <w:sz w:val="20"/>
                <w:szCs w:val="20"/>
              </w:rPr>
              <w:t>Sprendimo būdai</w:t>
            </w:r>
          </w:p>
        </w:tc>
        <w:tc>
          <w:tcPr>
            <w:tcW w:w="1250" w:type="pct"/>
            <w:shd w:val="clear" w:color="auto" w:fill="FABF8F" w:themeFill="accent6" w:themeFillTint="99"/>
          </w:tcPr>
          <w:p w:rsidR="00B54017" w:rsidRPr="0048343B" w:rsidRDefault="00B54017" w:rsidP="003572E1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Rekomendacijos/siūlymai</w:t>
            </w:r>
          </w:p>
        </w:tc>
      </w:tr>
      <w:tr w:rsidR="00B54017" w:rsidRPr="0048343B" w:rsidTr="003572E1">
        <w:tc>
          <w:tcPr>
            <w:tcW w:w="846" w:type="pct"/>
            <w:vMerge w:val="restart"/>
            <w:shd w:val="clear" w:color="auto" w:fill="auto"/>
          </w:tcPr>
          <w:p w:rsidR="00B54017" w:rsidRPr="0048343B" w:rsidRDefault="00B5401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pct"/>
            <w:shd w:val="clear" w:color="auto" w:fill="D9D9D9" w:themeFill="background1" w:themeFillShade="D9"/>
          </w:tcPr>
          <w:p w:rsidR="00B54017" w:rsidRPr="0048343B" w:rsidRDefault="00B5401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1)...</w:t>
            </w:r>
          </w:p>
        </w:tc>
        <w:tc>
          <w:tcPr>
            <w:tcW w:w="1250" w:type="pct"/>
          </w:tcPr>
          <w:p w:rsidR="00B54017" w:rsidRPr="0048343B" w:rsidRDefault="00B5401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pct"/>
          </w:tcPr>
          <w:p w:rsidR="00B54017" w:rsidRPr="0048343B" w:rsidRDefault="00B5401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4017" w:rsidRPr="0048343B" w:rsidTr="003572E1">
        <w:tc>
          <w:tcPr>
            <w:tcW w:w="846" w:type="pct"/>
            <w:vMerge/>
            <w:shd w:val="clear" w:color="auto" w:fill="auto"/>
          </w:tcPr>
          <w:p w:rsidR="00B54017" w:rsidRPr="0048343B" w:rsidRDefault="00B5401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pct"/>
            <w:shd w:val="clear" w:color="auto" w:fill="D9D9D9" w:themeFill="background1" w:themeFillShade="D9"/>
          </w:tcPr>
          <w:p w:rsidR="00B54017" w:rsidRPr="0048343B" w:rsidRDefault="00B5401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2)...</w:t>
            </w:r>
          </w:p>
        </w:tc>
        <w:tc>
          <w:tcPr>
            <w:tcW w:w="1250" w:type="pct"/>
          </w:tcPr>
          <w:p w:rsidR="00B54017" w:rsidRPr="0048343B" w:rsidRDefault="00B5401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pct"/>
          </w:tcPr>
          <w:p w:rsidR="00B54017" w:rsidRPr="0048343B" w:rsidRDefault="00B5401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4017" w:rsidRPr="0048343B" w:rsidTr="003572E1">
        <w:tc>
          <w:tcPr>
            <w:tcW w:w="846" w:type="pct"/>
            <w:vMerge/>
            <w:shd w:val="clear" w:color="auto" w:fill="auto"/>
          </w:tcPr>
          <w:p w:rsidR="00B54017" w:rsidRPr="0048343B" w:rsidRDefault="00B5401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pct"/>
            <w:shd w:val="clear" w:color="auto" w:fill="D9D9D9" w:themeFill="background1" w:themeFillShade="D9"/>
          </w:tcPr>
          <w:p w:rsidR="00B54017" w:rsidRPr="0048343B" w:rsidRDefault="00B5401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3)...</w:t>
            </w:r>
          </w:p>
        </w:tc>
        <w:tc>
          <w:tcPr>
            <w:tcW w:w="1250" w:type="pct"/>
          </w:tcPr>
          <w:p w:rsidR="00B54017" w:rsidRPr="0048343B" w:rsidRDefault="00B5401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pct"/>
          </w:tcPr>
          <w:p w:rsidR="00B54017" w:rsidRPr="0048343B" w:rsidRDefault="00B5401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4017" w:rsidRPr="0048343B" w:rsidTr="003572E1">
        <w:tc>
          <w:tcPr>
            <w:tcW w:w="846" w:type="pct"/>
            <w:vMerge/>
            <w:shd w:val="clear" w:color="auto" w:fill="auto"/>
          </w:tcPr>
          <w:p w:rsidR="00B54017" w:rsidRPr="0048343B" w:rsidRDefault="00B5401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653" w:type="pct"/>
            <w:shd w:val="clear" w:color="auto" w:fill="auto"/>
          </w:tcPr>
          <w:p w:rsidR="00B54017" w:rsidRPr="0048343B" w:rsidRDefault="00B5401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i/>
                <w:sz w:val="20"/>
                <w:szCs w:val="20"/>
              </w:rPr>
              <w:t>(jei reikia</w:t>
            </w:r>
            <w:r w:rsidR="00D90F98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4834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papildykite)</w:t>
            </w:r>
          </w:p>
        </w:tc>
        <w:tc>
          <w:tcPr>
            <w:tcW w:w="1250" w:type="pct"/>
          </w:tcPr>
          <w:p w:rsidR="00B54017" w:rsidRPr="0048343B" w:rsidRDefault="00B5401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pct"/>
          </w:tcPr>
          <w:p w:rsidR="00B54017" w:rsidRPr="0048343B" w:rsidRDefault="00B54017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B3B" w:rsidRDefault="00FA5B3B" w:rsidP="00FA5B3B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</w:rPr>
      </w:pPr>
    </w:p>
    <w:p w:rsidR="00FA5B3B" w:rsidRDefault="00CC202F" w:rsidP="00FA5B3B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="00A563CE">
        <w:rPr>
          <w:rFonts w:ascii="Times New Roman" w:hAnsi="Times New Roman" w:cs="Times New Roman"/>
          <w:sz w:val="24"/>
        </w:rPr>
        <w:t>4</w:t>
      </w:r>
      <w:r w:rsidR="00FA5B3B">
        <w:rPr>
          <w:rFonts w:ascii="Times New Roman" w:hAnsi="Times New Roman" w:cs="Times New Roman"/>
          <w:sz w:val="24"/>
        </w:rPr>
        <w:t>. Lentelėje nurodykite, ar</w:t>
      </w:r>
      <w:r w:rsidR="00FA5B3B" w:rsidRPr="00F575F7">
        <w:rPr>
          <w:rFonts w:ascii="Times New Roman" w:hAnsi="Times New Roman" w:cs="Times New Roman"/>
          <w:sz w:val="24"/>
        </w:rPr>
        <w:t xml:space="preserve"> </w:t>
      </w:r>
      <w:r w:rsidR="00EB36D5">
        <w:rPr>
          <w:rFonts w:ascii="Times New Roman" w:hAnsi="Times New Roman" w:cs="Times New Roman"/>
          <w:sz w:val="24"/>
          <w:szCs w:val="24"/>
        </w:rPr>
        <w:t>televizijos transliacijų perdavimo kabelinės televizijos (įskaitant mikrobangų daugiakanalę televiziją) tinklais</w:t>
      </w:r>
      <w:r w:rsidR="00FA5B3B">
        <w:rPr>
          <w:rFonts w:ascii="Times New Roman" w:hAnsi="Times New Roman" w:cs="Times New Roman"/>
          <w:sz w:val="24"/>
          <w:szCs w:val="24"/>
        </w:rPr>
        <w:t xml:space="preserve"> paslaugas</w:t>
      </w:r>
      <w:r w:rsidR="00FA5B3B" w:rsidRPr="00F575F7">
        <w:rPr>
          <w:rFonts w:ascii="Times New Roman" w:hAnsi="Times New Roman" w:cs="Times New Roman"/>
          <w:sz w:val="24"/>
        </w:rPr>
        <w:t xml:space="preserve"> </w:t>
      </w:r>
      <w:r w:rsidR="00FA5B3B">
        <w:rPr>
          <w:rFonts w:ascii="Times New Roman" w:hAnsi="Times New Roman" w:cs="Times New Roman"/>
          <w:sz w:val="24"/>
        </w:rPr>
        <w:t xml:space="preserve">tiriamuoju laikotarpiu (nuo </w:t>
      </w:r>
      <w:r w:rsidR="00FA5B3B" w:rsidRPr="00353D21">
        <w:rPr>
          <w:rFonts w:ascii="Times New Roman" w:hAnsi="Times New Roman" w:cs="Times New Roman"/>
          <w:sz w:val="24"/>
        </w:rPr>
        <w:t>20</w:t>
      </w:r>
      <w:r w:rsidR="00FA5B3B">
        <w:rPr>
          <w:rFonts w:ascii="Times New Roman" w:hAnsi="Times New Roman" w:cs="Times New Roman"/>
          <w:sz w:val="24"/>
        </w:rPr>
        <w:t>13</w:t>
      </w:r>
      <w:r w:rsidR="00FA5B3B" w:rsidRPr="00353D21">
        <w:rPr>
          <w:rFonts w:ascii="Times New Roman" w:hAnsi="Times New Roman" w:cs="Times New Roman"/>
          <w:sz w:val="24"/>
        </w:rPr>
        <w:t xml:space="preserve"> m. </w:t>
      </w:r>
      <w:r w:rsidR="00FA5B3B">
        <w:rPr>
          <w:rFonts w:ascii="Times New Roman" w:hAnsi="Times New Roman" w:cs="Times New Roman"/>
          <w:sz w:val="24"/>
        </w:rPr>
        <w:t xml:space="preserve">sausio 1 d. </w:t>
      </w:r>
      <w:r w:rsidR="00FA5B3B" w:rsidRPr="00353D21">
        <w:rPr>
          <w:rFonts w:ascii="Times New Roman" w:hAnsi="Times New Roman" w:cs="Times New Roman"/>
          <w:sz w:val="24"/>
        </w:rPr>
        <w:t>iki 201</w:t>
      </w:r>
      <w:r w:rsidR="00B522FF">
        <w:rPr>
          <w:rFonts w:ascii="Times New Roman" w:hAnsi="Times New Roman" w:cs="Times New Roman"/>
          <w:sz w:val="24"/>
        </w:rPr>
        <w:t>6</w:t>
      </w:r>
      <w:r w:rsidR="00FA5B3B" w:rsidRPr="00353D21">
        <w:rPr>
          <w:rFonts w:ascii="Times New Roman" w:hAnsi="Times New Roman" w:cs="Times New Roman"/>
          <w:sz w:val="24"/>
        </w:rPr>
        <w:t xml:space="preserve"> m.</w:t>
      </w:r>
      <w:r w:rsidR="00FA5B3B">
        <w:rPr>
          <w:rFonts w:ascii="Times New Roman" w:hAnsi="Times New Roman" w:cs="Times New Roman"/>
          <w:sz w:val="24"/>
        </w:rPr>
        <w:t xml:space="preserve"> </w:t>
      </w:r>
      <w:r w:rsidR="00B522FF">
        <w:rPr>
          <w:rFonts w:ascii="Times New Roman" w:hAnsi="Times New Roman" w:cs="Times New Roman"/>
          <w:sz w:val="24"/>
        </w:rPr>
        <w:t>kovo</w:t>
      </w:r>
      <w:r w:rsidR="00FA5B3B">
        <w:rPr>
          <w:rFonts w:ascii="Times New Roman" w:hAnsi="Times New Roman" w:cs="Times New Roman"/>
          <w:sz w:val="24"/>
        </w:rPr>
        <w:t xml:space="preserve"> 31 d.) </w:t>
      </w:r>
      <w:r w:rsidR="00FA5B3B" w:rsidRPr="00F575F7">
        <w:rPr>
          <w:rFonts w:ascii="Times New Roman" w:hAnsi="Times New Roman" w:cs="Times New Roman"/>
          <w:sz w:val="24"/>
        </w:rPr>
        <w:t>teik</w:t>
      </w:r>
      <w:r w:rsidR="00FA5B3B">
        <w:rPr>
          <w:rFonts w:ascii="Times New Roman" w:hAnsi="Times New Roman" w:cs="Times New Roman"/>
          <w:sz w:val="24"/>
        </w:rPr>
        <w:t>ė</w:t>
      </w:r>
      <w:r w:rsidR="00FA5B3B" w:rsidRPr="00F575F7">
        <w:rPr>
          <w:rFonts w:ascii="Times New Roman" w:hAnsi="Times New Roman" w:cs="Times New Roman"/>
          <w:sz w:val="24"/>
        </w:rPr>
        <w:t xml:space="preserve">te kitiems </w:t>
      </w:r>
      <w:r w:rsidR="00FA5B3B">
        <w:rPr>
          <w:rFonts w:ascii="Times New Roman" w:hAnsi="Times New Roman" w:cs="Times New Roman"/>
          <w:sz w:val="24"/>
        </w:rPr>
        <w:t>asmenims</w:t>
      </w:r>
      <w:r w:rsidR="00FA5B3B" w:rsidRPr="00F575F7">
        <w:rPr>
          <w:rFonts w:ascii="Times New Roman" w:hAnsi="Times New Roman" w:cs="Times New Roman"/>
          <w:sz w:val="24"/>
        </w:rPr>
        <w:t xml:space="preserve">? </w:t>
      </w:r>
    </w:p>
    <w:p w:rsidR="00FA5B3B" w:rsidRDefault="00FA5B3B" w:rsidP="00FA5B3B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70"/>
        <w:gridCol w:w="4784"/>
      </w:tblGrid>
      <w:tr w:rsidR="00FA5B3B" w:rsidTr="002119C0">
        <w:tc>
          <w:tcPr>
            <w:tcW w:w="9854" w:type="dxa"/>
            <w:gridSpan w:val="2"/>
            <w:shd w:val="clear" w:color="auto" w:fill="FABF8F" w:themeFill="accent6" w:themeFillTint="99"/>
          </w:tcPr>
          <w:p w:rsidR="00FA5B3B" w:rsidRPr="00702AFC" w:rsidRDefault="00B522FF" w:rsidP="00871B3C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Ar t</w:t>
            </w:r>
            <w:r w:rsidR="00FA5B3B" w:rsidRPr="00702A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iriamuoju laikotarpiu teikėte </w:t>
            </w:r>
            <w:r w:rsidR="00EB36D5" w:rsidRPr="00EB36D5">
              <w:rPr>
                <w:rFonts w:ascii="Times New Roman" w:hAnsi="Times New Roman" w:cs="Times New Roman"/>
                <w:b/>
                <w:sz w:val="20"/>
                <w:szCs w:val="20"/>
              </w:rPr>
              <w:t>televizijos transliacijų perdavimo kabelinės televizijos (įskaitant mikrobangų daugiakanalę televiziją) tinklais</w:t>
            </w:r>
            <w:r w:rsidR="00FA5B3B" w:rsidRPr="002959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paslaugas</w:t>
            </w:r>
            <w:r w:rsidR="00FA5B3B" w:rsidRPr="00702A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kitiems </w:t>
            </w:r>
            <w:r w:rsidR="00FA5B3B">
              <w:rPr>
                <w:rFonts w:ascii="Times New Roman" w:hAnsi="Times New Roman" w:cs="Times New Roman"/>
                <w:b/>
                <w:sz w:val="20"/>
                <w:szCs w:val="20"/>
              </w:rPr>
              <w:t>asmenims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</w:p>
        </w:tc>
      </w:tr>
      <w:tr w:rsidR="00FA5B3B" w:rsidTr="002119C0">
        <w:tc>
          <w:tcPr>
            <w:tcW w:w="5070" w:type="dxa"/>
            <w:shd w:val="clear" w:color="auto" w:fill="FABF8F" w:themeFill="accent6" w:themeFillTint="99"/>
          </w:tcPr>
          <w:p w:rsidR="00FA5B3B" w:rsidRPr="00702AFC" w:rsidRDefault="00FA5B3B" w:rsidP="002119C0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2AFC">
              <w:rPr>
                <w:rFonts w:ascii="Times New Roman" w:hAnsi="Times New Roman" w:cs="Times New Roman"/>
                <w:b/>
                <w:sz w:val="20"/>
                <w:szCs w:val="20"/>
              </w:rPr>
              <w:t>Taip</w:t>
            </w:r>
          </w:p>
        </w:tc>
        <w:tc>
          <w:tcPr>
            <w:tcW w:w="4784" w:type="dxa"/>
            <w:shd w:val="clear" w:color="auto" w:fill="FABF8F" w:themeFill="accent6" w:themeFillTint="99"/>
          </w:tcPr>
          <w:p w:rsidR="00FA5B3B" w:rsidRPr="00702AFC" w:rsidRDefault="00FA5B3B" w:rsidP="002119C0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2AFC">
              <w:rPr>
                <w:rFonts w:ascii="Times New Roman" w:hAnsi="Times New Roman" w:cs="Times New Roman"/>
                <w:b/>
                <w:sz w:val="20"/>
                <w:szCs w:val="20"/>
              </w:rPr>
              <w:t>Ne</w:t>
            </w:r>
          </w:p>
        </w:tc>
      </w:tr>
      <w:tr w:rsidR="00FA5B3B" w:rsidTr="002119C0">
        <w:tc>
          <w:tcPr>
            <w:tcW w:w="5070" w:type="dxa"/>
            <w:shd w:val="clear" w:color="auto" w:fill="D9D9D9" w:themeFill="background1" w:themeFillShade="D9"/>
          </w:tcPr>
          <w:p w:rsidR="00FA5B3B" w:rsidRPr="00702AFC" w:rsidRDefault="00FA5B3B" w:rsidP="00871B3C">
            <w:pPr>
              <w:pStyle w:val="ListParagraph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02AFC">
              <w:rPr>
                <w:rFonts w:ascii="Times New Roman" w:hAnsi="Times New Roman" w:cs="Times New Roman"/>
                <w:i/>
                <w:sz w:val="20"/>
                <w:szCs w:val="20"/>
              </w:rPr>
              <w:t>Išvard</w:t>
            </w:r>
            <w:r w:rsidR="008D5CAC">
              <w:rPr>
                <w:rFonts w:ascii="Times New Roman" w:hAnsi="Times New Roman" w:cs="Times New Roman"/>
                <w:i/>
                <w:sz w:val="20"/>
                <w:szCs w:val="20"/>
              </w:rPr>
              <w:t>y</w:t>
            </w:r>
            <w:r w:rsidRPr="00702A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kite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asmenis</w:t>
            </w:r>
            <w:r w:rsidRPr="00702A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kuriems teikėte </w:t>
            </w:r>
            <w:r w:rsidR="00EB36D5" w:rsidRPr="00EB36D5">
              <w:rPr>
                <w:rFonts w:ascii="Times New Roman" w:hAnsi="Times New Roman" w:cs="Times New Roman"/>
                <w:i/>
                <w:sz w:val="20"/>
                <w:szCs w:val="20"/>
              </w:rPr>
              <w:t>televizijos transliacijų perdavimo kabelinės televizijos (įskaitant mikrobangų daugiakanalę televiziją) tinklais</w:t>
            </w:r>
            <w:r w:rsidRPr="0029592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paslaugas</w:t>
            </w:r>
          </w:p>
        </w:tc>
        <w:tc>
          <w:tcPr>
            <w:tcW w:w="4784" w:type="dxa"/>
            <w:shd w:val="clear" w:color="auto" w:fill="D9D9D9" w:themeFill="background1" w:themeFillShade="D9"/>
          </w:tcPr>
          <w:p w:rsidR="00FA5B3B" w:rsidRPr="00702AFC" w:rsidRDefault="00FA5B3B" w:rsidP="00871B3C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02A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Nurodykite, kodėl </w:t>
            </w:r>
            <w:r w:rsidR="00EB36D5" w:rsidRPr="00EB36D5">
              <w:rPr>
                <w:rFonts w:ascii="Times New Roman" w:hAnsi="Times New Roman" w:cs="Times New Roman"/>
                <w:i/>
                <w:sz w:val="20"/>
                <w:szCs w:val="20"/>
              </w:rPr>
              <w:t>televizijos transliacijų perdavimo kabelinės televizijos (įskaitant mikrobangų daugiakanalę televiziją) tinklais</w:t>
            </w:r>
            <w:r w:rsidRPr="0029592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paslaug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ų</w:t>
            </w:r>
            <w:r w:rsidRPr="00702A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neteikėte kitiems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asmenims</w:t>
            </w:r>
          </w:p>
        </w:tc>
      </w:tr>
      <w:tr w:rsidR="00FA5B3B" w:rsidTr="002119C0">
        <w:tc>
          <w:tcPr>
            <w:tcW w:w="5070" w:type="dxa"/>
          </w:tcPr>
          <w:p w:rsidR="00FA5B3B" w:rsidRDefault="00FA5B3B" w:rsidP="002119C0">
            <w:pPr>
              <w:pStyle w:val="ListParagraph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1)...</w:t>
            </w:r>
          </w:p>
          <w:p w:rsidR="00FA5B3B" w:rsidRDefault="00FA5B3B" w:rsidP="002119C0">
            <w:pPr>
              <w:pStyle w:val="ListParagraph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2)...</w:t>
            </w:r>
          </w:p>
          <w:p w:rsidR="00FA5B3B" w:rsidRDefault="00FA5B3B" w:rsidP="002119C0">
            <w:pPr>
              <w:pStyle w:val="ListParagraph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3)...</w:t>
            </w:r>
          </w:p>
          <w:p w:rsidR="00FA5B3B" w:rsidRPr="00702AFC" w:rsidRDefault="00FA5B3B" w:rsidP="002119C0">
            <w:pPr>
              <w:pStyle w:val="ListParagraph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02AFC">
              <w:rPr>
                <w:rFonts w:ascii="Times New Roman" w:hAnsi="Times New Roman" w:cs="Times New Roman"/>
                <w:i/>
                <w:sz w:val="20"/>
                <w:szCs w:val="20"/>
              </w:rPr>
              <w:t>(jei reikia</w:t>
            </w:r>
            <w:r w:rsidR="002970F7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702A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papildykite)</w:t>
            </w:r>
          </w:p>
        </w:tc>
        <w:tc>
          <w:tcPr>
            <w:tcW w:w="4784" w:type="dxa"/>
          </w:tcPr>
          <w:p w:rsidR="00FA5B3B" w:rsidRPr="00702AFC" w:rsidRDefault="00FA5B3B" w:rsidP="002119C0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5B3B" w:rsidRPr="00702AFC" w:rsidRDefault="00FA5B3B" w:rsidP="002119C0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5B3B" w:rsidRPr="00702AFC" w:rsidRDefault="00FA5B3B" w:rsidP="002119C0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B3B" w:rsidRDefault="00FA5B3B" w:rsidP="00FA5B3B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A5B3B" w:rsidRPr="00D91013" w:rsidRDefault="00CC202F" w:rsidP="00FA5B3B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563CE">
        <w:rPr>
          <w:rFonts w:ascii="Times New Roman" w:hAnsi="Times New Roman" w:cs="Times New Roman"/>
          <w:sz w:val="24"/>
          <w:szCs w:val="24"/>
        </w:rPr>
        <w:t>5</w:t>
      </w:r>
      <w:r w:rsidR="00FA5B3B" w:rsidRPr="00D91013">
        <w:rPr>
          <w:rFonts w:ascii="Times New Roman" w:hAnsi="Times New Roman" w:cs="Times New Roman"/>
          <w:sz w:val="24"/>
          <w:szCs w:val="24"/>
        </w:rPr>
        <w:t xml:space="preserve">. Remiantis 2014 m. atlikto Transliacijų perdavimo paslaugų rinkos tyrimo duomenimis, </w:t>
      </w:r>
      <w:r w:rsidR="00FA5B3B">
        <w:rPr>
          <w:rFonts w:ascii="Times New Roman" w:hAnsi="Times New Roman" w:cs="Times New Roman"/>
          <w:sz w:val="24"/>
          <w:szCs w:val="24"/>
        </w:rPr>
        <w:t>t</w:t>
      </w:r>
      <w:r w:rsidR="00FA5B3B" w:rsidRPr="00D91013">
        <w:rPr>
          <w:rFonts w:ascii="Times New Roman" w:hAnsi="Times New Roman" w:cs="Times New Roman"/>
          <w:sz w:val="24"/>
          <w:szCs w:val="24"/>
        </w:rPr>
        <w:t xml:space="preserve">ransliacijų perdavimo paslaugos yra teikiamos visoje Lietuvos Respublikos teritorijoje įvairiomis technologijomis. Atsižvelgiant į tai, </w:t>
      </w:r>
      <w:r w:rsidR="00FA5B3B">
        <w:rPr>
          <w:rFonts w:ascii="Times New Roman" w:hAnsi="Times New Roman" w:cs="Times New Roman"/>
          <w:sz w:val="24"/>
          <w:szCs w:val="24"/>
        </w:rPr>
        <w:t>galima laikyti</w:t>
      </w:r>
      <w:r w:rsidR="00FA5B3B" w:rsidRPr="00D91013">
        <w:rPr>
          <w:rFonts w:ascii="Times New Roman" w:hAnsi="Times New Roman" w:cs="Times New Roman"/>
          <w:sz w:val="24"/>
          <w:szCs w:val="24"/>
        </w:rPr>
        <w:t xml:space="preserve">, kad šiame Transliacijų perdavimo </w:t>
      </w:r>
      <w:r w:rsidR="00FA5B3B">
        <w:rPr>
          <w:rFonts w:ascii="Times New Roman" w:hAnsi="Times New Roman" w:cs="Times New Roman"/>
          <w:sz w:val="24"/>
          <w:szCs w:val="24"/>
        </w:rPr>
        <w:t xml:space="preserve">paslaugų </w:t>
      </w:r>
      <w:r w:rsidR="00FA5B3B" w:rsidRPr="00D91013">
        <w:rPr>
          <w:rFonts w:ascii="Times New Roman" w:hAnsi="Times New Roman" w:cs="Times New Roman"/>
          <w:sz w:val="24"/>
          <w:szCs w:val="24"/>
        </w:rPr>
        <w:t xml:space="preserve">rinkos tyrime </w:t>
      </w:r>
      <w:r w:rsidR="00FA5B3B">
        <w:rPr>
          <w:rFonts w:ascii="Times New Roman" w:hAnsi="Times New Roman" w:cs="Times New Roman"/>
          <w:sz w:val="24"/>
          <w:szCs w:val="24"/>
        </w:rPr>
        <w:t xml:space="preserve">teikiamų </w:t>
      </w:r>
      <w:r w:rsidR="00C948CC">
        <w:rPr>
          <w:rFonts w:ascii="Times New Roman" w:hAnsi="Times New Roman" w:cs="Times New Roman"/>
          <w:sz w:val="24"/>
          <w:szCs w:val="24"/>
        </w:rPr>
        <w:t>televizijos transliacijų perdavimo kabelinės televizijos (įskaitant mikrobangų daugiakanalę televiziją) tinklais</w:t>
      </w:r>
      <w:r w:rsidR="00FA5B3B" w:rsidRPr="00D91013">
        <w:rPr>
          <w:rFonts w:ascii="Times New Roman" w:hAnsi="Times New Roman" w:cs="Times New Roman"/>
          <w:sz w:val="24"/>
          <w:szCs w:val="24"/>
        </w:rPr>
        <w:t xml:space="preserve"> paslaugų geografinė teritorija </w:t>
      </w:r>
      <w:r w:rsidR="00FA5B3B">
        <w:rPr>
          <w:rFonts w:ascii="Times New Roman" w:hAnsi="Times New Roman" w:cs="Times New Roman"/>
          <w:sz w:val="24"/>
          <w:szCs w:val="24"/>
        </w:rPr>
        <w:t>yra</w:t>
      </w:r>
      <w:r w:rsidR="00FA5B3B" w:rsidRPr="00D91013">
        <w:rPr>
          <w:rFonts w:ascii="Times New Roman" w:hAnsi="Times New Roman" w:cs="Times New Roman"/>
          <w:sz w:val="24"/>
          <w:szCs w:val="24"/>
        </w:rPr>
        <w:t xml:space="preserve"> visa Lietuvos Respublikos teritorija.</w:t>
      </w:r>
    </w:p>
    <w:p w:rsidR="00536B24" w:rsidRDefault="00536B24" w:rsidP="00536B2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Lentelėje pateikite savo nuomonę dėl </w:t>
      </w:r>
      <w:r w:rsidR="00C948CC">
        <w:rPr>
          <w:rFonts w:ascii="Times New Roman" w:hAnsi="Times New Roman" w:cs="Times New Roman"/>
          <w:sz w:val="24"/>
          <w:szCs w:val="24"/>
        </w:rPr>
        <w:t>televizijos transliacijų perdavimo kabelinės televizijos (įskaitant mikrobangų daugiakanalę televiziją) tinklais</w:t>
      </w:r>
      <w:r>
        <w:rPr>
          <w:rFonts w:ascii="Times New Roman" w:hAnsi="Times New Roman" w:cs="Times New Roman"/>
          <w:sz w:val="24"/>
          <w:szCs w:val="24"/>
        </w:rPr>
        <w:t xml:space="preserve"> paslaugų geografinės teritorijos.</w:t>
      </w:r>
    </w:p>
    <w:p w:rsidR="00FA5B3B" w:rsidRPr="00D91013" w:rsidRDefault="00FA5B3B" w:rsidP="00FA5B3B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2"/>
        <w:gridCol w:w="1135"/>
        <w:gridCol w:w="4357"/>
      </w:tblGrid>
      <w:tr w:rsidR="00FA5B3B" w:rsidRPr="00D91013" w:rsidTr="007C1A81">
        <w:trPr>
          <w:trHeight w:val="140"/>
        </w:trPr>
        <w:tc>
          <w:tcPr>
            <w:tcW w:w="2213" w:type="pct"/>
            <w:shd w:val="clear" w:color="auto" w:fill="FABF8F" w:themeFill="accent6" w:themeFillTint="99"/>
            <w:vAlign w:val="center"/>
          </w:tcPr>
          <w:p w:rsidR="00FA5B3B" w:rsidRPr="00D91013" w:rsidRDefault="00FA5B3B" w:rsidP="002119C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1013">
              <w:rPr>
                <w:rFonts w:ascii="Times New Roman" w:hAnsi="Times New Roman" w:cs="Times New Roman"/>
                <w:b/>
                <w:sz w:val="20"/>
                <w:szCs w:val="20"/>
              </w:rPr>
              <w:t>Klausimai</w:t>
            </w:r>
          </w:p>
        </w:tc>
        <w:tc>
          <w:tcPr>
            <w:tcW w:w="576" w:type="pct"/>
            <w:shd w:val="clear" w:color="auto" w:fill="FABF8F" w:themeFill="accent6" w:themeFillTint="99"/>
            <w:vAlign w:val="center"/>
          </w:tcPr>
          <w:p w:rsidR="00FA5B3B" w:rsidRPr="00D91013" w:rsidRDefault="00FA5B3B" w:rsidP="002119C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1013">
              <w:rPr>
                <w:rFonts w:ascii="Times New Roman" w:hAnsi="Times New Roman" w:cs="Times New Roman"/>
                <w:b/>
                <w:sz w:val="20"/>
                <w:szCs w:val="20"/>
              </w:rPr>
              <w:t>Taip/Ne</w:t>
            </w:r>
          </w:p>
        </w:tc>
        <w:tc>
          <w:tcPr>
            <w:tcW w:w="2211" w:type="pct"/>
            <w:shd w:val="clear" w:color="auto" w:fill="FABF8F" w:themeFill="accent6" w:themeFillTint="99"/>
            <w:vAlign w:val="center"/>
          </w:tcPr>
          <w:p w:rsidR="00FA5B3B" w:rsidRPr="00D91013" w:rsidRDefault="00FA5B3B" w:rsidP="002119C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1013">
              <w:rPr>
                <w:rFonts w:ascii="Times New Roman" w:hAnsi="Times New Roman" w:cs="Times New Roman"/>
                <w:b/>
                <w:sz w:val="20"/>
                <w:szCs w:val="20"/>
              </w:rPr>
              <w:t>Atsakymą pagrįskite</w:t>
            </w:r>
          </w:p>
        </w:tc>
      </w:tr>
      <w:tr w:rsidR="00FA5B3B" w:rsidRPr="00D91013" w:rsidTr="002119C0">
        <w:tc>
          <w:tcPr>
            <w:tcW w:w="2213" w:type="pct"/>
            <w:shd w:val="clear" w:color="auto" w:fill="D9D9D9" w:themeFill="background1" w:themeFillShade="D9"/>
            <w:vAlign w:val="center"/>
          </w:tcPr>
          <w:p w:rsidR="00FA5B3B" w:rsidRPr="006D604C" w:rsidRDefault="00FA5B3B" w:rsidP="00871B3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604C">
              <w:rPr>
                <w:rFonts w:ascii="Times New Roman" w:hAnsi="Times New Roman" w:cs="Times New Roman"/>
                <w:sz w:val="20"/>
                <w:szCs w:val="20"/>
              </w:rPr>
              <w:t xml:space="preserve">Ar sutinkate, kad teikiamų </w:t>
            </w:r>
            <w:r w:rsidR="00C948CC" w:rsidRPr="00C948CC">
              <w:rPr>
                <w:rFonts w:ascii="Times New Roman" w:hAnsi="Times New Roman" w:cs="Times New Roman"/>
                <w:sz w:val="20"/>
                <w:szCs w:val="20"/>
              </w:rPr>
              <w:t>televizijos transliacijų perdavimo kabelinės televizijos (įskaitant mikrobangų daugiakanalę televiziją) tinklais</w:t>
            </w:r>
            <w:r w:rsidRPr="006D604C">
              <w:rPr>
                <w:rFonts w:ascii="Times New Roman" w:hAnsi="Times New Roman" w:cs="Times New Roman"/>
                <w:sz w:val="20"/>
                <w:szCs w:val="20"/>
              </w:rPr>
              <w:t xml:space="preserve"> paslaugų geografinė teritorija yra visa Lietuvos Respublikos teritorija?</w:t>
            </w:r>
          </w:p>
        </w:tc>
        <w:tc>
          <w:tcPr>
            <w:tcW w:w="576" w:type="pct"/>
            <w:vAlign w:val="center"/>
          </w:tcPr>
          <w:p w:rsidR="00FA5B3B" w:rsidRPr="00D91013" w:rsidRDefault="00FA5B3B" w:rsidP="002119C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1" w:type="pct"/>
            <w:shd w:val="clear" w:color="auto" w:fill="auto"/>
            <w:vAlign w:val="center"/>
          </w:tcPr>
          <w:p w:rsidR="00FA5B3B" w:rsidRPr="00D91013" w:rsidRDefault="00FA5B3B" w:rsidP="002119C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B3B" w:rsidRDefault="00FA5B3B" w:rsidP="00FA5B3B">
      <w:pPr>
        <w:pStyle w:val="ListParagraph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</w:p>
    <w:p w:rsidR="00FA5B3B" w:rsidRDefault="00CC202F" w:rsidP="00FA5B3B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563CE">
        <w:rPr>
          <w:rFonts w:ascii="Times New Roman" w:hAnsi="Times New Roman" w:cs="Times New Roman"/>
          <w:sz w:val="24"/>
          <w:szCs w:val="24"/>
        </w:rPr>
        <w:t>6</w:t>
      </w:r>
      <w:r w:rsidR="00FA5B3B">
        <w:rPr>
          <w:rFonts w:ascii="Times New Roman" w:hAnsi="Times New Roman" w:cs="Times New Roman"/>
          <w:sz w:val="24"/>
          <w:szCs w:val="24"/>
        </w:rPr>
        <w:t xml:space="preserve">. </w:t>
      </w:r>
      <w:r w:rsidR="00FA5B3B" w:rsidRPr="00EA57DD">
        <w:rPr>
          <w:rFonts w:ascii="Times New Roman" w:hAnsi="Times New Roman" w:cs="Times New Roman"/>
          <w:sz w:val="24"/>
          <w:szCs w:val="24"/>
        </w:rPr>
        <w:t xml:space="preserve">Užpildykite lentelę, pateikdami informaciją apie naujus </w:t>
      </w:r>
      <w:r w:rsidR="00FA5B3B">
        <w:rPr>
          <w:rFonts w:ascii="Times New Roman" w:hAnsi="Times New Roman" w:cs="Times New Roman"/>
          <w:sz w:val="24"/>
          <w:szCs w:val="24"/>
        </w:rPr>
        <w:t xml:space="preserve">kabelinės </w:t>
      </w:r>
      <w:r w:rsidR="00FA5B3B" w:rsidRPr="00EA57DD">
        <w:rPr>
          <w:rFonts w:ascii="Times New Roman" w:hAnsi="Times New Roman" w:cs="Times New Roman"/>
          <w:sz w:val="24"/>
          <w:szCs w:val="24"/>
        </w:rPr>
        <w:t>televizijos</w:t>
      </w:r>
      <w:r w:rsidR="00FA5B3B">
        <w:rPr>
          <w:rFonts w:ascii="Times New Roman" w:hAnsi="Times New Roman" w:cs="Times New Roman"/>
          <w:sz w:val="24"/>
          <w:szCs w:val="24"/>
        </w:rPr>
        <w:t xml:space="preserve"> (įskaitant mikrobangų daugiakanal</w:t>
      </w:r>
      <w:r w:rsidR="00871B3C">
        <w:rPr>
          <w:rFonts w:ascii="Times New Roman" w:hAnsi="Times New Roman" w:cs="Times New Roman"/>
          <w:sz w:val="24"/>
          <w:szCs w:val="24"/>
        </w:rPr>
        <w:t>ę</w:t>
      </w:r>
      <w:r w:rsidR="00FA5B3B">
        <w:rPr>
          <w:rFonts w:ascii="Times New Roman" w:hAnsi="Times New Roman" w:cs="Times New Roman"/>
          <w:sz w:val="24"/>
          <w:szCs w:val="24"/>
        </w:rPr>
        <w:t xml:space="preserve"> televizij</w:t>
      </w:r>
      <w:r w:rsidR="00871B3C">
        <w:rPr>
          <w:rFonts w:ascii="Times New Roman" w:hAnsi="Times New Roman" w:cs="Times New Roman"/>
          <w:sz w:val="24"/>
          <w:szCs w:val="24"/>
        </w:rPr>
        <w:t>ą</w:t>
      </w:r>
      <w:r w:rsidR="00FA5B3B">
        <w:rPr>
          <w:rFonts w:ascii="Times New Roman" w:hAnsi="Times New Roman" w:cs="Times New Roman"/>
          <w:sz w:val="24"/>
          <w:szCs w:val="24"/>
        </w:rPr>
        <w:t>)</w:t>
      </w:r>
      <w:r w:rsidR="00FA5B3B" w:rsidRPr="00EA57DD">
        <w:rPr>
          <w:rFonts w:ascii="Times New Roman" w:hAnsi="Times New Roman" w:cs="Times New Roman"/>
          <w:sz w:val="24"/>
          <w:szCs w:val="24"/>
        </w:rPr>
        <w:t xml:space="preserve"> abonentus, pradėjusius pirkti </w:t>
      </w:r>
      <w:r w:rsidR="00011337">
        <w:rPr>
          <w:rFonts w:ascii="Times New Roman" w:hAnsi="Times New Roman" w:cs="Times New Roman"/>
          <w:sz w:val="24"/>
          <w:szCs w:val="24"/>
        </w:rPr>
        <w:t xml:space="preserve">televizijos transliacijas, </w:t>
      </w:r>
      <w:r w:rsidR="00011337" w:rsidRPr="0001133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011337" w:rsidRPr="00011337">
        <w:rPr>
          <w:rFonts w:ascii="Times New Roman" w:hAnsi="Times New Roman" w:cs="Times New Roman"/>
          <w:sz w:val="24"/>
          <w:szCs w:val="24"/>
        </w:rPr>
        <w:t>re)transliuojam</w:t>
      </w:r>
      <w:r w:rsidR="00011337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="00011337">
        <w:rPr>
          <w:rFonts w:ascii="Times New Roman" w:hAnsi="Times New Roman" w:cs="Times New Roman"/>
          <w:sz w:val="20"/>
          <w:szCs w:val="20"/>
        </w:rPr>
        <w:t xml:space="preserve"> </w:t>
      </w:r>
      <w:r w:rsidR="00FA5B3B">
        <w:rPr>
          <w:rFonts w:ascii="Times New Roman" w:hAnsi="Times New Roman" w:cs="Times New Roman"/>
          <w:sz w:val="24"/>
          <w:szCs w:val="24"/>
        </w:rPr>
        <w:t>kabelinės</w:t>
      </w:r>
      <w:r w:rsidR="00FA5B3B" w:rsidRPr="00EA57DD">
        <w:rPr>
          <w:rFonts w:ascii="Times New Roman" w:hAnsi="Times New Roman" w:cs="Times New Roman"/>
          <w:sz w:val="24"/>
          <w:szCs w:val="24"/>
        </w:rPr>
        <w:t xml:space="preserve"> televizijos </w:t>
      </w:r>
      <w:r w:rsidR="00FA5B3B">
        <w:rPr>
          <w:rFonts w:ascii="Times New Roman" w:hAnsi="Times New Roman" w:cs="Times New Roman"/>
          <w:sz w:val="24"/>
          <w:szCs w:val="24"/>
        </w:rPr>
        <w:t>(įskaitant mikrobangų daugiakanal</w:t>
      </w:r>
      <w:r w:rsidR="00871B3C">
        <w:rPr>
          <w:rFonts w:ascii="Times New Roman" w:hAnsi="Times New Roman" w:cs="Times New Roman"/>
          <w:sz w:val="24"/>
          <w:szCs w:val="24"/>
        </w:rPr>
        <w:t>ę</w:t>
      </w:r>
      <w:r w:rsidR="00FA5B3B">
        <w:rPr>
          <w:rFonts w:ascii="Times New Roman" w:hAnsi="Times New Roman" w:cs="Times New Roman"/>
          <w:sz w:val="24"/>
          <w:szCs w:val="24"/>
        </w:rPr>
        <w:t xml:space="preserve"> televizij</w:t>
      </w:r>
      <w:r w:rsidR="00871B3C">
        <w:rPr>
          <w:rFonts w:ascii="Times New Roman" w:hAnsi="Times New Roman" w:cs="Times New Roman"/>
          <w:sz w:val="24"/>
          <w:szCs w:val="24"/>
        </w:rPr>
        <w:t>ą</w:t>
      </w:r>
      <w:r w:rsidR="00FA5B3B">
        <w:rPr>
          <w:rFonts w:ascii="Times New Roman" w:hAnsi="Times New Roman" w:cs="Times New Roman"/>
          <w:sz w:val="24"/>
          <w:szCs w:val="24"/>
        </w:rPr>
        <w:t xml:space="preserve">) </w:t>
      </w:r>
      <w:r w:rsidR="00FA5B3B" w:rsidRPr="00EA57DD">
        <w:rPr>
          <w:rFonts w:ascii="Times New Roman" w:hAnsi="Times New Roman" w:cs="Times New Roman"/>
          <w:sz w:val="24"/>
          <w:szCs w:val="24"/>
        </w:rPr>
        <w:t>t</w:t>
      </w:r>
      <w:r w:rsidR="00011337">
        <w:rPr>
          <w:rFonts w:ascii="Times New Roman" w:hAnsi="Times New Roman" w:cs="Times New Roman"/>
          <w:sz w:val="24"/>
          <w:szCs w:val="24"/>
        </w:rPr>
        <w:t>inklais,</w:t>
      </w:r>
      <w:r w:rsidR="00FA5B3B" w:rsidRPr="00EA57DD">
        <w:rPr>
          <w:rFonts w:ascii="Times New Roman" w:hAnsi="Times New Roman" w:cs="Times New Roman"/>
          <w:sz w:val="24"/>
          <w:szCs w:val="24"/>
        </w:rPr>
        <w:t xml:space="preserve"> tiriamuoju laikotarpiu (nuo 2013 m. sausio 1 d. iki 201</w:t>
      </w:r>
      <w:r w:rsidR="00826737">
        <w:rPr>
          <w:rFonts w:ascii="Times New Roman" w:hAnsi="Times New Roman" w:cs="Times New Roman"/>
          <w:sz w:val="24"/>
          <w:szCs w:val="24"/>
        </w:rPr>
        <w:t>6</w:t>
      </w:r>
      <w:r w:rsidR="00FA5B3B" w:rsidRPr="00EA57DD">
        <w:rPr>
          <w:rFonts w:ascii="Times New Roman" w:hAnsi="Times New Roman" w:cs="Times New Roman"/>
          <w:sz w:val="24"/>
          <w:szCs w:val="24"/>
        </w:rPr>
        <w:t xml:space="preserve"> m. </w:t>
      </w:r>
      <w:r w:rsidR="00826737">
        <w:rPr>
          <w:rFonts w:ascii="Times New Roman" w:hAnsi="Times New Roman" w:cs="Times New Roman"/>
          <w:sz w:val="24"/>
          <w:szCs w:val="24"/>
        </w:rPr>
        <w:t>kovo</w:t>
      </w:r>
      <w:r w:rsidR="00FA5B3B" w:rsidRPr="00EA57DD">
        <w:rPr>
          <w:rFonts w:ascii="Times New Roman" w:hAnsi="Times New Roman" w:cs="Times New Roman"/>
          <w:sz w:val="24"/>
          <w:szCs w:val="24"/>
        </w:rPr>
        <w:t xml:space="preserve"> 31 d.)</w:t>
      </w:r>
      <w:r w:rsidR="00FA5B3B">
        <w:rPr>
          <w:rFonts w:ascii="Times New Roman" w:hAnsi="Times New Roman" w:cs="Times New Roman"/>
          <w:sz w:val="24"/>
          <w:szCs w:val="24"/>
        </w:rPr>
        <w:t>.</w:t>
      </w:r>
    </w:p>
    <w:p w:rsidR="00FA5B3B" w:rsidRPr="00EA57DD" w:rsidRDefault="00FA5B3B" w:rsidP="00FA5B3B">
      <w:pPr>
        <w:pStyle w:val="ListParagraph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526"/>
        <w:gridCol w:w="2551"/>
        <w:gridCol w:w="2697"/>
        <w:gridCol w:w="3080"/>
      </w:tblGrid>
      <w:tr w:rsidR="00FA5B3B" w:rsidRPr="00EA57DD" w:rsidTr="00871B3C">
        <w:trPr>
          <w:jc w:val="center"/>
        </w:trPr>
        <w:tc>
          <w:tcPr>
            <w:tcW w:w="774" w:type="pct"/>
            <w:shd w:val="clear" w:color="auto" w:fill="FABF8F" w:themeFill="accent6" w:themeFillTint="99"/>
            <w:vAlign w:val="center"/>
          </w:tcPr>
          <w:p w:rsidR="00FA5B3B" w:rsidRPr="00EA57DD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Laikotarpis</w:t>
            </w:r>
          </w:p>
        </w:tc>
        <w:tc>
          <w:tcPr>
            <w:tcW w:w="1294" w:type="pct"/>
            <w:shd w:val="clear" w:color="auto" w:fill="FABF8F" w:themeFill="accent6" w:themeFillTint="99"/>
            <w:vAlign w:val="center"/>
          </w:tcPr>
          <w:p w:rsidR="00FA5B3B" w:rsidRPr="00EA57DD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Paslauga</w:t>
            </w:r>
          </w:p>
        </w:tc>
        <w:tc>
          <w:tcPr>
            <w:tcW w:w="1368" w:type="pct"/>
            <w:shd w:val="clear" w:color="auto" w:fill="FABF8F" w:themeFill="accent6" w:themeFillTint="99"/>
            <w:vAlign w:val="center"/>
          </w:tcPr>
          <w:p w:rsidR="00FA5B3B" w:rsidRPr="00EA57DD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7DD">
              <w:rPr>
                <w:rFonts w:ascii="Times New Roman" w:hAnsi="Times New Roman" w:cs="Times New Roman"/>
                <w:b/>
                <w:sz w:val="20"/>
                <w:szCs w:val="20"/>
              </w:rPr>
              <w:t>Naujų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EA57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paslaugas užsisakiusių abonentų skaičius</w:t>
            </w:r>
          </w:p>
        </w:tc>
        <w:tc>
          <w:tcPr>
            <w:tcW w:w="1563" w:type="pct"/>
            <w:shd w:val="clear" w:color="auto" w:fill="FABF8F" w:themeFill="accent6" w:themeFillTint="99"/>
            <w:vAlign w:val="center"/>
          </w:tcPr>
          <w:p w:rsidR="00FA5B3B" w:rsidRPr="00EA57DD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7DD">
              <w:rPr>
                <w:rFonts w:ascii="Times New Roman" w:hAnsi="Times New Roman" w:cs="Times New Roman"/>
                <w:b/>
                <w:sz w:val="20"/>
                <w:szCs w:val="20"/>
              </w:rPr>
              <w:t>Pagrindinės priežastys, nulėmusios paslaugų užsisakymą</w:t>
            </w:r>
          </w:p>
        </w:tc>
      </w:tr>
      <w:tr w:rsidR="001C7630" w:rsidRPr="00EA57DD" w:rsidTr="00871B3C">
        <w:trPr>
          <w:jc w:val="center"/>
        </w:trPr>
        <w:tc>
          <w:tcPr>
            <w:tcW w:w="774" w:type="pct"/>
            <w:vMerge w:val="restart"/>
            <w:shd w:val="clear" w:color="auto" w:fill="D9D9D9" w:themeFill="background1" w:themeFillShade="D9"/>
            <w:vAlign w:val="center"/>
          </w:tcPr>
          <w:p w:rsidR="001C7630" w:rsidRPr="00EA57DD" w:rsidRDefault="001C7630" w:rsidP="001C76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7DD">
              <w:rPr>
                <w:rFonts w:ascii="Times New Roman" w:hAnsi="Times New Roman" w:cs="Times New Roman"/>
                <w:sz w:val="20"/>
                <w:szCs w:val="20"/>
              </w:rPr>
              <w:t>2013 m.</w:t>
            </w:r>
          </w:p>
        </w:tc>
        <w:tc>
          <w:tcPr>
            <w:tcW w:w="1294" w:type="pct"/>
            <w:shd w:val="clear" w:color="auto" w:fill="D9D9D9" w:themeFill="background1" w:themeFillShade="D9"/>
          </w:tcPr>
          <w:p w:rsidR="001C7630" w:rsidRPr="008C0BA9" w:rsidRDefault="001C7630" w:rsidP="001C76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Analoginė kabelinė</w:t>
            </w:r>
            <w:r w:rsidRPr="008C0BA9">
              <w:rPr>
                <w:rFonts w:ascii="Times New Roman" w:hAnsi="Times New Roman" w:cs="Times New Roman"/>
                <w:sz w:val="16"/>
                <w:szCs w:val="16"/>
              </w:rPr>
              <w:t xml:space="preserve"> televizij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368" w:type="pct"/>
          </w:tcPr>
          <w:p w:rsidR="001C7630" w:rsidRPr="00EA57DD" w:rsidRDefault="001C7630" w:rsidP="001C76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pct"/>
          </w:tcPr>
          <w:p w:rsidR="001C7630" w:rsidRPr="00EA57DD" w:rsidRDefault="001C7630" w:rsidP="001C76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7630" w:rsidRPr="00EA57DD" w:rsidTr="00871B3C">
        <w:trPr>
          <w:jc w:val="center"/>
        </w:trPr>
        <w:tc>
          <w:tcPr>
            <w:tcW w:w="774" w:type="pct"/>
            <w:vMerge/>
            <w:shd w:val="clear" w:color="auto" w:fill="D9D9D9" w:themeFill="background1" w:themeFillShade="D9"/>
            <w:vAlign w:val="center"/>
          </w:tcPr>
          <w:p w:rsidR="001C7630" w:rsidRPr="00EA57DD" w:rsidRDefault="001C7630" w:rsidP="001C76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D9D9D9" w:themeFill="background1" w:themeFillShade="D9"/>
          </w:tcPr>
          <w:p w:rsidR="001C7630" w:rsidRPr="008C0BA9" w:rsidRDefault="001C7630" w:rsidP="001C76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0BA9">
              <w:rPr>
                <w:rFonts w:ascii="Times New Roman" w:hAnsi="Times New Roman" w:cs="Times New Roman"/>
                <w:sz w:val="16"/>
                <w:szCs w:val="16"/>
              </w:rPr>
              <w:t>Skaitmeninė kabelinė televizij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368" w:type="pct"/>
          </w:tcPr>
          <w:p w:rsidR="001C7630" w:rsidRPr="00EA57DD" w:rsidRDefault="001C7630" w:rsidP="001C76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pct"/>
          </w:tcPr>
          <w:p w:rsidR="001C7630" w:rsidRPr="00EA57DD" w:rsidRDefault="001C7630" w:rsidP="001C76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7630" w:rsidRPr="00EA57DD" w:rsidTr="00871B3C">
        <w:trPr>
          <w:jc w:val="center"/>
        </w:trPr>
        <w:tc>
          <w:tcPr>
            <w:tcW w:w="774" w:type="pct"/>
            <w:vMerge/>
            <w:shd w:val="clear" w:color="auto" w:fill="D9D9D9" w:themeFill="background1" w:themeFillShade="D9"/>
            <w:vAlign w:val="center"/>
          </w:tcPr>
          <w:p w:rsidR="001C7630" w:rsidRPr="00EA57DD" w:rsidRDefault="001C7630" w:rsidP="001C76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D9D9D9" w:themeFill="background1" w:themeFillShade="D9"/>
          </w:tcPr>
          <w:p w:rsidR="001C7630" w:rsidRPr="008C0BA9" w:rsidRDefault="001C7630" w:rsidP="001C76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Mikrobangų daugiakanalė</w:t>
            </w:r>
            <w:r w:rsidRPr="008C0BA9">
              <w:rPr>
                <w:rFonts w:ascii="Times New Roman" w:hAnsi="Times New Roman" w:cs="Times New Roman"/>
                <w:sz w:val="16"/>
                <w:szCs w:val="16"/>
              </w:rPr>
              <w:t xml:space="preserve"> televizij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368" w:type="pct"/>
          </w:tcPr>
          <w:p w:rsidR="001C7630" w:rsidRPr="00EA57DD" w:rsidRDefault="001C7630" w:rsidP="001C76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pct"/>
          </w:tcPr>
          <w:p w:rsidR="001C7630" w:rsidRPr="00EA57DD" w:rsidRDefault="001C7630" w:rsidP="001C76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7630" w:rsidRPr="00EA57DD" w:rsidTr="00871B3C">
        <w:trPr>
          <w:jc w:val="center"/>
        </w:trPr>
        <w:tc>
          <w:tcPr>
            <w:tcW w:w="774" w:type="pct"/>
            <w:vMerge w:val="restart"/>
            <w:shd w:val="clear" w:color="auto" w:fill="D9D9D9" w:themeFill="background1" w:themeFillShade="D9"/>
            <w:vAlign w:val="center"/>
          </w:tcPr>
          <w:p w:rsidR="001C7630" w:rsidRPr="00EA57DD" w:rsidRDefault="001C7630" w:rsidP="001C76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 m.</w:t>
            </w:r>
          </w:p>
        </w:tc>
        <w:tc>
          <w:tcPr>
            <w:tcW w:w="1294" w:type="pct"/>
            <w:shd w:val="clear" w:color="auto" w:fill="D9D9D9" w:themeFill="background1" w:themeFillShade="D9"/>
          </w:tcPr>
          <w:p w:rsidR="001C7630" w:rsidRPr="00EA57DD" w:rsidRDefault="001C7630" w:rsidP="001C7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Analoginė kabelinė</w:t>
            </w:r>
            <w:r w:rsidRPr="008C0BA9">
              <w:rPr>
                <w:rFonts w:ascii="Times New Roman" w:hAnsi="Times New Roman" w:cs="Times New Roman"/>
                <w:sz w:val="16"/>
                <w:szCs w:val="16"/>
              </w:rPr>
              <w:t xml:space="preserve"> televizij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368" w:type="pct"/>
          </w:tcPr>
          <w:p w:rsidR="001C7630" w:rsidRPr="00EA57DD" w:rsidRDefault="001C7630" w:rsidP="001C76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pct"/>
          </w:tcPr>
          <w:p w:rsidR="001C7630" w:rsidRPr="00EA57DD" w:rsidRDefault="001C7630" w:rsidP="001C76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7630" w:rsidRPr="00EA57DD" w:rsidTr="00871B3C">
        <w:trPr>
          <w:jc w:val="center"/>
        </w:trPr>
        <w:tc>
          <w:tcPr>
            <w:tcW w:w="774" w:type="pct"/>
            <w:vMerge/>
            <w:shd w:val="clear" w:color="auto" w:fill="D9D9D9" w:themeFill="background1" w:themeFillShade="D9"/>
            <w:vAlign w:val="center"/>
          </w:tcPr>
          <w:p w:rsidR="001C7630" w:rsidRPr="00EA57DD" w:rsidRDefault="001C7630" w:rsidP="001C76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D9D9D9" w:themeFill="background1" w:themeFillShade="D9"/>
          </w:tcPr>
          <w:p w:rsidR="001C7630" w:rsidRPr="00EA57DD" w:rsidRDefault="001C7630" w:rsidP="001C7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0BA9">
              <w:rPr>
                <w:rFonts w:ascii="Times New Roman" w:hAnsi="Times New Roman" w:cs="Times New Roman"/>
                <w:sz w:val="16"/>
                <w:szCs w:val="16"/>
              </w:rPr>
              <w:t>Skaitmeninė kabelinė televizij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368" w:type="pct"/>
          </w:tcPr>
          <w:p w:rsidR="001C7630" w:rsidRPr="00EA57DD" w:rsidRDefault="001C7630" w:rsidP="001C76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pct"/>
          </w:tcPr>
          <w:p w:rsidR="001C7630" w:rsidRPr="00EA57DD" w:rsidRDefault="001C7630" w:rsidP="001C76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7630" w:rsidRPr="00EA57DD" w:rsidTr="00871B3C">
        <w:trPr>
          <w:jc w:val="center"/>
        </w:trPr>
        <w:tc>
          <w:tcPr>
            <w:tcW w:w="774" w:type="pct"/>
            <w:vMerge/>
            <w:shd w:val="clear" w:color="auto" w:fill="D9D9D9" w:themeFill="background1" w:themeFillShade="D9"/>
            <w:vAlign w:val="center"/>
          </w:tcPr>
          <w:p w:rsidR="001C7630" w:rsidRPr="00EA57DD" w:rsidRDefault="001C7630" w:rsidP="001C76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D9D9D9" w:themeFill="background1" w:themeFillShade="D9"/>
          </w:tcPr>
          <w:p w:rsidR="001C7630" w:rsidRPr="00EA57DD" w:rsidRDefault="001C7630" w:rsidP="001C7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Mikrobangų daugiakanalė</w:t>
            </w:r>
            <w:r w:rsidRPr="008C0BA9">
              <w:rPr>
                <w:rFonts w:ascii="Times New Roman" w:hAnsi="Times New Roman" w:cs="Times New Roman"/>
                <w:sz w:val="16"/>
                <w:szCs w:val="16"/>
              </w:rPr>
              <w:t xml:space="preserve"> televizij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368" w:type="pct"/>
          </w:tcPr>
          <w:p w:rsidR="001C7630" w:rsidRPr="00EA57DD" w:rsidRDefault="001C7630" w:rsidP="001C76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pct"/>
          </w:tcPr>
          <w:p w:rsidR="001C7630" w:rsidRPr="00EA57DD" w:rsidRDefault="001C7630" w:rsidP="001C76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7630" w:rsidRPr="00EA57DD" w:rsidTr="00871B3C">
        <w:trPr>
          <w:jc w:val="center"/>
        </w:trPr>
        <w:tc>
          <w:tcPr>
            <w:tcW w:w="774" w:type="pct"/>
            <w:vMerge w:val="restart"/>
            <w:shd w:val="clear" w:color="auto" w:fill="D9D9D9" w:themeFill="background1" w:themeFillShade="D9"/>
            <w:vAlign w:val="center"/>
          </w:tcPr>
          <w:p w:rsidR="001C7630" w:rsidRPr="00EA57DD" w:rsidRDefault="001C7630" w:rsidP="001C76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 m.</w:t>
            </w:r>
          </w:p>
        </w:tc>
        <w:tc>
          <w:tcPr>
            <w:tcW w:w="1294" w:type="pct"/>
            <w:shd w:val="clear" w:color="auto" w:fill="D9D9D9" w:themeFill="background1" w:themeFillShade="D9"/>
          </w:tcPr>
          <w:p w:rsidR="001C7630" w:rsidRPr="00EA57DD" w:rsidRDefault="001C7630" w:rsidP="001C7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Analoginė kabelinė</w:t>
            </w:r>
            <w:r w:rsidRPr="008C0BA9">
              <w:rPr>
                <w:rFonts w:ascii="Times New Roman" w:hAnsi="Times New Roman" w:cs="Times New Roman"/>
                <w:sz w:val="16"/>
                <w:szCs w:val="16"/>
              </w:rPr>
              <w:t xml:space="preserve"> televizij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368" w:type="pct"/>
          </w:tcPr>
          <w:p w:rsidR="001C7630" w:rsidRPr="00EA57DD" w:rsidRDefault="001C7630" w:rsidP="001C76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pct"/>
          </w:tcPr>
          <w:p w:rsidR="001C7630" w:rsidRPr="00EA57DD" w:rsidRDefault="001C7630" w:rsidP="001C76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7630" w:rsidRPr="00EA57DD" w:rsidTr="00871B3C">
        <w:trPr>
          <w:jc w:val="center"/>
        </w:trPr>
        <w:tc>
          <w:tcPr>
            <w:tcW w:w="774" w:type="pct"/>
            <w:vMerge/>
            <w:shd w:val="clear" w:color="auto" w:fill="D9D9D9" w:themeFill="background1" w:themeFillShade="D9"/>
          </w:tcPr>
          <w:p w:rsidR="001C7630" w:rsidRPr="00EA57DD" w:rsidRDefault="001C7630" w:rsidP="001C76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D9D9D9" w:themeFill="background1" w:themeFillShade="D9"/>
          </w:tcPr>
          <w:p w:rsidR="001C7630" w:rsidRPr="00EA57DD" w:rsidRDefault="001C7630" w:rsidP="001C7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0BA9">
              <w:rPr>
                <w:rFonts w:ascii="Times New Roman" w:hAnsi="Times New Roman" w:cs="Times New Roman"/>
                <w:sz w:val="16"/>
                <w:szCs w:val="16"/>
              </w:rPr>
              <w:t>Skaitmeninė kabelinė televizij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368" w:type="pct"/>
          </w:tcPr>
          <w:p w:rsidR="001C7630" w:rsidRPr="00EA57DD" w:rsidRDefault="001C7630" w:rsidP="001C76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pct"/>
          </w:tcPr>
          <w:p w:rsidR="001C7630" w:rsidRPr="00EA57DD" w:rsidRDefault="001C7630" w:rsidP="001C76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7630" w:rsidRPr="00EA57DD" w:rsidTr="00871B3C">
        <w:trPr>
          <w:jc w:val="center"/>
        </w:trPr>
        <w:tc>
          <w:tcPr>
            <w:tcW w:w="774" w:type="pct"/>
            <w:vMerge/>
            <w:shd w:val="clear" w:color="auto" w:fill="D9D9D9" w:themeFill="background1" w:themeFillShade="D9"/>
          </w:tcPr>
          <w:p w:rsidR="001C7630" w:rsidRPr="00EA57DD" w:rsidRDefault="001C7630" w:rsidP="001C76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D9D9D9" w:themeFill="background1" w:themeFillShade="D9"/>
          </w:tcPr>
          <w:p w:rsidR="001C7630" w:rsidRPr="00EA57DD" w:rsidRDefault="001C7630" w:rsidP="001C7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Mikrobangų daugiakanalė</w:t>
            </w:r>
            <w:r w:rsidRPr="008C0BA9">
              <w:rPr>
                <w:rFonts w:ascii="Times New Roman" w:hAnsi="Times New Roman" w:cs="Times New Roman"/>
                <w:sz w:val="16"/>
                <w:szCs w:val="16"/>
              </w:rPr>
              <w:t xml:space="preserve"> televizij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368" w:type="pct"/>
          </w:tcPr>
          <w:p w:rsidR="001C7630" w:rsidRPr="00EA57DD" w:rsidRDefault="001C7630" w:rsidP="001C76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pct"/>
          </w:tcPr>
          <w:p w:rsidR="001C7630" w:rsidRPr="00EA57DD" w:rsidRDefault="001C7630" w:rsidP="001C76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737" w:rsidRPr="00EA57DD" w:rsidTr="00871B3C">
        <w:trPr>
          <w:jc w:val="center"/>
        </w:trPr>
        <w:tc>
          <w:tcPr>
            <w:tcW w:w="774" w:type="pct"/>
            <w:vMerge w:val="restart"/>
            <w:shd w:val="clear" w:color="auto" w:fill="D9D9D9" w:themeFill="background1" w:themeFillShade="D9"/>
            <w:vAlign w:val="center"/>
          </w:tcPr>
          <w:p w:rsidR="00826737" w:rsidRPr="00EA57DD" w:rsidRDefault="00826737" w:rsidP="00826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2016 m. 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ketv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94" w:type="pct"/>
            <w:shd w:val="clear" w:color="auto" w:fill="D9D9D9" w:themeFill="background1" w:themeFillShade="D9"/>
          </w:tcPr>
          <w:p w:rsidR="00826737" w:rsidRDefault="00826737" w:rsidP="008267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Analoginė kabelinė</w:t>
            </w:r>
            <w:r w:rsidRPr="008C0BA9">
              <w:rPr>
                <w:rFonts w:ascii="Times New Roman" w:hAnsi="Times New Roman" w:cs="Times New Roman"/>
                <w:sz w:val="16"/>
                <w:szCs w:val="16"/>
              </w:rPr>
              <w:t xml:space="preserve"> televizij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368" w:type="pct"/>
          </w:tcPr>
          <w:p w:rsidR="00826737" w:rsidRPr="00EA57DD" w:rsidRDefault="00826737" w:rsidP="008267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pct"/>
          </w:tcPr>
          <w:p w:rsidR="00826737" w:rsidRPr="00EA57DD" w:rsidRDefault="00826737" w:rsidP="008267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737" w:rsidRPr="00EA57DD" w:rsidTr="00871B3C">
        <w:trPr>
          <w:jc w:val="center"/>
        </w:trPr>
        <w:tc>
          <w:tcPr>
            <w:tcW w:w="774" w:type="pct"/>
            <w:vMerge/>
            <w:shd w:val="clear" w:color="auto" w:fill="D9D9D9" w:themeFill="background1" w:themeFillShade="D9"/>
          </w:tcPr>
          <w:p w:rsidR="00826737" w:rsidRPr="00EA57DD" w:rsidRDefault="00826737" w:rsidP="00826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D9D9D9" w:themeFill="background1" w:themeFillShade="D9"/>
          </w:tcPr>
          <w:p w:rsidR="00826737" w:rsidRDefault="00826737" w:rsidP="008267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0BA9">
              <w:rPr>
                <w:rFonts w:ascii="Times New Roman" w:hAnsi="Times New Roman" w:cs="Times New Roman"/>
                <w:sz w:val="16"/>
                <w:szCs w:val="16"/>
              </w:rPr>
              <w:t>Skaitmeninė kabelinė televizij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368" w:type="pct"/>
          </w:tcPr>
          <w:p w:rsidR="00826737" w:rsidRPr="00EA57DD" w:rsidRDefault="00826737" w:rsidP="008267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pct"/>
          </w:tcPr>
          <w:p w:rsidR="00826737" w:rsidRPr="00EA57DD" w:rsidRDefault="00826737" w:rsidP="008267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737" w:rsidRPr="00EA57DD" w:rsidTr="00871B3C">
        <w:trPr>
          <w:jc w:val="center"/>
        </w:trPr>
        <w:tc>
          <w:tcPr>
            <w:tcW w:w="774" w:type="pct"/>
            <w:vMerge/>
            <w:shd w:val="clear" w:color="auto" w:fill="D9D9D9" w:themeFill="background1" w:themeFillShade="D9"/>
          </w:tcPr>
          <w:p w:rsidR="00826737" w:rsidRPr="00EA57DD" w:rsidRDefault="00826737" w:rsidP="00826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D9D9D9" w:themeFill="background1" w:themeFillShade="D9"/>
          </w:tcPr>
          <w:p w:rsidR="00826737" w:rsidRDefault="00826737" w:rsidP="008267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Mikrobangų daugiakanalė</w:t>
            </w:r>
            <w:r w:rsidRPr="008C0BA9">
              <w:rPr>
                <w:rFonts w:ascii="Times New Roman" w:hAnsi="Times New Roman" w:cs="Times New Roman"/>
                <w:sz w:val="16"/>
                <w:szCs w:val="16"/>
              </w:rPr>
              <w:t xml:space="preserve"> televizij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368" w:type="pct"/>
          </w:tcPr>
          <w:p w:rsidR="00826737" w:rsidRPr="00EA57DD" w:rsidRDefault="00826737" w:rsidP="008267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pct"/>
          </w:tcPr>
          <w:p w:rsidR="00826737" w:rsidRPr="00EA57DD" w:rsidRDefault="00826737" w:rsidP="008267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B3B" w:rsidRPr="002E5845" w:rsidRDefault="00FA5B3B" w:rsidP="00FA5B3B">
      <w:pPr>
        <w:spacing w:after="0"/>
        <w:rPr>
          <w:sz w:val="18"/>
        </w:rPr>
      </w:pPr>
    </w:p>
    <w:p w:rsidR="00FA5B3B" w:rsidRDefault="00CC202F" w:rsidP="00FA5B3B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563CE">
        <w:rPr>
          <w:rFonts w:ascii="Times New Roman" w:hAnsi="Times New Roman" w:cs="Times New Roman"/>
          <w:sz w:val="24"/>
          <w:szCs w:val="24"/>
        </w:rPr>
        <w:t>7</w:t>
      </w:r>
      <w:r w:rsidR="00FA5B3B">
        <w:rPr>
          <w:rFonts w:ascii="Times New Roman" w:hAnsi="Times New Roman" w:cs="Times New Roman"/>
          <w:sz w:val="24"/>
          <w:szCs w:val="24"/>
        </w:rPr>
        <w:t xml:space="preserve">. </w:t>
      </w:r>
      <w:r w:rsidR="00FA5B3B" w:rsidRPr="008C0BA9">
        <w:rPr>
          <w:rFonts w:ascii="Times New Roman" w:hAnsi="Times New Roman" w:cs="Times New Roman"/>
          <w:sz w:val="24"/>
          <w:szCs w:val="24"/>
        </w:rPr>
        <w:t xml:space="preserve">Užpildykite lentelę, pateikdami informaciją apie </w:t>
      </w:r>
      <w:r w:rsidR="00FA5B3B">
        <w:rPr>
          <w:rFonts w:ascii="Times New Roman" w:hAnsi="Times New Roman" w:cs="Times New Roman"/>
          <w:sz w:val="24"/>
          <w:szCs w:val="24"/>
        </w:rPr>
        <w:t xml:space="preserve">kabelinės </w:t>
      </w:r>
      <w:r w:rsidR="00FA5B3B" w:rsidRPr="00EA57DD">
        <w:rPr>
          <w:rFonts w:ascii="Times New Roman" w:hAnsi="Times New Roman" w:cs="Times New Roman"/>
          <w:sz w:val="24"/>
          <w:szCs w:val="24"/>
        </w:rPr>
        <w:t>televizijos</w:t>
      </w:r>
      <w:r w:rsidR="00FA5B3B">
        <w:rPr>
          <w:rFonts w:ascii="Times New Roman" w:hAnsi="Times New Roman" w:cs="Times New Roman"/>
          <w:sz w:val="24"/>
          <w:szCs w:val="24"/>
        </w:rPr>
        <w:t xml:space="preserve"> (įskaitant mikrobangų daugiakanal</w:t>
      </w:r>
      <w:r w:rsidR="00871B3C">
        <w:rPr>
          <w:rFonts w:ascii="Times New Roman" w:hAnsi="Times New Roman" w:cs="Times New Roman"/>
          <w:sz w:val="24"/>
          <w:szCs w:val="24"/>
        </w:rPr>
        <w:t>ę</w:t>
      </w:r>
      <w:r w:rsidR="00FA5B3B">
        <w:rPr>
          <w:rFonts w:ascii="Times New Roman" w:hAnsi="Times New Roman" w:cs="Times New Roman"/>
          <w:sz w:val="24"/>
          <w:szCs w:val="24"/>
        </w:rPr>
        <w:t xml:space="preserve"> televizij</w:t>
      </w:r>
      <w:r w:rsidR="00871B3C">
        <w:rPr>
          <w:rFonts w:ascii="Times New Roman" w:hAnsi="Times New Roman" w:cs="Times New Roman"/>
          <w:sz w:val="24"/>
          <w:szCs w:val="24"/>
        </w:rPr>
        <w:t>ą</w:t>
      </w:r>
      <w:r w:rsidR="00FA5B3B">
        <w:rPr>
          <w:rFonts w:ascii="Times New Roman" w:hAnsi="Times New Roman" w:cs="Times New Roman"/>
          <w:sz w:val="24"/>
          <w:szCs w:val="24"/>
        </w:rPr>
        <w:t xml:space="preserve">) </w:t>
      </w:r>
      <w:r w:rsidR="00FA5B3B" w:rsidRPr="008C0BA9">
        <w:rPr>
          <w:rFonts w:ascii="Times New Roman" w:hAnsi="Times New Roman" w:cs="Times New Roman"/>
          <w:sz w:val="24"/>
          <w:szCs w:val="24"/>
        </w:rPr>
        <w:t xml:space="preserve">abonentus, atsisakiusius </w:t>
      </w:r>
      <w:r w:rsidR="00011337">
        <w:rPr>
          <w:rFonts w:ascii="Times New Roman" w:hAnsi="Times New Roman" w:cs="Times New Roman"/>
          <w:sz w:val="24"/>
          <w:szCs w:val="24"/>
        </w:rPr>
        <w:t xml:space="preserve">televizijos transliacijų, </w:t>
      </w:r>
      <w:r w:rsidR="00011337" w:rsidRPr="0001133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011337" w:rsidRPr="00011337">
        <w:rPr>
          <w:rFonts w:ascii="Times New Roman" w:hAnsi="Times New Roman" w:cs="Times New Roman"/>
          <w:sz w:val="24"/>
          <w:szCs w:val="24"/>
        </w:rPr>
        <w:t>re)transliuojam</w:t>
      </w:r>
      <w:r w:rsidR="00011337">
        <w:rPr>
          <w:rFonts w:ascii="Times New Roman" w:hAnsi="Times New Roman" w:cs="Times New Roman"/>
          <w:sz w:val="24"/>
          <w:szCs w:val="24"/>
        </w:rPr>
        <w:t>ų</w:t>
      </w:r>
      <w:proofErr w:type="spellEnd"/>
      <w:r w:rsidR="00011337">
        <w:rPr>
          <w:rFonts w:ascii="Times New Roman" w:hAnsi="Times New Roman" w:cs="Times New Roman"/>
          <w:sz w:val="20"/>
          <w:szCs w:val="20"/>
        </w:rPr>
        <w:t xml:space="preserve"> </w:t>
      </w:r>
      <w:r w:rsidR="00011337">
        <w:rPr>
          <w:rFonts w:ascii="Times New Roman" w:hAnsi="Times New Roman" w:cs="Times New Roman"/>
          <w:sz w:val="24"/>
          <w:szCs w:val="24"/>
        </w:rPr>
        <w:t>kabelinės</w:t>
      </w:r>
      <w:r w:rsidR="00011337" w:rsidRPr="00EA57DD">
        <w:rPr>
          <w:rFonts w:ascii="Times New Roman" w:hAnsi="Times New Roman" w:cs="Times New Roman"/>
          <w:sz w:val="24"/>
          <w:szCs w:val="24"/>
        </w:rPr>
        <w:t xml:space="preserve"> televizijos </w:t>
      </w:r>
      <w:r w:rsidR="00011337">
        <w:rPr>
          <w:rFonts w:ascii="Times New Roman" w:hAnsi="Times New Roman" w:cs="Times New Roman"/>
          <w:sz w:val="24"/>
          <w:szCs w:val="24"/>
        </w:rPr>
        <w:t xml:space="preserve">(įskaitant mikrobangų daugiakanalę televiziją) </w:t>
      </w:r>
      <w:r w:rsidR="00011337" w:rsidRPr="00EA57DD">
        <w:rPr>
          <w:rFonts w:ascii="Times New Roman" w:hAnsi="Times New Roman" w:cs="Times New Roman"/>
          <w:sz w:val="24"/>
          <w:szCs w:val="24"/>
        </w:rPr>
        <w:t>t</w:t>
      </w:r>
      <w:r w:rsidR="00011337">
        <w:rPr>
          <w:rFonts w:ascii="Times New Roman" w:hAnsi="Times New Roman" w:cs="Times New Roman"/>
          <w:sz w:val="24"/>
          <w:szCs w:val="24"/>
        </w:rPr>
        <w:t>inklais,</w:t>
      </w:r>
      <w:r w:rsidR="00FA5B3B" w:rsidRPr="008C0BA9">
        <w:rPr>
          <w:rFonts w:ascii="Times New Roman" w:hAnsi="Times New Roman" w:cs="Times New Roman"/>
          <w:sz w:val="24"/>
          <w:szCs w:val="24"/>
        </w:rPr>
        <w:t xml:space="preserve"> tiriamuoju laikotarpiu (nuo 2013 m. sausio 1 d. iki 201</w:t>
      </w:r>
      <w:r w:rsidR="000A0467">
        <w:rPr>
          <w:rFonts w:ascii="Times New Roman" w:hAnsi="Times New Roman" w:cs="Times New Roman"/>
          <w:sz w:val="24"/>
          <w:szCs w:val="24"/>
        </w:rPr>
        <w:t>6</w:t>
      </w:r>
      <w:r w:rsidR="00FA5B3B" w:rsidRPr="008C0BA9">
        <w:rPr>
          <w:rFonts w:ascii="Times New Roman" w:hAnsi="Times New Roman" w:cs="Times New Roman"/>
          <w:sz w:val="24"/>
          <w:szCs w:val="24"/>
        </w:rPr>
        <w:t xml:space="preserve"> m. </w:t>
      </w:r>
      <w:r w:rsidR="000A0467">
        <w:rPr>
          <w:rFonts w:ascii="Times New Roman" w:hAnsi="Times New Roman" w:cs="Times New Roman"/>
          <w:sz w:val="24"/>
          <w:szCs w:val="24"/>
        </w:rPr>
        <w:t>kovo</w:t>
      </w:r>
      <w:r w:rsidR="00FA5B3B" w:rsidRPr="008C0BA9">
        <w:rPr>
          <w:rFonts w:ascii="Times New Roman" w:hAnsi="Times New Roman" w:cs="Times New Roman"/>
          <w:sz w:val="24"/>
          <w:szCs w:val="24"/>
        </w:rPr>
        <w:t xml:space="preserve"> 31 d.)</w:t>
      </w:r>
      <w:r w:rsidR="00FA5B3B">
        <w:rPr>
          <w:rFonts w:ascii="Times New Roman" w:hAnsi="Times New Roman" w:cs="Times New Roman"/>
          <w:sz w:val="24"/>
          <w:szCs w:val="24"/>
        </w:rPr>
        <w:t>.</w:t>
      </w:r>
    </w:p>
    <w:p w:rsidR="00FA5B3B" w:rsidRDefault="00FA5B3B" w:rsidP="00FA5B3B">
      <w:pPr>
        <w:pStyle w:val="ListParagraph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526"/>
        <w:gridCol w:w="2552"/>
        <w:gridCol w:w="2745"/>
        <w:gridCol w:w="3031"/>
      </w:tblGrid>
      <w:tr w:rsidR="00FA5B3B" w:rsidRPr="00EA57DD" w:rsidTr="00871B3C">
        <w:trPr>
          <w:jc w:val="center"/>
        </w:trPr>
        <w:tc>
          <w:tcPr>
            <w:tcW w:w="774" w:type="pct"/>
            <w:shd w:val="clear" w:color="auto" w:fill="FABF8F" w:themeFill="accent6" w:themeFillTint="99"/>
            <w:vAlign w:val="center"/>
          </w:tcPr>
          <w:p w:rsidR="00FA5B3B" w:rsidRPr="00EA57DD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Laikotarpis</w:t>
            </w:r>
          </w:p>
        </w:tc>
        <w:tc>
          <w:tcPr>
            <w:tcW w:w="1295" w:type="pct"/>
            <w:shd w:val="clear" w:color="auto" w:fill="FABF8F" w:themeFill="accent6" w:themeFillTint="99"/>
            <w:vAlign w:val="center"/>
          </w:tcPr>
          <w:p w:rsidR="00FA5B3B" w:rsidRPr="00EA57DD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Paslauga</w:t>
            </w:r>
          </w:p>
        </w:tc>
        <w:tc>
          <w:tcPr>
            <w:tcW w:w="1393" w:type="pct"/>
            <w:shd w:val="clear" w:color="auto" w:fill="FABF8F" w:themeFill="accent6" w:themeFillTint="99"/>
            <w:vAlign w:val="center"/>
          </w:tcPr>
          <w:p w:rsidR="00FA5B3B" w:rsidRPr="00EA57DD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BA9">
              <w:rPr>
                <w:rFonts w:ascii="Times New Roman" w:hAnsi="Times New Roman" w:cs="Times New Roman"/>
                <w:b/>
                <w:sz w:val="20"/>
                <w:szCs w:val="20"/>
              </w:rPr>
              <w:t>Paslaugų atsisakiusių abonentų skaičius</w:t>
            </w:r>
          </w:p>
        </w:tc>
        <w:tc>
          <w:tcPr>
            <w:tcW w:w="1538" w:type="pct"/>
            <w:shd w:val="clear" w:color="auto" w:fill="FABF8F" w:themeFill="accent6" w:themeFillTint="99"/>
            <w:vAlign w:val="center"/>
          </w:tcPr>
          <w:p w:rsidR="00FA5B3B" w:rsidRPr="00EA57DD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BA9">
              <w:rPr>
                <w:rFonts w:ascii="Times New Roman" w:hAnsi="Times New Roman" w:cs="Times New Roman"/>
                <w:b/>
                <w:sz w:val="20"/>
                <w:szCs w:val="20"/>
              </w:rPr>
              <w:t>Pagrindinės priežastys, nulėmusios paslaugų atsisakymą</w:t>
            </w:r>
          </w:p>
        </w:tc>
      </w:tr>
      <w:tr w:rsidR="00FA5B3B" w:rsidRPr="00EA57DD" w:rsidTr="00871B3C">
        <w:trPr>
          <w:jc w:val="center"/>
        </w:trPr>
        <w:tc>
          <w:tcPr>
            <w:tcW w:w="774" w:type="pct"/>
            <w:vMerge w:val="restart"/>
            <w:shd w:val="clear" w:color="auto" w:fill="D9D9D9" w:themeFill="background1" w:themeFillShade="D9"/>
            <w:vAlign w:val="center"/>
          </w:tcPr>
          <w:p w:rsidR="00FA5B3B" w:rsidRPr="00EA57DD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7DD">
              <w:rPr>
                <w:rFonts w:ascii="Times New Roman" w:hAnsi="Times New Roman" w:cs="Times New Roman"/>
                <w:sz w:val="20"/>
                <w:szCs w:val="20"/>
              </w:rPr>
              <w:t>2013 m.</w:t>
            </w:r>
          </w:p>
        </w:tc>
        <w:tc>
          <w:tcPr>
            <w:tcW w:w="1295" w:type="pct"/>
            <w:shd w:val="clear" w:color="auto" w:fill="D9D9D9" w:themeFill="background1" w:themeFillShade="D9"/>
          </w:tcPr>
          <w:p w:rsidR="00FA5B3B" w:rsidRPr="008C0BA9" w:rsidRDefault="00545B2C" w:rsidP="00545B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Analoginė kabelinė</w:t>
            </w:r>
            <w:r w:rsidR="00FA5B3B" w:rsidRPr="008C0BA9">
              <w:rPr>
                <w:rFonts w:ascii="Times New Roman" w:hAnsi="Times New Roman" w:cs="Times New Roman"/>
                <w:sz w:val="16"/>
                <w:szCs w:val="16"/>
              </w:rPr>
              <w:t xml:space="preserve"> televizij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393" w:type="pct"/>
          </w:tcPr>
          <w:p w:rsidR="00FA5B3B" w:rsidRPr="00EA57DD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pct"/>
          </w:tcPr>
          <w:p w:rsidR="00FA5B3B" w:rsidRPr="00EA57DD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EA57DD" w:rsidTr="00871B3C">
        <w:trPr>
          <w:jc w:val="center"/>
        </w:trPr>
        <w:tc>
          <w:tcPr>
            <w:tcW w:w="774" w:type="pct"/>
            <w:vMerge/>
            <w:shd w:val="clear" w:color="auto" w:fill="D9D9D9" w:themeFill="background1" w:themeFillShade="D9"/>
            <w:vAlign w:val="center"/>
          </w:tcPr>
          <w:p w:rsidR="00FA5B3B" w:rsidRPr="00EA57DD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pct"/>
            <w:shd w:val="clear" w:color="auto" w:fill="D9D9D9" w:themeFill="background1" w:themeFillShade="D9"/>
          </w:tcPr>
          <w:p w:rsidR="00FA5B3B" w:rsidRPr="008C0BA9" w:rsidRDefault="00FA5B3B" w:rsidP="00545B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0BA9">
              <w:rPr>
                <w:rFonts w:ascii="Times New Roman" w:hAnsi="Times New Roman" w:cs="Times New Roman"/>
                <w:sz w:val="16"/>
                <w:szCs w:val="16"/>
              </w:rPr>
              <w:t>Skaitmeninė kabelinė televizij</w:t>
            </w:r>
            <w:r w:rsidR="00545B2C"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393" w:type="pct"/>
          </w:tcPr>
          <w:p w:rsidR="00FA5B3B" w:rsidRPr="00EA57DD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pct"/>
          </w:tcPr>
          <w:p w:rsidR="00FA5B3B" w:rsidRPr="00EA57DD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EA57DD" w:rsidTr="00871B3C">
        <w:trPr>
          <w:jc w:val="center"/>
        </w:trPr>
        <w:tc>
          <w:tcPr>
            <w:tcW w:w="774" w:type="pct"/>
            <w:vMerge/>
            <w:shd w:val="clear" w:color="auto" w:fill="D9D9D9" w:themeFill="background1" w:themeFillShade="D9"/>
            <w:vAlign w:val="center"/>
          </w:tcPr>
          <w:p w:rsidR="00FA5B3B" w:rsidRPr="00EA57DD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pct"/>
            <w:shd w:val="clear" w:color="auto" w:fill="D9D9D9" w:themeFill="background1" w:themeFillShade="D9"/>
          </w:tcPr>
          <w:p w:rsidR="00FA5B3B" w:rsidRPr="008C0BA9" w:rsidRDefault="00545B2C" w:rsidP="00545B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Mikrobangų daugiakanalė</w:t>
            </w:r>
            <w:r w:rsidR="00FA5B3B" w:rsidRPr="008C0BA9">
              <w:rPr>
                <w:rFonts w:ascii="Times New Roman" w:hAnsi="Times New Roman" w:cs="Times New Roman"/>
                <w:sz w:val="16"/>
                <w:szCs w:val="16"/>
              </w:rPr>
              <w:t xml:space="preserve"> televizij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393" w:type="pct"/>
          </w:tcPr>
          <w:p w:rsidR="00FA5B3B" w:rsidRPr="00EA57DD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pct"/>
          </w:tcPr>
          <w:p w:rsidR="00FA5B3B" w:rsidRPr="00EA57DD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B2C" w:rsidRPr="00EA57DD" w:rsidTr="00871B3C">
        <w:trPr>
          <w:jc w:val="center"/>
        </w:trPr>
        <w:tc>
          <w:tcPr>
            <w:tcW w:w="774" w:type="pct"/>
            <w:vMerge w:val="restart"/>
            <w:shd w:val="clear" w:color="auto" w:fill="D9D9D9" w:themeFill="background1" w:themeFillShade="D9"/>
            <w:vAlign w:val="center"/>
          </w:tcPr>
          <w:p w:rsidR="00545B2C" w:rsidRPr="00EA57DD" w:rsidRDefault="00545B2C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 m.</w:t>
            </w:r>
          </w:p>
        </w:tc>
        <w:tc>
          <w:tcPr>
            <w:tcW w:w="1295" w:type="pct"/>
            <w:shd w:val="clear" w:color="auto" w:fill="D9D9D9" w:themeFill="background1" w:themeFillShade="D9"/>
          </w:tcPr>
          <w:p w:rsidR="00545B2C" w:rsidRPr="008C0BA9" w:rsidRDefault="00545B2C" w:rsidP="00F422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Analoginė kabelinė</w:t>
            </w:r>
            <w:r w:rsidRPr="008C0BA9">
              <w:rPr>
                <w:rFonts w:ascii="Times New Roman" w:hAnsi="Times New Roman" w:cs="Times New Roman"/>
                <w:sz w:val="16"/>
                <w:szCs w:val="16"/>
              </w:rPr>
              <w:t xml:space="preserve"> televizij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393" w:type="pct"/>
          </w:tcPr>
          <w:p w:rsidR="00545B2C" w:rsidRPr="00EA57DD" w:rsidRDefault="00545B2C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pct"/>
          </w:tcPr>
          <w:p w:rsidR="00545B2C" w:rsidRPr="00EA57DD" w:rsidRDefault="00545B2C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B2C" w:rsidRPr="00EA57DD" w:rsidTr="00871B3C">
        <w:trPr>
          <w:jc w:val="center"/>
        </w:trPr>
        <w:tc>
          <w:tcPr>
            <w:tcW w:w="774" w:type="pct"/>
            <w:vMerge/>
            <w:shd w:val="clear" w:color="auto" w:fill="D9D9D9" w:themeFill="background1" w:themeFillShade="D9"/>
            <w:vAlign w:val="center"/>
          </w:tcPr>
          <w:p w:rsidR="00545B2C" w:rsidRPr="00EA57DD" w:rsidRDefault="00545B2C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pct"/>
            <w:shd w:val="clear" w:color="auto" w:fill="D9D9D9" w:themeFill="background1" w:themeFillShade="D9"/>
          </w:tcPr>
          <w:p w:rsidR="00545B2C" w:rsidRPr="008C0BA9" w:rsidRDefault="00545B2C" w:rsidP="00F422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0BA9">
              <w:rPr>
                <w:rFonts w:ascii="Times New Roman" w:hAnsi="Times New Roman" w:cs="Times New Roman"/>
                <w:sz w:val="16"/>
                <w:szCs w:val="16"/>
              </w:rPr>
              <w:t>Skaitmeninė kabelinė televizij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393" w:type="pct"/>
          </w:tcPr>
          <w:p w:rsidR="00545B2C" w:rsidRPr="00EA57DD" w:rsidRDefault="00545B2C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pct"/>
          </w:tcPr>
          <w:p w:rsidR="00545B2C" w:rsidRPr="00EA57DD" w:rsidRDefault="00545B2C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B2C" w:rsidRPr="00EA57DD" w:rsidTr="00871B3C">
        <w:trPr>
          <w:jc w:val="center"/>
        </w:trPr>
        <w:tc>
          <w:tcPr>
            <w:tcW w:w="774" w:type="pct"/>
            <w:vMerge/>
            <w:shd w:val="clear" w:color="auto" w:fill="D9D9D9" w:themeFill="background1" w:themeFillShade="D9"/>
            <w:vAlign w:val="center"/>
          </w:tcPr>
          <w:p w:rsidR="00545B2C" w:rsidRPr="00EA57DD" w:rsidRDefault="00545B2C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pct"/>
            <w:shd w:val="clear" w:color="auto" w:fill="D9D9D9" w:themeFill="background1" w:themeFillShade="D9"/>
          </w:tcPr>
          <w:p w:rsidR="00545B2C" w:rsidRPr="008C0BA9" w:rsidRDefault="00545B2C" w:rsidP="00F422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Mikrobangų daugiakanalė</w:t>
            </w:r>
            <w:r w:rsidRPr="008C0BA9">
              <w:rPr>
                <w:rFonts w:ascii="Times New Roman" w:hAnsi="Times New Roman" w:cs="Times New Roman"/>
                <w:sz w:val="16"/>
                <w:szCs w:val="16"/>
              </w:rPr>
              <w:t xml:space="preserve"> televizij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393" w:type="pct"/>
          </w:tcPr>
          <w:p w:rsidR="00545B2C" w:rsidRPr="00EA57DD" w:rsidRDefault="00545B2C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pct"/>
          </w:tcPr>
          <w:p w:rsidR="00545B2C" w:rsidRPr="00EA57DD" w:rsidRDefault="00545B2C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B2C" w:rsidRPr="00EA57DD" w:rsidTr="00871B3C">
        <w:trPr>
          <w:jc w:val="center"/>
        </w:trPr>
        <w:tc>
          <w:tcPr>
            <w:tcW w:w="774" w:type="pct"/>
            <w:vMerge w:val="restart"/>
            <w:shd w:val="clear" w:color="auto" w:fill="D9D9D9" w:themeFill="background1" w:themeFillShade="D9"/>
            <w:vAlign w:val="center"/>
          </w:tcPr>
          <w:p w:rsidR="00545B2C" w:rsidRPr="00EA57DD" w:rsidRDefault="00545B2C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 m.</w:t>
            </w:r>
          </w:p>
        </w:tc>
        <w:tc>
          <w:tcPr>
            <w:tcW w:w="1295" w:type="pct"/>
            <w:shd w:val="clear" w:color="auto" w:fill="D9D9D9" w:themeFill="background1" w:themeFillShade="D9"/>
          </w:tcPr>
          <w:p w:rsidR="00545B2C" w:rsidRPr="008C0BA9" w:rsidRDefault="00545B2C" w:rsidP="00F422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Analoginė kabelinė</w:t>
            </w:r>
            <w:r w:rsidRPr="008C0BA9">
              <w:rPr>
                <w:rFonts w:ascii="Times New Roman" w:hAnsi="Times New Roman" w:cs="Times New Roman"/>
                <w:sz w:val="16"/>
                <w:szCs w:val="16"/>
              </w:rPr>
              <w:t xml:space="preserve"> televizij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393" w:type="pct"/>
          </w:tcPr>
          <w:p w:rsidR="00545B2C" w:rsidRPr="00EA57DD" w:rsidRDefault="00545B2C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pct"/>
          </w:tcPr>
          <w:p w:rsidR="00545B2C" w:rsidRPr="00EA57DD" w:rsidRDefault="00545B2C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B2C" w:rsidRPr="00EA57DD" w:rsidTr="00871B3C">
        <w:trPr>
          <w:jc w:val="center"/>
        </w:trPr>
        <w:tc>
          <w:tcPr>
            <w:tcW w:w="774" w:type="pct"/>
            <w:vMerge/>
            <w:shd w:val="clear" w:color="auto" w:fill="D9D9D9" w:themeFill="background1" w:themeFillShade="D9"/>
          </w:tcPr>
          <w:p w:rsidR="00545B2C" w:rsidRPr="00EA57DD" w:rsidRDefault="00545B2C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pct"/>
            <w:shd w:val="clear" w:color="auto" w:fill="D9D9D9" w:themeFill="background1" w:themeFillShade="D9"/>
          </w:tcPr>
          <w:p w:rsidR="00545B2C" w:rsidRPr="008C0BA9" w:rsidRDefault="00545B2C" w:rsidP="00F422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0BA9">
              <w:rPr>
                <w:rFonts w:ascii="Times New Roman" w:hAnsi="Times New Roman" w:cs="Times New Roman"/>
                <w:sz w:val="16"/>
                <w:szCs w:val="16"/>
              </w:rPr>
              <w:t>Skaitmeninė kabelinė televizij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393" w:type="pct"/>
          </w:tcPr>
          <w:p w:rsidR="00545B2C" w:rsidRPr="00EA57DD" w:rsidRDefault="00545B2C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pct"/>
          </w:tcPr>
          <w:p w:rsidR="00545B2C" w:rsidRPr="00EA57DD" w:rsidRDefault="00545B2C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B2C" w:rsidRPr="00EA57DD" w:rsidTr="00871B3C">
        <w:trPr>
          <w:jc w:val="center"/>
        </w:trPr>
        <w:tc>
          <w:tcPr>
            <w:tcW w:w="774" w:type="pct"/>
            <w:vMerge/>
            <w:shd w:val="clear" w:color="auto" w:fill="D9D9D9" w:themeFill="background1" w:themeFillShade="D9"/>
          </w:tcPr>
          <w:p w:rsidR="00545B2C" w:rsidRPr="00EA57DD" w:rsidRDefault="00545B2C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pct"/>
            <w:shd w:val="clear" w:color="auto" w:fill="D9D9D9" w:themeFill="background1" w:themeFillShade="D9"/>
          </w:tcPr>
          <w:p w:rsidR="00545B2C" w:rsidRPr="008C0BA9" w:rsidRDefault="00545B2C" w:rsidP="00F422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Mikrobangų daugiakanalė</w:t>
            </w:r>
            <w:r w:rsidRPr="008C0BA9">
              <w:rPr>
                <w:rFonts w:ascii="Times New Roman" w:hAnsi="Times New Roman" w:cs="Times New Roman"/>
                <w:sz w:val="16"/>
                <w:szCs w:val="16"/>
              </w:rPr>
              <w:t xml:space="preserve"> televizij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393" w:type="pct"/>
          </w:tcPr>
          <w:p w:rsidR="00545B2C" w:rsidRPr="00EA57DD" w:rsidRDefault="00545B2C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pct"/>
          </w:tcPr>
          <w:p w:rsidR="00545B2C" w:rsidRPr="00EA57DD" w:rsidRDefault="00545B2C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67" w:rsidRPr="00EA57DD" w:rsidTr="00871B3C">
        <w:trPr>
          <w:jc w:val="center"/>
        </w:trPr>
        <w:tc>
          <w:tcPr>
            <w:tcW w:w="774" w:type="pct"/>
            <w:vMerge w:val="restart"/>
            <w:shd w:val="clear" w:color="auto" w:fill="D9D9D9" w:themeFill="background1" w:themeFillShade="D9"/>
            <w:vAlign w:val="center"/>
          </w:tcPr>
          <w:p w:rsidR="000A0467" w:rsidRPr="00EA57DD" w:rsidRDefault="000A0467" w:rsidP="000A0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2016 m. 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ketv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95" w:type="pct"/>
            <w:shd w:val="clear" w:color="auto" w:fill="D9D9D9" w:themeFill="background1" w:themeFillShade="D9"/>
          </w:tcPr>
          <w:p w:rsidR="000A0467" w:rsidRDefault="000A0467" w:rsidP="000A046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Analoginė kabelinė</w:t>
            </w:r>
            <w:r w:rsidRPr="008C0BA9">
              <w:rPr>
                <w:rFonts w:ascii="Times New Roman" w:hAnsi="Times New Roman" w:cs="Times New Roman"/>
                <w:sz w:val="16"/>
                <w:szCs w:val="16"/>
              </w:rPr>
              <w:t xml:space="preserve"> televizij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393" w:type="pct"/>
          </w:tcPr>
          <w:p w:rsidR="000A0467" w:rsidRPr="00EA57DD" w:rsidRDefault="000A0467" w:rsidP="000A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pct"/>
          </w:tcPr>
          <w:p w:rsidR="000A0467" w:rsidRPr="00EA57DD" w:rsidRDefault="000A0467" w:rsidP="000A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67" w:rsidRPr="00EA57DD" w:rsidTr="00871B3C">
        <w:trPr>
          <w:jc w:val="center"/>
        </w:trPr>
        <w:tc>
          <w:tcPr>
            <w:tcW w:w="774" w:type="pct"/>
            <w:vMerge/>
            <w:shd w:val="clear" w:color="auto" w:fill="D9D9D9" w:themeFill="background1" w:themeFillShade="D9"/>
          </w:tcPr>
          <w:p w:rsidR="000A0467" w:rsidRPr="00EA57DD" w:rsidRDefault="000A0467" w:rsidP="000A0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pct"/>
            <w:shd w:val="clear" w:color="auto" w:fill="D9D9D9" w:themeFill="background1" w:themeFillShade="D9"/>
          </w:tcPr>
          <w:p w:rsidR="000A0467" w:rsidRDefault="000A0467" w:rsidP="000A046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0BA9">
              <w:rPr>
                <w:rFonts w:ascii="Times New Roman" w:hAnsi="Times New Roman" w:cs="Times New Roman"/>
                <w:sz w:val="16"/>
                <w:szCs w:val="16"/>
              </w:rPr>
              <w:t>Skaitmeninė kabelinė televizij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393" w:type="pct"/>
          </w:tcPr>
          <w:p w:rsidR="000A0467" w:rsidRPr="00EA57DD" w:rsidRDefault="000A0467" w:rsidP="000A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pct"/>
          </w:tcPr>
          <w:p w:rsidR="000A0467" w:rsidRPr="00EA57DD" w:rsidRDefault="000A0467" w:rsidP="000A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67" w:rsidRPr="00EA57DD" w:rsidTr="00871B3C">
        <w:trPr>
          <w:jc w:val="center"/>
        </w:trPr>
        <w:tc>
          <w:tcPr>
            <w:tcW w:w="774" w:type="pct"/>
            <w:vMerge/>
            <w:shd w:val="clear" w:color="auto" w:fill="D9D9D9" w:themeFill="background1" w:themeFillShade="D9"/>
          </w:tcPr>
          <w:p w:rsidR="000A0467" w:rsidRPr="00EA57DD" w:rsidRDefault="000A0467" w:rsidP="000A0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pct"/>
            <w:shd w:val="clear" w:color="auto" w:fill="D9D9D9" w:themeFill="background1" w:themeFillShade="D9"/>
          </w:tcPr>
          <w:p w:rsidR="000A0467" w:rsidRDefault="000A0467" w:rsidP="000A046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Mikrobangų daugiakanalė</w:t>
            </w:r>
            <w:r w:rsidRPr="008C0BA9">
              <w:rPr>
                <w:rFonts w:ascii="Times New Roman" w:hAnsi="Times New Roman" w:cs="Times New Roman"/>
                <w:sz w:val="16"/>
                <w:szCs w:val="16"/>
              </w:rPr>
              <w:t xml:space="preserve"> televizij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393" w:type="pct"/>
          </w:tcPr>
          <w:p w:rsidR="000A0467" w:rsidRPr="00EA57DD" w:rsidRDefault="000A0467" w:rsidP="000A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pct"/>
          </w:tcPr>
          <w:p w:rsidR="000A0467" w:rsidRPr="00EA57DD" w:rsidRDefault="000A0467" w:rsidP="000A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B3B" w:rsidRDefault="00FA5B3B" w:rsidP="00FA5B3B">
      <w:pPr>
        <w:pStyle w:val="ListParagraph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A5B3B" w:rsidRDefault="00CC202F" w:rsidP="00FA5B3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563CE">
        <w:rPr>
          <w:rFonts w:ascii="Times New Roman" w:hAnsi="Times New Roman" w:cs="Times New Roman"/>
          <w:sz w:val="24"/>
          <w:szCs w:val="24"/>
        </w:rPr>
        <w:t>8</w:t>
      </w:r>
      <w:r w:rsidR="00FA5B3B">
        <w:rPr>
          <w:rFonts w:ascii="Times New Roman" w:hAnsi="Times New Roman" w:cs="Times New Roman"/>
          <w:sz w:val="24"/>
          <w:szCs w:val="24"/>
        </w:rPr>
        <w:t>. Nurodykite</w:t>
      </w:r>
      <w:r w:rsidR="00FA5B3B" w:rsidRPr="00CB34D1">
        <w:rPr>
          <w:rFonts w:ascii="Times New Roman" w:hAnsi="Times New Roman" w:cs="Times New Roman"/>
          <w:sz w:val="24"/>
          <w:szCs w:val="24"/>
        </w:rPr>
        <w:t xml:space="preserve"> </w:t>
      </w:r>
      <w:r w:rsidR="00FA5B3B">
        <w:rPr>
          <w:rFonts w:ascii="Times New Roman" w:hAnsi="Times New Roman" w:cs="Times New Roman"/>
          <w:sz w:val="24"/>
          <w:szCs w:val="24"/>
        </w:rPr>
        <w:t xml:space="preserve">kitą, Jūsų nuomone, Transliacijų perdavimo paslaugų rinkos tyrimui svarbią informaciją (pvz., </w:t>
      </w:r>
      <w:r w:rsidR="00FA5B3B" w:rsidRPr="00CB34D1">
        <w:rPr>
          <w:rFonts w:ascii="Times New Roman" w:hAnsi="Times New Roman" w:cs="Times New Roman"/>
          <w:sz w:val="24"/>
          <w:szCs w:val="24"/>
        </w:rPr>
        <w:t>problemas</w:t>
      </w:r>
      <w:r w:rsidR="00FA5B3B">
        <w:rPr>
          <w:rFonts w:ascii="Times New Roman" w:hAnsi="Times New Roman" w:cs="Times New Roman"/>
          <w:sz w:val="24"/>
          <w:szCs w:val="24"/>
        </w:rPr>
        <w:t xml:space="preserve"> ir pan.)</w:t>
      </w:r>
      <w:r w:rsidR="00FA5B3B" w:rsidRPr="00CB34D1">
        <w:rPr>
          <w:rFonts w:ascii="Times New Roman" w:hAnsi="Times New Roman" w:cs="Times New Roman"/>
          <w:sz w:val="24"/>
          <w:szCs w:val="24"/>
        </w:rPr>
        <w:t>.</w:t>
      </w:r>
    </w:p>
    <w:p w:rsidR="00FA5B3B" w:rsidRDefault="00FA5B3B" w:rsidP="00FA5B3B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FA5B3B" w:rsidTr="002119C0">
        <w:tc>
          <w:tcPr>
            <w:tcW w:w="9854" w:type="dxa"/>
          </w:tcPr>
          <w:p w:rsidR="00FA5B3B" w:rsidRDefault="00FA5B3B" w:rsidP="002119C0"/>
          <w:p w:rsidR="00FA5B3B" w:rsidRDefault="00FA5B3B" w:rsidP="002119C0"/>
        </w:tc>
      </w:tr>
    </w:tbl>
    <w:p w:rsidR="00FF6FF9" w:rsidRDefault="0010106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FF6FF9" w:rsidRDefault="00AC1B88" w:rsidP="00284929">
      <w:pPr>
        <w:pStyle w:val="Heading1"/>
      </w:pPr>
      <w:r w:rsidRPr="00F575F7">
        <w:lastRenderedPageBreak/>
        <w:t>Klausima</w:t>
      </w:r>
      <w:r w:rsidR="00045F86">
        <w:t>i</w:t>
      </w:r>
      <w:r w:rsidR="00F575F7" w:rsidRPr="00F575F7">
        <w:t xml:space="preserve"> </w:t>
      </w:r>
      <w:r w:rsidR="0063119E">
        <w:t>televizijos</w:t>
      </w:r>
      <w:r w:rsidRPr="00F575F7">
        <w:t xml:space="preserve"> transliacijų perdavimo </w:t>
      </w:r>
      <w:r w:rsidR="00CA7C3C">
        <w:t>IPTV</w:t>
      </w:r>
      <w:r w:rsidR="0063119E">
        <w:t xml:space="preserve"> tinklais</w:t>
      </w:r>
      <w:r w:rsidR="00474537">
        <w:t xml:space="preserve"> PASLAUGŲ</w:t>
      </w:r>
      <w:r w:rsidR="00F575F7">
        <w:t xml:space="preserve"> teikėjams</w:t>
      </w:r>
    </w:p>
    <w:p w:rsidR="00FA5B3B" w:rsidRDefault="00FA5B3B" w:rsidP="00FA5B3B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FA5B3B" w:rsidRDefault="00FA5B3B" w:rsidP="00FA5B3B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0D1FA0">
        <w:rPr>
          <w:rFonts w:ascii="Times New Roman" w:hAnsi="Times New Roman" w:cs="Times New Roman"/>
          <w:i/>
        </w:rPr>
        <w:t xml:space="preserve">Pastaba: į šiuos klausimus prašome </w:t>
      </w:r>
      <w:r>
        <w:rPr>
          <w:rFonts w:ascii="Times New Roman" w:hAnsi="Times New Roman" w:cs="Times New Roman"/>
          <w:i/>
        </w:rPr>
        <w:t>atsakyti televizijos transliacijų perdavimo IPTV tinklais</w:t>
      </w:r>
      <w:r w:rsidR="00474537">
        <w:rPr>
          <w:rFonts w:ascii="Times New Roman" w:hAnsi="Times New Roman" w:cs="Times New Roman"/>
          <w:i/>
        </w:rPr>
        <w:t xml:space="preserve"> paslaugų</w:t>
      </w:r>
      <w:r>
        <w:rPr>
          <w:rFonts w:ascii="Times New Roman" w:hAnsi="Times New Roman" w:cs="Times New Roman"/>
          <w:i/>
        </w:rPr>
        <w:t xml:space="preserve"> teikėjus, </w:t>
      </w:r>
      <w:r w:rsidRPr="000D1FA0">
        <w:rPr>
          <w:rFonts w:ascii="Times New Roman" w:hAnsi="Times New Roman" w:cs="Times New Roman"/>
          <w:i/>
        </w:rPr>
        <w:t xml:space="preserve">teikiančius </w:t>
      </w:r>
      <w:r w:rsidR="00474537">
        <w:rPr>
          <w:rFonts w:ascii="Times New Roman" w:hAnsi="Times New Roman" w:cs="Times New Roman"/>
          <w:i/>
        </w:rPr>
        <w:t>televizijos transliacijų perdavimo IPTV tinklais paslaugas</w:t>
      </w:r>
      <w:r w:rsidRPr="000D1FA0">
        <w:rPr>
          <w:rFonts w:ascii="Times New Roman" w:hAnsi="Times New Roman" w:cs="Times New Roman"/>
          <w:i/>
        </w:rPr>
        <w:t xml:space="preserve"> sau ir</w:t>
      </w:r>
      <w:r>
        <w:rPr>
          <w:rFonts w:ascii="Times New Roman" w:hAnsi="Times New Roman" w:cs="Times New Roman"/>
          <w:i/>
        </w:rPr>
        <w:t xml:space="preserve"> (ar)</w:t>
      </w:r>
      <w:r w:rsidRPr="000D1FA0">
        <w:rPr>
          <w:rFonts w:ascii="Times New Roman" w:hAnsi="Times New Roman" w:cs="Times New Roman"/>
          <w:i/>
        </w:rPr>
        <w:t xml:space="preserve"> kitiems </w:t>
      </w:r>
      <w:r w:rsidR="00300D46">
        <w:rPr>
          <w:rFonts w:ascii="Times New Roman" w:hAnsi="Times New Roman" w:cs="Times New Roman"/>
          <w:i/>
        </w:rPr>
        <w:t>asmenims</w:t>
      </w:r>
      <w:r>
        <w:rPr>
          <w:rFonts w:ascii="Times New Roman" w:hAnsi="Times New Roman" w:cs="Times New Roman"/>
          <w:i/>
        </w:rPr>
        <w:t>.</w:t>
      </w:r>
    </w:p>
    <w:p w:rsidR="00FA5B3B" w:rsidRDefault="00FA5B3B" w:rsidP="00FA5B3B">
      <w:pPr>
        <w:spacing w:after="0" w:line="240" w:lineRule="auto"/>
        <w:rPr>
          <w:sz w:val="24"/>
        </w:rPr>
      </w:pPr>
    </w:p>
    <w:p w:rsidR="00FA5B3B" w:rsidRDefault="00CC202F" w:rsidP="00FA5B3B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563CE">
        <w:rPr>
          <w:rFonts w:ascii="Times New Roman" w:hAnsi="Times New Roman" w:cs="Times New Roman"/>
          <w:sz w:val="24"/>
          <w:szCs w:val="24"/>
        </w:rPr>
        <w:t>9</w:t>
      </w:r>
      <w:r w:rsidR="00FA5B3B">
        <w:rPr>
          <w:rFonts w:ascii="Times New Roman" w:hAnsi="Times New Roman" w:cs="Times New Roman"/>
          <w:sz w:val="24"/>
          <w:szCs w:val="24"/>
        </w:rPr>
        <w:t xml:space="preserve">. Lentelėje pateikite savo nuomonę apie esamus ir (arba) potencialius barjerus, trukdančius </w:t>
      </w:r>
      <w:r w:rsidR="00FA5B3B" w:rsidRPr="00AF6AD4">
        <w:rPr>
          <w:rFonts w:ascii="Times New Roman" w:hAnsi="Times New Roman" w:cs="Times New Roman"/>
          <w:sz w:val="24"/>
          <w:szCs w:val="24"/>
        </w:rPr>
        <w:t>pradėti teikti</w:t>
      </w:r>
      <w:r w:rsidR="00FA5B3B">
        <w:rPr>
          <w:rFonts w:ascii="Times New Roman" w:hAnsi="Times New Roman" w:cs="Times New Roman"/>
          <w:sz w:val="24"/>
          <w:szCs w:val="24"/>
        </w:rPr>
        <w:t xml:space="preserve"> </w:t>
      </w:r>
      <w:r w:rsidR="00474537" w:rsidRPr="00474537">
        <w:rPr>
          <w:rFonts w:ascii="Times New Roman" w:hAnsi="Times New Roman" w:cs="Times New Roman"/>
          <w:sz w:val="24"/>
          <w:szCs w:val="24"/>
        </w:rPr>
        <w:t>televizijos transliacijų perdavimo IPTV tinklais paslaugas</w:t>
      </w:r>
      <w:r w:rsidR="00AF6AD4">
        <w:rPr>
          <w:rFonts w:ascii="Times New Roman" w:hAnsi="Times New Roman" w:cs="Times New Roman"/>
          <w:sz w:val="24"/>
          <w:szCs w:val="24"/>
        </w:rPr>
        <w:t xml:space="preserve"> ir</w:t>
      </w:r>
      <w:r w:rsidR="00AF6AD4" w:rsidRPr="007E3F33">
        <w:rPr>
          <w:rFonts w:ascii="Times New Roman" w:hAnsi="Times New Roman" w:cs="Times New Roman"/>
          <w:sz w:val="24"/>
          <w:szCs w:val="24"/>
        </w:rPr>
        <w:t xml:space="preserve"> vykdyti šių paslaugų tolimesnę plėtrą.</w:t>
      </w:r>
    </w:p>
    <w:p w:rsidR="00FA5B3B" w:rsidRDefault="00FA5B3B" w:rsidP="00FA5B3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204"/>
        <w:gridCol w:w="992"/>
        <w:gridCol w:w="2658"/>
      </w:tblGrid>
      <w:tr w:rsidR="00FA5B3B" w:rsidRPr="00545C9E" w:rsidTr="00976BBC">
        <w:tc>
          <w:tcPr>
            <w:tcW w:w="6204" w:type="dxa"/>
            <w:shd w:val="clear" w:color="auto" w:fill="FABF8F" w:themeFill="accent6" w:themeFillTint="99"/>
          </w:tcPr>
          <w:p w:rsidR="00FA5B3B" w:rsidRPr="00545C9E" w:rsidRDefault="00CE2945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Klausimas apie barjerų egzistavimą</w:t>
            </w:r>
          </w:p>
        </w:tc>
        <w:tc>
          <w:tcPr>
            <w:tcW w:w="992" w:type="dxa"/>
            <w:shd w:val="clear" w:color="auto" w:fill="FABF8F" w:themeFill="accent6" w:themeFillTint="99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C9E">
              <w:rPr>
                <w:rFonts w:ascii="Times New Roman" w:hAnsi="Times New Roman" w:cs="Times New Roman"/>
                <w:b/>
                <w:sz w:val="20"/>
                <w:szCs w:val="20"/>
              </w:rPr>
              <w:t>Taip/Ne</w:t>
            </w:r>
          </w:p>
        </w:tc>
        <w:tc>
          <w:tcPr>
            <w:tcW w:w="2658" w:type="dxa"/>
            <w:shd w:val="clear" w:color="auto" w:fill="FABF8F" w:themeFill="accent6" w:themeFillTint="99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C9E">
              <w:rPr>
                <w:rFonts w:ascii="Times New Roman" w:hAnsi="Times New Roman" w:cs="Times New Roman"/>
                <w:b/>
                <w:sz w:val="20"/>
                <w:szCs w:val="20"/>
              </w:rPr>
              <w:t>Pagrįskite savo atsakymą</w:t>
            </w:r>
          </w:p>
        </w:tc>
      </w:tr>
      <w:tr w:rsidR="00FA5B3B" w:rsidRPr="00545C9E" w:rsidTr="00976BBC">
        <w:tc>
          <w:tcPr>
            <w:tcW w:w="6204" w:type="dxa"/>
            <w:shd w:val="clear" w:color="auto" w:fill="D9D9D9" w:themeFill="background1" w:themeFillShade="D9"/>
          </w:tcPr>
          <w:p w:rsidR="00FA5B3B" w:rsidRPr="00DA5ABA" w:rsidRDefault="00FA5B3B" w:rsidP="002119C0">
            <w:pPr>
              <w:jc w:val="both"/>
              <w:rPr>
                <w:sz w:val="20"/>
                <w:szCs w:val="20"/>
              </w:rPr>
            </w:pPr>
            <w:r w:rsidRPr="00DA5ABA">
              <w:rPr>
                <w:rFonts w:ascii="Times New Roman" w:hAnsi="Times New Roman" w:cs="Times New Roman"/>
                <w:sz w:val="20"/>
                <w:szCs w:val="20"/>
              </w:rPr>
              <w:t xml:space="preserve">Ar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barjerai</w:t>
            </w:r>
            <w:r w:rsidR="006B2E5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5E78">
              <w:rPr>
                <w:rFonts w:ascii="Times New Roman" w:hAnsi="Times New Roman" w:cs="Times New Roman"/>
                <w:sz w:val="20"/>
                <w:szCs w:val="20"/>
              </w:rPr>
              <w:t xml:space="preserve">pradėti teikti </w:t>
            </w:r>
            <w:r w:rsidR="00474537" w:rsidRPr="00474537">
              <w:rPr>
                <w:rFonts w:ascii="Times New Roman" w:hAnsi="Times New Roman" w:cs="Times New Roman"/>
                <w:sz w:val="20"/>
                <w:szCs w:val="20"/>
              </w:rPr>
              <w:t>televizijos transliacijų perdavimo IPTV tinklais paslaugas</w:t>
            </w:r>
            <w:r w:rsidRPr="00474537">
              <w:rPr>
                <w:rFonts w:ascii="Times New Roman" w:hAnsi="Times New Roman" w:cs="Times New Roman"/>
                <w:sz w:val="20"/>
                <w:szCs w:val="20"/>
              </w:rPr>
              <w:t xml:space="preserve"> y</w:t>
            </w:r>
            <w:r w:rsidRPr="00595E78">
              <w:rPr>
                <w:rFonts w:ascii="Times New Roman" w:hAnsi="Times New Roman" w:cs="Times New Roman"/>
                <w:sz w:val="20"/>
                <w:szCs w:val="20"/>
              </w:rPr>
              <w:t>ra aukšti?</w:t>
            </w:r>
          </w:p>
        </w:tc>
        <w:tc>
          <w:tcPr>
            <w:tcW w:w="992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545C9E" w:rsidTr="00976BBC">
        <w:tc>
          <w:tcPr>
            <w:tcW w:w="6204" w:type="dxa"/>
            <w:shd w:val="clear" w:color="auto" w:fill="FABF8F" w:themeFill="accent6" w:themeFillTint="99"/>
            <w:vAlign w:val="center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Kurie iš toliau nurodytų barjerų riboja galimybę </w:t>
            </w:r>
            <w:r w:rsidRPr="00D048A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pradėti teikti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74537" w:rsidRPr="00474537">
              <w:rPr>
                <w:rFonts w:ascii="Times New Roman" w:hAnsi="Times New Roman" w:cs="Times New Roman"/>
                <w:b/>
                <w:sz w:val="20"/>
                <w:szCs w:val="20"/>
              </w:rPr>
              <w:t>televizijos transliacijų perdavimo IPTV tinklais paslaugas</w:t>
            </w:r>
            <w:r w:rsidRPr="00474537"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</w:p>
        </w:tc>
        <w:tc>
          <w:tcPr>
            <w:tcW w:w="992" w:type="dxa"/>
            <w:shd w:val="clear" w:color="auto" w:fill="FABF8F" w:themeFill="accent6" w:themeFillTint="99"/>
            <w:vAlign w:val="center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C9E">
              <w:rPr>
                <w:rFonts w:ascii="Times New Roman" w:hAnsi="Times New Roman" w:cs="Times New Roman"/>
                <w:b/>
                <w:sz w:val="20"/>
                <w:szCs w:val="20"/>
              </w:rPr>
              <w:t>Taip/Ne</w:t>
            </w:r>
          </w:p>
        </w:tc>
        <w:tc>
          <w:tcPr>
            <w:tcW w:w="2658" w:type="dxa"/>
            <w:shd w:val="clear" w:color="auto" w:fill="FABF8F" w:themeFill="accent6" w:themeFillTint="99"/>
            <w:vAlign w:val="center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C9E">
              <w:rPr>
                <w:rFonts w:ascii="Times New Roman" w:hAnsi="Times New Roman" w:cs="Times New Roman"/>
                <w:b/>
                <w:sz w:val="20"/>
                <w:szCs w:val="20"/>
              </w:rPr>
              <w:t>Pagrįskite savo atsakymą</w:t>
            </w:r>
          </w:p>
        </w:tc>
      </w:tr>
      <w:tr w:rsidR="00FA5B3B" w:rsidRPr="00545C9E" w:rsidTr="00976BBC">
        <w:tc>
          <w:tcPr>
            <w:tcW w:w="6204" w:type="dxa"/>
            <w:shd w:val="clear" w:color="auto" w:fill="D9D9D9" w:themeFill="background1" w:themeFillShade="D9"/>
          </w:tcPr>
          <w:p w:rsidR="00FA5B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Egzistuoja teisinės kliūtys</w:t>
            </w:r>
          </w:p>
        </w:tc>
        <w:tc>
          <w:tcPr>
            <w:tcW w:w="992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545C9E" w:rsidTr="00976BBC">
        <w:tc>
          <w:tcPr>
            <w:tcW w:w="6204" w:type="dxa"/>
            <w:shd w:val="clear" w:color="auto" w:fill="D9D9D9" w:themeFill="background1" w:themeFillShade="D9"/>
          </w:tcPr>
          <w:p w:rsidR="00FA5B3B" w:rsidRDefault="001C6FD2" w:rsidP="00B823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69BD">
              <w:rPr>
                <w:rFonts w:ascii="Times New Roman" w:hAnsi="Times New Roman" w:cs="Times New Roman"/>
                <w:sz w:val="20"/>
                <w:szCs w:val="20"/>
              </w:rPr>
              <w:t>Ilgai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(daugiau nei 1 metus) trunkanti</w:t>
            </w:r>
            <w:r w:rsidR="00B823E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geografiškai plataus tinklo </w:t>
            </w:r>
            <w:r w:rsidR="00B823E8">
              <w:rPr>
                <w:rFonts w:ascii="Times New Roman" w:hAnsi="Times New Roman" w:cs="Times New Roman"/>
                <w:sz w:val="20"/>
                <w:szCs w:val="20"/>
              </w:rPr>
              <w:t>sukūrimas</w:t>
            </w:r>
          </w:p>
        </w:tc>
        <w:tc>
          <w:tcPr>
            <w:tcW w:w="992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545C9E" w:rsidTr="00976BBC">
        <w:tc>
          <w:tcPr>
            <w:tcW w:w="6204" w:type="dxa"/>
            <w:shd w:val="clear" w:color="auto" w:fill="D9D9D9" w:themeFill="background1" w:themeFillShade="D9"/>
          </w:tcPr>
          <w:p w:rsidR="00FA5B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Reikalingos </w:t>
            </w:r>
            <w:r w:rsidRPr="001C6FD2">
              <w:rPr>
                <w:rFonts w:ascii="Times New Roman" w:hAnsi="Times New Roman" w:cs="Times New Roman"/>
                <w:sz w:val="20"/>
                <w:szCs w:val="20"/>
              </w:rPr>
              <w:t>didelės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investicijos tinklo sukūrimui </w:t>
            </w:r>
          </w:p>
        </w:tc>
        <w:tc>
          <w:tcPr>
            <w:tcW w:w="992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545C9E" w:rsidTr="00976BBC">
        <w:tc>
          <w:tcPr>
            <w:tcW w:w="6204" w:type="dxa"/>
            <w:shd w:val="clear" w:color="auto" w:fill="D9D9D9" w:themeFill="background1" w:themeFillShade="D9"/>
          </w:tcPr>
          <w:p w:rsidR="00FA5B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Neatsiperkančios investicijos dėl paklausos trūkumo</w:t>
            </w:r>
          </w:p>
        </w:tc>
        <w:tc>
          <w:tcPr>
            <w:tcW w:w="992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545C9E" w:rsidTr="00976BBC">
        <w:tc>
          <w:tcPr>
            <w:tcW w:w="6204" w:type="dxa"/>
            <w:shd w:val="clear" w:color="auto" w:fill="D9D9D9" w:themeFill="background1" w:themeFillShade="D9"/>
          </w:tcPr>
          <w:p w:rsidR="00FA5B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Ribotos galimybės rasti finansinių šaltinių tokių paslaugų sukūrimui ir teikimui </w:t>
            </w:r>
          </w:p>
        </w:tc>
        <w:tc>
          <w:tcPr>
            <w:tcW w:w="992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6FD2" w:rsidRPr="00545C9E" w:rsidTr="00976BBC">
        <w:tc>
          <w:tcPr>
            <w:tcW w:w="6204" w:type="dxa"/>
            <w:shd w:val="clear" w:color="auto" w:fill="D9D9D9" w:themeFill="background1" w:themeFillShade="D9"/>
          </w:tcPr>
          <w:p w:rsidR="001C6FD2" w:rsidRDefault="001C6FD2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68F">
              <w:rPr>
                <w:rFonts w:ascii="Times New Roman" w:hAnsi="Times New Roman" w:cs="Times New Roman"/>
                <w:sz w:val="20"/>
                <w:szCs w:val="20"/>
              </w:rPr>
              <w:t>Žema prognozuojamo pelno marža</w:t>
            </w:r>
          </w:p>
        </w:tc>
        <w:tc>
          <w:tcPr>
            <w:tcW w:w="992" w:type="dxa"/>
          </w:tcPr>
          <w:p w:rsidR="001C6FD2" w:rsidRPr="00545C9E" w:rsidRDefault="001C6FD2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</w:tcPr>
          <w:p w:rsidR="001C6FD2" w:rsidRPr="00545C9E" w:rsidRDefault="001C6FD2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545C9E" w:rsidTr="00976BBC">
        <w:tc>
          <w:tcPr>
            <w:tcW w:w="6204" w:type="dxa"/>
            <w:shd w:val="clear" w:color="auto" w:fill="D9D9D9" w:themeFill="background1" w:themeFillShade="D9"/>
          </w:tcPr>
          <w:p w:rsidR="00FA5B3B" w:rsidRDefault="009A668F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Kita (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įrašykite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</w:tcPr>
          <w:p w:rsidR="00FA5B3B" w:rsidRPr="00545C9E" w:rsidRDefault="00FA5B3B" w:rsidP="002119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545C9E" w:rsidTr="00AF6AD4">
        <w:tc>
          <w:tcPr>
            <w:tcW w:w="6204" w:type="dxa"/>
            <w:shd w:val="clear" w:color="auto" w:fill="FABF8F" w:themeFill="accent6" w:themeFillTint="99"/>
          </w:tcPr>
          <w:p w:rsidR="00FA5B3B" w:rsidRDefault="00FA5B3B" w:rsidP="004745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Kurie iš toliau nurodytų barjerų riboja </w:t>
            </w:r>
            <w:r w:rsidR="00AF6AD4" w:rsidRPr="00AF6AD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tolimesnę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74537" w:rsidRPr="00474537">
              <w:rPr>
                <w:rFonts w:ascii="Times New Roman" w:hAnsi="Times New Roman" w:cs="Times New Roman"/>
                <w:b/>
                <w:sz w:val="20"/>
                <w:szCs w:val="20"/>
              </w:rPr>
              <w:t>televizijos transliacijų perdavimo IPTV tinklais paslaug</w:t>
            </w:r>
            <w:r w:rsidR="00474537">
              <w:rPr>
                <w:rFonts w:ascii="Times New Roman" w:hAnsi="Times New Roman" w:cs="Times New Roman"/>
                <w:b/>
                <w:sz w:val="20"/>
                <w:szCs w:val="20"/>
              </w:rPr>
              <w:t>ų</w:t>
            </w:r>
            <w:r w:rsidR="00AF6A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F6AD4" w:rsidRPr="00AF6AD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plėtrą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</w:p>
        </w:tc>
        <w:tc>
          <w:tcPr>
            <w:tcW w:w="992" w:type="dxa"/>
            <w:shd w:val="clear" w:color="auto" w:fill="FABF8F" w:themeFill="accent6" w:themeFillTint="99"/>
            <w:vAlign w:val="center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6D0">
              <w:rPr>
                <w:rFonts w:ascii="Times New Roman" w:hAnsi="Times New Roman" w:cs="Times New Roman"/>
                <w:b/>
                <w:sz w:val="20"/>
                <w:szCs w:val="20"/>
              </w:rPr>
              <w:t>Taip/Ne</w:t>
            </w:r>
          </w:p>
        </w:tc>
        <w:tc>
          <w:tcPr>
            <w:tcW w:w="2658" w:type="dxa"/>
            <w:shd w:val="clear" w:color="auto" w:fill="FABF8F" w:themeFill="accent6" w:themeFillTint="99"/>
            <w:vAlign w:val="center"/>
          </w:tcPr>
          <w:p w:rsidR="00FA5B3B" w:rsidRPr="00545C9E" w:rsidRDefault="00FA5B3B" w:rsidP="002119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6D0">
              <w:rPr>
                <w:rFonts w:ascii="Times New Roman" w:hAnsi="Times New Roman" w:cs="Times New Roman"/>
                <w:b/>
                <w:sz w:val="20"/>
                <w:szCs w:val="20"/>
              </w:rPr>
              <w:t>Pagrįskite savo atsakymą</w:t>
            </w:r>
          </w:p>
        </w:tc>
      </w:tr>
      <w:tr w:rsidR="00AF6AD4" w:rsidRPr="00545C9E" w:rsidTr="00AF6AD4">
        <w:tc>
          <w:tcPr>
            <w:tcW w:w="6204" w:type="dxa"/>
            <w:shd w:val="clear" w:color="auto" w:fill="D9D9D9" w:themeFill="background1" w:themeFillShade="D9"/>
          </w:tcPr>
          <w:p w:rsidR="00AF6AD4" w:rsidRDefault="00AF6AD4" w:rsidP="00AF6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Egzistuoja teisinės kliūtys</w:t>
            </w:r>
          </w:p>
        </w:tc>
        <w:tc>
          <w:tcPr>
            <w:tcW w:w="992" w:type="dxa"/>
            <w:shd w:val="clear" w:color="auto" w:fill="auto"/>
          </w:tcPr>
          <w:p w:rsidR="00AF6AD4" w:rsidRPr="00545C9E" w:rsidRDefault="00AF6AD4" w:rsidP="00AF6AD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  <w:shd w:val="clear" w:color="auto" w:fill="auto"/>
          </w:tcPr>
          <w:p w:rsidR="00AF6AD4" w:rsidRPr="00545C9E" w:rsidRDefault="00AF6AD4" w:rsidP="00AF6AD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AD4" w:rsidRPr="00545C9E" w:rsidTr="00AF6AD4">
        <w:tc>
          <w:tcPr>
            <w:tcW w:w="6204" w:type="dxa"/>
            <w:shd w:val="clear" w:color="auto" w:fill="D9D9D9" w:themeFill="background1" w:themeFillShade="D9"/>
          </w:tcPr>
          <w:p w:rsidR="00AF6AD4" w:rsidRDefault="00AF6AD4" w:rsidP="00AF6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Reikalingos </w:t>
            </w:r>
            <w:r w:rsidRPr="003317F6">
              <w:rPr>
                <w:rFonts w:ascii="Times New Roman" w:hAnsi="Times New Roman" w:cs="Times New Roman"/>
                <w:sz w:val="20"/>
                <w:szCs w:val="20"/>
              </w:rPr>
              <w:t>didelės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investicijos tinklo plėtrai</w:t>
            </w:r>
          </w:p>
        </w:tc>
        <w:tc>
          <w:tcPr>
            <w:tcW w:w="992" w:type="dxa"/>
            <w:shd w:val="clear" w:color="auto" w:fill="auto"/>
          </w:tcPr>
          <w:p w:rsidR="00AF6AD4" w:rsidRPr="00545C9E" w:rsidRDefault="00AF6AD4" w:rsidP="00AF6AD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  <w:shd w:val="clear" w:color="auto" w:fill="auto"/>
          </w:tcPr>
          <w:p w:rsidR="00AF6AD4" w:rsidRPr="00545C9E" w:rsidRDefault="00AF6AD4" w:rsidP="00AF6AD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AD4" w:rsidRPr="00545C9E" w:rsidTr="00AF6AD4">
        <w:tc>
          <w:tcPr>
            <w:tcW w:w="6204" w:type="dxa"/>
            <w:shd w:val="clear" w:color="auto" w:fill="D9D9D9" w:themeFill="background1" w:themeFillShade="D9"/>
          </w:tcPr>
          <w:p w:rsidR="00AF6AD4" w:rsidRDefault="00AF6AD4" w:rsidP="00AF6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Neatsiperkančios investicijos į tinklo plėtrą dėl paklausos trūkumo</w:t>
            </w:r>
          </w:p>
        </w:tc>
        <w:tc>
          <w:tcPr>
            <w:tcW w:w="992" w:type="dxa"/>
            <w:shd w:val="clear" w:color="auto" w:fill="auto"/>
          </w:tcPr>
          <w:p w:rsidR="00AF6AD4" w:rsidRPr="00545C9E" w:rsidRDefault="00AF6AD4" w:rsidP="00AF6AD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  <w:shd w:val="clear" w:color="auto" w:fill="auto"/>
          </w:tcPr>
          <w:p w:rsidR="00AF6AD4" w:rsidRPr="00545C9E" w:rsidRDefault="00AF6AD4" w:rsidP="00AF6AD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AD4" w:rsidRPr="00545C9E" w:rsidTr="00AF6AD4">
        <w:tc>
          <w:tcPr>
            <w:tcW w:w="6204" w:type="dxa"/>
            <w:shd w:val="clear" w:color="auto" w:fill="D9D9D9" w:themeFill="background1" w:themeFillShade="D9"/>
          </w:tcPr>
          <w:p w:rsidR="00AF6AD4" w:rsidRDefault="00AF6AD4" w:rsidP="00AF6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68F">
              <w:rPr>
                <w:rFonts w:ascii="Times New Roman" w:hAnsi="Times New Roman" w:cs="Times New Roman"/>
                <w:sz w:val="20"/>
                <w:szCs w:val="20"/>
              </w:rPr>
              <w:t>Žema prognozuojamo pelno marža</w:t>
            </w:r>
          </w:p>
        </w:tc>
        <w:tc>
          <w:tcPr>
            <w:tcW w:w="992" w:type="dxa"/>
            <w:shd w:val="clear" w:color="auto" w:fill="auto"/>
          </w:tcPr>
          <w:p w:rsidR="00AF6AD4" w:rsidRPr="00545C9E" w:rsidRDefault="00AF6AD4" w:rsidP="00AF6AD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  <w:shd w:val="clear" w:color="auto" w:fill="auto"/>
          </w:tcPr>
          <w:p w:rsidR="00AF6AD4" w:rsidRPr="00545C9E" w:rsidRDefault="00AF6AD4" w:rsidP="00AF6AD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AD4" w:rsidRPr="00545C9E" w:rsidTr="00AF6AD4">
        <w:tc>
          <w:tcPr>
            <w:tcW w:w="6204" w:type="dxa"/>
            <w:shd w:val="clear" w:color="auto" w:fill="D9D9D9" w:themeFill="background1" w:themeFillShade="D9"/>
          </w:tcPr>
          <w:p w:rsidR="00AF6AD4" w:rsidRDefault="00AF6AD4" w:rsidP="00AF6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Kita (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įrašykite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F6AD4" w:rsidRPr="00545C9E" w:rsidRDefault="00AF6AD4" w:rsidP="00AF6AD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  <w:shd w:val="clear" w:color="auto" w:fill="auto"/>
          </w:tcPr>
          <w:p w:rsidR="00AF6AD4" w:rsidRPr="00545C9E" w:rsidRDefault="00AF6AD4" w:rsidP="00AF6AD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B3B" w:rsidRDefault="00FA5B3B" w:rsidP="00FA5B3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A5B3B" w:rsidRDefault="00A563CE" w:rsidP="006C2C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70</w:t>
      </w:r>
      <w:r w:rsidR="00FA5B3B">
        <w:rPr>
          <w:rFonts w:ascii="Times New Roman" w:hAnsi="Times New Roman" w:cs="Times New Roman"/>
          <w:sz w:val="24"/>
          <w:szCs w:val="24"/>
        </w:rPr>
        <w:t>. Lentelėje pateikite savo nuomonę apie galimus (tikėtinus) pokyčius, susijusius su televizijos transliacijų perdavimo paslaugomis.</w:t>
      </w:r>
    </w:p>
    <w:p w:rsidR="006C2C16" w:rsidRDefault="006C2C16" w:rsidP="006C2C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901"/>
        <w:gridCol w:w="1013"/>
        <w:gridCol w:w="2940"/>
      </w:tblGrid>
      <w:tr w:rsidR="00FA5B3B" w:rsidRPr="00187C91" w:rsidTr="00B74431">
        <w:tc>
          <w:tcPr>
            <w:tcW w:w="2994" w:type="pct"/>
            <w:shd w:val="clear" w:color="auto" w:fill="FABF8F" w:themeFill="accent6" w:themeFillTint="99"/>
            <w:vAlign w:val="center"/>
          </w:tcPr>
          <w:p w:rsidR="00FA5B3B" w:rsidRPr="00E5229D" w:rsidRDefault="00E9433D" w:rsidP="00BF19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Kas</w:t>
            </w:r>
            <w:r w:rsidR="00FA5B3B" w:rsidRPr="00E522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Jus paskatintų </w:t>
            </w:r>
            <w:r w:rsidR="00FA5B3B">
              <w:rPr>
                <w:rFonts w:ascii="Times New Roman" w:hAnsi="Times New Roman" w:cs="Times New Roman"/>
                <w:b/>
                <w:sz w:val="20"/>
                <w:szCs w:val="20"/>
              </w:rPr>
              <w:t>sukurti</w:t>
            </w:r>
            <w:r w:rsidR="00FA5B3B" w:rsidRPr="00E522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F196E" w:rsidRPr="0065720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antžeminės televizijos </w:t>
            </w:r>
            <w:r w:rsidR="00BF196E" w:rsidRPr="00AC76D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tinklą</w:t>
            </w:r>
            <w:r w:rsidR="00FA5B3B" w:rsidRPr="00E522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ir pradėti teikti </w:t>
            </w:r>
            <w:r w:rsidR="00BF196E" w:rsidRPr="006572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televizijos transliacijų perdavimo antžeminės televizijos tinklais </w:t>
            </w:r>
            <w:r w:rsidR="00BF196E" w:rsidRPr="00E5229D">
              <w:rPr>
                <w:rFonts w:ascii="Times New Roman" w:hAnsi="Times New Roman" w:cs="Times New Roman"/>
                <w:b/>
                <w:sz w:val="20"/>
                <w:szCs w:val="20"/>
              </w:rPr>
              <w:t>paslaugas</w:t>
            </w:r>
            <w:r w:rsidR="00FA5B3B" w:rsidRPr="00E5229D"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</w:p>
        </w:tc>
        <w:tc>
          <w:tcPr>
            <w:tcW w:w="514" w:type="pct"/>
            <w:shd w:val="clear" w:color="auto" w:fill="FABF8F" w:themeFill="accent6" w:themeFillTint="99"/>
            <w:vAlign w:val="center"/>
          </w:tcPr>
          <w:p w:rsidR="00FA5B3B" w:rsidRPr="00E5229D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229D">
              <w:rPr>
                <w:rFonts w:ascii="Times New Roman" w:hAnsi="Times New Roman" w:cs="Times New Roman"/>
                <w:b/>
                <w:sz w:val="20"/>
                <w:szCs w:val="20"/>
              </w:rPr>
              <w:t>Taip/Ne</w:t>
            </w:r>
          </w:p>
        </w:tc>
        <w:tc>
          <w:tcPr>
            <w:tcW w:w="1493" w:type="pct"/>
            <w:shd w:val="clear" w:color="auto" w:fill="FABF8F" w:themeFill="accent6" w:themeFillTint="99"/>
            <w:vAlign w:val="center"/>
          </w:tcPr>
          <w:p w:rsidR="00FA5B3B" w:rsidRPr="00E5229D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229D">
              <w:rPr>
                <w:rFonts w:ascii="Times New Roman" w:hAnsi="Times New Roman" w:cs="Times New Roman"/>
                <w:b/>
                <w:sz w:val="20"/>
                <w:szCs w:val="20"/>
              </w:rPr>
              <w:t>Pagrįskite savo atsakymą</w:t>
            </w:r>
          </w:p>
        </w:tc>
      </w:tr>
      <w:tr w:rsidR="00FA5B3B" w:rsidRPr="00187C91" w:rsidTr="00B74431">
        <w:tc>
          <w:tcPr>
            <w:tcW w:w="2994" w:type="pct"/>
            <w:shd w:val="clear" w:color="auto" w:fill="D9D9D9" w:themeFill="background1" w:themeFillShade="D9"/>
          </w:tcPr>
          <w:p w:rsidR="00FA5B3B" w:rsidRDefault="00BF196E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720D">
              <w:rPr>
                <w:rFonts w:ascii="Times New Roman" w:hAnsi="Times New Roman" w:cs="Times New Roman"/>
                <w:sz w:val="20"/>
                <w:szCs w:val="20"/>
              </w:rPr>
              <w:t>Televizijos transliacijų perdavimo antžeminės televizijos tinklais paslaugų</w:t>
            </w:r>
            <w:r w:rsidR="00FA5B3B">
              <w:rPr>
                <w:rFonts w:ascii="Times New Roman" w:hAnsi="Times New Roman" w:cs="Times New Roman"/>
                <w:sz w:val="20"/>
                <w:szCs w:val="20"/>
              </w:rPr>
              <w:t xml:space="preserve"> kainos padidėtų 5 – 10 proc.</w:t>
            </w:r>
            <w:r w:rsidR="009A66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668F" w:rsidRPr="001C6FD2">
              <w:rPr>
                <w:rFonts w:ascii="Times New Roman" w:hAnsi="Times New Roman" w:cs="Times New Roman"/>
                <w:sz w:val="20"/>
                <w:szCs w:val="20"/>
              </w:rPr>
              <w:t>(kitos sąlygos išliktų tos pačios)</w:t>
            </w:r>
          </w:p>
        </w:tc>
        <w:tc>
          <w:tcPr>
            <w:tcW w:w="514" w:type="pct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pct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187C91" w:rsidTr="00B74431">
        <w:tc>
          <w:tcPr>
            <w:tcW w:w="2994" w:type="pct"/>
            <w:shd w:val="clear" w:color="auto" w:fill="D9D9D9" w:themeFill="background1" w:themeFillShade="D9"/>
          </w:tcPr>
          <w:p w:rsidR="00FA5B3B" w:rsidRPr="00187C91" w:rsidRDefault="00FA5B3B" w:rsidP="00BF19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Jau plėtojate šį antžeminės televizijos tinklą, tačiau jis </w:t>
            </w:r>
            <w:r w:rsidR="00E9433D">
              <w:rPr>
                <w:rFonts w:ascii="Times New Roman" w:hAnsi="Times New Roman" w:cs="Times New Roman"/>
                <w:sz w:val="20"/>
                <w:szCs w:val="20"/>
              </w:rPr>
              <w:t xml:space="preserve">tik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papildo </w:t>
            </w:r>
            <w:r w:rsidR="00E9433D">
              <w:rPr>
                <w:rFonts w:ascii="Times New Roman" w:hAnsi="Times New Roman" w:cs="Times New Roman"/>
                <w:sz w:val="20"/>
                <w:szCs w:val="20"/>
              </w:rPr>
              <w:t xml:space="preserve">Jūsų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turimą IPTV tinklą </w:t>
            </w:r>
          </w:p>
        </w:tc>
        <w:tc>
          <w:tcPr>
            <w:tcW w:w="514" w:type="pct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pct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187C91" w:rsidTr="00B74431">
        <w:tc>
          <w:tcPr>
            <w:tcW w:w="2994" w:type="pct"/>
            <w:shd w:val="clear" w:color="auto" w:fill="D9D9D9" w:themeFill="background1" w:themeFillShade="D9"/>
          </w:tcPr>
          <w:p w:rsidR="00FA5B3B" w:rsidRPr="00187C91" w:rsidRDefault="00FA5B3B" w:rsidP="00E943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Tokio tinklo </w:t>
            </w:r>
            <w:r w:rsidR="00E9433D">
              <w:rPr>
                <w:rFonts w:ascii="Times New Roman" w:hAnsi="Times New Roman" w:cs="Times New Roman"/>
                <w:sz w:val="20"/>
                <w:szCs w:val="20"/>
              </w:rPr>
              <w:t>nekurtumėte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nes tai brangu ir investicijos neatsipirks</w:t>
            </w:r>
          </w:p>
        </w:tc>
        <w:tc>
          <w:tcPr>
            <w:tcW w:w="514" w:type="pct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pct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187C91" w:rsidTr="00B74431">
        <w:tc>
          <w:tcPr>
            <w:tcW w:w="2994" w:type="pct"/>
            <w:shd w:val="clear" w:color="auto" w:fill="D9D9D9" w:themeFill="background1" w:themeFillShade="D9"/>
          </w:tcPr>
          <w:p w:rsidR="00FA5B3B" w:rsidRPr="00187C91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Kitos aplinkybės (</w:t>
            </w:r>
            <w:r w:rsidRPr="00E5229D">
              <w:rPr>
                <w:rFonts w:ascii="Times New Roman" w:hAnsi="Times New Roman" w:cs="Times New Roman"/>
                <w:i/>
                <w:sz w:val="20"/>
                <w:szCs w:val="20"/>
              </w:rPr>
              <w:t>įrašykite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14" w:type="pct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pct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187C91" w:rsidTr="00B74431">
        <w:tc>
          <w:tcPr>
            <w:tcW w:w="2994" w:type="pct"/>
            <w:shd w:val="clear" w:color="auto" w:fill="FABF8F" w:themeFill="accent6" w:themeFillTint="99"/>
            <w:vAlign w:val="center"/>
          </w:tcPr>
          <w:p w:rsidR="00FA5B3B" w:rsidRPr="00416F30" w:rsidRDefault="00E9433D" w:rsidP="00E9433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Kas</w:t>
            </w:r>
            <w:r w:rsidR="00FA5B3B" w:rsidRPr="00E522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Jus paskatintų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sukurti</w:t>
            </w:r>
            <w:r w:rsidRPr="00E522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A5A60" w:rsidRPr="002A5A60"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  <w:t>televizijos transliacijų perdavimo antžeminės televizijos tinklais priemones</w:t>
            </w:r>
            <w:r w:rsidR="002A5A60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  <w:r w:rsidR="00FA5B3B" w:rsidRPr="00E522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ir pradėti teikti </w:t>
            </w:r>
            <w:r w:rsidR="00FA5B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prieigą prie </w:t>
            </w:r>
            <w:r w:rsidR="00BB0BF2" w:rsidRPr="00BB0BF2">
              <w:rPr>
                <w:rFonts w:ascii="Times New Roman" w:hAnsi="Times New Roman" w:cs="Times New Roman"/>
                <w:b/>
                <w:sz w:val="20"/>
                <w:szCs w:val="24"/>
              </w:rPr>
              <w:t>televizijos transliacijų perdavimo antžeminės televizijos tinklais priemon</w:t>
            </w:r>
            <w:r w:rsidR="00FA5B3B" w:rsidRPr="00BB0BF2">
              <w:rPr>
                <w:rFonts w:ascii="Times New Roman" w:hAnsi="Times New Roman" w:cs="Times New Roman"/>
                <w:b/>
                <w:sz w:val="20"/>
                <w:szCs w:val="20"/>
              </w:rPr>
              <w:t>ių</w:t>
            </w:r>
            <w:r w:rsidR="00FA5B3B" w:rsidRPr="00E5229D"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</w:p>
        </w:tc>
        <w:tc>
          <w:tcPr>
            <w:tcW w:w="514" w:type="pct"/>
            <w:shd w:val="clear" w:color="auto" w:fill="FABF8F" w:themeFill="accent6" w:themeFillTint="99"/>
            <w:vAlign w:val="center"/>
          </w:tcPr>
          <w:p w:rsidR="00FA5B3B" w:rsidRPr="00416F30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pct"/>
            <w:shd w:val="clear" w:color="auto" w:fill="FABF8F" w:themeFill="accent6" w:themeFillTint="99"/>
            <w:vAlign w:val="center"/>
          </w:tcPr>
          <w:p w:rsidR="00FA5B3B" w:rsidRPr="00416F30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A5B3B" w:rsidRPr="00187C91" w:rsidTr="00B74431">
        <w:tc>
          <w:tcPr>
            <w:tcW w:w="2994" w:type="pct"/>
            <w:shd w:val="clear" w:color="auto" w:fill="D9D9D9" w:themeFill="background1" w:themeFillShade="D9"/>
            <w:vAlign w:val="center"/>
          </w:tcPr>
          <w:p w:rsidR="00FA5B3B" w:rsidRPr="000C36FB" w:rsidRDefault="00FA5B3B" w:rsidP="002119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36FB">
              <w:rPr>
                <w:rFonts w:ascii="Times New Roman" w:hAnsi="Times New Roman" w:cs="Times New Roman"/>
                <w:sz w:val="20"/>
                <w:szCs w:val="20"/>
              </w:rPr>
              <w:t xml:space="preserve">Prieigos prie </w:t>
            </w:r>
            <w:r w:rsidR="002A5A60">
              <w:rPr>
                <w:rFonts w:ascii="Times New Roman" w:hAnsi="Times New Roman" w:cs="Times New Roman"/>
                <w:sz w:val="20"/>
                <w:szCs w:val="24"/>
              </w:rPr>
              <w:t>televizijos transliacijų perdavimo antžeminės televizijos tinklais priemonių</w:t>
            </w:r>
            <w:r w:rsidRPr="000C36FB">
              <w:rPr>
                <w:rFonts w:ascii="Times New Roman" w:hAnsi="Times New Roman" w:cs="Times New Roman"/>
                <w:sz w:val="20"/>
                <w:szCs w:val="20"/>
              </w:rPr>
              <w:t xml:space="preserve"> kainos padidėtų 5 – 10 proc.</w:t>
            </w:r>
            <w:r w:rsidR="009A66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668F" w:rsidRPr="001C6FD2">
              <w:rPr>
                <w:rFonts w:ascii="Times New Roman" w:hAnsi="Times New Roman" w:cs="Times New Roman"/>
                <w:sz w:val="20"/>
                <w:szCs w:val="20"/>
              </w:rPr>
              <w:t>(kitos sąlygos išliktų tos pačios)</w:t>
            </w:r>
          </w:p>
        </w:tc>
        <w:tc>
          <w:tcPr>
            <w:tcW w:w="514" w:type="pct"/>
            <w:shd w:val="clear" w:color="auto" w:fill="auto"/>
            <w:vAlign w:val="center"/>
          </w:tcPr>
          <w:p w:rsidR="00FA5B3B" w:rsidRPr="000C36FB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:rsidR="00FA5B3B" w:rsidRPr="000C36FB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A5B3B" w:rsidRPr="00187C91" w:rsidTr="00B74431">
        <w:tc>
          <w:tcPr>
            <w:tcW w:w="2994" w:type="pct"/>
            <w:shd w:val="clear" w:color="auto" w:fill="D9D9D9" w:themeFill="background1" w:themeFillShade="D9"/>
          </w:tcPr>
          <w:p w:rsidR="00FA5B3B" w:rsidRPr="000C36FB" w:rsidRDefault="00FA5B3B" w:rsidP="00E943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36FB">
              <w:rPr>
                <w:rFonts w:ascii="Times New Roman" w:hAnsi="Times New Roman" w:cs="Times New Roman"/>
                <w:sz w:val="20"/>
                <w:szCs w:val="20"/>
              </w:rPr>
              <w:t xml:space="preserve">Tokių priemonių </w:t>
            </w:r>
            <w:r w:rsidR="00E9433D">
              <w:rPr>
                <w:rFonts w:ascii="Times New Roman" w:hAnsi="Times New Roman" w:cs="Times New Roman"/>
                <w:sz w:val="20"/>
                <w:szCs w:val="20"/>
              </w:rPr>
              <w:t>nekurtumėte</w:t>
            </w:r>
            <w:r w:rsidRPr="000C36FB">
              <w:rPr>
                <w:rFonts w:ascii="Times New Roman" w:hAnsi="Times New Roman" w:cs="Times New Roman"/>
                <w:sz w:val="20"/>
                <w:szCs w:val="20"/>
              </w:rPr>
              <w:t>, nes tai brangu ir investicijos neatsipirks</w:t>
            </w:r>
          </w:p>
        </w:tc>
        <w:tc>
          <w:tcPr>
            <w:tcW w:w="514" w:type="pct"/>
            <w:shd w:val="clear" w:color="auto" w:fill="auto"/>
            <w:vAlign w:val="center"/>
          </w:tcPr>
          <w:p w:rsidR="00FA5B3B" w:rsidRPr="000C36FB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:rsidR="00FA5B3B" w:rsidRPr="000C36FB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A5B3B" w:rsidRPr="00187C91" w:rsidTr="00B74431">
        <w:tc>
          <w:tcPr>
            <w:tcW w:w="2994" w:type="pct"/>
            <w:shd w:val="clear" w:color="auto" w:fill="D9D9D9" w:themeFill="background1" w:themeFillShade="D9"/>
          </w:tcPr>
          <w:p w:rsidR="00FA5B3B" w:rsidRPr="000C36F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36FB">
              <w:rPr>
                <w:rFonts w:ascii="Times New Roman" w:hAnsi="Times New Roman" w:cs="Times New Roman"/>
                <w:sz w:val="20"/>
                <w:szCs w:val="20"/>
              </w:rPr>
              <w:t>Kitos aplinkybės (</w:t>
            </w:r>
            <w:r w:rsidRPr="000C36FB">
              <w:rPr>
                <w:rFonts w:ascii="Times New Roman" w:hAnsi="Times New Roman" w:cs="Times New Roman"/>
                <w:i/>
                <w:sz w:val="20"/>
                <w:szCs w:val="20"/>
              </w:rPr>
              <w:t>įrašykite</w:t>
            </w:r>
            <w:r w:rsidRPr="000C36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14" w:type="pct"/>
            <w:shd w:val="clear" w:color="auto" w:fill="auto"/>
            <w:vAlign w:val="center"/>
          </w:tcPr>
          <w:p w:rsidR="00FA5B3B" w:rsidRPr="000C36FB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:rsidR="00FA5B3B" w:rsidRPr="000C36FB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A5B3B" w:rsidRPr="00187C91" w:rsidTr="00B74431">
        <w:tc>
          <w:tcPr>
            <w:tcW w:w="2994" w:type="pct"/>
            <w:shd w:val="clear" w:color="auto" w:fill="FABF8F" w:themeFill="accent6" w:themeFillTint="99"/>
            <w:vAlign w:val="center"/>
          </w:tcPr>
          <w:p w:rsidR="00FA5B3B" w:rsidRPr="00187C91" w:rsidRDefault="00E9433D" w:rsidP="001C6F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Kas</w:t>
            </w:r>
            <w:r w:rsidR="00FA5B3B" w:rsidRPr="00416F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Jus paskatintų </w:t>
            </w:r>
            <w:r w:rsidR="00FA5B3B">
              <w:rPr>
                <w:rFonts w:ascii="Times New Roman" w:hAnsi="Times New Roman" w:cs="Times New Roman"/>
                <w:b/>
                <w:sz w:val="20"/>
                <w:szCs w:val="20"/>
              </w:rPr>
              <w:t>sukurti</w:t>
            </w:r>
            <w:r w:rsidR="00FA5B3B" w:rsidRPr="00416F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A5B3B" w:rsidRPr="00D048A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kabelinės televizijos tinklą</w:t>
            </w:r>
            <w:r w:rsidR="00FA5B3B" w:rsidRPr="00416F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ir pradėti teikti </w:t>
            </w:r>
            <w:r w:rsidR="00BF196E" w:rsidRPr="00BF196E">
              <w:rPr>
                <w:rFonts w:ascii="Times New Roman" w:hAnsi="Times New Roman" w:cs="Times New Roman"/>
                <w:b/>
                <w:sz w:val="20"/>
                <w:szCs w:val="20"/>
              </w:rPr>
              <w:t>televizijos transliacijų perdavimo kabelinės televizijos tinklais paslaugas</w:t>
            </w:r>
            <w:r w:rsidR="00FA5B3B" w:rsidRPr="00BF196E"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</w:p>
        </w:tc>
        <w:tc>
          <w:tcPr>
            <w:tcW w:w="514" w:type="pct"/>
            <w:shd w:val="clear" w:color="auto" w:fill="FABF8F" w:themeFill="accent6" w:themeFillTint="99"/>
            <w:vAlign w:val="center"/>
          </w:tcPr>
          <w:p w:rsidR="00FA5B3B" w:rsidRPr="00187C91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30">
              <w:rPr>
                <w:rFonts w:ascii="Times New Roman" w:hAnsi="Times New Roman" w:cs="Times New Roman"/>
                <w:b/>
                <w:sz w:val="20"/>
                <w:szCs w:val="20"/>
              </w:rPr>
              <w:t>Taip/Ne</w:t>
            </w:r>
          </w:p>
        </w:tc>
        <w:tc>
          <w:tcPr>
            <w:tcW w:w="1493" w:type="pct"/>
            <w:shd w:val="clear" w:color="auto" w:fill="FABF8F" w:themeFill="accent6" w:themeFillTint="99"/>
            <w:vAlign w:val="center"/>
          </w:tcPr>
          <w:p w:rsidR="00FA5B3B" w:rsidRPr="00187C91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30">
              <w:rPr>
                <w:rFonts w:ascii="Times New Roman" w:hAnsi="Times New Roman" w:cs="Times New Roman"/>
                <w:b/>
                <w:sz w:val="20"/>
                <w:szCs w:val="20"/>
              </w:rPr>
              <w:t>Pagrįskite savo atsakymą</w:t>
            </w:r>
          </w:p>
        </w:tc>
      </w:tr>
      <w:tr w:rsidR="00FA5B3B" w:rsidRPr="00187C91" w:rsidTr="00B74431">
        <w:tc>
          <w:tcPr>
            <w:tcW w:w="2994" w:type="pct"/>
            <w:shd w:val="clear" w:color="auto" w:fill="D9D9D9" w:themeFill="background1" w:themeFillShade="D9"/>
          </w:tcPr>
          <w:p w:rsidR="00FA5B3B" w:rsidRPr="00187C91" w:rsidRDefault="00FA5B3B" w:rsidP="00BF19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Mažmeninių </w:t>
            </w:r>
            <w:r w:rsidR="00BF196E" w:rsidRPr="00BF196E">
              <w:rPr>
                <w:rFonts w:ascii="Times New Roman" w:hAnsi="Times New Roman" w:cs="Times New Roman"/>
                <w:sz w:val="20"/>
                <w:szCs w:val="20"/>
              </w:rPr>
              <w:t>televizijos transliacijų perdavimo kabelinės televizijos</w:t>
            </w:r>
            <w:r w:rsidR="00BF19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196E" w:rsidRPr="00BF196E">
              <w:rPr>
                <w:rFonts w:ascii="Times New Roman" w:hAnsi="Times New Roman" w:cs="Times New Roman"/>
                <w:sz w:val="20"/>
                <w:szCs w:val="20"/>
              </w:rPr>
              <w:t>(įskaitant mikrobangų daugiakanalę televiziją)</w:t>
            </w:r>
            <w:r w:rsidR="00BF19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196E" w:rsidRPr="00BF196E">
              <w:rPr>
                <w:rFonts w:ascii="Times New Roman" w:hAnsi="Times New Roman" w:cs="Times New Roman"/>
                <w:sz w:val="20"/>
                <w:szCs w:val="20"/>
              </w:rPr>
              <w:t xml:space="preserve">tinklais </w:t>
            </w:r>
            <w:r w:rsidR="00BF196E">
              <w:rPr>
                <w:rFonts w:ascii="Times New Roman" w:hAnsi="Times New Roman" w:cs="Times New Roman"/>
                <w:sz w:val="20"/>
                <w:szCs w:val="20"/>
              </w:rPr>
              <w:t>paslaugų</w:t>
            </w:r>
            <w:r w:rsidRPr="00BF196E">
              <w:rPr>
                <w:rFonts w:ascii="Times New Roman" w:hAnsi="Times New Roman" w:cs="Times New Roman"/>
                <w:sz w:val="20"/>
                <w:szCs w:val="20"/>
              </w:rPr>
              <w:t xml:space="preserve"> kainos padidėtų 5 – 10 proc. </w:t>
            </w:r>
            <w:r w:rsidR="006F7ACC" w:rsidRPr="00BF196E">
              <w:rPr>
                <w:rFonts w:ascii="Times New Roman" w:hAnsi="Times New Roman" w:cs="Times New Roman"/>
                <w:sz w:val="20"/>
                <w:szCs w:val="20"/>
              </w:rPr>
              <w:t>(kitos sąlygos išliktų tos pačios)</w:t>
            </w:r>
          </w:p>
        </w:tc>
        <w:tc>
          <w:tcPr>
            <w:tcW w:w="514" w:type="pct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pct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187C91" w:rsidTr="00B74431">
        <w:tc>
          <w:tcPr>
            <w:tcW w:w="2994" w:type="pct"/>
            <w:shd w:val="clear" w:color="auto" w:fill="D9D9D9" w:themeFill="background1" w:themeFillShade="D9"/>
          </w:tcPr>
          <w:p w:rsidR="00FA5B3B" w:rsidRPr="00187C91" w:rsidRDefault="00FA5B3B" w:rsidP="00E943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Jau plėtojate šį tinklą, tačiau jis </w:t>
            </w:r>
            <w:r w:rsidR="00E9433D">
              <w:rPr>
                <w:rFonts w:ascii="Times New Roman" w:hAnsi="Times New Roman" w:cs="Times New Roman"/>
                <w:sz w:val="20"/>
                <w:szCs w:val="20"/>
              </w:rPr>
              <w:t xml:space="preserve">tik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papildo </w:t>
            </w:r>
            <w:r w:rsidR="00E9433D">
              <w:rPr>
                <w:rFonts w:ascii="Times New Roman" w:hAnsi="Times New Roman" w:cs="Times New Roman"/>
                <w:sz w:val="20"/>
                <w:szCs w:val="20"/>
              </w:rPr>
              <w:t xml:space="preserve">Jūsų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turimą IPTV tinklą</w:t>
            </w:r>
          </w:p>
        </w:tc>
        <w:tc>
          <w:tcPr>
            <w:tcW w:w="514" w:type="pct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pct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187C91" w:rsidTr="00B74431">
        <w:tc>
          <w:tcPr>
            <w:tcW w:w="2994" w:type="pct"/>
            <w:shd w:val="clear" w:color="auto" w:fill="D9D9D9" w:themeFill="background1" w:themeFillShade="D9"/>
          </w:tcPr>
          <w:p w:rsidR="00FA5B3B" w:rsidRPr="00187C91" w:rsidRDefault="00FA5B3B" w:rsidP="00E943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Tokio tinklo </w:t>
            </w:r>
            <w:r w:rsidR="00E9433D">
              <w:rPr>
                <w:rFonts w:ascii="Times New Roman" w:hAnsi="Times New Roman" w:cs="Times New Roman"/>
                <w:sz w:val="20"/>
                <w:szCs w:val="20"/>
              </w:rPr>
              <w:t>nekurtumėte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nes tai brangu ir investicijos neatsipirks</w:t>
            </w:r>
          </w:p>
        </w:tc>
        <w:tc>
          <w:tcPr>
            <w:tcW w:w="514" w:type="pct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pct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187C91" w:rsidTr="00B74431">
        <w:tc>
          <w:tcPr>
            <w:tcW w:w="2994" w:type="pct"/>
            <w:shd w:val="clear" w:color="auto" w:fill="D9D9D9" w:themeFill="background1" w:themeFillShade="D9"/>
          </w:tcPr>
          <w:p w:rsidR="00FA5B3B" w:rsidRPr="00187C91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Kitos aplinkybės (</w:t>
            </w:r>
            <w:r w:rsidRPr="00416F30">
              <w:rPr>
                <w:rFonts w:ascii="Times New Roman" w:hAnsi="Times New Roman" w:cs="Times New Roman"/>
                <w:i/>
                <w:sz w:val="20"/>
                <w:szCs w:val="20"/>
              </w:rPr>
              <w:t>įrašykite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14" w:type="pct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pct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187C91" w:rsidTr="00B74431">
        <w:tc>
          <w:tcPr>
            <w:tcW w:w="2994" w:type="pct"/>
            <w:shd w:val="clear" w:color="auto" w:fill="FABF8F" w:themeFill="accent6" w:themeFillTint="99"/>
            <w:vAlign w:val="center"/>
          </w:tcPr>
          <w:p w:rsidR="00FA5B3B" w:rsidRPr="00187C91" w:rsidRDefault="00E9433D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Kas</w:t>
            </w:r>
            <w:r w:rsidR="00FA5B3B" w:rsidRPr="00416F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Jus paskatintų </w:t>
            </w:r>
            <w:r w:rsidR="00FA5B3B">
              <w:rPr>
                <w:rFonts w:ascii="Times New Roman" w:hAnsi="Times New Roman" w:cs="Times New Roman"/>
                <w:b/>
                <w:sz w:val="20"/>
                <w:szCs w:val="20"/>
              </w:rPr>
              <w:t>sukurti</w:t>
            </w:r>
            <w:r w:rsidR="00FA5B3B" w:rsidRPr="00416F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A5B3B" w:rsidRPr="00D048A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palydovinio ryšio tinklą</w:t>
            </w:r>
            <w:r w:rsidR="00FA5B3B" w:rsidRPr="00416F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ir pradėti teikti </w:t>
            </w:r>
            <w:r w:rsidR="00BF196E">
              <w:rPr>
                <w:rFonts w:ascii="Times New Roman" w:hAnsi="Times New Roman" w:cs="Times New Roman"/>
                <w:b/>
                <w:sz w:val="20"/>
                <w:szCs w:val="20"/>
              </w:rPr>
              <w:t>televizijos transliacijų perdavimo palydovinio ryšio tinklais paslaugas</w:t>
            </w:r>
            <w:r w:rsidR="00FA5B3B" w:rsidRPr="00416F30"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</w:p>
        </w:tc>
        <w:tc>
          <w:tcPr>
            <w:tcW w:w="514" w:type="pct"/>
            <w:shd w:val="clear" w:color="auto" w:fill="FABF8F" w:themeFill="accent6" w:themeFillTint="99"/>
            <w:vAlign w:val="center"/>
          </w:tcPr>
          <w:p w:rsidR="00FA5B3B" w:rsidRPr="00187C91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30">
              <w:rPr>
                <w:rFonts w:ascii="Times New Roman" w:hAnsi="Times New Roman" w:cs="Times New Roman"/>
                <w:b/>
                <w:sz w:val="20"/>
                <w:szCs w:val="20"/>
              </w:rPr>
              <w:t>Taip/Ne</w:t>
            </w:r>
          </w:p>
        </w:tc>
        <w:tc>
          <w:tcPr>
            <w:tcW w:w="1493" w:type="pct"/>
            <w:shd w:val="clear" w:color="auto" w:fill="FABF8F" w:themeFill="accent6" w:themeFillTint="99"/>
            <w:vAlign w:val="center"/>
          </w:tcPr>
          <w:p w:rsidR="00FA5B3B" w:rsidRPr="00187C91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30">
              <w:rPr>
                <w:rFonts w:ascii="Times New Roman" w:hAnsi="Times New Roman" w:cs="Times New Roman"/>
                <w:b/>
                <w:sz w:val="20"/>
                <w:szCs w:val="20"/>
              </w:rPr>
              <w:t>Pagrįskite savo atsakymą</w:t>
            </w:r>
          </w:p>
        </w:tc>
      </w:tr>
      <w:tr w:rsidR="00FA5B3B" w:rsidRPr="00187C91" w:rsidTr="00B74431">
        <w:trPr>
          <w:trHeight w:val="521"/>
        </w:trPr>
        <w:tc>
          <w:tcPr>
            <w:tcW w:w="2994" w:type="pct"/>
            <w:shd w:val="clear" w:color="auto" w:fill="D9D9D9" w:themeFill="background1" w:themeFillShade="D9"/>
          </w:tcPr>
          <w:p w:rsidR="00FA5B3B" w:rsidRPr="00187C91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Mažmeninių </w:t>
            </w:r>
            <w:r w:rsidR="00BF196E" w:rsidRPr="00BF196E">
              <w:rPr>
                <w:rFonts w:ascii="Times New Roman" w:hAnsi="Times New Roman" w:cs="Times New Roman"/>
                <w:sz w:val="20"/>
                <w:szCs w:val="20"/>
              </w:rPr>
              <w:t>televizijos transliacijų perdavimo palydovinio ryšio tinklais paslaugų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kainos padidėtų 5 – 10 proc. </w:t>
            </w:r>
            <w:r w:rsidR="00D551CE" w:rsidRPr="001C6FD2">
              <w:rPr>
                <w:rFonts w:ascii="Times New Roman" w:hAnsi="Times New Roman" w:cs="Times New Roman"/>
                <w:sz w:val="20"/>
                <w:szCs w:val="20"/>
              </w:rPr>
              <w:t>(kitos sąlygos išliktų tos pačios)</w:t>
            </w:r>
          </w:p>
        </w:tc>
        <w:tc>
          <w:tcPr>
            <w:tcW w:w="514" w:type="pct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pct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187C91" w:rsidTr="00B74431">
        <w:tc>
          <w:tcPr>
            <w:tcW w:w="2994" w:type="pct"/>
            <w:shd w:val="clear" w:color="auto" w:fill="D9D9D9" w:themeFill="background1" w:themeFillShade="D9"/>
          </w:tcPr>
          <w:p w:rsidR="00FA5B3B" w:rsidRPr="00187C91" w:rsidRDefault="00FA5B3B" w:rsidP="00E943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Jau plėtojate šį tinklą, tačiau jis </w:t>
            </w:r>
            <w:r w:rsidR="00E9433D">
              <w:rPr>
                <w:rFonts w:ascii="Times New Roman" w:hAnsi="Times New Roman" w:cs="Times New Roman"/>
                <w:sz w:val="20"/>
                <w:szCs w:val="20"/>
              </w:rPr>
              <w:t xml:space="preserve">tik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papildo </w:t>
            </w:r>
            <w:r w:rsidR="00E9433D">
              <w:rPr>
                <w:rFonts w:ascii="Times New Roman" w:hAnsi="Times New Roman" w:cs="Times New Roman"/>
                <w:sz w:val="20"/>
                <w:szCs w:val="20"/>
              </w:rPr>
              <w:t xml:space="preserve">Jūsų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turimą IPTV tinklą</w:t>
            </w:r>
          </w:p>
        </w:tc>
        <w:tc>
          <w:tcPr>
            <w:tcW w:w="514" w:type="pct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pct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187C91" w:rsidTr="00B74431">
        <w:tc>
          <w:tcPr>
            <w:tcW w:w="2994" w:type="pct"/>
            <w:shd w:val="clear" w:color="auto" w:fill="D9D9D9" w:themeFill="background1" w:themeFillShade="D9"/>
          </w:tcPr>
          <w:p w:rsidR="00FA5B3B" w:rsidRPr="00187C91" w:rsidRDefault="00FA5B3B" w:rsidP="00E943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Tokio tinklo </w:t>
            </w:r>
            <w:r w:rsidR="00E9433D">
              <w:rPr>
                <w:rFonts w:ascii="Times New Roman" w:hAnsi="Times New Roman" w:cs="Times New Roman"/>
                <w:sz w:val="20"/>
                <w:szCs w:val="20"/>
              </w:rPr>
              <w:t>nekurtumėte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nes tai brangu ir investicijos neatsipirks</w:t>
            </w:r>
          </w:p>
        </w:tc>
        <w:tc>
          <w:tcPr>
            <w:tcW w:w="514" w:type="pct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pct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187C91" w:rsidTr="00B74431">
        <w:tc>
          <w:tcPr>
            <w:tcW w:w="2994" w:type="pct"/>
            <w:shd w:val="clear" w:color="auto" w:fill="D9D9D9" w:themeFill="background1" w:themeFillShade="D9"/>
          </w:tcPr>
          <w:p w:rsidR="00FA5B3B" w:rsidRPr="00187C91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Kitos aplinkybės (</w:t>
            </w:r>
            <w:r w:rsidRPr="00416F30">
              <w:rPr>
                <w:rFonts w:ascii="Times New Roman" w:hAnsi="Times New Roman" w:cs="Times New Roman"/>
                <w:i/>
                <w:sz w:val="20"/>
                <w:szCs w:val="20"/>
              </w:rPr>
              <w:t>įrašykite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14" w:type="pct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pct"/>
          </w:tcPr>
          <w:p w:rsidR="00FA5B3B" w:rsidRPr="00187C91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B3B" w:rsidRDefault="00FA5B3B" w:rsidP="00FA5B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</w:p>
    <w:p w:rsidR="00FA5B3B" w:rsidRDefault="00CC202F" w:rsidP="00FA5B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</w:t>
      </w:r>
      <w:r w:rsidR="00A563CE">
        <w:rPr>
          <w:rFonts w:ascii="Times New Roman" w:hAnsi="Times New Roman" w:cs="Times New Roman"/>
          <w:sz w:val="24"/>
        </w:rPr>
        <w:t>1</w:t>
      </w:r>
      <w:r w:rsidR="00FA5B3B">
        <w:rPr>
          <w:rFonts w:ascii="Times New Roman" w:hAnsi="Times New Roman" w:cs="Times New Roman"/>
          <w:sz w:val="24"/>
        </w:rPr>
        <w:t>. Užpildykite lentelę</w:t>
      </w:r>
      <w:r w:rsidR="0002323A">
        <w:rPr>
          <w:rFonts w:ascii="Times New Roman" w:hAnsi="Times New Roman" w:cs="Times New Roman"/>
          <w:sz w:val="24"/>
        </w:rPr>
        <w:t>,</w:t>
      </w:r>
      <w:r w:rsidR="00FA5B3B">
        <w:rPr>
          <w:rFonts w:ascii="Times New Roman" w:hAnsi="Times New Roman" w:cs="Times New Roman"/>
          <w:sz w:val="24"/>
        </w:rPr>
        <w:t xml:space="preserve"> nurodydami</w:t>
      </w:r>
      <w:r w:rsidR="000C1BAA">
        <w:rPr>
          <w:rFonts w:ascii="Times New Roman" w:hAnsi="Times New Roman" w:cs="Times New Roman"/>
          <w:sz w:val="24"/>
        </w:rPr>
        <w:t>,</w:t>
      </w:r>
      <w:r w:rsidR="00FA5B3B">
        <w:rPr>
          <w:rFonts w:ascii="Times New Roman" w:hAnsi="Times New Roman" w:cs="Times New Roman"/>
          <w:sz w:val="24"/>
        </w:rPr>
        <w:t xml:space="preserve"> kokia yra atsiskaitymų tvarka su lietuviškų televizijos programų transliuotojais (pvz., TV3, LNK, LRT, </w:t>
      </w:r>
      <w:proofErr w:type="spellStart"/>
      <w:r w:rsidR="00FA5B3B">
        <w:rPr>
          <w:rFonts w:ascii="Times New Roman" w:hAnsi="Times New Roman" w:cs="Times New Roman"/>
          <w:sz w:val="24"/>
        </w:rPr>
        <w:t>Lryto.tv</w:t>
      </w:r>
      <w:proofErr w:type="spellEnd"/>
      <w:r w:rsidR="00FA5B3B">
        <w:rPr>
          <w:rFonts w:ascii="Times New Roman" w:hAnsi="Times New Roman" w:cs="Times New Roman"/>
          <w:sz w:val="24"/>
        </w:rPr>
        <w:t xml:space="preserve"> ir kt.) už jų televizijos programų retransliavimą, teikiant televizijos transliacijų perdavimo IPTV tinklais</w:t>
      </w:r>
      <w:r w:rsidR="00BF196E">
        <w:rPr>
          <w:rFonts w:ascii="Times New Roman" w:hAnsi="Times New Roman" w:cs="Times New Roman"/>
          <w:sz w:val="24"/>
        </w:rPr>
        <w:t xml:space="preserve"> paslaugas</w:t>
      </w:r>
      <w:r w:rsidR="00FA5B3B">
        <w:rPr>
          <w:rFonts w:ascii="Times New Roman" w:hAnsi="Times New Roman" w:cs="Times New Roman"/>
          <w:sz w:val="24"/>
        </w:rPr>
        <w:t>.</w:t>
      </w:r>
    </w:p>
    <w:p w:rsidR="00FA5B3B" w:rsidRDefault="00FA5B3B" w:rsidP="00FA5B3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6"/>
        <w:gridCol w:w="5043"/>
        <w:gridCol w:w="3285"/>
      </w:tblGrid>
      <w:tr w:rsidR="00FA5B3B" w:rsidRPr="003C1396" w:rsidTr="002119C0">
        <w:tc>
          <w:tcPr>
            <w:tcW w:w="9854" w:type="dxa"/>
            <w:gridSpan w:val="3"/>
            <w:shd w:val="clear" w:color="auto" w:fill="FABF8F" w:themeFill="accent6" w:themeFillTint="99"/>
            <w:vAlign w:val="center"/>
          </w:tcPr>
          <w:p w:rsidR="00FA5B3B" w:rsidRPr="003C1396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1396">
              <w:rPr>
                <w:rFonts w:ascii="Times New Roman" w:hAnsi="Times New Roman" w:cs="Times New Roman"/>
                <w:b/>
                <w:sz w:val="20"/>
                <w:szCs w:val="20"/>
              </w:rPr>
              <w:t>Jūs mokate televizijos programų transliuotojams už tai, kad retransliuojate jų televizijos programas?</w:t>
            </w:r>
          </w:p>
        </w:tc>
      </w:tr>
      <w:tr w:rsidR="00FA5B3B" w:rsidRPr="003C1396" w:rsidTr="002119C0">
        <w:tc>
          <w:tcPr>
            <w:tcW w:w="6569" w:type="dxa"/>
            <w:gridSpan w:val="2"/>
            <w:shd w:val="clear" w:color="auto" w:fill="FABF8F" w:themeFill="accent6" w:themeFillTint="99"/>
            <w:vAlign w:val="center"/>
          </w:tcPr>
          <w:p w:rsidR="00FA5B3B" w:rsidRPr="003C1396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1396">
              <w:rPr>
                <w:rFonts w:ascii="Times New Roman" w:hAnsi="Times New Roman" w:cs="Times New Roman"/>
                <w:b/>
                <w:sz w:val="20"/>
                <w:szCs w:val="20"/>
              </w:rPr>
              <w:t>Taip</w:t>
            </w:r>
          </w:p>
        </w:tc>
        <w:tc>
          <w:tcPr>
            <w:tcW w:w="3285" w:type="dxa"/>
            <w:vMerge w:val="restart"/>
            <w:shd w:val="clear" w:color="auto" w:fill="FABF8F" w:themeFill="accent6" w:themeFillTint="99"/>
            <w:vAlign w:val="center"/>
          </w:tcPr>
          <w:p w:rsidR="00FA5B3B" w:rsidRPr="003C1396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1396">
              <w:rPr>
                <w:rFonts w:ascii="Times New Roman" w:hAnsi="Times New Roman" w:cs="Times New Roman"/>
                <w:b/>
                <w:sz w:val="20"/>
                <w:szCs w:val="20"/>
              </w:rPr>
              <w:t>Ne</w:t>
            </w:r>
          </w:p>
        </w:tc>
      </w:tr>
      <w:tr w:rsidR="00FA5B3B" w:rsidRPr="003C1396" w:rsidTr="002119C0">
        <w:tc>
          <w:tcPr>
            <w:tcW w:w="1526" w:type="dxa"/>
            <w:shd w:val="clear" w:color="auto" w:fill="FABF8F" w:themeFill="accent6" w:themeFillTint="99"/>
            <w:vAlign w:val="center"/>
          </w:tcPr>
          <w:p w:rsidR="00FA5B3B" w:rsidRPr="003C1396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1396">
              <w:rPr>
                <w:rFonts w:ascii="Times New Roman" w:hAnsi="Times New Roman" w:cs="Times New Roman"/>
                <w:b/>
                <w:sz w:val="20"/>
                <w:szCs w:val="20"/>
              </w:rPr>
              <w:t>Laikotarpis</w:t>
            </w:r>
          </w:p>
        </w:tc>
        <w:tc>
          <w:tcPr>
            <w:tcW w:w="5043" w:type="dxa"/>
            <w:shd w:val="clear" w:color="auto" w:fill="FABF8F" w:themeFill="accent6" w:themeFillTint="99"/>
            <w:vAlign w:val="center"/>
          </w:tcPr>
          <w:p w:rsidR="00FA5B3B" w:rsidRPr="003C1396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1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Patiriamos išlaidos, </w:t>
            </w:r>
            <w:proofErr w:type="spellStart"/>
            <w:r w:rsidRPr="003C1396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  <w:proofErr w:type="spellEnd"/>
            <w:r w:rsidR="001C6F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C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(be PVM)</w:t>
            </w:r>
          </w:p>
        </w:tc>
        <w:tc>
          <w:tcPr>
            <w:tcW w:w="3285" w:type="dxa"/>
            <w:vMerge/>
            <w:shd w:val="clear" w:color="auto" w:fill="FABF8F" w:themeFill="accent6" w:themeFillTint="99"/>
          </w:tcPr>
          <w:p w:rsidR="00FA5B3B" w:rsidRPr="003C1396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4431" w:rsidRPr="003C1396" w:rsidTr="002119C0">
        <w:tc>
          <w:tcPr>
            <w:tcW w:w="1526" w:type="dxa"/>
            <w:shd w:val="clear" w:color="auto" w:fill="D9D9D9" w:themeFill="background1" w:themeFillShade="D9"/>
          </w:tcPr>
          <w:p w:rsidR="00B74431" w:rsidRPr="003C1396" w:rsidRDefault="00B74431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396">
              <w:rPr>
                <w:rFonts w:ascii="Times New Roman" w:hAnsi="Times New Roman" w:cs="Times New Roman"/>
                <w:sz w:val="20"/>
                <w:szCs w:val="20"/>
              </w:rPr>
              <w:t>2013 m.</w:t>
            </w:r>
          </w:p>
        </w:tc>
        <w:tc>
          <w:tcPr>
            <w:tcW w:w="5043" w:type="dxa"/>
          </w:tcPr>
          <w:p w:rsidR="00B74431" w:rsidRPr="003C1396" w:rsidRDefault="00B74431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5" w:type="dxa"/>
            <w:vMerge w:val="restart"/>
          </w:tcPr>
          <w:p w:rsidR="00B74431" w:rsidRPr="003C1396" w:rsidRDefault="00B74431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4431" w:rsidRPr="003C1396" w:rsidTr="002119C0">
        <w:tc>
          <w:tcPr>
            <w:tcW w:w="1526" w:type="dxa"/>
            <w:shd w:val="clear" w:color="auto" w:fill="D9D9D9" w:themeFill="background1" w:themeFillShade="D9"/>
          </w:tcPr>
          <w:p w:rsidR="00B74431" w:rsidRPr="003C1396" w:rsidRDefault="00B74431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396">
              <w:rPr>
                <w:rFonts w:ascii="Times New Roman" w:hAnsi="Times New Roman" w:cs="Times New Roman"/>
                <w:sz w:val="20"/>
                <w:szCs w:val="20"/>
              </w:rPr>
              <w:t>2014 m.</w:t>
            </w:r>
          </w:p>
        </w:tc>
        <w:tc>
          <w:tcPr>
            <w:tcW w:w="5043" w:type="dxa"/>
          </w:tcPr>
          <w:p w:rsidR="00B74431" w:rsidRPr="003C1396" w:rsidRDefault="00B74431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5" w:type="dxa"/>
            <w:vMerge/>
          </w:tcPr>
          <w:p w:rsidR="00B74431" w:rsidRPr="003C1396" w:rsidRDefault="00B74431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4431" w:rsidRPr="003C1396" w:rsidTr="002119C0">
        <w:tc>
          <w:tcPr>
            <w:tcW w:w="1526" w:type="dxa"/>
            <w:shd w:val="clear" w:color="auto" w:fill="D9D9D9" w:themeFill="background1" w:themeFillShade="D9"/>
          </w:tcPr>
          <w:p w:rsidR="00B74431" w:rsidRPr="003C1396" w:rsidRDefault="00B74431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396">
              <w:rPr>
                <w:rFonts w:ascii="Times New Roman" w:hAnsi="Times New Roman" w:cs="Times New Roman"/>
                <w:sz w:val="20"/>
                <w:szCs w:val="20"/>
              </w:rPr>
              <w:t>2015 m.</w:t>
            </w:r>
          </w:p>
        </w:tc>
        <w:tc>
          <w:tcPr>
            <w:tcW w:w="5043" w:type="dxa"/>
          </w:tcPr>
          <w:p w:rsidR="00B74431" w:rsidRPr="003C1396" w:rsidRDefault="00B74431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5" w:type="dxa"/>
            <w:vMerge/>
          </w:tcPr>
          <w:p w:rsidR="00B74431" w:rsidRPr="003C1396" w:rsidRDefault="00B74431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4431" w:rsidRPr="003C1396" w:rsidTr="002119C0">
        <w:tc>
          <w:tcPr>
            <w:tcW w:w="1526" w:type="dxa"/>
            <w:shd w:val="clear" w:color="auto" w:fill="D9D9D9" w:themeFill="background1" w:themeFillShade="D9"/>
          </w:tcPr>
          <w:p w:rsidR="00B74431" w:rsidRPr="003C1396" w:rsidRDefault="00B74431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2016 m. 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ketv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043" w:type="dxa"/>
          </w:tcPr>
          <w:p w:rsidR="00B74431" w:rsidRPr="003C1396" w:rsidRDefault="00B74431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5" w:type="dxa"/>
            <w:vMerge/>
          </w:tcPr>
          <w:p w:rsidR="00B74431" w:rsidRPr="003C1396" w:rsidRDefault="00B74431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3C1396" w:rsidTr="002119C0">
        <w:tc>
          <w:tcPr>
            <w:tcW w:w="9854" w:type="dxa"/>
            <w:gridSpan w:val="3"/>
            <w:shd w:val="clear" w:color="auto" w:fill="FABF8F" w:themeFill="accent6" w:themeFillTint="99"/>
          </w:tcPr>
          <w:p w:rsidR="00FA5B3B" w:rsidRPr="003C1396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Jums</w:t>
            </w:r>
            <w:r w:rsidRPr="003C1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moka televizijos programų transliuotoja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Pr="003C1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už tai, kad retransliuojate jų televizijos programas?</w:t>
            </w:r>
          </w:p>
        </w:tc>
      </w:tr>
      <w:tr w:rsidR="00FA5B3B" w:rsidRPr="003C1396" w:rsidTr="002119C0">
        <w:tc>
          <w:tcPr>
            <w:tcW w:w="6569" w:type="dxa"/>
            <w:gridSpan w:val="2"/>
            <w:shd w:val="clear" w:color="auto" w:fill="FABF8F" w:themeFill="accent6" w:themeFillTint="99"/>
          </w:tcPr>
          <w:p w:rsidR="00FA5B3B" w:rsidRPr="003C1396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1396">
              <w:rPr>
                <w:rFonts w:ascii="Times New Roman" w:hAnsi="Times New Roman" w:cs="Times New Roman"/>
                <w:b/>
                <w:sz w:val="20"/>
                <w:szCs w:val="20"/>
              </w:rPr>
              <w:t>Taip</w:t>
            </w:r>
          </w:p>
        </w:tc>
        <w:tc>
          <w:tcPr>
            <w:tcW w:w="3285" w:type="dxa"/>
            <w:vMerge w:val="restart"/>
            <w:shd w:val="clear" w:color="auto" w:fill="FABF8F" w:themeFill="accent6" w:themeFillTint="99"/>
            <w:vAlign w:val="center"/>
          </w:tcPr>
          <w:p w:rsidR="00FA5B3B" w:rsidRPr="003C1396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1396">
              <w:rPr>
                <w:rFonts w:ascii="Times New Roman" w:hAnsi="Times New Roman" w:cs="Times New Roman"/>
                <w:b/>
                <w:sz w:val="20"/>
                <w:szCs w:val="20"/>
              </w:rPr>
              <w:t>Ne</w:t>
            </w:r>
          </w:p>
        </w:tc>
      </w:tr>
      <w:tr w:rsidR="00FA5B3B" w:rsidRPr="003C1396" w:rsidTr="002119C0">
        <w:tc>
          <w:tcPr>
            <w:tcW w:w="1526" w:type="dxa"/>
            <w:shd w:val="clear" w:color="auto" w:fill="FABF8F" w:themeFill="accent6" w:themeFillTint="99"/>
          </w:tcPr>
          <w:p w:rsidR="00FA5B3B" w:rsidRPr="003C1396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1396">
              <w:rPr>
                <w:rFonts w:ascii="Times New Roman" w:hAnsi="Times New Roman" w:cs="Times New Roman"/>
                <w:b/>
                <w:sz w:val="20"/>
                <w:szCs w:val="20"/>
              </w:rPr>
              <w:t>Laikotarpis</w:t>
            </w:r>
          </w:p>
        </w:tc>
        <w:tc>
          <w:tcPr>
            <w:tcW w:w="5043" w:type="dxa"/>
            <w:shd w:val="clear" w:color="auto" w:fill="FABF8F" w:themeFill="accent6" w:themeFillTint="99"/>
          </w:tcPr>
          <w:p w:rsidR="00FA5B3B" w:rsidRPr="003C1396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1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Gaunamos pajamos, </w:t>
            </w:r>
            <w:proofErr w:type="spellStart"/>
            <w:r w:rsidRPr="003C1396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  <w:proofErr w:type="spellEnd"/>
            <w:r w:rsidR="001C6F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C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t-LT"/>
              </w:rPr>
              <w:t>(be PVM)</w:t>
            </w:r>
          </w:p>
        </w:tc>
        <w:tc>
          <w:tcPr>
            <w:tcW w:w="3285" w:type="dxa"/>
            <w:vMerge/>
            <w:shd w:val="clear" w:color="auto" w:fill="FABF8F" w:themeFill="accent6" w:themeFillTint="99"/>
          </w:tcPr>
          <w:p w:rsidR="00FA5B3B" w:rsidRPr="003C1396" w:rsidRDefault="00FA5B3B" w:rsidP="002119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74431" w:rsidRPr="003C1396" w:rsidTr="002119C0">
        <w:tc>
          <w:tcPr>
            <w:tcW w:w="1526" w:type="dxa"/>
            <w:shd w:val="clear" w:color="auto" w:fill="D9D9D9" w:themeFill="background1" w:themeFillShade="D9"/>
          </w:tcPr>
          <w:p w:rsidR="00B74431" w:rsidRPr="003C1396" w:rsidRDefault="00B74431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396">
              <w:rPr>
                <w:rFonts w:ascii="Times New Roman" w:hAnsi="Times New Roman" w:cs="Times New Roman"/>
                <w:sz w:val="20"/>
                <w:szCs w:val="20"/>
              </w:rPr>
              <w:t>2013 m.</w:t>
            </w:r>
          </w:p>
        </w:tc>
        <w:tc>
          <w:tcPr>
            <w:tcW w:w="5043" w:type="dxa"/>
          </w:tcPr>
          <w:p w:rsidR="00B74431" w:rsidRPr="003C1396" w:rsidRDefault="00B74431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5" w:type="dxa"/>
            <w:vMerge w:val="restart"/>
          </w:tcPr>
          <w:p w:rsidR="00B74431" w:rsidRPr="003C1396" w:rsidRDefault="00B74431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4431" w:rsidRPr="003C1396" w:rsidTr="002119C0">
        <w:tc>
          <w:tcPr>
            <w:tcW w:w="1526" w:type="dxa"/>
            <w:shd w:val="clear" w:color="auto" w:fill="D9D9D9" w:themeFill="background1" w:themeFillShade="D9"/>
          </w:tcPr>
          <w:p w:rsidR="00B74431" w:rsidRPr="003C1396" w:rsidRDefault="00B74431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396">
              <w:rPr>
                <w:rFonts w:ascii="Times New Roman" w:hAnsi="Times New Roman" w:cs="Times New Roman"/>
                <w:sz w:val="20"/>
                <w:szCs w:val="20"/>
              </w:rPr>
              <w:t>2014 m.</w:t>
            </w:r>
          </w:p>
        </w:tc>
        <w:tc>
          <w:tcPr>
            <w:tcW w:w="5043" w:type="dxa"/>
          </w:tcPr>
          <w:p w:rsidR="00B74431" w:rsidRPr="003C1396" w:rsidRDefault="00B74431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5" w:type="dxa"/>
            <w:vMerge/>
          </w:tcPr>
          <w:p w:rsidR="00B74431" w:rsidRPr="003C1396" w:rsidRDefault="00B74431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4431" w:rsidRPr="003C1396" w:rsidTr="002119C0">
        <w:tc>
          <w:tcPr>
            <w:tcW w:w="1526" w:type="dxa"/>
            <w:shd w:val="clear" w:color="auto" w:fill="D9D9D9" w:themeFill="background1" w:themeFillShade="D9"/>
          </w:tcPr>
          <w:p w:rsidR="00B74431" w:rsidRPr="003C1396" w:rsidRDefault="00B74431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396">
              <w:rPr>
                <w:rFonts w:ascii="Times New Roman" w:hAnsi="Times New Roman" w:cs="Times New Roman"/>
                <w:sz w:val="20"/>
                <w:szCs w:val="20"/>
              </w:rPr>
              <w:t>2015 m.</w:t>
            </w:r>
          </w:p>
        </w:tc>
        <w:tc>
          <w:tcPr>
            <w:tcW w:w="5043" w:type="dxa"/>
          </w:tcPr>
          <w:p w:rsidR="00B74431" w:rsidRPr="003C1396" w:rsidRDefault="00B74431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5" w:type="dxa"/>
            <w:vMerge/>
          </w:tcPr>
          <w:p w:rsidR="00B74431" w:rsidRPr="003C1396" w:rsidRDefault="00B74431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4431" w:rsidRPr="003C1396" w:rsidTr="002119C0">
        <w:tc>
          <w:tcPr>
            <w:tcW w:w="1526" w:type="dxa"/>
            <w:shd w:val="clear" w:color="auto" w:fill="D9D9D9" w:themeFill="background1" w:themeFillShade="D9"/>
          </w:tcPr>
          <w:p w:rsidR="00B74431" w:rsidRPr="003C1396" w:rsidRDefault="00B74431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2016 m. 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ketv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043" w:type="dxa"/>
          </w:tcPr>
          <w:p w:rsidR="00B74431" w:rsidRPr="003C1396" w:rsidRDefault="00B74431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5" w:type="dxa"/>
            <w:vMerge/>
          </w:tcPr>
          <w:p w:rsidR="00B74431" w:rsidRPr="003C1396" w:rsidRDefault="00B74431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FE7471" w:rsidTr="002119C0">
        <w:tc>
          <w:tcPr>
            <w:tcW w:w="9854" w:type="dxa"/>
            <w:gridSpan w:val="3"/>
            <w:shd w:val="clear" w:color="auto" w:fill="FABF8F" w:themeFill="accent6" w:themeFillTint="99"/>
          </w:tcPr>
          <w:p w:rsidR="00FA5B3B" w:rsidRPr="00FE7471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471">
              <w:rPr>
                <w:rFonts w:ascii="Times New Roman" w:hAnsi="Times New Roman" w:cs="Times New Roman"/>
                <w:b/>
                <w:sz w:val="20"/>
                <w:szCs w:val="20"/>
              </w:rPr>
              <w:t>Jūs nemokate ir negaunate pajamų už televizijos programų retransliavimą?</w:t>
            </w:r>
          </w:p>
        </w:tc>
      </w:tr>
      <w:tr w:rsidR="00FA5B3B" w:rsidRPr="00FE7471" w:rsidTr="002119C0">
        <w:tc>
          <w:tcPr>
            <w:tcW w:w="6569" w:type="dxa"/>
            <w:gridSpan w:val="2"/>
            <w:shd w:val="clear" w:color="auto" w:fill="FABF8F" w:themeFill="accent6" w:themeFillTint="99"/>
          </w:tcPr>
          <w:p w:rsidR="00FA5B3B" w:rsidRPr="00FE7471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471">
              <w:rPr>
                <w:rFonts w:ascii="Times New Roman" w:hAnsi="Times New Roman" w:cs="Times New Roman"/>
                <w:b/>
                <w:sz w:val="20"/>
                <w:szCs w:val="20"/>
              </w:rPr>
              <w:t>Taip</w:t>
            </w:r>
          </w:p>
        </w:tc>
        <w:tc>
          <w:tcPr>
            <w:tcW w:w="3285" w:type="dxa"/>
            <w:shd w:val="clear" w:color="auto" w:fill="FABF8F" w:themeFill="accent6" w:themeFillTint="99"/>
          </w:tcPr>
          <w:p w:rsidR="00FA5B3B" w:rsidRPr="00FE7471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471">
              <w:rPr>
                <w:rFonts w:ascii="Times New Roman" w:hAnsi="Times New Roman" w:cs="Times New Roman"/>
                <w:b/>
                <w:sz w:val="20"/>
                <w:szCs w:val="20"/>
              </w:rPr>
              <w:t>Ne</w:t>
            </w:r>
          </w:p>
        </w:tc>
      </w:tr>
      <w:tr w:rsidR="00FA5B3B" w:rsidRPr="00FE7471" w:rsidTr="002119C0">
        <w:tc>
          <w:tcPr>
            <w:tcW w:w="6569" w:type="dxa"/>
            <w:gridSpan w:val="2"/>
          </w:tcPr>
          <w:p w:rsidR="00FA5B3B" w:rsidRPr="00FE7471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5" w:type="dxa"/>
          </w:tcPr>
          <w:p w:rsidR="00FA5B3B" w:rsidRPr="00FE7471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B3B" w:rsidRDefault="00FA5B3B" w:rsidP="00FA5B3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A5B3B" w:rsidRDefault="00CC202F" w:rsidP="00FA5B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</w:t>
      </w:r>
      <w:r w:rsidR="00A563CE">
        <w:rPr>
          <w:rFonts w:ascii="Times New Roman" w:hAnsi="Times New Roman" w:cs="Times New Roman"/>
          <w:sz w:val="24"/>
        </w:rPr>
        <w:t>2</w:t>
      </w:r>
      <w:r w:rsidR="00FA5B3B">
        <w:rPr>
          <w:rFonts w:ascii="Times New Roman" w:hAnsi="Times New Roman" w:cs="Times New Roman"/>
          <w:sz w:val="24"/>
        </w:rPr>
        <w:t xml:space="preserve">. Lentelėje pateikite savo nuomonę apie tai, kas turi didesnę derybinę galią, Jūs ar lietuviškų televizijos programų transliuotojai (pvz. LNK, TV3, LRT, </w:t>
      </w:r>
      <w:proofErr w:type="spellStart"/>
      <w:r w:rsidR="00FA5B3B">
        <w:rPr>
          <w:rFonts w:ascii="Times New Roman" w:hAnsi="Times New Roman" w:cs="Times New Roman"/>
          <w:sz w:val="24"/>
        </w:rPr>
        <w:t>Lryto.tv</w:t>
      </w:r>
      <w:proofErr w:type="spellEnd"/>
      <w:r w:rsidR="00FA5B3B">
        <w:rPr>
          <w:rFonts w:ascii="Times New Roman" w:hAnsi="Times New Roman" w:cs="Times New Roman"/>
          <w:sz w:val="24"/>
        </w:rPr>
        <w:t xml:space="preserve"> ir kt.), tardamiesi dėl televizijos programų retransliavimo</w:t>
      </w:r>
      <w:r w:rsidR="00FA5B3B" w:rsidRPr="00CC4278">
        <w:rPr>
          <w:rFonts w:ascii="Times New Roman" w:hAnsi="Times New Roman" w:cs="Times New Roman"/>
          <w:sz w:val="24"/>
          <w:szCs w:val="24"/>
        </w:rPr>
        <w:t xml:space="preserve"> </w:t>
      </w:r>
      <w:r w:rsidR="00FA5B3B">
        <w:rPr>
          <w:rFonts w:ascii="Times New Roman" w:hAnsi="Times New Roman" w:cs="Times New Roman"/>
          <w:sz w:val="24"/>
          <w:szCs w:val="24"/>
        </w:rPr>
        <w:t>IPTV tinklais.</w:t>
      </w:r>
    </w:p>
    <w:p w:rsidR="00FA5B3B" w:rsidRDefault="00FA5B3B" w:rsidP="00FA5B3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7"/>
        <w:gridCol w:w="905"/>
        <w:gridCol w:w="3592"/>
      </w:tblGrid>
      <w:tr w:rsidR="00FA5B3B" w:rsidRPr="00BF3F3E" w:rsidTr="00F91DAB">
        <w:tc>
          <w:tcPr>
            <w:tcW w:w="5495" w:type="dxa"/>
            <w:shd w:val="clear" w:color="auto" w:fill="FABF8F" w:themeFill="accent6" w:themeFillTint="99"/>
          </w:tcPr>
          <w:p w:rsidR="00FA5B3B" w:rsidRPr="00BF3F3E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F3E">
              <w:rPr>
                <w:rFonts w:ascii="Times New Roman" w:hAnsi="Times New Roman" w:cs="Times New Roman"/>
                <w:b/>
                <w:sz w:val="20"/>
                <w:szCs w:val="20"/>
              </w:rPr>
              <w:t>Teiginys</w:t>
            </w:r>
          </w:p>
        </w:tc>
        <w:tc>
          <w:tcPr>
            <w:tcW w:w="454" w:type="dxa"/>
            <w:shd w:val="clear" w:color="auto" w:fill="FABF8F" w:themeFill="accent6" w:themeFillTint="99"/>
          </w:tcPr>
          <w:p w:rsidR="00FA5B3B" w:rsidRPr="00BF3F3E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F3E">
              <w:rPr>
                <w:rFonts w:ascii="Times New Roman" w:hAnsi="Times New Roman" w:cs="Times New Roman"/>
                <w:b/>
                <w:sz w:val="20"/>
                <w:szCs w:val="20"/>
              </w:rPr>
              <w:t>Taip/Ne</w:t>
            </w:r>
          </w:p>
        </w:tc>
        <w:tc>
          <w:tcPr>
            <w:tcW w:w="3679" w:type="dxa"/>
            <w:shd w:val="clear" w:color="auto" w:fill="FABF8F" w:themeFill="accent6" w:themeFillTint="99"/>
          </w:tcPr>
          <w:p w:rsidR="00FA5B3B" w:rsidRPr="00BF3F3E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F3E">
              <w:rPr>
                <w:rFonts w:ascii="Times New Roman" w:hAnsi="Times New Roman" w:cs="Times New Roman"/>
                <w:b/>
                <w:sz w:val="20"/>
                <w:szCs w:val="20"/>
              </w:rPr>
              <w:t>Pagrįskite savo atsakymą</w:t>
            </w:r>
          </w:p>
        </w:tc>
      </w:tr>
      <w:tr w:rsidR="008A6F04" w:rsidRPr="00BF3F3E" w:rsidTr="00F91DAB">
        <w:tc>
          <w:tcPr>
            <w:tcW w:w="5495" w:type="dxa"/>
            <w:shd w:val="clear" w:color="auto" w:fill="D9D9D9" w:themeFill="background1" w:themeFillShade="D9"/>
          </w:tcPr>
          <w:p w:rsidR="008A6F04" w:rsidRPr="00BF3F3E" w:rsidRDefault="008A6F04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F3E">
              <w:rPr>
                <w:rFonts w:ascii="Times New Roman" w:hAnsi="Times New Roman" w:cs="Times New Roman"/>
                <w:sz w:val="20"/>
                <w:szCs w:val="20"/>
              </w:rPr>
              <w:t>Didesnę derybinę galią turite Jūs</w:t>
            </w:r>
          </w:p>
        </w:tc>
        <w:tc>
          <w:tcPr>
            <w:tcW w:w="454" w:type="dxa"/>
          </w:tcPr>
          <w:p w:rsidR="008A6F04" w:rsidRPr="00BF3F3E" w:rsidRDefault="008A6F04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  <w:vMerge w:val="restart"/>
          </w:tcPr>
          <w:p w:rsidR="008A6F04" w:rsidRPr="00BF3F3E" w:rsidRDefault="008A6F04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6F04" w:rsidRPr="00BF3F3E" w:rsidTr="00F91DAB">
        <w:tc>
          <w:tcPr>
            <w:tcW w:w="5495" w:type="dxa"/>
            <w:shd w:val="clear" w:color="auto" w:fill="D9D9D9" w:themeFill="background1" w:themeFillShade="D9"/>
          </w:tcPr>
          <w:p w:rsidR="008A6F04" w:rsidRPr="00BF3F3E" w:rsidRDefault="008A6F04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F3E">
              <w:rPr>
                <w:rFonts w:ascii="Times New Roman" w:hAnsi="Times New Roman" w:cs="Times New Roman"/>
                <w:sz w:val="20"/>
                <w:szCs w:val="20"/>
              </w:rPr>
              <w:t>Didesnę derybin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BF3F3E">
              <w:rPr>
                <w:rFonts w:ascii="Times New Roman" w:hAnsi="Times New Roman" w:cs="Times New Roman"/>
                <w:sz w:val="20"/>
                <w:szCs w:val="20"/>
              </w:rPr>
              <w:t xml:space="preserve"> galią turi televizijos programų transliuotojas </w:t>
            </w:r>
          </w:p>
        </w:tc>
        <w:tc>
          <w:tcPr>
            <w:tcW w:w="454" w:type="dxa"/>
          </w:tcPr>
          <w:p w:rsidR="008A6F04" w:rsidRPr="00BF3F3E" w:rsidRDefault="008A6F04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  <w:vMerge/>
          </w:tcPr>
          <w:p w:rsidR="008A6F04" w:rsidRPr="00BF3F3E" w:rsidRDefault="008A6F04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6F04" w:rsidRPr="00BF3F3E" w:rsidTr="00F91DAB">
        <w:tc>
          <w:tcPr>
            <w:tcW w:w="5495" w:type="dxa"/>
            <w:shd w:val="clear" w:color="auto" w:fill="D9D9D9" w:themeFill="background1" w:themeFillShade="D9"/>
          </w:tcPr>
          <w:p w:rsidR="008A6F04" w:rsidRPr="00BF3F3E" w:rsidRDefault="008A6F04" w:rsidP="006C2C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F3E">
              <w:rPr>
                <w:rFonts w:ascii="Times New Roman" w:hAnsi="Times New Roman" w:cs="Times New Roman"/>
                <w:sz w:val="20"/>
                <w:szCs w:val="20"/>
              </w:rPr>
              <w:t>Jūsų ir televizijos programų transliuotojų derybinė galia tar</w:t>
            </w:r>
            <w:r w:rsidR="006C2C16">
              <w:rPr>
                <w:rFonts w:ascii="Times New Roman" w:hAnsi="Times New Roman" w:cs="Times New Roman"/>
                <w:sz w:val="20"/>
                <w:szCs w:val="20"/>
              </w:rPr>
              <w:t>iantis</w:t>
            </w:r>
            <w:r w:rsidRPr="00BF3F3E">
              <w:rPr>
                <w:rFonts w:ascii="Times New Roman" w:hAnsi="Times New Roman" w:cs="Times New Roman"/>
                <w:sz w:val="20"/>
                <w:szCs w:val="20"/>
              </w:rPr>
              <w:t xml:space="preserve"> dėl televizijos programų retransliavimo yra vienoda</w:t>
            </w:r>
          </w:p>
        </w:tc>
        <w:tc>
          <w:tcPr>
            <w:tcW w:w="454" w:type="dxa"/>
          </w:tcPr>
          <w:p w:rsidR="008A6F04" w:rsidRPr="00BF3F3E" w:rsidRDefault="008A6F04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  <w:vMerge/>
          </w:tcPr>
          <w:p w:rsidR="008A6F04" w:rsidRPr="00BF3F3E" w:rsidRDefault="008A6F04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B3B" w:rsidRDefault="00FA5B3B" w:rsidP="00FA5B3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A5B3B" w:rsidRDefault="00CC202F" w:rsidP="00FA5B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</w:t>
      </w:r>
      <w:r w:rsidR="00A563CE">
        <w:rPr>
          <w:rFonts w:ascii="Times New Roman" w:hAnsi="Times New Roman" w:cs="Times New Roman"/>
          <w:sz w:val="24"/>
        </w:rPr>
        <w:t>3</w:t>
      </w:r>
      <w:r w:rsidR="00FA5B3B">
        <w:rPr>
          <w:rFonts w:ascii="Times New Roman" w:hAnsi="Times New Roman" w:cs="Times New Roman"/>
          <w:sz w:val="24"/>
        </w:rPr>
        <w:t xml:space="preserve">. Pateikite savo nuomonę, ar Jūsų </w:t>
      </w:r>
      <w:r w:rsidR="00BF196E">
        <w:rPr>
          <w:rFonts w:ascii="Times New Roman" w:hAnsi="Times New Roman" w:cs="Times New Roman"/>
          <w:sz w:val="24"/>
        </w:rPr>
        <w:t xml:space="preserve">teikiamos </w:t>
      </w:r>
      <w:r w:rsidR="00545B2C">
        <w:rPr>
          <w:rFonts w:ascii="Times New Roman" w:hAnsi="Times New Roman" w:cs="Times New Roman"/>
          <w:sz w:val="24"/>
        </w:rPr>
        <w:t>televizijos transliacij</w:t>
      </w:r>
      <w:r w:rsidR="00BF196E">
        <w:rPr>
          <w:rFonts w:ascii="Times New Roman" w:hAnsi="Times New Roman" w:cs="Times New Roman"/>
          <w:sz w:val="24"/>
        </w:rPr>
        <w:t>ų perdavimo</w:t>
      </w:r>
      <w:r w:rsidR="00FA5B3B">
        <w:rPr>
          <w:rFonts w:ascii="Times New Roman" w:hAnsi="Times New Roman" w:cs="Times New Roman"/>
          <w:sz w:val="24"/>
        </w:rPr>
        <w:t xml:space="preserve"> IPTV tinklais</w:t>
      </w:r>
      <w:r w:rsidR="00BF196E">
        <w:rPr>
          <w:rFonts w:ascii="Times New Roman" w:hAnsi="Times New Roman" w:cs="Times New Roman"/>
          <w:sz w:val="24"/>
        </w:rPr>
        <w:t xml:space="preserve"> paslaugos</w:t>
      </w:r>
      <w:r w:rsidR="00FA5B3B">
        <w:rPr>
          <w:rFonts w:ascii="Times New Roman" w:hAnsi="Times New Roman" w:cs="Times New Roman"/>
          <w:sz w:val="24"/>
        </w:rPr>
        <w:t xml:space="preserve">, būtų patrauklios žiūrovams, jei jose nebūtų </w:t>
      </w:r>
      <w:r w:rsidR="001B01A0">
        <w:rPr>
          <w:rFonts w:ascii="Times New Roman" w:hAnsi="Times New Roman" w:cs="Times New Roman"/>
          <w:sz w:val="24"/>
        </w:rPr>
        <w:t xml:space="preserve">LNK grupės, TV3 grupės ir </w:t>
      </w:r>
      <w:proofErr w:type="spellStart"/>
      <w:r w:rsidR="001B01A0">
        <w:rPr>
          <w:rFonts w:ascii="Times New Roman" w:hAnsi="Times New Roman" w:cs="Times New Roman"/>
          <w:sz w:val="24"/>
        </w:rPr>
        <w:t>Lryto.tv</w:t>
      </w:r>
      <w:proofErr w:type="spellEnd"/>
      <w:r w:rsidR="001B01A0">
        <w:rPr>
          <w:rFonts w:ascii="Times New Roman" w:hAnsi="Times New Roman" w:cs="Times New Roman"/>
          <w:sz w:val="24"/>
        </w:rPr>
        <w:t xml:space="preserve"> programų?</w:t>
      </w:r>
    </w:p>
    <w:p w:rsidR="00FA5B3B" w:rsidRDefault="00FA5B3B" w:rsidP="00FA5B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FA5B3B" w:rsidTr="002119C0">
        <w:tc>
          <w:tcPr>
            <w:tcW w:w="9854" w:type="dxa"/>
          </w:tcPr>
          <w:p w:rsidR="00FA5B3B" w:rsidRDefault="00FA5B3B" w:rsidP="00211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B3B" w:rsidRDefault="00FA5B3B" w:rsidP="00211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B3B" w:rsidRDefault="00FA5B3B" w:rsidP="00211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5B3B" w:rsidRDefault="00FA5B3B" w:rsidP="00FA5B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6FD2" w:rsidRDefault="00CC202F" w:rsidP="00467F98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563CE">
        <w:rPr>
          <w:rFonts w:ascii="Times New Roman" w:hAnsi="Times New Roman" w:cs="Times New Roman"/>
          <w:sz w:val="24"/>
          <w:szCs w:val="24"/>
        </w:rPr>
        <w:t>4</w:t>
      </w:r>
      <w:r w:rsidR="00FA5B3B">
        <w:rPr>
          <w:rFonts w:ascii="Times New Roman" w:hAnsi="Times New Roman" w:cs="Times New Roman"/>
          <w:sz w:val="24"/>
          <w:szCs w:val="24"/>
        </w:rPr>
        <w:t xml:space="preserve">. Nurodykite pagrindines problemas su kuriomis susiduriate, teikdami </w:t>
      </w:r>
      <w:r w:rsidR="00BF196E">
        <w:rPr>
          <w:rFonts w:ascii="Times New Roman" w:hAnsi="Times New Roman" w:cs="Times New Roman"/>
          <w:sz w:val="24"/>
        </w:rPr>
        <w:t>televizijos transliacijų perdavimo IPTV tinklais paslaugas</w:t>
      </w:r>
      <w:r w:rsidR="00FA5B3B">
        <w:rPr>
          <w:rFonts w:ascii="Times New Roman" w:hAnsi="Times New Roman" w:cs="Times New Roman"/>
          <w:sz w:val="24"/>
          <w:szCs w:val="24"/>
        </w:rPr>
        <w:t>, įvard</w:t>
      </w:r>
      <w:r w:rsidR="00317050">
        <w:rPr>
          <w:rFonts w:ascii="Times New Roman" w:hAnsi="Times New Roman" w:cs="Times New Roman"/>
          <w:sz w:val="24"/>
          <w:szCs w:val="24"/>
        </w:rPr>
        <w:t>y</w:t>
      </w:r>
      <w:r w:rsidR="00FA5B3B">
        <w:rPr>
          <w:rFonts w:ascii="Times New Roman" w:hAnsi="Times New Roman" w:cs="Times New Roman"/>
          <w:sz w:val="24"/>
          <w:szCs w:val="24"/>
        </w:rPr>
        <w:t xml:space="preserve">kite šių problemų priežastis ir, Jūsų nuomone, galimus problemų sprendimo būdus. </w:t>
      </w:r>
    </w:p>
    <w:p w:rsidR="00FA5B3B" w:rsidRDefault="00467F98" w:rsidP="001C6FD2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Jei kilusių problemų išspręsti dar nepavyko</w:t>
      </w:r>
      <w:r w:rsidR="00F11B5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nurodykite kaip tikitės jas spręsti ir kokie pakeitimai paslaugų reguliavime</w:t>
      </w:r>
      <w:r w:rsidR="00F11B5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1B5A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ūsų nuomone</w:t>
      </w:r>
      <w:r w:rsidR="00F11B5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padėtų apsisaugoti nuo šių problemų ir</w:t>
      </w:r>
      <w:r w:rsidR="00F11B5A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arba</w:t>
      </w:r>
      <w:r w:rsidR="00F11B5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palengvintų jų sprendimą?</w:t>
      </w:r>
    </w:p>
    <w:p w:rsidR="00FA5B3B" w:rsidRDefault="00FA5B3B" w:rsidP="00FA5B3B">
      <w:pPr>
        <w:pStyle w:val="ListParagraph"/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63"/>
        <w:gridCol w:w="2464"/>
        <w:gridCol w:w="2128"/>
        <w:gridCol w:w="2799"/>
      </w:tblGrid>
      <w:tr w:rsidR="001C6FD2" w:rsidRPr="0048343B" w:rsidTr="001C6FD2">
        <w:tc>
          <w:tcPr>
            <w:tcW w:w="5000" w:type="pct"/>
            <w:gridSpan w:val="4"/>
            <w:shd w:val="clear" w:color="auto" w:fill="FABF8F" w:themeFill="accent6" w:themeFillTint="99"/>
          </w:tcPr>
          <w:p w:rsidR="001C6FD2" w:rsidRPr="0048343B" w:rsidRDefault="001C6FD2" w:rsidP="00BF196E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Ar kilo problemų teikiant </w:t>
            </w:r>
            <w:r w:rsidR="00BF196E" w:rsidRPr="00BF196E">
              <w:rPr>
                <w:rFonts w:ascii="Times New Roman" w:hAnsi="Times New Roman" w:cs="Times New Roman"/>
                <w:b/>
                <w:sz w:val="20"/>
                <w:szCs w:val="20"/>
              </w:rPr>
              <w:t>televizijos transliacijų perdavimo IPTV tinklais paslaugas</w:t>
            </w:r>
            <w:r w:rsidRPr="000F5844"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</w:p>
        </w:tc>
      </w:tr>
      <w:tr w:rsidR="001C6FD2" w:rsidRPr="0048343B" w:rsidTr="001C6FD2">
        <w:tc>
          <w:tcPr>
            <w:tcW w:w="1250" w:type="pct"/>
            <w:vMerge w:val="restart"/>
            <w:shd w:val="clear" w:color="auto" w:fill="FABF8F" w:themeFill="accent6" w:themeFillTint="99"/>
            <w:vAlign w:val="center"/>
          </w:tcPr>
          <w:p w:rsidR="001C6FD2" w:rsidRPr="0048343B" w:rsidRDefault="001C6FD2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Ne</w:t>
            </w:r>
          </w:p>
        </w:tc>
        <w:tc>
          <w:tcPr>
            <w:tcW w:w="3750" w:type="pct"/>
            <w:gridSpan w:val="3"/>
            <w:shd w:val="clear" w:color="auto" w:fill="FABF8F" w:themeFill="accent6" w:themeFillTint="99"/>
          </w:tcPr>
          <w:p w:rsidR="001C6FD2" w:rsidRPr="0048343B" w:rsidRDefault="001C6FD2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Taip</w:t>
            </w:r>
          </w:p>
        </w:tc>
      </w:tr>
      <w:tr w:rsidR="001C6FD2" w:rsidRPr="0048343B" w:rsidTr="008234E0">
        <w:tc>
          <w:tcPr>
            <w:tcW w:w="1250" w:type="pct"/>
            <w:vMerge/>
            <w:shd w:val="clear" w:color="auto" w:fill="FABF8F" w:themeFill="accent6" w:themeFillTint="99"/>
          </w:tcPr>
          <w:p w:rsidR="001C6FD2" w:rsidRPr="0048343B" w:rsidRDefault="001C6FD2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FABF8F" w:themeFill="accent6" w:themeFillTint="99"/>
            <w:vAlign w:val="center"/>
          </w:tcPr>
          <w:p w:rsidR="001C6FD2" w:rsidRPr="0048343B" w:rsidRDefault="001C6FD2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b/>
                <w:sz w:val="20"/>
                <w:szCs w:val="20"/>
              </w:rPr>
              <w:t>Problema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ir jos priežastys</w:t>
            </w:r>
          </w:p>
        </w:tc>
        <w:tc>
          <w:tcPr>
            <w:tcW w:w="1080" w:type="pct"/>
            <w:shd w:val="clear" w:color="auto" w:fill="FABF8F" w:themeFill="accent6" w:themeFillTint="99"/>
            <w:vAlign w:val="center"/>
          </w:tcPr>
          <w:p w:rsidR="001C6FD2" w:rsidRPr="0048343B" w:rsidRDefault="001C6FD2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b/>
                <w:sz w:val="20"/>
                <w:szCs w:val="20"/>
              </w:rPr>
              <w:t>Sprendimo būdai</w:t>
            </w:r>
          </w:p>
        </w:tc>
        <w:tc>
          <w:tcPr>
            <w:tcW w:w="1421" w:type="pct"/>
            <w:shd w:val="clear" w:color="auto" w:fill="FABF8F" w:themeFill="accent6" w:themeFillTint="99"/>
            <w:vAlign w:val="center"/>
          </w:tcPr>
          <w:p w:rsidR="001C6FD2" w:rsidRPr="0048343B" w:rsidRDefault="001C6FD2" w:rsidP="008234E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Rekomendacijos/siūlymai</w:t>
            </w:r>
          </w:p>
        </w:tc>
      </w:tr>
      <w:tr w:rsidR="001C6FD2" w:rsidRPr="0048343B" w:rsidTr="006B10EE">
        <w:tc>
          <w:tcPr>
            <w:tcW w:w="1250" w:type="pct"/>
            <w:vMerge w:val="restart"/>
            <w:shd w:val="clear" w:color="auto" w:fill="auto"/>
          </w:tcPr>
          <w:p w:rsidR="001C6FD2" w:rsidRPr="0048343B" w:rsidRDefault="001C6FD2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D9D9D9" w:themeFill="background1" w:themeFillShade="D9"/>
          </w:tcPr>
          <w:p w:rsidR="001C6FD2" w:rsidRPr="0048343B" w:rsidRDefault="001C6FD2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1)...</w:t>
            </w:r>
          </w:p>
        </w:tc>
        <w:tc>
          <w:tcPr>
            <w:tcW w:w="1080" w:type="pct"/>
          </w:tcPr>
          <w:p w:rsidR="001C6FD2" w:rsidRPr="0048343B" w:rsidRDefault="001C6FD2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pct"/>
          </w:tcPr>
          <w:p w:rsidR="001C6FD2" w:rsidRPr="0048343B" w:rsidRDefault="001C6FD2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6FD2" w:rsidRPr="0048343B" w:rsidTr="006B10EE">
        <w:tc>
          <w:tcPr>
            <w:tcW w:w="1250" w:type="pct"/>
            <w:vMerge/>
            <w:shd w:val="clear" w:color="auto" w:fill="auto"/>
          </w:tcPr>
          <w:p w:rsidR="001C6FD2" w:rsidRPr="0048343B" w:rsidRDefault="001C6FD2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D9D9D9" w:themeFill="background1" w:themeFillShade="D9"/>
          </w:tcPr>
          <w:p w:rsidR="001C6FD2" w:rsidRPr="0048343B" w:rsidRDefault="001C6FD2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2)...</w:t>
            </w:r>
          </w:p>
        </w:tc>
        <w:tc>
          <w:tcPr>
            <w:tcW w:w="1080" w:type="pct"/>
          </w:tcPr>
          <w:p w:rsidR="001C6FD2" w:rsidRPr="0048343B" w:rsidRDefault="001C6FD2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pct"/>
          </w:tcPr>
          <w:p w:rsidR="001C6FD2" w:rsidRPr="0048343B" w:rsidRDefault="001C6FD2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6FD2" w:rsidRPr="0048343B" w:rsidTr="006B10EE">
        <w:tc>
          <w:tcPr>
            <w:tcW w:w="1250" w:type="pct"/>
            <w:vMerge/>
            <w:shd w:val="clear" w:color="auto" w:fill="auto"/>
          </w:tcPr>
          <w:p w:rsidR="001C6FD2" w:rsidRPr="0048343B" w:rsidRDefault="001C6FD2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D9D9D9" w:themeFill="background1" w:themeFillShade="D9"/>
          </w:tcPr>
          <w:p w:rsidR="001C6FD2" w:rsidRPr="0048343B" w:rsidRDefault="001C6FD2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3)...</w:t>
            </w:r>
          </w:p>
        </w:tc>
        <w:tc>
          <w:tcPr>
            <w:tcW w:w="1080" w:type="pct"/>
          </w:tcPr>
          <w:p w:rsidR="001C6FD2" w:rsidRPr="0048343B" w:rsidRDefault="001C6FD2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pct"/>
          </w:tcPr>
          <w:p w:rsidR="001C6FD2" w:rsidRPr="0048343B" w:rsidRDefault="001C6FD2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6FD2" w:rsidRPr="0048343B" w:rsidTr="008234E0">
        <w:tc>
          <w:tcPr>
            <w:tcW w:w="1250" w:type="pct"/>
            <w:vMerge/>
            <w:shd w:val="clear" w:color="auto" w:fill="auto"/>
          </w:tcPr>
          <w:p w:rsidR="001C6FD2" w:rsidRPr="0048343B" w:rsidRDefault="001C6FD2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1C6FD2" w:rsidRPr="0048343B" w:rsidRDefault="001C6FD2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i/>
                <w:sz w:val="20"/>
                <w:szCs w:val="20"/>
              </w:rPr>
              <w:t>(jei reikia</w:t>
            </w:r>
            <w:r w:rsidR="00B823E8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4834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papildykite)</w:t>
            </w:r>
          </w:p>
        </w:tc>
        <w:tc>
          <w:tcPr>
            <w:tcW w:w="1080" w:type="pct"/>
          </w:tcPr>
          <w:p w:rsidR="001C6FD2" w:rsidRPr="0048343B" w:rsidRDefault="001C6FD2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pct"/>
          </w:tcPr>
          <w:p w:rsidR="001C6FD2" w:rsidRPr="0048343B" w:rsidRDefault="001C6FD2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B3B" w:rsidRDefault="00FA5B3B" w:rsidP="00FA5B3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A5B3B" w:rsidRDefault="00BF77BB" w:rsidP="00FA5B3B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</w:t>
      </w:r>
      <w:r w:rsidR="00A563CE">
        <w:rPr>
          <w:rFonts w:ascii="Times New Roman" w:hAnsi="Times New Roman" w:cs="Times New Roman"/>
          <w:sz w:val="24"/>
        </w:rPr>
        <w:t>5</w:t>
      </w:r>
      <w:r w:rsidR="00FA5B3B">
        <w:rPr>
          <w:rFonts w:ascii="Times New Roman" w:hAnsi="Times New Roman" w:cs="Times New Roman"/>
          <w:sz w:val="24"/>
        </w:rPr>
        <w:t>. Lentelėje nurodykite, ar</w:t>
      </w:r>
      <w:r w:rsidR="00FA5B3B" w:rsidRPr="00F575F7">
        <w:rPr>
          <w:rFonts w:ascii="Times New Roman" w:hAnsi="Times New Roman" w:cs="Times New Roman"/>
          <w:sz w:val="24"/>
        </w:rPr>
        <w:t xml:space="preserve"> </w:t>
      </w:r>
      <w:r w:rsidR="00BF196E">
        <w:rPr>
          <w:rFonts w:ascii="Times New Roman" w:hAnsi="Times New Roman" w:cs="Times New Roman"/>
          <w:sz w:val="24"/>
        </w:rPr>
        <w:t>televizijos transliacijų perdavimo IPTV tinklais paslaugas</w:t>
      </w:r>
      <w:r w:rsidR="00FA5B3B">
        <w:rPr>
          <w:rFonts w:ascii="Times New Roman" w:hAnsi="Times New Roman" w:cs="Times New Roman"/>
          <w:sz w:val="24"/>
        </w:rPr>
        <w:t>,</w:t>
      </w:r>
      <w:r w:rsidR="00FA5B3B" w:rsidRPr="00F575F7">
        <w:rPr>
          <w:rFonts w:ascii="Times New Roman" w:hAnsi="Times New Roman" w:cs="Times New Roman"/>
          <w:sz w:val="24"/>
        </w:rPr>
        <w:t xml:space="preserve"> </w:t>
      </w:r>
      <w:r w:rsidR="00FA5B3B">
        <w:rPr>
          <w:rFonts w:ascii="Times New Roman" w:hAnsi="Times New Roman" w:cs="Times New Roman"/>
          <w:sz w:val="24"/>
        </w:rPr>
        <w:t xml:space="preserve">tiriamuoju laikotarpiu (nuo </w:t>
      </w:r>
      <w:r w:rsidR="00FA5B3B" w:rsidRPr="00353D21">
        <w:rPr>
          <w:rFonts w:ascii="Times New Roman" w:hAnsi="Times New Roman" w:cs="Times New Roman"/>
          <w:sz w:val="24"/>
        </w:rPr>
        <w:t>20</w:t>
      </w:r>
      <w:r w:rsidR="00FA5B3B">
        <w:rPr>
          <w:rFonts w:ascii="Times New Roman" w:hAnsi="Times New Roman" w:cs="Times New Roman"/>
          <w:sz w:val="24"/>
        </w:rPr>
        <w:t>13</w:t>
      </w:r>
      <w:r w:rsidR="00FA5B3B" w:rsidRPr="00353D21">
        <w:rPr>
          <w:rFonts w:ascii="Times New Roman" w:hAnsi="Times New Roman" w:cs="Times New Roman"/>
          <w:sz w:val="24"/>
        </w:rPr>
        <w:t xml:space="preserve"> m. </w:t>
      </w:r>
      <w:r w:rsidR="00FA5B3B">
        <w:rPr>
          <w:rFonts w:ascii="Times New Roman" w:hAnsi="Times New Roman" w:cs="Times New Roman"/>
          <w:sz w:val="24"/>
        </w:rPr>
        <w:t xml:space="preserve">sausio 1 d. </w:t>
      </w:r>
      <w:r w:rsidR="00FA5B3B" w:rsidRPr="00353D21">
        <w:rPr>
          <w:rFonts w:ascii="Times New Roman" w:hAnsi="Times New Roman" w:cs="Times New Roman"/>
          <w:sz w:val="24"/>
        </w:rPr>
        <w:t>iki 201</w:t>
      </w:r>
      <w:r w:rsidR="006B10EE">
        <w:rPr>
          <w:rFonts w:ascii="Times New Roman" w:hAnsi="Times New Roman" w:cs="Times New Roman"/>
          <w:sz w:val="24"/>
        </w:rPr>
        <w:t>6</w:t>
      </w:r>
      <w:r w:rsidR="00FA5B3B" w:rsidRPr="00353D21">
        <w:rPr>
          <w:rFonts w:ascii="Times New Roman" w:hAnsi="Times New Roman" w:cs="Times New Roman"/>
          <w:sz w:val="24"/>
        </w:rPr>
        <w:t xml:space="preserve"> m.</w:t>
      </w:r>
      <w:r w:rsidR="00FA5B3B">
        <w:rPr>
          <w:rFonts w:ascii="Times New Roman" w:hAnsi="Times New Roman" w:cs="Times New Roman"/>
          <w:sz w:val="24"/>
        </w:rPr>
        <w:t xml:space="preserve"> </w:t>
      </w:r>
      <w:r w:rsidR="006B10EE">
        <w:rPr>
          <w:rFonts w:ascii="Times New Roman" w:hAnsi="Times New Roman" w:cs="Times New Roman"/>
          <w:sz w:val="24"/>
        </w:rPr>
        <w:t>kovo</w:t>
      </w:r>
      <w:r w:rsidR="00FA5B3B">
        <w:rPr>
          <w:rFonts w:ascii="Times New Roman" w:hAnsi="Times New Roman" w:cs="Times New Roman"/>
          <w:sz w:val="24"/>
        </w:rPr>
        <w:t xml:space="preserve"> 31 d.) </w:t>
      </w:r>
      <w:r w:rsidR="00FA5B3B" w:rsidRPr="00F575F7">
        <w:rPr>
          <w:rFonts w:ascii="Times New Roman" w:hAnsi="Times New Roman" w:cs="Times New Roman"/>
          <w:sz w:val="24"/>
        </w:rPr>
        <w:t>teik</w:t>
      </w:r>
      <w:r w:rsidR="00FA5B3B">
        <w:rPr>
          <w:rFonts w:ascii="Times New Roman" w:hAnsi="Times New Roman" w:cs="Times New Roman"/>
          <w:sz w:val="24"/>
        </w:rPr>
        <w:t>ė</w:t>
      </w:r>
      <w:r w:rsidR="00FA5B3B" w:rsidRPr="00F575F7">
        <w:rPr>
          <w:rFonts w:ascii="Times New Roman" w:hAnsi="Times New Roman" w:cs="Times New Roman"/>
          <w:sz w:val="24"/>
        </w:rPr>
        <w:t xml:space="preserve">te kitiems </w:t>
      </w:r>
      <w:r w:rsidR="00FA5B3B">
        <w:rPr>
          <w:rFonts w:ascii="Times New Roman" w:hAnsi="Times New Roman" w:cs="Times New Roman"/>
          <w:sz w:val="24"/>
        </w:rPr>
        <w:t>asmenims</w:t>
      </w:r>
      <w:r w:rsidR="00FA5B3B" w:rsidRPr="00F575F7">
        <w:rPr>
          <w:rFonts w:ascii="Times New Roman" w:hAnsi="Times New Roman" w:cs="Times New Roman"/>
          <w:sz w:val="24"/>
        </w:rPr>
        <w:t xml:space="preserve">? </w:t>
      </w:r>
    </w:p>
    <w:p w:rsidR="00FA5B3B" w:rsidRDefault="00FA5B3B" w:rsidP="00FA5B3B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70"/>
        <w:gridCol w:w="4784"/>
      </w:tblGrid>
      <w:tr w:rsidR="00FA5B3B" w:rsidTr="002119C0">
        <w:tc>
          <w:tcPr>
            <w:tcW w:w="9854" w:type="dxa"/>
            <w:gridSpan w:val="2"/>
            <w:shd w:val="clear" w:color="auto" w:fill="FABF8F" w:themeFill="accent6" w:themeFillTint="99"/>
          </w:tcPr>
          <w:p w:rsidR="00FA5B3B" w:rsidRPr="00702AFC" w:rsidRDefault="00FA5B3B" w:rsidP="002119C0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Ar t</w:t>
            </w:r>
            <w:r w:rsidRPr="00702A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iriamuoju laikotarpiu teikėte </w:t>
            </w:r>
            <w:r w:rsidR="00BF196E" w:rsidRPr="00F1147A">
              <w:rPr>
                <w:rFonts w:ascii="Times New Roman" w:hAnsi="Times New Roman" w:cs="Times New Roman"/>
                <w:b/>
                <w:sz w:val="20"/>
                <w:szCs w:val="20"/>
              </w:rPr>
              <w:t>televizijos transliacijų perdavimo IPTV tinklais</w:t>
            </w:r>
            <w:r w:rsidR="00F1147A" w:rsidRPr="00F114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paslaugas</w:t>
            </w:r>
            <w:r w:rsidRPr="00702A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kitiems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asmenims?</w:t>
            </w:r>
          </w:p>
        </w:tc>
      </w:tr>
      <w:tr w:rsidR="00FA5B3B" w:rsidTr="002119C0">
        <w:tc>
          <w:tcPr>
            <w:tcW w:w="5070" w:type="dxa"/>
            <w:shd w:val="clear" w:color="auto" w:fill="FABF8F" w:themeFill="accent6" w:themeFillTint="99"/>
          </w:tcPr>
          <w:p w:rsidR="00FA5B3B" w:rsidRPr="00702AFC" w:rsidRDefault="00FA5B3B" w:rsidP="002119C0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2AFC">
              <w:rPr>
                <w:rFonts w:ascii="Times New Roman" w:hAnsi="Times New Roman" w:cs="Times New Roman"/>
                <w:b/>
                <w:sz w:val="20"/>
                <w:szCs w:val="20"/>
              </w:rPr>
              <w:t>Taip</w:t>
            </w:r>
          </w:p>
        </w:tc>
        <w:tc>
          <w:tcPr>
            <w:tcW w:w="4784" w:type="dxa"/>
            <w:shd w:val="clear" w:color="auto" w:fill="FABF8F" w:themeFill="accent6" w:themeFillTint="99"/>
          </w:tcPr>
          <w:p w:rsidR="00FA5B3B" w:rsidRPr="00702AFC" w:rsidRDefault="00FA5B3B" w:rsidP="002119C0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2AFC">
              <w:rPr>
                <w:rFonts w:ascii="Times New Roman" w:hAnsi="Times New Roman" w:cs="Times New Roman"/>
                <w:b/>
                <w:sz w:val="20"/>
                <w:szCs w:val="20"/>
              </w:rPr>
              <w:t>Ne</w:t>
            </w:r>
          </w:p>
        </w:tc>
      </w:tr>
      <w:tr w:rsidR="00FA5B3B" w:rsidTr="002119C0">
        <w:tc>
          <w:tcPr>
            <w:tcW w:w="5070" w:type="dxa"/>
            <w:shd w:val="clear" w:color="auto" w:fill="D9D9D9" w:themeFill="background1" w:themeFillShade="D9"/>
          </w:tcPr>
          <w:p w:rsidR="00FA5B3B" w:rsidRPr="00702AFC" w:rsidRDefault="00FA5B3B" w:rsidP="00AC0D9C">
            <w:pPr>
              <w:pStyle w:val="ListParagraph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02AFC">
              <w:rPr>
                <w:rFonts w:ascii="Times New Roman" w:hAnsi="Times New Roman" w:cs="Times New Roman"/>
                <w:i/>
                <w:sz w:val="20"/>
                <w:szCs w:val="20"/>
              </w:rPr>
              <w:t>Išvard</w:t>
            </w:r>
            <w:r w:rsidR="006A1D3C">
              <w:rPr>
                <w:rFonts w:ascii="Times New Roman" w:hAnsi="Times New Roman" w:cs="Times New Roman"/>
                <w:i/>
                <w:sz w:val="20"/>
                <w:szCs w:val="20"/>
              </w:rPr>
              <w:t>y</w:t>
            </w:r>
            <w:r w:rsidRPr="00702A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kite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asmenis</w:t>
            </w:r>
            <w:r w:rsidRPr="00702A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kuriems teikėte </w:t>
            </w:r>
            <w:r w:rsidR="00F1147A" w:rsidRPr="00F1147A">
              <w:rPr>
                <w:rFonts w:ascii="Times New Roman" w:hAnsi="Times New Roman" w:cs="Times New Roman"/>
                <w:i/>
                <w:sz w:val="20"/>
                <w:szCs w:val="20"/>
              </w:rPr>
              <w:t>televizijos transliacijų perdavimo IPTV tinklais paslaug</w:t>
            </w:r>
            <w:r w:rsidR="00AC0D9C" w:rsidRPr="00AC0D9C">
              <w:rPr>
                <w:rFonts w:ascii="Times New Roman" w:hAnsi="Times New Roman" w:cs="Times New Roman"/>
                <w:i/>
                <w:sz w:val="20"/>
                <w:szCs w:val="20"/>
              </w:rPr>
              <w:t>a</w:t>
            </w:r>
            <w:r w:rsidR="00F1147A" w:rsidRPr="00F1147A">
              <w:rPr>
                <w:rFonts w:ascii="Times New Roman" w:hAnsi="Times New Roman" w:cs="Times New Roman"/>
                <w:i/>
                <w:sz w:val="20"/>
                <w:szCs w:val="20"/>
              </w:rPr>
              <w:t>s</w:t>
            </w:r>
          </w:p>
        </w:tc>
        <w:tc>
          <w:tcPr>
            <w:tcW w:w="4784" w:type="dxa"/>
            <w:shd w:val="clear" w:color="auto" w:fill="D9D9D9" w:themeFill="background1" w:themeFillShade="D9"/>
          </w:tcPr>
          <w:p w:rsidR="00FA5B3B" w:rsidRPr="00702AFC" w:rsidRDefault="00FA5B3B" w:rsidP="00F1147A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02A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Nurodykite, kodėl </w:t>
            </w:r>
            <w:r w:rsidR="00F1147A" w:rsidRPr="00F1147A">
              <w:rPr>
                <w:rFonts w:ascii="Times New Roman" w:hAnsi="Times New Roman" w:cs="Times New Roman"/>
                <w:i/>
                <w:sz w:val="20"/>
                <w:szCs w:val="20"/>
              </w:rPr>
              <w:t>televizijos transliacijų perdavimo IPTV tinklais paslaugų</w:t>
            </w:r>
            <w:r w:rsidRPr="00F1147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702A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neteikėte kitiems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asmenims</w:t>
            </w:r>
          </w:p>
        </w:tc>
      </w:tr>
      <w:tr w:rsidR="00FA5B3B" w:rsidTr="002119C0">
        <w:tc>
          <w:tcPr>
            <w:tcW w:w="5070" w:type="dxa"/>
          </w:tcPr>
          <w:p w:rsidR="00FA5B3B" w:rsidRDefault="00FA5B3B" w:rsidP="002119C0">
            <w:pPr>
              <w:pStyle w:val="ListParagraph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1)...</w:t>
            </w:r>
          </w:p>
          <w:p w:rsidR="00FA5B3B" w:rsidRDefault="00FA5B3B" w:rsidP="002119C0">
            <w:pPr>
              <w:pStyle w:val="ListParagraph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2)...</w:t>
            </w:r>
          </w:p>
          <w:p w:rsidR="00FA5B3B" w:rsidRDefault="00FA5B3B" w:rsidP="002119C0">
            <w:pPr>
              <w:pStyle w:val="ListParagraph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3)...</w:t>
            </w:r>
          </w:p>
          <w:p w:rsidR="00FA5B3B" w:rsidRPr="00702AFC" w:rsidRDefault="00FA5B3B" w:rsidP="002119C0">
            <w:pPr>
              <w:pStyle w:val="ListParagraph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02AFC">
              <w:rPr>
                <w:rFonts w:ascii="Times New Roman" w:hAnsi="Times New Roman" w:cs="Times New Roman"/>
                <w:i/>
                <w:sz w:val="20"/>
                <w:szCs w:val="20"/>
              </w:rPr>
              <w:t>(jei reikia</w:t>
            </w:r>
            <w:r w:rsidR="00B823E8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702A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papildykite)</w:t>
            </w:r>
          </w:p>
        </w:tc>
        <w:tc>
          <w:tcPr>
            <w:tcW w:w="4784" w:type="dxa"/>
          </w:tcPr>
          <w:p w:rsidR="00FA5B3B" w:rsidRPr="00702AFC" w:rsidRDefault="00FA5B3B" w:rsidP="002119C0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5B3B" w:rsidRPr="00702AFC" w:rsidRDefault="00FA5B3B" w:rsidP="002119C0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5B3B" w:rsidRPr="00702AFC" w:rsidRDefault="00FA5B3B" w:rsidP="002119C0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B3B" w:rsidRDefault="00FA5B3B" w:rsidP="00FA5B3B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</w:rPr>
      </w:pPr>
    </w:p>
    <w:p w:rsidR="00FA5B3B" w:rsidRDefault="00BF77BB" w:rsidP="00FA5B3B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7</w:t>
      </w:r>
      <w:r w:rsidR="00A563CE">
        <w:rPr>
          <w:rFonts w:ascii="Times New Roman" w:hAnsi="Times New Roman" w:cs="Times New Roman"/>
          <w:sz w:val="24"/>
        </w:rPr>
        <w:t>6</w:t>
      </w:r>
      <w:r w:rsidR="00FA5B3B">
        <w:rPr>
          <w:rFonts w:ascii="Times New Roman" w:hAnsi="Times New Roman" w:cs="Times New Roman"/>
          <w:sz w:val="24"/>
        </w:rPr>
        <w:t xml:space="preserve">. </w:t>
      </w:r>
      <w:r w:rsidR="00FA5B3B">
        <w:rPr>
          <w:rFonts w:ascii="Times New Roman" w:hAnsi="Times New Roman" w:cs="Times New Roman"/>
          <w:sz w:val="24"/>
          <w:szCs w:val="24"/>
        </w:rPr>
        <w:t>Nurodykite</w:t>
      </w:r>
      <w:r w:rsidR="00FA5B3B" w:rsidRPr="00E06FE2">
        <w:rPr>
          <w:rFonts w:ascii="Times New Roman" w:hAnsi="Times New Roman" w:cs="Times New Roman"/>
          <w:sz w:val="24"/>
          <w:szCs w:val="24"/>
        </w:rPr>
        <w:t xml:space="preserve">, </w:t>
      </w:r>
      <w:r w:rsidR="00FA5B3B">
        <w:rPr>
          <w:rFonts w:ascii="Times New Roman" w:hAnsi="Times New Roman" w:cs="Times New Roman"/>
          <w:sz w:val="24"/>
          <w:szCs w:val="24"/>
        </w:rPr>
        <w:t xml:space="preserve">ar visais Jūsų turimais interneto prieigos tinklais turite galimybę teikti </w:t>
      </w:r>
      <w:r w:rsidR="00F1147A">
        <w:rPr>
          <w:rFonts w:ascii="Times New Roman" w:hAnsi="Times New Roman" w:cs="Times New Roman"/>
          <w:sz w:val="24"/>
        </w:rPr>
        <w:t>televizijos transliacijų perdavimo IPTV tinklais paslaugas</w:t>
      </w:r>
      <w:r w:rsidR="00FA5B3B">
        <w:rPr>
          <w:rFonts w:ascii="Times New Roman" w:hAnsi="Times New Roman" w:cs="Times New Roman"/>
          <w:sz w:val="24"/>
          <w:szCs w:val="24"/>
        </w:rPr>
        <w:t xml:space="preserve">? Atsakymą pagrįskite. </w:t>
      </w:r>
    </w:p>
    <w:p w:rsidR="00FA5B3B" w:rsidRDefault="00FA5B3B" w:rsidP="00FA5B3B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FA5B3B" w:rsidTr="002119C0">
        <w:tc>
          <w:tcPr>
            <w:tcW w:w="9854" w:type="dxa"/>
          </w:tcPr>
          <w:p w:rsidR="00FA5B3B" w:rsidRDefault="00FA5B3B" w:rsidP="002119C0">
            <w:pPr>
              <w:pStyle w:val="ListParagraph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B3B" w:rsidRDefault="00FA5B3B" w:rsidP="002119C0">
            <w:pPr>
              <w:pStyle w:val="ListParagraph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B3B" w:rsidRDefault="00FA5B3B" w:rsidP="002119C0">
            <w:pPr>
              <w:pStyle w:val="ListParagraph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5B3B" w:rsidRDefault="00FA5B3B" w:rsidP="00FA5B3B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A5B3B" w:rsidRDefault="00BF77BB" w:rsidP="00FA5B3B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563CE">
        <w:rPr>
          <w:rFonts w:ascii="Times New Roman" w:hAnsi="Times New Roman" w:cs="Times New Roman"/>
          <w:sz w:val="24"/>
          <w:szCs w:val="24"/>
        </w:rPr>
        <w:t>7</w:t>
      </w:r>
      <w:r w:rsidR="00FA5B3B" w:rsidRPr="00D91013">
        <w:rPr>
          <w:rFonts w:ascii="Times New Roman" w:hAnsi="Times New Roman" w:cs="Times New Roman"/>
          <w:sz w:val="24"/>
          <w:szCs w:val="24"/>
        </w:rPr>
        <w:t xml:space="preserve">. Remiantis 2014 m. atlikto Transliacijų perdavimo paslaugų rinkos tyrimo duomenimis, </w:t>
      </w:r>
      <w:r w:rsidR="00FA5B3B">
        <w:rPr>
          <w:rFonts w:ascii="Times New Roman" w:hAnsi="Times New Roman" w:cs="Times New Roman"/>
          <w:sz w:val="24"/>
          <w:szCs w:val="24"/>
        </w:rPr>
        <w:t>t</w:t>
      </w:r>
      <w:r w:rsidR="00FA5B3B" w:rsidRPr="00D91013">
        <w:rPr>
          <w:rFonts w:ascii="Times New Roman" w:hAnsi="Times New Roman" w:cs="Times New Roman"/>
          <w:sz w:val="24"/>
          <w:szCs w:val="24"/>
        </w:rPr>
        <w:t xml:space="preserve">ransliacijų perdavimo paslaugos yra teikiamos visoje Lietuvos Respublikos teritorijoje įvairiomis technologijomis. Atsižvelgiant į tai, </w:t>
      </w:r>
      <w:r w:rsidR="00FA5B3B">
        <w:rPr>
          <w:rFonts w:ascii="Times New Roman" w:hAnsi="Times New Roman" w:cs="Times New Roman"/>
          <w:sz w:val="24"/>
          <w:szCs w:val="24"/>
        </w:rPr>
        <w:t>galima laikyti</w:t>
      </w:r>
      <w:r w:rsidR="00FA5B3B" w:rsidRPr="00D91013">
        <w:rPr>
          <w:rFonts w:ascii="Times New Roman" w:hAnsi="Times New Roman" w:cs="Times New Roman"/>
          <w:sz w:val="24"/>
          <w:szCs w:val="24"/>
        </w:rPr>
        <w:t xml:space="preserve">, kad šiame Transliacijų perdavimo </w:t>
      </w:r>
      <w:r w:rsidR="00FA5B3B">
        <w:rPr>
          <w:rFonts w:ascii="Times New Roman" w:hAnsi="Times New Roman" w:cs="Times New Roman"/>
          <w:sz w:val="24"/>
          <w:szCs w:val="24"/>
        </w:rPr>
        <w:t xml:space="preserve">paslaugų </w:t>
      </w:r>
      <w:r w:rsidR="00FA5B3B" w:rsidRPr="00D91013">
        <w:rPr>
          <w:rFonts w:ascii="Times New Roman" w:hAnsi="Times New Roman" w:cs="Times New Roman"/>
          <w:sz w:val="24"/>
          <w:szCs w:val="24"/>
        </w:rPr>
        <w:t>rinkos tyrime televizijos transliacijų perdavimo IPTV tinklais</w:t>
      </w:r>
      <w:r w:rsidR="00D02474">
        <w:rPr>
          <w:rFonts w:ascii="Times New Roman" w:hAnsi="Times New Roman" w:cs="Times New Roman"/>
          <w:sz w:val="24"/>
          <w:szCs w:val="24"/>
        </w:rPr>
        <w:t xml:space="preserve"> paslaugų</w:t>
      </w:r>
      <w:r w:rsidR="00FA5B3B" w:rsidRPr="00D91013">
        <w:rPr>
          <w:rFonts w:ascii="Times New Roman" w:hAnsi="Times New Roman" w:cs="Times New Roman"/>
          <w:sz w:val="24"/>
          <w:szCs w:val="24"/>
        </w:rPr>
        <w:t xml:space="preserve">, geografinė teritorija </w:t>
      </w:r>
      <w:r w:rsidR="00FA5B3B">
        <w:rPr>
          <w:rFonts w:ascii="Times New Roman" w:hAnsi="Times New Roman" w:cs="Times New Roman"/>
          <w:sz w:val="24"/>
          <w:szCs w:val="24"/>
        </w:rPr>
        <w:t xml:space="preserve">yra </w:t>
      </w:r>
      <w:r w:rsidR="00FA5B3B" w:rsidRPr="00D91013">
        <w:rPr>
          <w:rFonts w:ascii="Times New Roman" w:hAnsi="Times New Roman" w:cs="Times New Roman"/>
          <w:sz w:val="24"/>
          <w:szCs w:val="24"/>
        </w:rPr>
        <w:t>visa Lietuvos Respublikos teritorija.</w:t>
      </w:r>
    </w:p>
    <w:p w:rsidR="006C2C16" w:rsidRDefault="006C2C16" w:rsidP="006C2C1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Lentelėje pateikite savo nuomonę dėl </w:t>
      </w:r>
      <w:r w:rsidR="00531F7B" w:rsidRPr="00D91013">
        <w:rPr>
          <w:rFonts w:ascii="Times New Roman" w:hAnsi="Times New Roman" w:cs="Times New Roman"/>
          <w:sz w:val="24"/>
          <w:szCs w:val="24"/>
        </w:rPr>
        <w:t>televizijos transliacijų perdavimo IPTV tinklais</w:t>
      </w:r>
      <w:r w:rsidR="00531F7B">
        <w:rPr>
          <w:rFonts w:ascii="Times New Roman" w:hAnsi="Times New Roman" w:cs="Times New Roman"/>
          <w:sz w:val="24"/>
          <w:szCs w:val="24"/>
        </w:rPr>
        <w:t xml:space="preserve"> paslaugų</w:t>
      </w:r>
      <w:r>
        <w:rPr>
          <w:rFonts w:ascii="Times New Roman" w:hAnsi="Times New Roman" w:cs="Times New Roman"/>
          <w:sz w:val="24"/>
          <w:szCs w:val="24"/>
        </w:rPr>
        <w:t xml:space="preserve"> geografinės teritorijos.</w:t>
      </w:r>
    </w:p>
    <w:p w:rsidR="00FA5B3B" w:rsidRPr="00D91013" w:rsidRDefault="00FA5B3B" w:rsidP="00FA5B3B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2"/>
        <w:gridCol w:w="1135"/>
        <w:gridCol w:w="4357"/>
      </w:tblGrid>
      <w:tr w:rsidR="00FA5B3B" w:rsidRPr="00D91013" w:rsidTr="00976BBC">
        <w:trPr>
          <w:trHeight w:val="142"/>
        </w:trPr>
        <w:tc>
          <w:tcPr>
            <w:tcW w:w="2213" w:type="pct"/>
            <w:shd w:val="clear" w:color="auto" w:fill="FABF8F" w:themeFill="accent6" w:themeFillTint="99"/>
            <w:vAlign w:val="center"/>
          </w:tcPr>
          <w:p w:rsidR="00FA5B3B" w:rsidRPr="00D91013" w:rsidRDefault="00FA5B3B" w:rsidP="002119C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1013">
              <w:rPr>
                <w:rFonts w:ascii="Times New Roman" w:hAnsi="Times New Roman" w:cs="Times New Roman"/>
                <w:b/>
                <w:sz w:val="20"/>
                <w:szCs w:val="20"/>
              </w:rPr>
              <w:t>Klausimai</w:t>
            </w:r>
          </w:p>
        </w:tc>
        <w:tc>
          <w:tcPr>
            <w:tcW w:w="576" w:type="pct"/>
            <w:shd w:val="clear" w:color="auto" w:fill="FABF8F" w:themeFill="accent6" w:themeFillTint="99"/>
            <w:vAlign w:val="center"/>
          </w:tcPr>
          <w:p w:rsidR="00FA5B3B" w:rsidRPr="00D91013" w:rsidRDefault="00FA5B3B" w:rsidP="002119C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1013">
              <w:rPr>
                <w:rFonts w:ascii="Times New Roman" w:hAnsi="Times New Roman" w:cs="Times New Roman"/>
                <w:b/>
                <w:sz w:val="20"/>
                <w:szCs w:val="20"/>
              </w:rPr>
              <w:t>Taip/Ne</w:t>
            </w:r>
          </w:p>
        </w:tc>
        <w:tc>
          <w:tcPr>
            <w:tcW w:w="2211" w:type="pct"/>
            <w:shd w:val="clear" w:color="auto" w:fill="FABF8F" w:themeFill="accent6" w:themeFillTint="99"/>
            <w:vAlign w:val="center"/>
          </w:tcPr>
          <w:p w:rsidR="00FA5B3B" w:rsidRPr="00D91013" w:rsidRDefault="00FA5B3B" w:rsidP="002119C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1013">
              <w:rPr>
                <w:rFonts w:ascii="Times New Roman" w:hAnsi="Times New Roman" w:cs="Times New Roman"/>
                <w:b/>
                <w:sz w:val="20"/>
                <w:szCs w:val="20"/>
              </w:rPr>
              <w:t>Atsakymą pagrįskite</w:t>
            </w:r>
          </w:p>
        </w:tc>
      </w:tr>
      <w:tr w:rsidR="00FA5B3B" w:rsidRPr="00D91013" w:rsidTr="002119C0">
        <w:tc>
          <w:tcPr>
            <w:tcW w:w="2213" w:type="pct"/>
            <w:shd w:val="clear" w:color="auto" w:fill="D9D9D9" w:themeFill="background1" w:themeFillShade="D9"/>
            <w:vAlign w:val="center"/>
          </w:tcPr>
          <w:p w:rsidR="00FA5B3B" w:rsidRPr="00D91013" w:rsidRDefault="00FA5B3B" w:rsidP="002119C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1013">
              <w:rPr>
                <w:rFonts w:ascii="Times New Roman" w:hAnsi="Times New Roman" w:cs="Times New Roman"/>
                <w:sz w:val="20"/>
                <w:szCs w:val="20"/>
              </w:rPr>
              <w:t xml:space="preserve">Ar sutinkate, kad </w:t>
            </w:r>
            <w:r w:rsidR="00531F7B" w:rsidRPr="00531F7B">
              <w:rPr>
                <w:rFonts w:ascii="Times New Roman" w:hAnsi="Times New Roman" w:cs="Times New Roman"/>
                <w:sz w:val="20"/>
                <w:szCs w:val="20"/>
              </w:rPr>
              <w:t>televizijos transliacijų perdavimo IPTV tinklais paslaugų</w:t>
            </w:r>
            <w:r w:rsidRPr="00D91013">
              <w:rPr>
                <w:rFonts w:ascii="Times New Roman" w:hAnsi="Times New Roman" w:cs="Times New Roman"/>
                <w:sz w:val="20"/>
                <w:szCs w:val="20"/>
              </w:rPr>
              <w:t xml:space="preserve"> geografinė teritorija yra visa Lietuvos Respublikos teritorija?</w:t>
            </w:r>
          </w:p>
        </w:tc>
        <w:tc>
          <w:tcPr>
            <w:tcW w:w="576" w:type="pct"/>
            <w:vAlign w:val="center"/>
          </w:tcPr>
          <w:p w:rsidR="00FA5B3B" w:rsidRPr="00D91013" w:rsidRDefault="00FA5B3B" w:rsidP="002119C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1" w:type="pct"/>
            <w:shd w:val="clear" w:color="auto" w:fill="auto"/>
            <w:vAlign w:val="center"/>
          </w:tcPr>
          <w:p w:rsidR="00FA5B3B" w:rsidRPr="00D91013" w:rsidRDefault="00FA5B3B" w:rsidP="002119C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B3B" w:rsidRPr="00D91013" w:rsidRDefault="00FA5B3B" w:rsidP="00FA5B3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5B3B" w:rsidRDefault="00BF77BB" w:rsidP="00FA5B3B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563CE">
        <w:rPr>
          <w:rFonts w:ascii="Times New Roman" w:hAnsi="Times New Roman" w:cs="Times New Roman"/>
          <w:sz w:val="24"/>
          <w:szCs w:val="24"/>
        </w:rPr>
        <w:t>8</w:t>
      </w:r>
      <w:r w:rsidR="00FA5B3B">
        <w:rPr>
          <w:rFonts w:ascii="Times New Roman" w:hAnsi="Times New Roman" w:cs="Times New Roman"/>
          <w:sz w:val="24"/>
          <w:szCs w:val="24"/>
        </w:rPr>
        <w:t xml:space="preserve">. Užpildykite lentelę, pateikdami informaciją apie </w:t>
      </w:r>
      <w:r w:rsidR="00D03633" w:rsidRPr="00D03633">
        <w:rPr>
          <w:rFonts w:ascii="Times New Roman" w:hAnsi="Times New Roman" w:cs="Times New Roman"/>
          <w:sz w:val="24"/>
          <w:szCs w:val="24"/>
          <w:u w:val="single"/>
        </w:rPr>
        <w:t xml:space="preserve">mažmeninius </w:t>
      </w:r>
      <w:r w:rsidR="00FA5B3B" w:rsidRPr="00E748CE">
        <w:rPr>
          <w:rFonts w:ascii="Times New Roman" w:hAnsi="Times New Roman" w:cs="Times New Roman"/>
          <w:sz w:val="24"/>
          <w:szCs w:val="24"/>
          <w:u w:val="single"/>
        </w:rPr>
        <w:t>IPTV abonentus</w:t>
      </w:r>
      <w:r w:rsidR="00FA5B3B">
        <w:rPr>
          <w:rFonts w:ascii="Times New Roman" w:hAnsi="Times New Roman" w:cs="Times New Roman"/>
          <w:sz w:val="24"/>
          <w:szCs w:val="24"/>
        </w:rPr>
        <w:t xml:space="preserve"> ir </w:t>
      </w:r>
      <w:r w:rsidR="00D03633" w:rsidRPr="00D03633">
        <w:rPr>
          <w:rFonts w:ascii="Times New Roman" w:hAnsi="Times New Roman" w:cs="Times New Roman"/>
          <w:sz w:val="24"/>
          <w:szCs w:val="24"/>
          <w:u w:val="single"/>
        </w:rPr>
        <w:t xml:space="preserve">mažmeninius </w:t>
      </w:r>
      <w:r w:rsidR="00FA5B3B" w:rsidRPr="00E748CE">
        <w:rPr>
          <w:rFonts w:ascii="Times New Roman" w:hAnsi="Times New Roman" w:cs="Times New Roman"/>
          <w:sz w:val="24"/>
          <w:szCs w:val="24"/>
          <w:u w:val="single"/>
        </w:rPr>
        <w:t>internetu transliuojamos televizi</w:t>
      </w:r>
      <w:r w:rsidR="00FA5B3B" w:rsidRPr="00545B2C">
        <w:rPr>
          <w:rFonts w:ascii="Times New Roman" w:hAnsi="Times New Roman" w:cs="Times New Roman"/>
          <w:sz w:val="24"/>
          <w:szCs w:val="24"/>
          <w:u w:val="single"/>
        </w:rPr>
        <w:t xml:space="preserve">jos (pvz., </w:t>
      </w:r>
      <w:proofErr w:type="spellStart"/>
      <w:r w:rsidR="00FA5B3B" w:rsidRPr="00545B2C">
        <w:rPr>
          <w:rFonts w:ascii="Times New Roman" w:hAnsi="Times New Roman" w:cs="Times New Roman"/>
          <w:sz w:val="24"/>
          <w:szCs w:val="24"/>
          <w:u w:val="single"/>
        </w:rPr>
        <w:t>interneto.tv</w:t>
      </w:r>
      <w:proofErr w:type="spellEnd"/>
      <w:r w:rsidR="00FA5B3B" w:rsidRPr="00545B2C">
        <w:rPr>
          <w:rFonts w:ascii="Times New Roman" w:hAnsi="Times New Roman" w:cs="Times New Roman"/>
          <w:sz w:val="24"/>
          <w:szCs w:val="24"/>
          <w:u w:val="single"/>
        </w:rPr>
        <w:t xml:space="preserve"> ir kt.) abonentus </w:t>
      </w:r>
      <w:r w:rsidR="00FA5B3B">
        <w:rPr>
          <w:rFonts w:ascii="Times New Roman" w:hAnsi="Times New Roman" w:cs="Times New Roman"/>
          <w:sz w:val="24"/>
          <w:szCs w:val="24"/>
        </w:rPr>
        <w:t>tiriamuoju laikotarpiu (nuo 2013 m. sausio 1 d. iki 201</w:t>
      </w:r>
      <w:r w:rsidR="006921D9">
        <w:rPr>
          <w:rFonts w:ascii="Times New Roman" w:hAnsi="Times New Roman" w:cs="Times New Roman"/>
          <w:sz w:val="24"/>
          <w:szCs w:val="24"/>
        </w:rPr>
        <w:t>6</w:t>
      </w:r>
      <w:r w:rsidR="00FA5B3B">
        <w:rPr>
          <w:rFonts w:ascii="Times New Roman" w:hAnsi="Times New Roman" w:cs="Times New Roman"/>
          <w:sz w:val="24"/>
          <w:szCs w:val="24"/>
        </w:rPr>
        <w:t xml:space="preserve"> m. </w:t>
      </w:r>
      <w:r w:rsidR="006921D9">
        <w:rPr>
          <w:rFonts w:ascii="Times New Roman" w:hAnsi="Times New Roman" w:cs="Times New Roman"/>
          <w:sz w:val="24"/>
          <w:szCs w:val="24"/>
        </w:rPr>
        <w:t>kovo</w:t>
      </w:r>
      <w:r w:rsidR="00FA5B3B">
        <w:rPr>
          <w:rFonts w:ascii="Times New Roman" w:hAnsi="Times New Roman" w:cs="Times New Roman"/>
          <w:sz w:val="24"/>
          <w:szCs w:val="24"/>
        </w:rPr>
        <w:t xml:space="preserve"> 31 d.).</w:t>
      </w:r>
    </w:p>
    <w:p w:rsidR="00FA5B3B" w:rsidRDefault="00FA5B3B" w:rsidP="00FA5B3B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6"/>
        <w:gridCol w:w="4093"/>
        <w:gridCol w:w="4235"/>
      </w:tblGrid>
      <w:tr w:rsidR="00FA5B3B" w:rsidRPr="00B07B94" w:rsidTr="006921D9">
        <w:tc>
          <w:tcPr>
            <w:tcW w:w="1526" w:type="dxa"/>
            <w:shd w:val="clear" w:color="auto" w:fill="FABF8F" w:themeFill="accent6" w:themeFillTint="99"/>
            <w:vAlign w:val="center"/>
          </w:tcPr>
          <w:p w:rsidR="00FA5B3B" w:rsidRPr="00B07B94" w:rsidRDefault="00FA5B3B" w:rsidP="002119C0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B94">
              <w:rPr>
                <w:rFonts w:ascii="Times New Roman" w:hAnsi="Times New Roman" w:cs="Times New Roman"/>
                <w:b/>
                <w:sz w:val="20"/>
                <w:szCs w:val="20"/>
              </w:rPr>
              <w:t>Laikotarpis</w:t>
            </w:r>
          </w:p>
        </w:tc>
        <w:tc>
          <w:tcPr>
            <w:tcW w:w="4093" w:type="dxa"/>
            <w:shd w:val="clear" w:color="auto" w:fill="FABF8F" w:themeFill="accent6" w:themeFillTint="99"/>
            <w:vAlign w:val="center"/>
          </w:tcPr>
          <w:p w:rsidR="00FA5B3B" w:rsidRPr="00B07B94" w:rsidRDefault="00FA5B3B" w:rsidP="00AC0D9C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B94">
              <w:rPr>
                <w:rFonts w:ascii="Times New Roman" w:hAnsi="Times New Roman" w:cs="Times New Roman"/>
                <w:b/>
                <w:sz w:val="20"/>
                <w:szCs w:val="20"/>
              </w:rPr>
              <w:t>IPTV abonentai</w:t>
            </w:r>
          </w:p>
        </w:tc>
        <w:tc>
          <w:tcPr>
            <w:tcW w:w="4235" w:type="dxa"/>
            <w:shd w:val="clear" w:color="auto" w:fill="FABF8F" w:themeFill="accent6" w:themeFillTint="99"/>
            <w:vAlign w:val="center"/>
          </w:tcPr>
          <w:p w:rsidR="00FA5B3B" w:rsidRPr="00B07B94" w:rsidRDefault="00FA5B3B" w:rsidP="002119C0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B94">
              <w:rPr>
                <w:rFonts w:ascii="Times New Roman" w:hAnsi="Times New Roman" w:cs="Times New Roman"/>
                <w:b/>
                <w:sz w:val="20"/>
                <w:szCs w:val="20"/>
              </w:rPr>
              <w:t>Internetu transliuojamos televizijos abonentai</w:t>
            </w:r>
          </w:p>
        </w:tc>
      </w:tr>
      <w:tr w:rsidR="00FA5B3B" w:rsidRPr="00B07B94" w:rsidTr="006921D9">
        <w:tc>
          <w:tcPr>
            <w:tcW w:w="1526" w:type="dxa"/>
            <w:shd w:val="clear" w:color="auto" w:fill="D9D9D9" w:themeFill="background1" w:themeFillShade="D9"/>
          </w:tcPr>
          <w:p w:rsidR="00FA5B3B" w:rsidRPr="00B07B94" w:rsidRDefault="00FA5B3B" w:rsidP="002119C0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B94">
              <w:rPr>
                <w:rFonts w:ascii="Times New Roman" w:hAnsi="Times New Roman" w:cs="Times New Roman"/>
                <w:sz w:val="20"/>
                <w:szCs w:val="20"/>
              </w:rPr>
              <w:t>2013 m.</w:t>
            </w:r>
          </w:p>
        </w:tc>
        <w:tc>
          <w:tcPr>
            <w:tcW w:w="4093" w:type="dxa"/>
          </w:tcPr>
          <w:p w:rsidR="00FA5B3B" w:rsidRPr="00B07B94" w:rsidRDefault="00FA5B3B" w:rsidP="002119C0">
            <w:pPr>
              <w:pStyle w:val="ListParagraph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5" w:type="dxa"/>
          </w:tcPr>
          <w:p w:rsidR="00FA5B3B" w:rsidRPr="00B07B94" w:rsidRDefault="00FA5B3B" w:rsidP="002119C0">
            <w:pPr>
              <w:pStyle w:val="ListParagraph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B07B94" w:rsidTr="006921D9">
        <w:tc>
          <w:tcPr>
            <w:tcW w:w="1526" w:type="dxa"/>
            <w:shd w:val="clear" w:color="auto" w:fill="D9D9D9" w:themeFill="background1" w:themeFillShade="D9"/>
          </w:tcPr>
          <w:p w:rsidR="00FA5B3B" w:rsidRPr="00B07B94" w:rsidRDefault="00FA5B3B" w:rsidP="002119C0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B94">
              <w:rPr>
                <w:rFonts w:ascii="Times New Roman" w:hAnsi="Times New Roman" w:cs="Times New Roman"/>
                <w:sz w:val="20"/>
                <w:szCs w:val="20"/>
              </w:rPr>
              <w:t>2014 m.</w:t>
            </w:r>
          </w:p>
        </w:tc>
        <w:tc>
          <w:tcPr>
            <w:tcW w:w="4093" w:type="dxa"/>
          </w:tcPr>
          <w:p w:rsidR="00FA5B3B" w:rsidRPr="00B07B94" w:rsidRDefault="00FA5B3B" w:rsidP="002119C0">
            <w:pPr>
              <w:pStyle w:val="ListParagraph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5" w:type="dxa"/>
          </w:tcPr>
          <w:p w:rsidR="00FA5B3B" w:rsidRPr="00B07B94" w:rsidRDefault="00FA5B3B" w:rsidP="002119C0">
            <w:pPr>
              <w:pStyle w:val="ListParagraph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B07B94" w:rsidTr="006921D9">
        <w:tc>
          <w:tcPr>
            <w:tcW w:w="1526" w:type="dxa"/>
            <w:shd w:val="clear" w:color="auto" w:fill="D9D9D9" w:themeFill="background1" w:themeFillShade="D9"/>
          </w:tcPr>
          <w:p w:rsidR="00FA5B3B" w:rsidRPr="00B07B94" w:rsidRDefault="00FA5B3B" w:rsidP="002119C0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B94">
              <w:rPr>
                <w:rFonts w:ascii="Times New Roman" w:hAnsi="Times New Roman" w:cs="Times New Roman"/>
                <w:sz w:val="20"/>
                <w:szCs w:val="20"/>
              </w:rPr>
              <w:t>2015 m.</w:t>
            </w:r>
          </w:p>
        </w:tc>
        <w:tc>
          <w:tcPr>
            <w:tcW w:w="4093" w:type="dxa"/>
          </w:tcPr>
          <w:p w:rsidR="00FA5B3B" w:rsidRPr="00B07B94" w:rsidRDefault="00FA5B3B" w:rsidP="002119C0">
            <w:pPr>
              <w:pStyle w:val="ListParagraph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5" w:type="dxa"/>
          </w:tcPr>
          <w:p w:rsidR="00FA5B3B" w:rsidRPr="00B07B94" w:rsidRDefault="00FA5B3B" w:rsidP="002119C0">
            <w:pPr>
              <w:pStyle w:val="ListParagraph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21D9" w:rsidRPr="00B07B94" w:rsidTr="006921D9">
        <w:tc>
          <w:tcPr>
            <w:tcW w:w="1526" w:type="dxa"/>
            <w:shd w:val="clear" w:color="auto" w:fill="D9D9D9" w:themeFill="background1" w:themeFillShade="D9"/>
          </w:tcPr>
          <w:p w:rsidR="006921D9" w:rsidRPr="00B07B94" w:rsidRDefault="006921D9" w:rsidP="002119C0">
            <w:pPr>
              <w:pStyle w:val="ListParagraph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2016 m. 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ketv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93" w:type="dxa"/>
          </w:tcPr>
          <w:p w:rsidR="006921D9" w:rsidRPr="00B07B94" w:rsidRDefault="006921D9" w:rsidP="002119C0">
            <w:pPr>
              <w:pStyle w:val="ListParagraph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5" w:type="dxa"/>
          </w:tcPr>
          <w:p w:rsidR="006921D9" w:rsidRPr="00B07B94" w:rsidRDefault="006921D9" w:rsidP="002119C0">
            <w:pPr>
              <w:pStyle w:val="ListParagraph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B3B" w:rsidRDefault="00FA5B3B" w:rsidP="00FA5B3B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A5B3B" w:rsidRDefault="00BF77BB" w:rsidP="00FA5B3B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A563CE">
        <w:rPr>
          <w:rFonts w:ascii="Times New Roman" w:hAnsi="Times New Roman" w:cs="Times New Roman"/>
          <w:sz w:val="24"/>
          <w:szCs w:val="24"/>
        </w:rPr>
        <w:t>9</w:t>
      </w:r>
      <w:r w:rsidR="00FA5B3B">
        <w:rPr>
          <w:rFonts w:ascii="Times New Roman" w:hAnsi="Times New Roman" w:cs="Times New Roman"/>
          <w:sz w:val="24"/>
          <w:szCs w:val="24"/>
        </w:rPr>
        <w:t xml:space="preserve">. </w:t>
      </w:r>
      <w:r w:rsidR="00FA5B3B" w:rsidRPr="00EA57DD">
        <w:rPr>
          <w:rFonts w:ascii="Times New Roman" w:hAnsi="Times New Roman" w:cs="Times New Roman"/>
          <w:sz w:val="24"/>
          <w:szCs w:val="24"/>
        </w:rPr>
        <w:t xml:space="preserve">Užpildykite lentelę, pateikdami informaciją apie </w:t>
      </w:r>
      <w:r w:rsidR="00FA5B3B" w:rsidRPr="00E748CE">
        <w:rPr>
          <w:rFonts w:ascii="Times New Roman" w:hAnsi="Times New Roman" w:cs="Times New Roman"/>
          <w:sz w:val="24"/>
          <w:szCs w:val="24"/>
          <w:u w:val="single"/>
        </w:rPr>
        <w:t xml:space="preserve">naujus </w:t>
      </w:r>
      <w:r w:rsidR="000F0837">
        <w:rPr>
          <w:rFonts w:ascii="Times New Roman" w:hAnsi="Times New Roman" w:cs="Times New Roman"/>
          <w:sz w:val="24"/>
          <w:szCs w:val="24"/>
          <w:u w:val="single"/>
        </w:rPr>
        <w:t xml:space="preserve">mažmeninių </w:t>
      </w:r>
      <w:r w:rsidR="00FA5B3B" w:rsidRPr="00E748CE">
        <w:rPr>
          <w:rFonts w:ascii="Times New Roman" w:hAnsi="Times New Roman" w:cs="Times New Roman"/>
          <w:sz w:val="24"/>
          <w:szCs w:val="24"/>
          <w:u w:val="single"/>
        </w:rPr>
        <w:t>IPTV abonentus</w:t>
      </w:r>
      <w:r w:rsidR="00FA5B3B" w:rsidRPr="00EA57DD">
        <w:rPr>
          <w:rFonts w:ascii="Times New Roman" w:hAnsi="Times New Roman" w:cs="Times New Roman"/>
          <w:sz w:val="24"/>
          <w:szCs w:val="24"/>
        </w:rPr>
        <w:t xml:space="preserve">, pradėjusius pirkti </w:t>
      </w:r>
      <w:r w:rsidR="00A94F16">
        <w:rPr>
          <w:rFonts w:ascii="Times New Roman" w:hAnsi="Times New Roman" w:cs="Times New Roman"/>
          <w:sz w:val="24"/>
          <w:szCs w:val="24"/>
        </w:rPr>
        <w:t xml:space="preserve">televizijos transliacijas </w:t>
      </w:r>
      <w:r w:rsidR="00A94F16" w:rsidRPr="00A94F1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94F16" w:rsidRPr="00A94F16">
        <w:rPr>
          <w:rFonts w:ascii="Times New Roman" w:hAnsi="Times New Roman" w:cs="Times New Roman"/>
          <w:sz w:val="24"/>
          <w:szCs w:val="24"/>
        </w:rPr>
        <w:t>re)transliuojam</w:t>
      </w:r>
      <w:r w:rsidR="00A94F16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="00A94F16">
        <w:rPr>
          <w:rFonts w:ascii="Times New Roman" w:hAnsi="Times New Roman" w:cs="Times New Roman"/>
          <w:sz w:val="20"/>
          <w:szCs w:val="20"/>
        </w:rPr>
        <w:t xml:space="preserve"> </w:t>
      </w:r>
      <w:r w:rsidR="00FA5B3B">
        <w:rPr>
          <w:rFonts w:ascii="Times New Roman" w:hAnsi="Times New Roman" w:cs="Times New Roman"/>
          <w:sz w:val="24"/>
          <w:szCs w:val="24"/>
        </w:rPr>
        <w:t>IPTV</w:t>
      </w:r>
      <w:r w:rsidR="00FA5B3B" w:rsidRPr="00EA57DD">
        <w:rPr>
          <w:rFonts w:ascii="Times New Roman" w:hAnsi="Times New Roman" w:cs="Times New Roman"/>
          <w:sz w:val="24"/>
          <w:szCs w:val="24"/>
        </w:rPr>
        <w:t xml:space="preserve"> t</w:t>
      </w:r>
      <w:r w:rsidR="00A94F16">
        <w:rPr>
          <w:rFonts w:ascii="Times New Roman" w:hAnsi="Times New Roman" w:cs="Times New Roman"/>
          <w:sz w:val="24"/>
          <w:szCs w:val="24"/>
        </w:rPr>
        <w:t>inklais</w:t>
      </w:r>
      <w:r w:rsidR="00FA5B3B" w:rsidRPr="00EA57DD">
        <w:rPr>
          <w:rFonts w:ascii="Times New Roman" w:hAnsi="Times New Roman" w:cs="Times New Roman"/>
          <w:sz w:val="24"/>
          <w:szCs w:val="24"/>
        </w:rPr>
        <w:t xml:space="preserve"> tiriamuoju laikotarpiu (nuo 2013 m. sausio 1 d. iki 201</w:t>
      </w:r>
      <w:r w:rsidR="00BB7A7B">
        <w:rPr>
          <w:rFonts w:ascii="Times New Roman" w:hAnsi="Times New Roman" w:cs="Times New Roman"/>
          <w:sz w:val="24"/>
          <w:szCs w:val="24"/>
        </w:rPr>
        <w:t>6</w:t>
      </w:r>
      <w:r w:rsidR="00FA5B3B" w:rsidRPr="00EA57DD">
        <w:rPr>
          <w:rFonts w:ascii="Times New Roman" w:hAnsi="Times New Roman" w:cs="Times New Roman"/>
          <w:sz w:val="24"/>
          <w:szCs w:val="24"/>
        </w:rPr>
        <w:t xml:space="preserve"> m. </w:t>
      </w:r>
      <w:r w:rsidR="00BB7A7B">
        <w:rPr>
          <w:rFonts w:ascii="Times New Roman" w:hAnsi="Times New Roman" w:cs="Times New Roman"/>
          <w:sz w:val="24"/>
          <w:szCs w:val="24"/>
        </w:rPr>
        <w:t>kovo</w:t>
      </w:r>
      <w:r w:rsidR="00FA5B3B" w:rsidRPr="00EA57DD">
        <w:rPr>
          <w:rFonts w:ascii="Times New Roman" w:hAnsi="Times New Roman" w:cs="Times New Roman"/>
          <w:sz w:val="24"/>
          <w:szCs w:val="24"/>
        </w:rPr>
        <w:t xml:space="preserve"> 31 d.)</w:t>
      </w:r>
      <w:r w:rsidR="00FA5B3B">
        <w:rPr>
          <w:rFonts w:ascii="Times New Roman" w:hAnsi="Times New Roman" w:cs="Times New Roman"/>
          <w:sz w:val="24"/>
          <w:szCs w:val="24"/>
        </w:rPr>
        <w:t>.</w:t>
      </w:r>
    </w:p>
    <w:p w:rsidR="00FA5B3B" w:rsidRPr="00EA57DD" w:rsidRDefault="00FA5B3B" w:rsidP="00FA5B3B">
      <w:pPr>
        <w:pStyle w:val="ListParagraph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526"/>
        <w:gridCol w:w="3969"/>
        <w:gridCol w:w="4359"/>
      </w:tblGrid>
      <w:tr w:rsidR="00FA5B3B" w:rsidRPr="00EA57DD" w:rsidTr="00C24A8A">
        <w:trPr>
          <w:jc w:val="center"/>
        </w:trPr>
        <w:tc>
          <w:tcPr>
            <w:tcW w:w="774" w:type="pct"/>
            <w:shd w:val="clear" w:color="auto" w:fill="FABF8F" w:themeFill="accent6" w:themeFillTint="99"/>
            <w:vAlign w:val="center"/>
          </w:tcPr>
          <w:p w:rsidR="00FA5B3B" w:rsidRPr="00EA57DD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Laikotarpis</w:t>
            </w:r>
          </w:p>
        </w:tc>
        <w:tc>
          <w:tcPr>
            <w:tcW w:w="2014" w:type="pct"/>
            <w:shd w:val="clear" w:color="auto" w:fill="FABF8F" w:themeFill="accent6" w:themeFillTint="99"/>
            <w:vAlign w:val="center"/>
          </w:tcPr>
          <w:p w:rsidR="00FA5B3B" w:rsidRPr="00EA57DD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7DD">
              <w:rPr>
                <w:rFonts w:ascii="Times New Roman" w:hAnsi="Times New Roman" w:cs="Times New Roman"/>
                <w:b/>
                <w:sz w:val="20"/>
                <w:szCs w:val="20"/>
              </w:rPr>
              <w:t>Naujų</w:t>
            </w:r>
            <w:r w:rsidR="00545B2C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EA57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paslaugas užsisakiusių abonentų skaičius</w:t>
            </w:r>
          </w:p>
        </w:tc>
        <w:tc>
          <w:tcPr>
            <w:tcW w:w="2212" w:type="pct"/>
            <w:shd w:val="clear" w:color="auto" w:fill="FABF8F" w:themeFill="accent6" w:themeFillTint="99"/>
            <w:vAlign w:val="center"/>
          </w:tcPr>
          <w:p w:rsidR="00FA5B3B" w:rsidRPr="00EA57DD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7DD">
              <w:rPr>
                <w:rFonts w:ascii="Times New Roman" w:hAnsi="Times New Roman" w:cs="Times New Roman"/>
                <w:b/>
                <w:sz w:val="20"/>
                <w:szCs w:val="20"/>
              </w:rPr>
              <w:t>Pagrindinės priežastys, nulėmusios paslaugų užsisakymą</w:t>
            </w:r>
          </w:p>
        </w:tc>
      </w:tr>
      <w:tr w:rsidR="00FA5B3B" w:rsidRPr="00EA57DD" w:rsidTr="00C24A8A">
        <w:trPr>
          <w:jc w:val="center"/>
        </w:trPr>
        <w:tc>
          <w:tcPr>
            <w:tcW w:w="774" w:type="pct"/>
            <w:shd w:val="clear" w:color="auto" w:fill="D9D9D9" w:themeFill="background1" w:themeFillShade="D9"/>
          </w:tcPr>
          <w:p w:rsidR="00FA5B3B" w:rsidRPr="00EA57DD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7DD">
              <w:rPr>
                <w:rFonts w:ascii="Times New Roman" w:hAnsi="Times New Roman" w:cs="Times New Roman"/>
                <w:sz w:val="20"/>
                <w:szCs w:val="20"/>
              </w:rPr>
              <w:t>2013 m.</w:t>
            </w:r>
          </w:p>
        </w:tc>
        <w:tc>
          <w:tcPr>
            <w:tcW w:w="2014" w:type="pct"/>
          </w:tcPr>
          <w:p w:rsidR="00FA5B3B" w:rsidRPr="00EA57DD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212" w:type="pct"/>
          </w:tcPr>
          <w:p w:rsidR="00FA5B3B" w:rsidRPr="00EA57DD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EA57DD" w:rsidTr="00C24A8A">
        <w:trPr>
          <w:jc w:val="center"/>
        </w:trPr>
        <w:tc>
          <w:tcPr>
            <w:tcW w:w="774" w:type="pct"/>
            <w:shd w:val="clear" w:color="auto" w:fill="D9D9D9" w:themeFill="background1" w:themeFillShade="D9"/>
          </w:tcPr>
          <w:p w:rsidR="00FA5B3B" w:rsidRPr="00EA57DD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7DD">
              <w:rPr>
                <w:rFonts w:ascii="Times New Roman" w:hAnsi="Times New Roman" w:cs="Times New Roman"/>
                <w:sz w:val="20"/>
                <w:szCs w:val="20"/>
              </w:rPr>
              <w:t>2014 m.</w:t>
            </w:r>
          </w:p>
        </w:tc>
        <w:tc>
          <w:tcPr>
            <w:tcW w:w="2014" w:type="pct"/>
          </w:tcPr>
          <w:p w:rsidR="00FA5B3B" w:rsidRPr="00EA57DD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pct"/>
          </w:tcPr>
          <w:p w:rsidR="00FA5B3B" w:rsidRPr="00EA57DD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EA57DD" w:rsidTr="00C24A8A">
        <w:trPr>
          <w:jc w:val="center"/>
        </w:trPr>
        <w:tc>
          <w:tcPr>
            <w:tcW w:w="774" w:type="pct"/>
            <w:shd w:val="clear" w:color="auto" w:fill="D9D9D9" w:themeFill="background1" w:themeFillShade="D9"/>
          </w:tcPr>
          <w:p w:rsidR="00FA5B3B" w:rsidRPr="00EA57DD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7DD">
              <w:rPr>
                <w:rFonts w:ascii="Times New Roman" w:hAnsi="Times New Roman" w:cs="Times New Roman"/>
                <w:sz w:val="20"/>
                <w:szCs w:val="20"/>
              </w:rPr>
              <w:t>2015 m.</w:t>
            </w:r>
          </w:p>
        </w:tc>
        <w:tc>
          <w:tcPr>
            <w:tcW w:w="2014" w:type="pct"/>
          </w:tcPr>
          <w:p w:rsidR="00FA5B3B" w:rsidRPr="00EA57DD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pct"/>
          </w:tcPr>
          <w:p w:rsidR="00FA5B3B" w:rsidRPr="00EA57DD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4A8A" w:rsidRPr="00EA57DD" w:rsidTr="00C24A8A">
        <w:trPr>
          <w:jc w:val="center"/>
        </w:trPr>
        <w:tc>
          <w:tcPr>
            <w:tcW w:w="774" w:type="pct"/>
            <w:shd w:val="clear" w:color="auto" w:fill="D9D9D9" w:themeFill="background1" w:themeFillShade="D9"/>
          </w:tcPr>
          <w:p w:rsidR="00C24A8A" w:rsidRPr="00EA57DD" w:rsidRDefault="00C24A8A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2016 m. 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ketv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14" w:type="pct"/>
          </w:tcPr>
          <w:p w:rsidR="00C24A8A" w:rsidRPr="00EA57DD" w:rsidRDefault="00C24A8A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pct"/>
          </w:tcPr>
          <w:p w:rsidR="00C24A8A" w:rsidRPr="00EA57DD" w:rsidRDefault="00C24A8A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B3B" w:rsidRPr="002E5845" w:rsidRDefault="00FA5B3B" w:rsidP="00FA5B3B">
      <w:pPr>
        <w:spacing w:after="0"/>
        <w:rPr>
          <w:sz w:val="18"/>
        </w:rPr>
      </w:pPr>
    </w:p>
    <w:p w:rsidR="00FA5B3B" w:rsidRDefault="00A563CE" w:rsidP="00FA5B3B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</w:t>
      </w:r>
      <w:r w:rsidR="00FA5B3B">
        <w:rPr>
          <w:rFonts w:ascii="Times New Roman" w:hAnsi="Times New Roman" w:cs="Times New Roman"/>
          <w:sz w:val="24"/>
          <w:szCs w:val="24"/>
        </w:rPr>
        <w:t xml:space="preserve">. </w:t>
      </w:r>
      <w:r w:rsidR="00FA5B3B" w:rsidRPr="008C0BA9">
        <w:rPr>
          <w:rFonts w:ascii="Times New Roman" w:hAnsi="Times New Roman" w:cs="Times New Roman"/>
          <w:sz w:val="24"/>
          <w:szCs w:val="24"/>
        </w:rPr>
        <w:t xml:space="preserve">Užpildykite lentelę, pateikdami informaciją apie </w:t>
      </w:r>
      <w:r w:rsidR="000F0837" w:rsidRPr="00910270">
        <w:rPr>
          <w:rFonts w:ascii="Times New Roman" w:hAnsi="Times New Roman" w:cs="Times New Roman"/>
          <w:sz w:val="24"/>
          <w:szCs w:val="24"/>
          <w:u w:val="single"/>
        </w:rPr>
        <w:t xml:space="preserve">mažmeninių </w:t>
      </w:r>
      <w:r w:rsidR="00FA5B3B" w:rsidRPr="00E748CE">
        <w:rPr>
          <w:rFonts w:ascii="Times New Roman" w:hAnsi="Times New Roman" w:cs="Times New Roman"/>
          <w:sz w:val="24"/>
          <w:szCs w:val="24"/>
          <w:u w:val="single"/>
        </w:rPr>
        <w:t xml:space="preserve">IPTV </w:t>
      </w:r>
      <w:bookmarkStart w:id="0" w:name="_GoBack"/>
      <w:bookmarkEnd w:id="0"/>
      <w:r w:rsidR="00FA5B3B" w:rsidRPr="00E748CE">
        <w:rPr>
          <w:rFonts w:ascii="Times New Roman" w:hAnsi="Times New Roman" w:cs="Times New Roman"/>
          <w:sz w:val="24"/>
          <w:szCs w:val="24"/>
          <w:u w:val="single"/>
        </w:rPr>
        <w:t>abonentus</w:t>
      </w:r>
      <w:r w:rsidR="00FA5B3B" w:rsidRPr="008C0BA9">
        <w:rPr>
          <w:rFonts w:ascii="Times New Roman" w:hAnsi="Times New Roman" w:cs="Times New Roman"/>
          <w:sz w:val="24"/>
          <w:szCs w:val="24"/>
        </w:rPr>
        <w:t xml:space="preserve">, atsisakiusius </w:t>
      </w:r>
      <w:r w:rsidR="00A94F16">
        <w:rPr>
          <w:rFonts w:ascii="Times New Roman" w:hAnsi="Times New Roman" w:cs="Times New Roman"/>
          <w:sz w:val="24"/>
          <w:szCs w:val="24"/>
        </w:rPr>
        <w:t xml:space="preserve">televizijos transliacijų </w:t>
      </w:r>
      <w:r w:rsidR="00A94F16" w:rsidRPr="00A94F1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94F16" w:rsidRPr="00A94F16">
        <w:rPr>
          <w:rFonts w:ascii="Times New Roman" w:hAnsi="Times New Roman" w:cs="Times New Roman"/>
          <w:sz w:val="24"/>
          <w:szCs w:val="24"/>
        </w:rPr>
        <w:t>re)transliuojam</w:t>
      </w:r>
      <w:r w:rsidR="00A94F16">
        <w:rPr>
          <w:rFonts w:ascii="Times New Roman" w:hAnsi="Times New Roman" w:cs="Times New Roman"/>
          <w:sz w:val="24"/>
          <w:szCs w:val="24"/>
        </w:rPr>
        <w:t>ų</w:t>
      </w:r>
      <w:proofErr w:type="spellEnd"/>
      <w:r w:rsidR="00A94F16">
        <w:rPr>
          <w:rFonts w:ascii="Times New Roman" w:hAnsi="Times New Roman" w:cs="Times New Roman"/>
          <w:sz w:val="20"/>
          <w:szCs w:val="20"/>
        </w:rPr>
        <w:t xml:space="preserve"> </w:t>
      </w:r>
      <w:r w:rsidR="00A94F16">
        <w:rPr>
          <w:rFonts w:ascii="Times New Roman" w:hAnsi="Times New Roman" w:cs="Times New Roman"/>
          <w:sz w:val="24"/>
          <w:szCs w:val="24"/>
        </w:rPr>
        <w:t>IPTV</w:t>
      </w:r>
      <w:r w:rsidR="00A94F16" w:rsidRPr="00EA57DD">
        <w:rPr>
          <w:rFonts w:ascii="Times New Roman" w:hAnsi="Times New Roman" w:cs="Times New Roman"/>
          <w:sz w:val="24"/>
          <w:szCs w:val="24"/>
        </w:rPr>
        <w:t xml:space="preserve"> t</w:t>
      </w:r>
      <w:r w:rsidR="00A94F16">
        <w:rPr>
          <w:rFonts w:ascii="Times New Roman" w:hAnsi="Times New Roman" w:cs="Times New Roman"/>
          <w:sz w:val="24"/>
          <w:szCs w:val="24"/>
        </w:rPr>
        <w:t>inklais</w:t>
      </w:r>
      <w:r w:rsidR="00FA5B3B" w:rsidRPr="008C0BA9">
        <w:rPr>
          <w:rFonts w:ascii="Times New Roman" w:hAnsi="Times New Roman" w:cs="Times New Roman"/>
          <w:sz w:val="24"/>
          <w:szCs w:val="24"/>
        </w:rPr>
        <w:t xml:space="preserve"> tiriamuoju laikotarpiu (nuo 2013 m. sausio 1 d. iki 201</w:t>
      </w:r>
      <w:r w:rsidR="00C24A8A">
        <w:rPr>
          <w:rFonts w:ascii="Times New Roman" w:hAnsi="Times New Roman" w:cs="Times New Roman"/>
          <w:sz w:val="24"/>
          <w:szCs w:val="24"/>
        </w:rPr>
        <w:t>6</w:t>
      </w:r>
      <w:r w:rsidR="00FA5B3B" w:rsidRPr="008C0BA9">
        <w:rPr>
          <w:rFonts w:ascii="Times New Roman" w:hAnsi="Times New Roman" w:cs="Times New Roman"/>
          <w:sz w:val="24"/>
          <w:szCs w:val="24"/>
        </w:rPr>
        <w:t xml:space="preserve"> m. </w:t>
      </w:r>
      <w:r w:rsidR="00C24A8A">
        <w:rPr>
          <w:rFonts w:ascii="Times New Roman" w:hAnsi="Times New Roman" w:cs="Times New Roman"/>
          <w:sz w:val="24"/>
          <w:szCs w:val="24"/>
        </w:rPr>
        <w:t>kovo</w:t>
      </w:r>
      <w:r w:rsidR="00FA5B3B" w:rsidRPr="008C0BA9">
        <w:rPr>
          <w:rFonts w:ascii="Times New Roman" w:hAnsi="Times New Roman" w:cs="Times New Roman"/>
          <w:sz w:val="24"/>
          <w:szCs w:val="24"/>
        </w:rPr>
        <w:t xml:space="preserve"> 31 d.)</w:t>
      </w:r>
      <w:r w:rsidR="00FA5B3B">
        <w:rPr>
          <w:rFonts w:ascii="Times New Roman" w:hAnsi="Times New Roman" w:cs="Times New Roman"/>
          <w:sz w:val="24"/>
          <w:szCs w:val="24"/>
        </w:rPr>
        <w:t>.</w:t>
      </w:r>
    </w:p>
    <w:p w:rsidR="00FA5B3B" w:rsidRPr="008C0BA9" w:rsidRDefault="00FA5B3B" w:rsidP="00FA5B3B">
      <w:pPr>
        <w:pStyle w:val="ListParagraph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526"/>
        <w:gridCol w:w="3628"/>
        <w:gridCol w:w="4700"/>
      </w:tblGrid>
      <w:tr w:rsidR="00FA5B3B" w:rsidRPr="008C0BA9" w:rsidTr="00C24A8A">
        <w:trPr>
          <w:jc w:val="center"/>
        </w:trPr>
        <w:tc>
          <w:tcPr>
            <w:tcW w:w="774" w:type="pct"/>
            <w:shd w:val="clear" w:color="auto" w:fill="FABF8F" w:themeFill="accent6" w:themeFillTint="99"/>
            <w:vAlign w:val="center"/>
          </w:tcPr>
          <w:p w:rsidR="00FA5B3B" w:rsidRPr="008C0BA9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Laikotarpis</w:t>
            </w:r>
          </w:p>
        </w:tc>
        <w:tc>
          <w:tcPr>
            <w:tcW w:w="1841" w:type="pct"/>
            <w:shd w:val="clear" w:color="auto" w:fill="FABF8F" w:themeFill="accent6" w:themeFillTint="99"/>
            <w:vAlign w:val="center"/>
          </w:tcPr>
          <w:p w:rsidR="00FA5B3B" w:rsidRPr="008C0BA9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BA9">
              <w:rPr>
                <w:rFonts w:ascii="Times New Roman" w:hAnsi="Times New Roman" w:cs="Times New Roman"/>
                <w:b/>
                <w:sz w:val="20"/>
                <w:szCs w:val="20"/>
              </w:rPr>
              <w:t>Paslaugų atsisakiusių abonentų skaičius</w:t>
            </w:r>
          </w:p>
        </w:tc>
        <w:tc>
          <w:tcPr>
            <w:tcW w:w="2385" w:type="pct"/>
            <w:shd w:val="clear" w:color="auto" w:fill="FABF8F" w:themeFill="accent6" w:themeFillTint="99"/>
            <w:vAlign w:val="center"/>
          </w:tcPr>
          <w:p w:rsidR="00FA5B3B" w:rsidRPr="008C0BA9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BA9">
              <w:rPr>
                <w:rFonts w:ascii="Times New Roman" w:hAnsi="Times New Roman" w:cs="Times New Roman"/>
                <w:b/>
                <w:sz w:val="20"/>
                <w:szCs w:val="20"/>
              </w:rPr>
              <w:t>Pagrindinės priežastys, nulėmusios paslaugų atsisakymą</w:t>
            </w:r>
          </w:p>
        </w:tc>
      </w:tr>
      <w:tr w:rsidR="00FA5B3B" w:rsidRPr="008C0BA9" w:rsidTr="00C24A8A">
        <w:trPr>
          <w:jc w:val="center"/>
        </w:trPr>
        <w:tc>
          <w:tcPr>
            <w:tcW w:w="774" w:type="pct"/>
            <w:shd w:val="clear" w:color="auto" w:fill="D9D9D9" w:themeFill="background1" w:themeFillShade="D9"/>
          </w:tcPr>
          <w:p w:rsidR="00FA5B3B" w:rsidRPr="008C0BA9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BA9">
              <w:rPr>
                <w:rFonts w:ascii="Times New Roman" w:hAnsi="Times New Roman" w:cs="Times New Roman"/>
                <w:sz w:val="20"/>
                <w:szCs w:val="20"/>
              </w:rPr>
              <w:t>2013 m.</w:t>
            </w:r>
          </w:p>
        </w:tc>
        <w:tc>
          <w:tcPr>
            <w:tcW w:w="1841" w:type="pct"/>
          </w:tcPr>
          <w:p w:rsidR="00FA5B3B" w:rsidRPr="008C0BA9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5" w:type="pct"/>
          </w:tcPr>
          <w:p w:rsidR="00FA5B3B" w:rsidRPr="008C0BA9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8C0BA9" w:rsidTr="00C24A8A">
        <w:trPr>
          <w:jc w:val="center"/>
        </w:trPr>
        <w:tc>
          <w:tcPr>
            <w:tcW w:w="774" w:type="pct"/>
            <w:shd w:val="clear" w:color="auto" w:fill="D9D9D9" w:themeFill="background1" w:themeFillShade="D9"/>
          </w:tcPr>
          <w:p w:rsidR="00FA5B3B" w:rsidRPr="008C0BA9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BA9">
              <w:rPr>
                <w:rFonts w:ascii="Times New Roman" w:hAnsi="Times New Roman" w:cs="Times New Roman"/>
                <w:sz w:val="20"/>
                <w:szCs w:val="20"/>
              </w:rPr>
              <w:t>2014 m.</w:t>
            </w:r>
          </w:p>
        </w:tc>
        <w:tc>
          <w:tcPr>
            <w:tcW w:w="1841" w:type="pct"/>
          </w:tcPr>
          <w:p w:rsidR="00FA5B3B" w:rsidRPr="008C0BA9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5" w:type="pct"/>
          </w:tcPr>
          <w:p w:rsidR="00FA5B3B" w:rsidRPr="008C0BA9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8C0BA9" w:rsidTr="00C24A8A">
        <w:trPr>
          <w:jc w:val="center"/>
        </w:trPr>
        <w:tc>
          <w:tcPr>
            <w:tcW w:w="774" w:type="pct"/>
            <w:shd w:val="clear" w:color="auto" w:fill="D9D9D9" w:themeFill="background1" w:themeFillShade="D9"/>
          </w:tcPr>
          <w:p w:rsidR="00FA5B3B" w:rsidRPr="008C0BA9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BA9">
              <w:rPr>
                <w:rFonts w:ascii="Times New Roman" w:hAnsi="Times New Roman" w:cs="Times New Roman"/>
                <w:sz w:val="20"/>
                <w:szCs w:val="20"/>
              </w:rPr>
              <w:t>2015 m.</w:t>
            </w:r>
          </w:p>
        </w:tc>
        <w:tc>
          <w:tcPr>
            <w:tcW w:w="1841" w:type="pct"/>
          </w:tcPr>
          <w:p w:rsidR="00FA5B3B" w:rsidRPr="008C0BA9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5" w:type="pct"/>
          </w:tcPr>
          <w:p w:rsidR="00FA5B3B" w:rsidRPr="008C0BA9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4A8A" w:rsidRPr="008C0BA9" w:rsidTr="00C24A8A">
        <w:trPr>
          <w:jc w:val="center"/>
        </w:trPr>
        <w:tc>
          <w:tcPr>
            <w:tcW w:w="774" w:type="pct"/>
            <w:shd w:val="clear" w:color="auto" w:fill="D9D9D9" w:themeFill="background1" w:themeFillShade="D9"/>
          </w:tcPr>
          <w:p w:rsidR="00C24A8A" w:rsidRPr="008C0BA9" w:rsidRDefault="00C24A8A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2016 m. 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ketv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1" w:type="pct"/>
          </w:tcPr>
          <w:p w:rsidR="00C24A8A" w:rsidRPr="008C0BA9" w:rsidRDefault="00C24A8A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5" w:type="pct"/>
          </w:tcPr>
          <w:p w:rsidR="00C24A8A" w:rsidRPr="008C0BA9" w:rsidRDefault="00C24A8A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B3B" w:rsidRDefault="00FA5B3B" w:rsidP="00FA5B3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A5B3B" w:rsidRDefault="00BF77BB" w:rsidP="00FA5B3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563CE">
        <w:rPr>
          <w:rFonts w:ascii="Times New Roman" w:hAnsi="Times New Roman" w:cs="Times New Roman"/>
          <w:sz w:val="24"/>
          <w:szCs w:val="24"/>
        </w:rPr>
        <w:t>1</w:t>
      </w:r>
      <w:r w:rsidR="00FA5B3B">
        <w:rPr>
          <w:rFonts w:ascii="Times New Roman" w:hAnsi="Times New Roman" w:cs="Times New Roman"/>
          <w:sz w:val="24"/>
          <w:szCs w:val="24"/>
        </w:rPr>
        <w:t>. Nurodykite</w:t>
      </w:r>
      <w:r w:rsidR="00FA5B3B" w:rsidRPr="00CB34D1">
        <w:rPr>
          <w:rFonts w:ascii="Times New Roman" w:hAnsi="Times New Roman" w:cs="Times New Roman"/>
          <w:sz w:val="24"/>
          <w:szCs w:val="24"/>
        </w:rPr>
        <w:t xml:space="preserve"> </w:t>
      </w:r>
      <w:r w:rsidR="00FA5B3B">
        <w:rPr>
          <w:rFonts w:ascii="Times New Roman" w:hAnsi="Times New Roman" w:cs="Times New Roman"/>
          <w:sz w:val="24"/>
          <w:szCs w:val="24"/>
        </w:rPr>
        <w:t xml:space="preserve">kitą, Jūsų nuomone, Transliacijų perdavimo paslaugų rinkos tyrimui svarbią informaciją (pvz., </w:t>
      </w:r>
      <w:r w:rsidR="00FA5B3B" w:rsidRPr="00CB34D1">
        <w:rPr>
          <w:rFonts w:ascii="Times New Roman" w:hAnsi="Times New Roman" w:cs="Times New Roman"/>
          <w:sz w:val="24"/>
          <w:szCs w:val="24"/>
        </w:rPr>
        <w:t>problemas</w:t>
      </w:r>
      <w:r w:rsidR="00FA5B3B">
        <w:rPr>
          <w:rFonts w:ascii="Times New Roman" w:hAnsi="Times New Roman" w:cs="Times New Roman"/>
          <w:sz w:val="24"/>
          <w:szCs w:val="24"/>
        </w:rPr>
        <w:t xml:space="preserve"> ir pan.)</w:t>
      </w:r>
      <w:r w:rsidR="00FA5B3B" w:rsidRPr="00CB34D1">
        <w:rPr>
          <w:rFonts w:ascii="Times New Roman" w:hAnsi="Times New Roman" w:cs="Times New Roman"/>
          <w:sz w:val="24"/>
          <w:szCs w:val="24"/>
        </w:rPr>
        <w:t>.</w:t>
      </w:r>
    </w:p>
    <w:p w:rsidR="00FA5B3B" w:rsidRDefault="00FA5B3B" w:rsidP="00FA5B3B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FA5B3B" w:rsidTr="002119C0">
        <w:tc>
          <w:tcPr>
            <w:tcW w:w="9854" w:type="dxa"/>
          </w:tcPr>
          <w:p w:rsidR="00FA5B3B" w:rsidRDefault="00FA5B3B" w:rsidP="002119C0"/>
          <w:p w:rsidR="00FA5B3B" w:rsidRDefault="00FA5B3B" w:rsidP="002119C0"/>
          <w:p w:rsidR="00FA5B3B" w:rsidRDefault="00FA5B3B" w:rsidP="002119C0"/>
        </w:tc>
      </w:tr>
    </w:tbl>
    <w:p w:rsidR="00FF6FF9" w:rsidRDefault="0063119E">
      <w:pPr>
        <w:spacing w:after="0" w:line="240" w:lineRule="auto"/>
      </w:pPr>
      <w:r>
        <w:br w:type="page"/>
      </w:r>
    </w:p>
    <w:p w:rsidR="00FF6FF9" w:rsidRDefault="0063119E" w:rsidP="00284929">
      <w:pPr>
        <w:pStyle w:val="Heading1"/>
      </w:pPr>
      <w:r w:rsidRPr="00F575F7">
        <w:lastRenderedPageBreak/>
        <w:t>Klausima</w:t>
      </w:r>
      <w:r w:rsidR="00045F86">
        <w:t>i</w:t>
      </w:r>
      <w:r w:rsidRPr="00F575F7">
        <w:t xml:space="preserve"> </w:t>
      </w:r>
      <w:r w:rsidR="006D1924">
        <w:t xml:space="preserve">televizijos </w:t>
      </w:r>
      <w:r w:rsidRPr="00F575F7">
        <w:t xml:space="preserve">transliacijų perdavimo </w:t>
      </w:r>
      <w:r w:rsidR="00222B65">
        <w:t xml:space="preserve">PALYDOVINIO RYŠIO TINKLAIS </w:t>
      </w:r>
      <w:r w:rsidRPr="00F575F7">
        <w:t>paslaugų</w:t>
      </w:r>
      <w:r>
        <w:t xml:space="preserve"> </w:t>
      </w:r>
      <w:r w:rsidR="006D1924">
        <w:t>gavėjams</w:t>
      </w:r>
    </w:p>
    <w:p w:rsidR="00FA5B3B" w:rsidRDefault="00FA5B3B" w:rsidP="00FA5B3B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FA5B3B" w:rsidRDefault="00FA5B3B" w:rsidP="00FA5B3B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A5E0F">
        <w:rPr>
          <w:rFonts w:ascii="Times New Roman" w:hAnsi="Times New Roman" w:cs="Times New Roman"/>
          <w:i/>
        </w:rPr>
        <w:t xml:space="preserve">Pastaba: į šiuos klausimus prašome atsakyti </w:t>
      </w:r>
      <w:r>
        <w:rPr>
          <w:rFonts w:ascii="Times New Roman" w:hAnsi="Times New Roman" w:cs="Times New Roman"/>
          <w:i/>
        </w:rPr>
        <w:t xml:space="preserve">televizijos transliacijų perdavimo </w:t>
      </w:r>
      <w:r w:rsidR="00222B65">
        <w:rPr>
          <w:rFonts w:ascii="Times New Roman" w:hAnsi="Times New Roman" w:cs="Times New Roman"/>
          <w:i/>
        </w:rPr>
        <w:t xml:space="preserve">palydovinio ryšio tinklais </w:t>
      </w:r>
      <w:r>
        <w:rPr>
          <w:rFonts w:ascii="Times New Roman" w:hAnsi="Times New Roman" w:cs="Times New Roman"/>
          <w:i/>
        </w:rPr>
        <w:t>paslaugų gavėjus.</w:t>
      </w:r>
    </w:p>
    <w:p w:rsidR="00FA5B3B" w:rsidRDefault="00FA5B3B" w:rsidP="00FA5B3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A5B3B" w:rsidRDefault="00BF77BB" w:rsidP="00FA5B3B">
      <w:pPr>
        <w:pStyle w:val="ListParagraph"/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563CE">
        <w:rPr>
          <w:rFonts w:ascii="Times New Roman" w:hAnsi="Times New Roman" w:cs="Times New Roman"/>
          <w:sz w:val="24"/>
          <w:szCs w:val="24"/>
        </w:rPr>
        <w:t>2</w:t>
      </w:r>
      <w:r w:rsidR="00FA5B3B">
        <w:rPr>
          <w:rFonts w:ascii="Times New Roman" w:hAnsi="Times New Roman" w:cs="Times New Roman"/>
          <w:sz w:val="24"/>
          <w:szCs w:val="24"/>
        </w:rPr>
        <w:t xml:space="preserve">. Lentelėje pateikite savo nuomonę apie galimus (tikėtinus) pokyčius, susijusius su </w:t>
      </w:r>
      <w:r w:rsidR="00222B65" w:rsidRPr="00222B65">
        <w:rPr>
          <w:rFonts w:ascii="Times New Roman" w:hAnsi="Times New Roman" w:cs="Times New Roman"/>
          <w:sz w:val="24"/>
          <w:szCs w:val="24"/>
        </w:rPr>
        <w:t>televizijos transliacijų perdavimo palydovinio ryšio tinklais paslaugų</w:t>
      </w:r>
      <w:r w:rsidR="00FA5B3B" w:rsidRPr="00222B65">
        <w:rPr>
          <w:rFonts w:ascii="Times New Roman" w:hAnsi="Times New Roman" w:cs="Times New Roman"/>
          <w:sz w:val="24"/>
          <w:szCs w:val="24"/>
        </w:rPr>
        <w:t xml:space="preserve"> kainų ilgalaikiu</w:t>
      </w:r>
      <w:r w:rsidR="00FA5B3B">
        <w:rPr>
          <w:rFonts w:ascii="Times New Roman" w:hAnsi="Times New Roman" w:cs="Times New Roman"/>
          <w:sz w:val="24"/>
          <w:szCs w:val="24"/>
        </w:rPr>
        <w:t xml:space="preserve"> </w:t>
      </w:r>
      <w:r w:rsidR="00910270">
        <w:rPr>
          <w:rFonts w:ascii="Times New Roman" w:hAnsi="Times New Roman" w:cs="Times New Roman"/>
          <w:sz w:val="24"/>
          <w:szCs w:val="24"/>
        </w:rPr>
        <w:t xml:space="preserve">(trunkančiu mažiausiai 1 metus) </w:t>
      </w:r>
      <w:r w:rsidR="00FA5B3B">
        <w:rPr>
          <w:rFonts w:ascii="Times New Roman" w:hAnsi="Times New Roman" w:cs="Times New Roman"/>
          <w:sz w:val="24"/>
          <w:szCs w:val="24"/>
        </w:rPr>
        <w:t>padidėjimu.</w:t>
      </w:r>
    </w:p>
    <w:p w:rsidR="00FA5B3B" w:rsidRDefault="00FA5B3B" w:rsidP="00FA5B3B">
      <w:pPr>
        <w:pStyle w:val="ListParagraph"/>
        <w:tabs>
          <w:tab w:val="left" w:pos="0"/>
          <w:tab w:val="left" w:pos="567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612"/>
        <w:gridCol w:w="1242"/>
      </w:tblGrid>
      <w:tr w:rsidR="00FA5B3B" w:rsidRPr="00133C60" w:rsidTr="002119C0">
        <w:trPr>
          <w:trHeight w:val="172"/>
        </w:trPr>
        <w:tc>
          <w:tcPr>
            <w:tcW w:w="4370" w:type="pct"/>
            <w:shd w:val="clear" w:color="auto" w:fill="FABF8F" w:themeFill="accent6" w:themeFillTint="99"/>
            <w:vAlign w:val="center"/>
          </w:tcPr>
          <w:p w:rsidR="00FA5B3B" w:rsidRPr="00133C60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3C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Jei </w:t>
            </w:r>
            <w:r w:rsidR="00222B65" w:rsidRPr="00222B65">
              <w:rPr>
                <w:rFonts w:ascii="Times New Roman" w:hAnsi="Times New Roman" w:cs="Times New Roman"/>
                <w:b/>
                <w:sz w:val="20"/>
                <w:szCs w:val="20"/>
              </w:rPr>
              <w:t>televizijos transliacijų perdavimo palydovinio ryšio tinklais</w:t>
            </w:r>
            <w:r w:rsidRPr="00133C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paslaugų kaina </w:t>
            </w:r>
            <w:r w:rsidRPr="006D54E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padidėja 5–10 proc.</w:t>
            </w:r>
            <w:r w:rsidRPr="00133C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6F7ACC" w:rsidRPr="00910270">
              <w:rPr>
                <w:rFonts w:ascii="Times New Roman" w:hAnsi="Times New Roman" w:cs="Times New Roman"/>
                <w:b/>
                <w:sz w:val="20"/>
                <w:szCs w:val="20"/>
              </w:rPr>
              <w:t>o kitos sąlygos išliktų tos pačios</w:t>
            </w:r>
            <w:r w:rsidR="006F7ACC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6F7ACC" w:rsidRPr="00133C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33C60">
              <w:rPr>
                <w:rFonts w:ascii="Times New Roman" w:hAnsi="Times New Roman" w:cs="Times New Roman"/>
                <w:b/>
                <w:sz w:val="20"/>
                <w:szCs w:val="20"/>
              </w:rPr>
              <w:t>ar:</w:t>
            </w:r>
          </w:p>
        </w:tc>
        <w:tc>
          <w:tcPr>
            <w:tcW w:w="630" w:type="pct"/>
            <w:shd w:val="clear" w:color="auto" w:fill="FABF8F" w:themeFill="accent6" w:themeFillTint="99"/>
            <w:vAlign w:val="center"/>
          </w:tcPr>
          <w:p w:rsidR="00FA5B3B" w:rsidRPr="00133C60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Taip/</w:t>
            </w:r>
            <w:r w:rsidRPr="00133C60">
              <w:rPr>
                <w:rFonts w:ascii="Times New Roman" w:hAnsi="Times New Roman" w:cs="Times New Roman"/>
                <w:b/>
                <w:sz w:val="20"/>
                <w:szCs w:val="20"/>
              </w:rPr>
              <w:t>Ne</w:t>
            </w:r>
          </w:p>
        </w:tc>
      </w:tr>
      <w:tr w:rsidR="00FA5B3B" w:rsidRPr="00133C60" w:rsidTr="002119C0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FA5B3B" w:rsidRPr="00133C60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Jas pakeistumėte kitomis televizijos transliacijų perdavimo paslaugomis, teikiamomis</w:t>
            </w:r>
            <w:r w:rsidRPr="00133C6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FA5B3B" w:rsidRPr="00133C60" w:rsidTr="002119C0">
        <w:tc>
          <w:tcPr>
            <w:tcW w:w="4370" w:type="pct"/>
            <w:shd w:val="clear" w:color="auto" w:fill="D9D9D9" w:themeFill="background1" w:themeFillShade="D9"/>
            <w:vAlign w:val="center"/>
          </w:tcPr>
          <w:p w:rsidR="00FA5B3B" w:rsidRPr="006A669F" w:rsidRDefault="00FA5B3B" w:rsidP="00F50D4B">
            <w:pPr>
              <w:ind w:firstLine="56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A669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a) kabelinės televizijos </w:t>
            </w:r>
            <w:r w:rsidR="00F50D4B" w:rsidRPr="006A669F">
              <w:rPr>
                <w:rFonts w:ascii="Times New Roman" w:hAnsi="Times New Roman" w:cs="Times New Roman"/>
                <w:i/>
                <w:sz w:val="20"/>
                <w:szCs w:val="20"/>
              </w:rPr>
              <w:t>(įskaitant mikrobangų daugiakanal</w:t>
            </w:r>
            <w:r w:rsidR="00F50D4B">
              <w:rPr>
                <w:rFonts w:ascii="Times New Roman" w:hAnsi="Times New Roman" w:cs="Times New Roman"/>
                <w:i/>
                <w:sz w:val="20"/>
                <w:szCs w:val="20"/>
              </w:rPr>
              <w:t>ę</w:t>
            </w:r>
            <w:r w:rsidR="00F50D4B" w:rsidRPr="006A669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televizij</w:t>
            </w:r>
            <w:r w:rsidR="00F50D4B">
              <w:rPr>
                <w:rFonts w:ascii="Times New Roman" w:hAnsi="Times New Roman" w:cs="Times New Roman"/>
                <w:i/>
                <w:sz w:val="20"/>
                <w:szCs w:val="20"/>
              </w:rPr>
              <w:t>ą</w:t>
            </w:r>
            <w:r w:rsidR="00F50D4B" w:rsidRPr="006A669F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 w:rsidR="00F50D4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6A669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tinklais </w:t>
            </w:r>
          </w:p>
        </w:tc>
        <w:tc>
          <w:tcPr>
            <w:tcW w:w="630" w:type="pct"/>
            <w:vAlign w:val="center"/>
          </w:tcPr>
          <w:p w:rsidR="00FA5B3B" w:rsidRPr="00133C60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133C60" w:rsidTr="002119C0">
        <w:tc>
          <w:tcPr>
            <w:tcW w:w="4370" w:type="pct"/>
            <w:shd w:val="clear" w:color="auto" w:fill="D9D9D9" w:themeFill="background1" w:themeFillShade="D9"/>
            <w:vAlign w:val="center"/>
          </w:tcPr>
          <w:p w:rsidR="00FA5B3B" w:rsidRPr="006A669F" w:rsidRDefault="00FA5B3B" w:rsidP="002119C0">
            <w:pPr>
              <w:ind w:firstLine="56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A669F">
              <w:rPr>
                <w:rFonts w:ascii="Times New Roman" w:hAnsi="Times New Roman" w:cs="Times New Roman"/>
                <w:i/>
                <w:sz w:val="20"/>
                <w:szCs w:val="20"/>
              </w:rPr>
              <w:t>b) IPTV tinklais</w:t>
            </w:r>
          </w:p>
        </w:tc>
        <w:tc>
          <w:tcPr>
            <w:tcW w:w="630" w:type="pct"/>
            <w:vAlign w:val="center"/>
          </w:tcPr>
          <w:p w:rsidR="00FA5B3B" w:rsidRPr="00133C60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133C60" w:rsidTr="002119C0">
        <w:tc>
          <w:tcPr>
            <w:tcW w:w="4370" w:type="pct"/>
            <w:shd w:val="clear" w:color="auto" w:fill="D9D9D9" w:themeFill="background1" w:themeFillShade="D9"/>
            <w:vAlign w:val="center"/>
          </w:tcPr>
          <w:p w:rsidR="00FA5B3B" w:rsidRPr="006A669F" w:rsidRDefault="00FA5B3B" w:rsidP="002119C0">
            <w:pPr>
              <w:ind w:firstLine="56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A669F">
              <w:rPr>
                <w:rFonts w:ascii="Times New Roman" w:hAnsi="Times New Roman" w:cs="Times New Roman"/>
                <w:i/>
                <w:sz w:val="20"/>
                <w:szCs w:val="20"/>
              </w:rPr>
              <w:t>c) antžeminės televizijos tinklais</w:t>
            </w:r>
          </w:p>
        </w:tc>
        <w:tc>
          <w:tcPr>
            <w:tcW w:w="630" w:type="pct"/>
            <w:vAlign w:val="center"/>
          </w:tcPr>
          <w:p w:rsidR="00FA5B3B" w:rsidRPr="00133C60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133C60" w:rsidTr="002119C0">
        <w:tc>
          <w:tcPr>
            <w:tcW w:w="4370" w:type="pct"/>
            <w:shd w:val="clear" w:color="auto" w:fill="D9D9D9" w:themeFill="background1" w:themeFillShade="D9"/>
            <w:vAlign w:val="center"/>
          </w:tcPr>
          <w:p w:rsidR="00FA5B3B" w:rsidRPr="00133C60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3C60">
              <w:rPr>
                <w:rFonts w:ascii="Times New Roman" w:hAnsi="Times New Roman" w:cs="Times New Roman"/>
                <w:sz w:val="20"/>
                <w:szCs w:val="20"/>
              </w:rPr>
              <w:t xml:space="preserve">Rinktumėtės kitą </w:t>
            </w:r>
            <w:r w:rsidR="00222B65" w:rsidRPr="00222B65">
              <w:rPr>
                <w:rFonts w:ascii="Times New Roman" w:hAnsi="Times New Roman" w:cs="Times New Roman"/>
                <w:sz w:val="20"/>
                <w:szCs w:val="20"/>
              </w:rPr>
              <w:t>televizijos transliacijų perdavimo palydovinio ryšio tinklais paslaugų</w:t>
            </w:r>
            <w:r w:rsidRPr="00133C60">
              <w:rPr>
                <w:rFonts w:ascii="Times New Roman" w:hAnsi="Times New Roman" w:cs="Times New Roman"/>
                <w:sz w:val="20"/>
                <w:szCs w:val="20"/>
              </w:rPr>
              <w:t xml:space="preserve"> teikėją</w:t>
            </w:r>
          </w:p>
        </w:tc>
        <w:tc>
          <w:tcPr>
            <w:tcW w:w="630" w:type="pct"/>
            <w:vAlign w:val="center"/>
          </w:tcPr>
          <w:p w:rsidR="00FA5B3B" w:rsidRPr="00133C60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133C60" w:rsidTr="002119C0">
        <w:tc>
          <w:tcPr>
            <w:tcW w:w="4370" w:type="pct"/>
            <w:shd w:val="clear" w:color="auto" w:fill="D9D9D9" w:themeFill="background1" w:themeFillShade="D9"/>
            <w:vAlign w:val="center"/>
          </w:tcPr>
          <w:p w:rsidR="00FA5B3B" w:rsidRPr="00133C60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3C60">
              <w:rPr>
                <w:rFonts w:ascii="Times New Roman" w:hAnsi="Times New Roman" w:cs="Times New Roman"/>
                <w:sz w:val="20"/>
                <w:szCs w:val="20"/>
              </w:rPr>
              <w:t xml:space="preserve">Pradėtumėte vystyti nuosavą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palydovinio ryšio tinklą ir teikti </w:t>
            </w:r>
            <w:r w:rsidR="00222B65" w:rsidRPr="00222B65">
              <w:rPr>
                <w:rFonts w:ascii="Times New Roman" w:hAnsi="Times New Roman" w:cs="Times New Roman"/>
                <w:sz w:val="20"/>
                <w:szCs w:val="20"/>
              </w:rPr>
              <w:t>televizijos transliacijų perdavimo palydovinio ryšio tinklais</w:t>
            </w:r>
            <w:r w:rsidR="00222B65">
              <w:rPr>
                <w:rFonts w:ascii="Times New Roman" w:hAnsi="Times New Roman" w:cs="Times New Roman"/>
                <w:sz w:val="20"/>
                <w:szCs w:val="20"/>
              </w:rPr>
              <w:t xml:space="preserve"> paslaugas</w:t>
            </w:r>
          </w:p>
        </w:tc>
        <w:tc>
          <w:tcPr>
            <w:tcW w:w="630" w:type="pct"/>
            <w:vAlign w:val="center"/>
          </w:tcPr>
          <w:p w:rsidR="00FA5B3B" w:rsidRPr="00133C60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133C60" w:rsidTr="002119C0">
        <w:tc>
          <w:tcPr>
            <w:tcW w:w="4370" w:type="pct"/>
            <w:shd w:val="clear" w:color="auto" w:fill="D9D9D9" w:themeFill="background1" w:themeFillShade="D9"/>
            <w:vAlign w:val="center"/>
          </w:tcPr>
          <w:p w:rsidR="00FA5B3B" w:rsidRPr="00133C60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3C60">
              <w:rPr>
                <w:rFonts w:ascii="Times New Roman" w:hAnsi="Times New Roman" w:cs="Times New Roman"/>
                <w:sz w:val="20"/>
                <w:szCs w:val="20"/>
              </w:rPr>
              <w:t>Nieko nekeistumėte, nes kainos padidėjimas nėra reikšmingas</w:t>
            </w:r>
          </w:p>
        </w:tc>
        <w:tc>
          <w:tcPr>
            <w:tcW w:w="630" w:type="pct"/>
            <w:vAlign w:val="center"/>
          </w:tcPr>
          <w:p w:rsidR="00FA5B3B" w:rsidRPr="00133C60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133C60" w:rsidTr="002119C0">
        <w:tc>
          <w:tcPr>
            <w:tcW w:w="4370" w:type="pct"/>
            <w:shd w:val="clear" w:color="auto" w:fill="D9D9D9" w:themeFill="background1" w:themeFillShade="D9"/>
            <w:vAlign w:val="center"/>
          </w:tcPr>
          <w:p w:rsidR="00FA5B3B" w:rsidRPr="00133C60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3C60">
              <w:rPr>
                <w:rFonts w:ascii="Times New Roman" w:hAnsi="Times New Roman" w:cs="Times New Roman"/>
                <w:sz w:val="20"/>
                <w:szCs w:val="20"/>
              </w:rPr>
              <w:t>Nieko nedarytumėte, nes nėra tinkamų alternatyvų</w:t>
            </w:r>
          </w:p>
        </w:tc>
        <w:tc>
          <w:tcPr>
            <w:tcW w:w="630" w:type="pct"/>
            <w:vAlign w:val="center"/>
          </w:tcPr>
          <w:p w:rsidR="00FA5B3B" w:rsidRPr="00133C60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133C60" w:rsidTr="002119C0">
        <w:tc>
          <w:tcPr>
            <w:tcW w:w="4370" w:type="pct"/>
            <w:shd w:val="clear" w:color="auto" w:fill="D9D9D9" w:themeFill="background1" w:themeFillShade="D9"/>
            <w:vAlign w:val="center"/>
          </w:tcPr>
          <w:p w:rsidR="00FA5B3B" w:rsidRPr="00133C60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Kita (</w:t>
            </w:r>
            <w:r w:rsidRPr="0047597D">
              <w:rPr>
                <w:rFonts w:ascii="Times New Roman" w:hAnsi="Times New Roman" w:cs="Times New Roman"/>
                <w:i/>
                <w:sz w:val="20"/>
                <w:szCs w:val="20"/>
              </w:rPr>
              <w:t>įrašykite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vAlign w:val="center"/>
          </w:tcPr>
          <w:p w:rsidR="00FA5B3B" w:rsidRPr="00133C60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133C60" w:rsidTr="002119C0">
        <w:tc>
          <w:tcPr>
            <w:tcW w:w="5000" w:type="pct"/>
            <w:gridSpan w:val="2"/>
            <w:vAlign w:val="center"/>
          </w:tcPr>
          <w:p w:rsidR="00FA5B3B" w:rsidRPr="00133C60" w:rsidRDefault="00FA5B3B" w:rsidP="002119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3C60">
              <w:rPr>
                <w:rFonts w:ascii="Times New Roman" w:hAnsi="Times New Roman" w:cs="Times New Roman"/>
                <w:b/>
                <w:sz w:val="20"/>
                <w:szCs w:val="20"/>
              </w:rPr>
              <w:t>Komentarai:</w:t>
            </w:r>
          </w:p>
        </w:tc>
      </w:tr>
    </w:tbl>
    <w:p w:rsidR="00FA5B3B" w:rsidRDefault="00FA5B3B" w:rsidP="00FA5B3B">
      <w:pPr>
        <w:pStyle w:val="ListParagraph"/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A5B3B" w:rsidRPr="00222B65" w:rsidRDefault="00BF77BB" w:rsidP="00FA5B3B">
      <w:pPr>
        <w:pStyle w:val="ListParagraph"/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563CE">
        <w:rPr>
          <w:rFonts w:ascii="Times New Roman" w:hAnsi="Times New Roman" w:cs="Times New Roman"/>
          <w:sz w:val="24"/>
          <w:szCs w:val="24"/>
        </w:rPr>
        <w:t>3</w:t>
      </w:r>
      <w:r w:rsidR="00FA5B3B">
        <w:rPr>
          <w:rFonts w:ascii="Times New Roman" w:hAnsi="Times New Roman" w:cs="Times New Roman"/>
          <w:sz w:val="24"/>
          <w:szCs w:val="24"/>
        </w:rPr>
        <w:t>. Nurodykite</w:t>
      </w:r>
      <w:r w:rsidR="00FA5B3B" w:rsidRPr="00E06FE2">
        <w:rPr>
          <w:rFonts w:ascii="Times New Roman" w:hAnsi="Times New Roman" w:cs="Times New Roman"/>
          <w:sz w:val="24"/>
          <w:szCs w:val="24"/>
        </w:rPr>
        <w:t xml:space="preserve">, </w:t>
      </w:r>
      <w:r w:rsidR="00FA5B3B">
        <w:rPr>
          <w:rFonts w:ascii="Times New Roman" w:hAnsi="Times New Roman" w:cs="Times New Roman"/>
          <w:sz w:val="24"/>
          <w:szCs w:val="24"/>
        </w:rPr>
        <w:t xml:space="preserve">iš kokio </w:t>
      </w:r>
      <w:r w:rsidR="00222B65" w:rsidRPr="00222B65">
        <w:rPr>
          <w:rFonts w:ascii="Times New Roman" w:hAnsi="Times New Roman" w:cs="Times New Roman"/>
          <w:sz w:val="24"/>
          <w:szCs w:val="24"/>
        </w:rPr>
        <w:t>televizijos transliacijų perdavimo palydovinio ryšio tinklais paslaugų</w:t>
      </w:r>
      <w:r w:rsidR="00FA5B3B">
        <w:rPr>
          <w:rFonts w:ascii="Times New Roman" w:hAnsi="Times New Roman" w:cs="Times New Roman"/>
          <w:sz w:val="24"/>
          <w:szCs w:val="24"/>
        </w:rPr>
        <w:t xml:space="preserve"> teikėjų skaičiaus šiuo metu galite rinktis?</w:t>
      </w:r>
      <w:r w:rsidR="00FA5B3B" w:rsidRPr="00E06FE2">
        <w:rPr>
          <w:rFonts w:ascii="Times New Roman" w:hAnsi="Times New Roman" w:cs="Times New Roman"/>
          <w:sz w:val="24"/>
          <w:szCs w:val="24"/>
        </w:rPr>
        <w:t xml:space="preserve"> </w:t>
      </w:r>
      <w:r w:rsidR="00B52C54">
        <w:rPr>
          <w:rFonts w:ascii="Times New Roman" w:hAnsi="Times New Roman" w:cs="Times New Roman"/>
          <w:sz w:val="24"/>
          <w:szCs w:val="24"/>
        </w:rPr>
        <w:t xml:space="preserve">Ar </w:t>
      </w:r>
      <w:r w:rsidR="00222B65" w:rsidRPr="00222B65">
        <w:rPr>
          <w:rFonts w:ascii="Times New Roman" w:hAnsi="Times New Roman" w:cs="Times New Roman"/>
          <w:sz w:val="24"/>
          <w:szCs w:val="24"/>
        </w:rPr>
        <w:t>televizijos transliacijų perdavimo palydovinio ryšio tinklais paslaugų</w:t>
      </w:r>
      <w:r w:rsidR="00B52C54" w:rsidRPr="00222B65">
        <w:rPr>
          <w:rFonts w:ascii="Times New Roman" w:hAnsi="Times New Roman" w:cs="Times New Roman"/>
          <w:sz w:val="24"/>
          <w:szCs w:val="24"/>
        </w:rPr>
        <w:t xml:space="preserve"> </w:t>
      </w:r>
      <w:r w:rsidR="00B52C54">
        <w:rPr>
          <w:rFonts w:ascii="Times New Roman" w:hAnsi="Times New Roman" w:cs="Times New Roman"/>
          <w:sz w:val="24"/>
          <w:szCs w:val="24"/>
        </w:rPr>
        <w:t>teikėjas yra to palydovo</w:t>
      </w:r>
      <w:r w:rsidR="00B82ADE">
        <w:rPr>
          <w:rFonts w:ascii="Times New Roman" w:hAnsi="Times New Roman" w:cs="Times New Roman"/>
          <w:sz w:val="24"/>
          <w:szCs w:val="24"/>
        </w:rPr>
        <w:t>,</w:t>
      </w:r>
      <w:r w:rsidR="00B52C54">
        <w:rPr>
          <w:rFonts w:ascii="Times New Roman" w:hAnsi="Times New Roman" w:cs="Times New Roman"/>
          <w:sz w:val="24"/>
          <w:szCs w:val="24"/>
        </w:rPr>
        <w:t xml:space="preserve"> iš kurio teikiam</w:t>
      </w:r>
      <w:r w:rsidR="00B82ADE">
        <w:rPr>
          <w:rFonts w:ascii="Times New Roman" w:hAnsi="Times New Roman" w:cs="Times New Roman"/>
          <w:sz w:val="24"/>
          <w:szCs w:val="24"/>
        </w:rPr>
        <w:t>o</w:t>
      </w:r>
      <w:r w:rsidR="00B52C54">
        <w:rPr>
          <w:rFonts w:ascii="Times New Roman" w:hAnsi="Times New Roman" w:cs="Times New Roman"/>
          <w:sz w:val="24"/>
          <w:szCs w:val="24"/>
        </w:rPr>
        <w:t xml:space="preserve">s </w:t>
      </w:r>
      <w:r w:rsidR="00B82ADE">
        <w:rPr>
          <w:rFonts w:ascii="Times New Roman" w:hAnsi="Times New Roman" w:cs="Times New Roman"/>
          <w:sz w:val="24"/>
          <w:szCs w:val="24"/>
        </w:rPr>
        <w:t xml:space="preserve">televizijos transliacijų </w:t>
      </w:r>
      <w:r w:rsidR="00B52C54">
        <w:rPr>
          <w:rFonts w:ascii="Times New Roman" w:hAnsi="Times New Roman" w:cs="Times New Roman"/>
          <w:sz w:val="24"/>
          <w:szCs w:val="24"/>
        </w:rPr>
        <w:t>perdavimo paslaugos</w:t>
      </w:r>
      <w:r w:rsidR="00DE6532">
        <w:rPr>
          <w:rFonts w:ascii="Times New Roman" w:hAnsi="Times New Roman" w:cs="Times New Roman"/>
          <w:sz w:val="24"/>
          <w:szCs w:val="24"/>
        </w:rPr>
        <w:t xml:space="preserve">, </w:t>
      </w:r>
      <w:r w:rsidR="00B52C54">
        <w:rPr>
          <w:rFonts w:ascii="Times New Roman" w:hAnsi="Times New Roman" w:cs="Times New Roman"/>
          <w:sz w:val="24"/>
          <w:szCs w:val="24"/>
        </w:rPr>
        <w:t xml:space="preserve">valdytojas? </w:t>
      </w:r>
      <w:r w:rsidR="00FA5B3B">
        <w:rPr>
          <w:rFonts w:ascii="Times New Roman" w:hAnsi="Times New Roman" w:cs="Times New Roman"/>
          <w:sz w:val="24"/>
          <w:szCs w:val="24"/>
        </w:rPr>
        <w:t>K</w:t>
      </w:r>
      <w:r w:rsidR="00FA5B3B" w:rsidRPr="00E06FE2">
        <w:rPr>
          <w:rFonts w:ascii="Times New Roman" w:hAnsi="Times New Roman" w:cs="Times New Roman"/>
          <w:sz w:val="24"/>
          <w:szCs w:val="24"/>
        </w:rPr>
        <w:t xml:space="preserve">okiu būdu pasirenkate </w:t>
      </w:r>
      <w:r w:rsidR="00FA5B3B">
        <w:rPr>
          <w:rFonts w:ascii="Times New Roman" w:hAnsi="Times New Roman" w:cs="Times New Roman"/>
          <w:sz w:val="24"/>
          <w:szCs w:val="24"/>
        </w:rPr>
        <w:t>teikėją</w:t>
      </w:r>
      <w:r w:rsidR="00FA5B3B" w:rsidRPr="00E06FE2">
        <w:rPr>
          <w:rFonts w:ascii="Times New Roman" w:hAnsi="Times New Roman" w:cs="Times New Roman"/>
          <w:sz w:val="24"/>
          <w:szCs w:val="24"/>
        </w:rPr>
        <w:t>, kuri</w:t>
      </w:r>
      <w:r w:rsidR="00FA5B3B">
        <w:rPr>
          <w:rFonts w:ascii="Times New Roman" w:hAnsi="Times New Roman" w:cs="Times New Roman"/>
          <w:sz w:val="24"/>
          <w:szCs w:val="24"/>
        </w:rPr>
        <w:t>s</w:t>
      </w:r>
      <w:r w:rsidR="00FA5B3B" w:rsidRPr="00E06FE2">
        <w:rPr>
          <w:rFonts w:ascii="Times New Roman" w:hAnsi="Times New Roman" w:cs="Times New Roman"/>
          <w:sz w:val="24"/>
          <w:szCs w:val="24"/>
        </w:rPr>
        <w:t xml:space="preserve"> </w:t>
      </w:r>
      <w:r w:rsidR="00FA5B3B">
        <w:rPr>
          <w:rFonts w:ascii="Times New Roman" w:hAnsi="Times New Roman" w:cs="Times New Roman"/>
          <w:sz w:val="24"/>
          <w:szCs w:val="24"/>
        </w:rPr>
        <w:t xml:space="preserve">Jums </w:t>
      </w:r>
      <w:r w:rsidR="00FA5B3B" w:rsidRPr="00E06FE2">
        <w:rPr>
          <w:rFonts w:ascii="Times New Roman" w:hAnsi="Times New Roman" w:cs="Times New Roman"/>
          <w:sz w:val="24"/>
          <w:szCs w:val="24"/>
        </w:rPr>
        <w:t>teik</w:t>
      </w:r>
      <w:r w:rsidR="00FA5B3B">
        <w:rPr>
          <w:rFonts w:ascii="Times New Roman" w:hAnsi="Times New Roman" w:cs="Times New Roman"/>
          <w:sz w:val="24"/>
          <w:szCs w:val="24"/>
        </w:rPr>
        <w:t>s</w:t>
      </w:r>
      <w:r w:rsidR="00FA5B3B" w:rsidRPr="00E06FE2">
        <w:rPr>
          <w:rFonts w:ascii="Times New Roman" w:hAnsi="Times New Roman" w:cs="Times New Roman"/>
          <w:sz w:val="24"/>
          <w:szCs w:val="24"/>
        </w:rPr>
        <w:t xml:space="preserve"> </w:t>
      </w:r>
      <w:r w:rsidR="00222B65" w:rsidRPr="00222B65">
        <w:rPr>
          <w:rFonts w:ascii="Times New Roman" w:hAnsi="Times New Roman" w:cs="Times New Roman"/>
          <w:sz w:val="24"/>
          <w:szCs w:val="24"/>
        </w:rPr>
        <w:t>televizijos transliacijų perdavimo palydovinio ryšio tinklais paslaugas</w:t>
      </w:r>
      <w:r w:rsidR="00FA5B3B" w:rsidRPr="00222B65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FA5B3B" w:rsidRDefault="00FA5B3B" w:rsidP="00FA5B3B">
      <w:pPr>
        <w:pStyle w:val="ListParagraph"/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FA5B3B" w:rsidTr="002119C0">
        <w:tc>
          <w:tcPr>
            <w:tcW w:w="9854" w:type="dxa"/>
          </w:tcPr>
          <w:p w:rsidR="00FA5B3B" w:rsidRDefault="00FA5B3B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B3B" w:rsidRDefault="00FA5B3B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B3B" w:rsidRDefault="00FA5B3B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5B3B" w:rsidRDefault="00FA5B3B" w:rsidP="00FA5B3B">
      <w:pPr>
        <w:pStyle w:val="ListParagraph"/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A5B3B" w:rsidRDefault="00BF77BB" w:rsidP="00FA5B3B">
      <w:pPr>
        <w:pStyle w:val="ListParagraph"/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563CE">
        <w:rPr>
          <w:rFonts w:ascii="Times New Roman" w:hAnsi="Times New Roman" w:cs="Times New Roman"/>
          <w:sz w:val="24"/>
          <w:szCs w:val="24"/>
        </w:rPr>
        <w:t>4</w:t>
      </w:r>
      <w:r w:rsidR="00FA5B3B">
        <w:rPr>
          <w:rFonts w:ascii="Times New Roman" w:hAnsi="Times New Roman" w:cs="Times New Roman"/>
          <w:sz w:val="24"/>
          <w:szCs w:val="24"/>
        </w:rPr>
        <w:t>. Nurodykite</w:t>
      </w:r>
      <w:r w:rsidR="00FA5B3B" w:rsidRPr="005A6F62">
        <w:rPr>
          <w:rFonts w:ascii="Times New Roman" w:hAnsi="Times New Roman" w:cs="Times New Roman"/>
          <w:sz w:val="24"/>
          <w:szCs w:val="24"/>
        </w:rPr>
        <w:t xml:space="preserve">, kokiais atvejais ir kokiu būdu galite pakeisti </w:t>
      </w:r>
      <w:r w:rsidR="00184E8A" w:rsidRPr="00222B65">
        <w:rPr>
          <w:rFonts w:ascii="Times New Roman" w:hAnsi="Times New Roman" w:cs="Times New Roman"/>
          <w:sz w:val="24"/>
          <w:szCs w:val="24"/>
        </w:rPr>
        <w:t>televizijos transliacijų perdavimo palydovinio ryšio tinklais paslaugų</w:t>
      </w:r>
      <w:r w:rsidR="00FA5B3B" w:rsidRPr="005A6F62">
        <w:rPr>
          <w:rFonts w:ascii="Times New Roman" w:hAnsi="Times New Roman" w:cs="Times New Roman"/>
          <w:sz w:val="24"/>
          <w:szCs w:val="24"/>
        </w:rPr>
        <w:t xml:space="preserve"> </w:t>
      </w:r>
      <w:r w:rsidR="00FA5B3B">
        <w:rPr>
          <w:rFonts w:ascii="Times New Roman" w:hAnsi="Times New Roman" w:cs="Times New Roman"/>
          <w:sz w:val="24"/>
          <w:szCs w:val="24"/>
        </w:rPr>
        <w:t>teikėją</w:t>
      </w:r>
      <w:r w:rsidR="00FA5B3B" w:rsidRPr="005A6F62">
        <w:rPr>
          <w:rFonts w:ascii="Times New Roman" w:hAnsi="Times New Roman" w:cs="Times New Roman"/>
          <w:sz w:val="24"/>
          <w:szCs w:val="24"/>
        </w:rPr>
        <w:t>. Kiek laiko gali užtrukti</w:t>
      </w:r>
      <w:r w:rsidR="00FA5B3B">
        <w:rPr>
          <w:rFonts w:ascii="Times New Roman" w:hAnsi="Times New Roman" w:cs="Times New Roman"/>
          <w:sz w:val="24"/>
          <w:szCs w:val="24"/>
        </w:rPr>
        <w:t xml:space="preserve"> šių paslaugų teikėjo pakeitimas?</w:t>
      </w:r>
    </w:p>
    <w:p w:rsidR="00FA5B3B" w:rsidRDefault="00FA5B3B" w:rsidP="00FA5B3B">
      <w:pPr>
        <w:pStyle w:val="ListParagraph"/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FA5B3B" w:rsidTr="002119C0">
        <w:tc>
          <w:tcPr>
            <w:tcW w:w="9854" w:type="dxa"/>
          </w:tcPr>
          <w:p w:rsidR="00FA5B3B" w:rsidRDefault="00FA5B3B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B3B" w:rsidRDefault="00FA5B3B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B3B" w:rsidRDefault="00FA5B3B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5B3B" w:rsidRDefault="00FA5B3B" w:rsidP="00FA5B3B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</w:rPr>
      </w:pPr>
    </w:p>
    <w:p w:rsidR="00FA5B3B" w:rsidRDefault="00BF77BB" w:rsidP="00FA5B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</w:t>
      </w:r>
      <w:r w:rsidR="00A563CE">
        <w:rPr>
          <w:rFonts w:ascii="Times New Roman" w:hAnsi="Times New Roman" w:cs="Times New Roman"/>
          <w:sz w:val="24"/>
        </w:rPr>
        <w:t>5</w:t>
      </w:r>
      <w:r w:rsidR="00FA5B3B">
        <w:rPr>
          <w:rFonts w:ascii="Times New Roman" w:hAnsi="Times New Roman" w:cs="Times New Roman"/>
          <w:sz w:val="24"/>
        </w:rPr>
        <w:t>. Lentelėje pateikite savo nuomonę apie tai, kas turi didesnę derybinę galią, Jūs ar lietuviškų televizijos programų transliuotojai (pvz.</w:t>
      </w:r>
      <w:r w:rsidR="005E0B54">
        <w:rPr>
          <w:rFonts w:ascii="Times New Roman" w:hAnsi="Times New Roman" w:cs="Times New Roman"/>
          <w:sz w:val="24"/>
        </w:rPr>
        <w:t>,</w:t>
      </w:r>
      <w:r w:rsidR="00FA5B3B">
        <w:rPr>
          <w:rFonts w:ascii="Times New Roman" w:hAnsi="Times New Roman" w:cs="Times New Roman"/>
          <w:sz w:val="24"/>
        </w:rPr>
        <w:t xml:space="preserve"> LNK, TV3, LRT, </w:t>
      </w:r>
      <w:proofErr w:type="spellStart"/>
      <w:r w:rsidR="00FA5B3B">
        <w:rPr>
          <w:rFonts w:ascii="Times New Roman" w:hAnsi="Times New Roman" w:cs="Times New Roman"/>
          <w:sz w:val="24"/>
        </w:rPr>
        <w:t>Lryto.tv</w:t>
      </w:r>
      <w:proofErr w:type="spellEnd"/>
      <w:r w:rsidR="00FA5B3B">
        <w:rPr>
          <w:rFonts w:ascii="Times New Roman" w:hAnsi="Times New Roman" w:cs="Times New Roman"/>
          <w:sz w:val="24"/>
        </w:rPr>
        <w:t xml:space="preserve"> ir kt.), tar</w:t>
      </w:r>
      <w:r w:rsidR="00B074AA">
        <w:rPr>
          <w:rFonts w:ascii="Times New Roman" w:hAnsi="Times New Roman" w:cs="Times New Roman"/>
          <w:sz w:val="24"/>
        </w:rPr>
        <w:t>iantis</w:t>
      </w:r>
      <w:r w:rsidR="00FA5B3B">
        <w:rPr>
          <w:rFonts w:ascii="Times New Roman" w:hAnsi="Times New Roman" w:cs="Times New Roman"/>
          <w:sz w:val="24"/>
        </w:rPr>
        <w:t xml:space="preserve"> dėl televizijos programų </w:t>
      </w:r>
      <w:r w:rsidR="00B074AA">
        <w:rPr>
          <w:rFonts w:ascii="Times New Roman" w:hAnsi="Times New Roman" w:cs="Times New Roman"/>
          <w:sz w:val="24"/>
        </w:rPr>
        <w:t>įtraukimo į retransliuojamų programų sąrašą</w:t>
      </w:r>
      <w:r w:rsidR="00FA5B3B">
        <w:rPr>
          <w:rFonts w:ascii="Times New Roman" w:hAnsi="Times New Roman" w:cs="Times New Roman"/>
          <w:sz w:val="24"/>
          <w:szCs w:val="24"/>
        </w:rPr>
        <w:t>.</w:t>
      </w:r>
    </w:p>
    <w:p w:rsidR="00FA5B3B" w:rsidRDefault="00FA5B3B" w:rsidP="00FA5B3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9"/>
        <w:gridCol w:w="905"/>
        <w:gridCol w:w="3700"/>
      </w:tblGrid>
      <w:tr w:rsidR="00FA5B3B" w:rsidRPr="00BF3F3E" w:rsidTr="0089246F">
        <w:tc>
          <w:tcPr>
            <w:tcW w:w="5353" w:type="dxa"/>
            <w:shd w:val="clear" w:color="auto" w:fill="FABF8F" w:themeFill="accent6" w:themeFillTint="99"/>
          </w:tcPr>
          <w:p w:rsidR="00FA5B3B" w:rsidRPr="00BF3F3E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F3E">
              <w:rPr>
                <w:rFonts w:ascii="Times New Roman" w:hAnsi="Times New Roman" w:cs="Times New Roman"/>
                <w:b/>
                <w:sz w:val="20"/>
                <w:szCs w:val="20"/>
              </w:rPr>
              <w:t>Teiginys</w:t>
            </w:r>
          </w:p>
        </w:tc>
        <w:tc>
          <w:tcPr>
            <w:tcW w:w="505" w:type="dxa"/>
            <w:shd w:val="clear" w:color="auto" w:fill="FABF8F" w:themeFill="accent6" w:themeFillTint="99"/>
          </w:tcPr>
          <w:p w:rsidR="00FA5B3B" w:rsidRPr="00BF3F3E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F3E">
              <w:rPr>
                <w:rFonts w:ascii="Times New Roman" w:hAnsi="Times New Roman" w:cs="Times New Roman"/>
                <w:b/>
                <w:sz w:val="20"/>
                <w:szCs w:val="20"/>
              </w:rPr>
              <w:t>Taip/Ne</w:t>
            </w:r>
          </w:p>
        </w:tc>
        <w:tc>
          <w:tcPr>
            <w:tcW w:w="3770" w:type="dxa"/>
            <w:shd w:val="clear" w:color="auto" w:fill="FABF8F" w:themeFill="accent6" w:themeFillTint="99"/>
          </w:tcPr>
          <w:p w:rsidR="00FA5B3B" w:rsidRPr="00BF3F3E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F3E">
              <w:rPr>
                <w:rFonts w:ascii="Times New Roman" w:hAnsi="Times New Roman" w:cs="Times New Roman"/>
                <w:b/>
                <w:sz w:val="20"/>
                <w:szCs w:val="20"/>
              </w:rPr>
              <w:t>Pagrįskite savo atsakymą</w:t>
            </w:r>
          </w:p>
        </w:tc>
      </w:tr>
      <w:tr w:rsidR="008A6F04" w:rsidRPr="00BF3F3E" w:rsidTr="0089246F">
        <w:tc>
          <w:tcPr>
            <w:tcW w:w="5353" w:type="dxa"/>
            <w:shd w:val="clear" w:color="auto" w:fill="D9D9D9" w:themeFill="background1" w:themeFillShade="D9"/>
          </w:tcPr>
          <w:p w:rsidR="008A6F04" w:rsidRPr="00BF3F3E" w:rsidRDefault="008A6F04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F3E">
              <w:rPr>
                <w:rFonts w:ascii="Times New Roman" w:hAnsi="Times New Roman" w:cs="Times New Roman"/>
                <w:sz w:val="20"/>
                <w:szCs w:val="20"/>
              </w:rPr>
              <w:t>Didesnę derybinę galią turite Jūs</w:t>
            </w:r>
          </w:p>
        </w:tc>
        <w:tc>
          <w:tcPr>
            <w:tcW w:w="505" w:type="dxa"/>
          </w:tcPr>
          <w:p w:rsidR="008A6F04" w:rsidRPr="00BF3F3E" w:rsidRDefault="008A6F04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0" w:type="dxa"/>
            <w:vMerge w:val="restart"/>
          </w:tcPr>
          <w:p w:rsidR="008A6F04" w:rsidRPr="00BF3F3E" w:rsidRDefault="008A6F04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6F04" w:rsidRPr="00BF3F3E" w:rsidTr="0089246F">
        <w:tc>
          <w:tcPr>
            <w:tcW w:w="5353" w:type="dxa"/>
            <w:shd w:val="clear" w:color="auto" w:fill="D9D9D9" w:themeFill="background1" w:themeFillShade="D9"/>
          </w:tcPr>
          <w:p w:rsidR="008A6F04" w:rsidRPr="00BF3F3E" w:rsidRDefault="008A6F04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F3E">
              <w:rPr>
                <w:rFonts w:ascii="Times New Roman" w:hAnsi="Times New Roman" w:cs="Times New Roman"/>
                <w:sz w:val="20"/>
                <w:szCs w:val="20"/>
              </w:rPr>
              <w:t>Didesnę derybin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BF3F3E">
              <w:rPr>
                <w:rFonts w:ascii="Times New Roman" w:hAnsi="Times New Roman" w:cs="Times New Roman"/>
                <w:sz w:val="20"/>
                <w:szCs w:val="20"/>
              </w:rPr>
              <w:t xml:space="preserve"> galią turi televizijos programų transliuotojas </w:t>
            </w:r>
          </w:p>
        </w:tc>
        <w:tc>
          <w:tcPr>
            <w:tcW w:w="505" w:type="dxa"/>
          </w:tcPr>
          <w:p w:rsidR="008A6F04" w:rsidRPr="00BF3F3E" w:rsidRDefault="008A6F04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0" w:type="dxa"/>
            <w:vMerge/>
          </w:tcPr>
          <w:p w:rsidR="008A6F04" w:rsidRPr="00BF3F3E" w:rsidRDefault="008A6F04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6F04" w:rsidRPr="00BF3F3E" w:rsidTr="0089246F">
        <w:tc>
          <w:tcPr>
            <w:tcW w:w="5353" w:type="dxa"/>
            <w:shd w:val="clear" w:color="auto" w:fill="D9D9D9" w:themeFill="background1" w:themeFillShade="D9"/>
          </w:tcPr>
          <w:p w:rsidR="008A6F04" w:rsidRPr="00BF3F3E" w:rsidRDefault="008A6F04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F3E">
              <w:rPr>
                <w:rFonts w:ascii="Times New Roman" w:hAnsi="Times New Roman" w:cs="Times New Roman"/>
                <w:sz w:val="20"/>
                <w:szCs w:val="20"/>
              </w:rPr>
              <w:t xml:space="preserve">Jūsų ir televizijos programų </w:t>
            </w:r>
            <w:r w:rsidR="00891276">
              <w:rPr>
                <w:rFonts w:ascii="Times New Roman" w:hAnsi="Times New Roman" w:cs="Times New Roman"/>
                <w:sz w:val="20"/>
                <w:szCs w:val="20"/>
              </w:rPr>
              <w:t>transliuotojų derybinė galia tarian</w:t>
            </w:r>
            <w:r w:rsidRPr="00BF3F3E">
              <w:rPr>
                <w:rFonts w:ascii="Times New Roman" w:hAnsi="Times New Roman" w:cs="Times New Roman"/>
                <w:sz w:val="20"/>
                <w:szCs w:val="20"/>
              </w:rPr>
              <w:t>tis dėl televizijos programų retransliavimo yra vienoda</w:t>
            </w:r>
          </w:p>
        </w:tc>
        <w:tc>
          <w:tcPr>
            <w:tcW w:w="505" w:type="dxa"/>
          </w:tcPr>
          <w:p w:rsidR="008A6F04" w:rsidRPr="00BF3F3E" w:rsidRDefault="008A6F04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0" w:type="dxa"/>
            <w:vMerge/>
          </w:tcPr>
          <w:p w:rsidR="008A6F04" w:rsidRPr="00BF3F3E" w:rsidRDefault="008A6F04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B3B" w:rsidRDefault="00FA5B3B" w:rsidP="00FA5B3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A5B3B" w:rsidRDefault="00BF77BB" w:rsidP="00FA5B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</w:t>
      </w:r>
      <w:r w:rsidR="00A563CE">
        <w:rPr>
          <w:rFonts w:ascii="Times New Roman" w:hAnsi="Times New Roman" w:cs="Times New Roman"/>
          <w:sz w:val="24"/>
        </w:rPr>
        <w:t>6</w:t>
      </w:r>
      <w:r w:rsidR="00FA5B3B">
        <w:rPr>
          <w:rFonts w:ascii="Times New Roman" w:hAnsi="Times New Roman" w:cs="Times New Roman"/>
          <w:sz w:val="24"/>
        </w:rPr>
        <w:t xml:space="preserve">. Lentelėje nurodykite Jūsų (retransliuotojo) patirtas išlaidas už gautą teisę retransliuoti </w:t>
      </w:r>
      <w:r w:rsidR="00A563CE">
        <w:rPr>
          <w:rFonts w:ascii="Times New Roman" w:hAnsi="Times New Roman" w:cs="Times New Roman"/>
          <w:sz w:val="24"/>
        </w:rPr>
        <w:t xml:space="preserve">LNK grupės, TV3 grupės ir </w:t>
      </w:r>
      <w:proofErr w:type="spellStart"/>
      <w:r w:rsidR="00A563CE">
        <w:rPr>
          <w:rFonts w:ascii="Times New Roman" w:hAnsi="Times New Roman" w:cs="Times New Roman"/>
          <w:sz w:val="24"/>
        </w:rPr>
        <w:t>Lryto.tv</w:t>
      </w:r>
      <w:proofErr w:type="spellEnd"/>
      <w:r w:rsidR="00A563CE">
        <w:rPr>
          <w:rFonts w:ascii="Times New Roman" w:hAnsi="Times New Roman" w:cs="Times New Roman"/>
          <w:sz w:val="24"/>
        </w:rPr>
        <w:t xml:space="preserve"> programas</w:t>
      </w:r>
      <w:r w:rsidR="00A563CE" w:rsidDel="00A563CE">
        <w:rPr>
          <w:rFonts w:ascii="Times New Roman" w:hAnsi="Times New Roman" w:cs="Times New Roman"/>
          <w:sz w:val="24"/>
        </w:rPr>
        <w:t xml:space="preserve"> </w:t>
      </w:r>
      <w:r w:rsidR="00B52C54">
        <w:rPr>
          <w:rFonts w:ascii="Times New Roman" w:hAnsi="Times New Roman" w:cs="Times New Roman"/>
          <w:sz w:val="24"/>
        </w:rPr>
        <w:t xml:space="preserve">palydovinės </w:t>
      </w:r>
      <w:r w:rsidR="00FA5B3B">
        <w:rPr>
          <w:rFonts w:ascii="Times New Roman" w:hAnsi="Times New Roman" w:cs="Times New Roman"/>
          <w:sz w:val="24"/>
        </w:rPr>
        <w:t xml:space="preserve">televizijos tinklais </w:t>
      </w:r>
      <w:r w:rsidR="00FA5B3B" w:rsidRPr="008C0BA9">
        <w:rPr>
          <w:rFonts w:ascii="Times New Roman" w:hAnsi="Times New Roman" w:cs="Times New Roman"/>
          <w:sz w:val="24"/>
          <w:szCs w:val="24"/>
        </w:rPr>
        <w:t>tiriamuoju laikotarpiu (nuo 2013 m. sausio 1 d. iki 201</w:t>
      </w:r>
      <w:r w:rsidR="00BF1997">
        <w:rPr>
          <w:rFonts w:ascii="Times New Roman" w:hAnsi="Times New Roman" w:cs="Times New Roman"/>
          <w:sz w:val="24"/>
          <w:szCs w:val="24"/>
        </w:rPr>
        <w:t>6</w:t>
      </w:r>
      <w:r w:rsidR="00FA5B3B" w:rsidRPr="008C0BA9">
        <w:rPr>
          <w:rFonts w:ascii="Times New Roman" w:hAnsi="Times New Roman" w:cs="Times New Roman"/>
          <w:sz w:val="24"/>
          <w:szCs w:val="24"/>
        </w:rPr>
        <w:t xml:space="preserve"> m. </w:t>
      </w:r>
      <w:r w:rsidR="00BF1997">
        <w:rPr>
          <w:rFonts w:ascii="Times New Roman" w:hAnsi="Times New Roman" w:cs="Times New Roman"/>
          <w:sz w:val="24"/>
          <w:szCs w:val="24"/>
        </w:rPr>
        <w:t>kovo</w:t>
      </w:r>
      <w:r w:rsidR="00FA5B3B" w:rsidRPr="008C0BA9">
        <w:rPr>
          <w:rFonts w:ascii="Times New Roman" w:hAnsi="Times New Roman" w:cs="Times New Roman"/>
          <w:sz w:val="24"/>
          <w:szCs w:val="24"/>
        </w:rPr>
        <w:t xml:space="preserve"> 31 d.).</w:t>
      </w:r>
    </w:p>
    <w:p w:rsidR="00FA5B3B" w:rsidRPr="008C0BA9" w:rsidRDefault="00FA5B3B" w:rsidP="00FA5B3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6769"/>
      </w:tblGrid>
      <w:tr w:rsidR="00FA5B3B" w:rsidRPr="008C0BA9" w:rsidTr="002119C0">
        <w:tc>
          <w:tcPr>
            <w:tcW w:w="3085" w:type="dxa"/>
            <w:shd w:val="clear" w:color="auto" w:fill="FABF8F" w:themeFill="accent6" w:themeFillTint="99"/>
          </w:tcPr>
          <w:p w:rsidR="00FA5B3B" w:rsidRPr="008C0BA9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BA9">
              <w:rPr>
                <w:rFonts w:ascii="Times New Roman" w:hAnsi="Times New Roman" w:cs="Times New Roman"/>
                <w:b/>
                <w:sz w:val="20"/>
                <w:szCs w:val="20"/>
              </w:rPr>
              <w:t>Laikotarpis</w:t>
            </w:r>
          </w:p>
        </w:tc>
        <w:tc>
          <w:tcPr>
            <w:tcW w:w="6769" w:type="dxa"/>
            <w:shd w:val="clear" w:color="auto" w:fill="FABF8F" w:themeFill="accent6" w:themeFillTint="99"/>
          </w:tcPr>
          <w:p w:rsidR="00FA5B3B" w:rsidRPr="008C0BA9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Išlaidos</w:t>
            </w:r>
            <w:r w:rsidRPr="008C0B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910270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  <w:proofErr w:type="spellEnd"/>
            <w:r w:rsidR="0091027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(be PVM)</w:t>
            </w:r>
          </w:p>
        </w:tc>
      </w:tr>
      <w:tr w:rsidR="00FA5B3B" w:rsidRPr="008C0BA9" w:rsidTr="002119C0">
        <w:tc>
          <w:tcPr>
            <w:tcW w:w="3085" w:type="dxa"/>
            <w:shd w:val="clear" w:color="auto" w:fill="D9D9D9" w:themeFill="background1" w:themeFillShade="D9"/>
          </w:tcPr>
          <w:p w:rsidR="00FA5B3B" w:rsidRPr="008C0BA9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BA9">
              <w:rPr>
                <w:rFonts w:ascii="Times New Roman" w:hAnsi="Times New Roman" w:cs="Times New Roman"/>
                <w:sz w:val="20"/>
                <w:szCs w:val="20"/>
              </w:rPr>
              <w:t>2013 m.</w:t>
            </w:r>
          </w:p>
        </w:tc>
        <w:tc>
          <w:tcPr>
            <w:tcW w:w="6769" w:type="dxa"/>
          </w:tcPr>
          <w:p w:rsidR="00FA5B3B" w:rsidRPr="008C0BA9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8C0BA9" w:rsidTr="002119C0">
        <w:tc>
          <w:tcPr>
            <w:tcW w:w="3085" w:type="dxa"/>
            <w:shd w:val="clear" w:color="auto" w:fill="D9D9D9" w:themeFill="background1" w:themeFillShade="D9"/>
          </w:tcPr>
          <w:p w:rsidR="00FA5B3B" w:rsidRPr="008C0BA9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BA9">
              <w:rPr>
                <w:rFonts w:ascii="Times New Roman" w:hAnsi="Times New Roman" w:cs="Times New Roman"/>
                <w:sz w:val="20"/>
                <w:szCs w:val="20"/>
              </w:rPr>
              <w:t>2014 m.</w:t>
            </w:r>
          </w:p>
        </w:tc>
        <w:tc>
          <w:tcPr>
            <w:tcW w:w="6769" w:type="dxa"/>
          </w:tcPr>
          <w:p w:rsidR="00FA5B3B" w:rsidRPr="008C0BA9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8C0BA9" w:rsidTr="002119C0">
        <w:tc>
          <w:tcPr>
            <w:tcW w:w="3085" w:type="dxa"/>
            <w:shd w:val="clear" w:color="auto" w:fill="D9D9D9" w:themeFill="background1" w:themeFillShade="D9"/>
          </w:tcPr>
          <w:p w:rsidR="00FA5B3B" w:rsidRPr="008C0BA9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BA9">
              <w:rPr>
                <w:rFonts w:ascii="Times New Roman" w:hAnsi="Times New Roman" w:cs="Times New Roman"/>
                <w:sz w:val="20"/>
                <w:szCs w:val="20"/>
              </w:rPr>
              <w:t>2015 m.</w:t>
            </w:r>
          </w:p>
        </w:tc>
        <w:tc>
          <w:tcPr>
            <w:tcW w:w="6769" w:type="dxa"/>
          </w:tcPr>
          <w:p w:rsidR="00FA5B3B" w:rsidRPr="008C0BA9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997" w:rsidRPr="008C0BA9" w:rsidTr="002119C0">
        <w:tc>
          <w:tcPr>
            <w:tcW w:w="3085" w:type="dxa"/>
            <w:shd w:val="clear" w:color="auto" w:fill="D9D9D9" w:themeFill="background1" w:themeFillShade="D9"/>
          </w:tcPr>
          <w:p w:rsidR="00BF1997" w:rsidRPr="008C0BA9" w:rsidRDefault="00BF1997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2016 m. 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ketv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769" w:type="dxa"/>
          </w:tcPr>
          <w:p w:rsidR="00BF1997" w:rsidRPr="008C0BA9" w:rsidRDefault="00BF1997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B3B" w:rsidRDefault="00FA5B3B" w:rsidP="00FA5B3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A5B3B" w:rsidRDefault="00BF77BB" w:rsidP="00FA5B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</w:t>
      </w:r>
      <w:r w:rsidR="00A563CE">
        <w:rPr>
          <w:rFonts w:ascii="Times New Roman" w:hAnsi="Times New Roman" w:cs="Times New Roman"/>
          <w:sz w:val="24"/>
        </w:rPr>
        <w:t>7</w:t>
      </w:r>
      <w:r w:rsidR="00FA5B3B">
        <w:rPr>
          <w:rFonts w:ascii="Times New Roman" w:hAnsi="Times New Roman" w:cs="Times New Roman"/>
          <w:sz w:val="24"/>
        </w:rPr>
        <w:t xml:space="preserve">. Pateikite savo nuomonę, ar Jūsų teikiamos </w:t>
      </w:r>
      <w:r w:rsidR="00184E8A" w:rsidRPr="00222B65">
        <w:rPr>
          <w:rFonts w:ascii="Times New Roman" w:hAnsi="Times New Roman" w:cs="Times New Roman"/>
          <w:sz w:val="24"/>
          <w:szCs w:val="24"/>
        </w:rPr>
        <w:t>televizijos transliacij</w:t>
      </w:r>
      <w:r w:rsidR="00184E8A">
        <w:rPr>
          <w:rFonts w:ascii="Times New Roman" w:hAnsi="Times New Roman" w:cs="Times New Roman"/>
          <w:sz w:val="24"/>
          <w:szCs w:val="24"/>
        </w:rPr>
        <w:t>os</w:t>
      </w:r>
      <w:r w:rsidR="00184E8A" w:rsidRPr="00222B65">
        <w:rPr>
          <w:rFonts w:ascii="Times New Roman" w:hAnsi="Times New Roman" w:cs="Times New Roman"/>
          <w:sz w:val="24"/>
          <w:szCs w:val="24"/>
        </w:rPr>
        <w:t xml:space="preserve"> palydovinio ryšio tinklais </w:t>
      </w:r>
      <w:r w:rsidR="00FA5B3B">
        <w:rPr>
          <w:rFonts w:ascii="Times New Roman" w:hAnsi="Times New Roman" w:cs="Times New Roman"/>
          <w:sz w:val="24"/>
        </w:rPr>
        <w:t>būtų patrauklios žiūrovams</w:t>
      </w:r>
      <w:r w:rsidR="001B01A0">
        <w:rPr>
          <w:rFonts w:ascii="Times New Roman" w:hAnsi="Times New Roman" w:cs="Times New Roman"/>
          <w:sz w:val="24"/>
        </w:rPr>
        <w:t xml:space="preserve">, jei jose nebūtų LNK grupės, TV3 grupės ir </w:t>
      </w:r>
      <w:proofErr w:type="spellStart"/>
      <w:r w:rsidR="001B01A0">
        <w:rPr>
          <w:rFonts w:ascii="Times New Roman" w:hAnsi="Times New Roman" w:cs="Times New Roman"/>
          <w:sz w:val="24"/>
        </w:rPr>
        <w:t>Lryto.tv</w:t>
      </w:r>
      <w:proofErr w:type="spellEnd"/>
      <w:r w:rsidR="001B01A0">
        <w:rPr>
          <w:rFonts w:ascii="Times New Roman" w:hAnsi="Times New Roman" w:cs="Times New Roman"/>
          <w:sz w:val="24"/>
        </w:rPr>
        <w:t xml:space="preserve"> programų?</w:t>
      </w:r>
    </w:p>
    <w:p w:rsidR="00FA5B3B" w:rsidRDefault="00FA5B3B" w:rsidP="00FA5B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FA5B3B" w:rsidTr="002119C0">
        <w:tc>
          <w:tcPr>
            <w:tcW w:w="9854" w:type="dxa"/>
          </w:tcPr>
          <w:p w:rsidR="00FA5B3B" w:rsidRDefault="00FA5B3B" w:rsidP="00211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B3B" w:rsidRDefault="00FA5B3B" w:rsidP="00211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B3B" w:rsidRDefault="00FA5B3B" w:rsidP="00211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5B3B" w:rsidRDefault="00FA5B3B" w:rsidP="00FA5B3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910270" w:rsidRDefault="00BF77BB" w:rsidP="004D03C8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563CE">
        <w:rPr>
          <w:rFonts w:ascii="Times New Roman" w:hAnsi="Times New Roman" w:cs="Times New Roman"/>
          <w:sz w:val="24"/>
          <w:szCs w:val="24"/>
        </w:rPr>
        <w:t>8</w:t>
      </w:r>
      <w:r w:rsidR="00FA5B3B">
        <w:rPr>
          <w:rFonts w:ascii="Times New Roman" w:hAnsi="Times New Roman" w:cs="Times New Roman"/>
          <w:sz w:val="24"/>
          <w:szCs w:val="24"/>
        </w:rPr>
        <w:t xml:space="preserve">. Nurodykite pagrindines problemas, su kuriomis susiduriate, gaudami ar siekdami gauti </w:t>
      </w:r>
      <w:r w:rsidR="00184E8A" w:rsidRPr="00222B65">
        <w:rPr>
          <w:rFonts w:ascii="Times New Roman" w:hAnsi="Times New Roman" w:cs="Times New Roman"/>
          <w:sz w:val="24"/>
          <w:szCs w:val="24"/>
        </w:rPr>
        <w:t>televizijos transliacijų perdavimo palydovinio ryšio tinklais</w:t>
      </w:r>
      <w:r w:rsidR="00FA5B3B">
        <w:rPr>
          <w:rFonts w:ascii="Times New Roman" w:hAnsi="Times New Roman" w:cs="Times New Roman"/>
          <w:sz w:val="24"/>
          <w:szCs w:val="24"/>
        </w:rPr>
        <w:t xml:space="preserve"> paslaugas, </w:t>
      </w:r>
      <w:r w:rsidR="00496F20">
        <w:rPr>
          <w:rFonts w:ascii="Times New Roman" w:hAnsi="Times New Roman" w:cs="Times New Roman"/>
          <w:sz w:val="24"/>
          <w:szCs w:val="24"/>
        </w:rPr>
        <w:t xml:space="preserve">įvardykite </w:t>
      </w:r>
      <w:r w:rsidR="00FA5B3B">
        <w:rPr>
          <w:rFonts w:ascii="Times New Roman" w:hAnsi="Times New Roman" w:cs="Times New Roman"/>
          <w:sz w:val="24"/>
          <w:szCs w:val="24"/>
        </w:rPr>
        <w:t xml:space="preserve">šių problemų priežastis ir, Jūsų nuomone, galimus problemų sprendimo būdus. </w:t>
      </w:r>
    </w:p>
    <w:p w:rsidR="004D03C8" w:rsidRDefault="004D03C8" w:rsidP="004D03C8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Jei kilusių problemų išspręsti dar nepavyko</w:t>
      </w:r>
      <w:r w:rsidR="00496F2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nurodykite kaip tikitės jas spręsti ir kokie pakeitimai paslaugų reguliavime</w:t>
      </w:r>
      <w:r w:rsidR="00496F2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6F20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ūsų nuomone</w:t>
      </w:r>
      <w:r w:rsidR="00496F2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padėtų apsisaugoti nuo šių problemų ir</w:t>
      </w:r>
      <w:r w:rsidR="00505B24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arba</w:t>
      </w:r>
      <w:r w:rsidR="00505B2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palengvintų jų sprendimą?</w:t>
      </w:r>
    </w:p>
    <w:p w:rsidR="00FA5B3B" w:rsidRDefault="00FA5B3B" w:rsidP="00FA5B3B">
      <w:pPr>
        <w:pStyle w:val="ListParagraph"/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63"/>
        <w:gridCol w:w="2464"/>
        <w:gridCol w:w="2270"/>
        <w:gridCol w:w="2657"/>
      </w:tblGrid>
      <w:tr w:rsidR="00910270" w:rsidRPr="0048343B" w:rsidTr="00910270">
        <w:tc>
          <w:tcPr>
            <w:tcW w:w="5000" w:type="pct"/>
            <w:gridSpan w:val="4"/>
            <w:shd w:val="clear" w:color="auto" w:fill="FABF8F" w:themeFill="accent6" w:themeFillTint="99"/>
          </w:tcPr>
          <w:p w:rsidR="00910270" w:rsidRDefault="00910270" w:rsidP="00184E8A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Ar kilo problemų gaunant ar siekiant gauti </w:t>
            </w:r>
            <w:r w:rsidR="00184E8A" w:rsidRPr="00184E8A">
              <w:rPr>
                <w:rFonts w:ascii="Times New Roman" w:hAnsi="Times New Roman" w:cs="Times New Roman"/>
                <w:b/>
                <w:sz w:val="20"/>
                <w:szCs w:val="20"/>
              </w:rPr>
              <w:t>televizijos transliacijų perdavimo palydovinio ryšio tinklais</w:t>
            </w:r>
            <w:r w:rsidR="00184E8A" w:rsidRPr="00222B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5844">
              <w:rPr>
                <w:rFonts w:ascii="Times New Roman" w:hAnsi="Times New Roman" w:cs="Times New Roman"/>
                <w:b/>
                <w:sz w:val="20"/>
                <w:szCs w:val="20"/>
              </w:rPr>
              <w:t>paslaugas?</w:t>
            </w:r>
          </w:p>
        </w:tc>
      </w:tr>
      <w:tr w:rsidR="00910270" w:rsidRPr="0048343B" w:rsidTr="00910270">
        <w:tc>
          <w:tcPr>
            <w:tcW w:w="1250" w:type="pct"/>
            <w:vMerge w:val="restart"/>
            <w:shd w:val="clear" w:color="auto" w:fill="FABF8F" w:themeFill="accent6" w:themeFillTint="99"/>
            <w:vAlign w:val="center"/>
          </w:tcPr>
          <w:p w:rsidR="00910270" w:rsidRPr="0048343B" w:rsidRDefault="00910270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Ne</w:t>
            </w:r>
          </w:p>
        </w:tc>
        <w:tc>
          <w:tcPr>
            <w:tcW w:w="3750" w:type="pct"/>
            <w:gridSpan w:val="3"/>
            <w:shd w:val="clear" w:color="auto" w:fill="FABF8F" w:themeFill="accent6" w:themeFillTint="99"/>
          </w:tcPr>
          <w:p w:rsidR="00910270" w:rsidRDefault="00910270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Taip</w:t>
            </w:r>
          </w:p>
        </w:tc>
      </w:tr>
      <w:tr w:rsidR="00910270" w:rsidRPr="0048343B" w:rsidTr="00F15FBF">
        <w:tc>
          <w:tcPr>
            <w:tcW w:w="1250" w:type="pct"/>
            <w:vMerge/>
            <w:shd w:val="clear" w:color="auto" w:fill="FABF8F" w:themeFill="accent6" w:themeFillTint="99"/>
          </w:tcPr>
          <w:p w:rsidR="00910270" w:rsidRPr="0048343B" w:rsidRDefault="00910270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FABF8F" w:themeFill="accent6" w:themeFillTint="99"/>
          </w:tcPr>
          <w:p w:rsidR="00910270" w:rsidRPr="0048343B" w:rsidRDefault="00910270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b/>
                <w:sz w:val="20"/>
                <w:szCs w:val="20"/>
              </w:rPr>
              <w:t>Problema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ir jos priežastys</w:t>
            </w:r>
          </w:p>
        </w:tc>
        <w:tc>
          <w:tcPr>
            <w:tcW w:w="1152" w:type="pct"/>
            <w:shd w:val="clear" w:color="auto" w:fill="FABF8F" w:themeFill="accent6" w:themeFillTint="99"/>
          </w:tcPr>
          <w:p w:rsidR="00910270" w:rsidRPr="0048343B" w:rsidRDefault="00910270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b/>
                <w:sz w:val="20"/>
                <w:szCs w:val="20"/>
              </w:rPr>
              <w:t>Sprendimo būdai</w:t>
            </w:r>
          </w:p>
        </w:tc>
        <w:tc>
          <w:tcPr>
            <w:tcW w:w="1349" w:type="pct"/>
            <w:shd w:val="clear" w:color="auto" w:fill="FABF8F" w:themeFill="accent6" w:themeFillTint="99"/>
          </w:tcPr>
          <w:p w:rsidR="00910270" w:rsidRPr="0048343B" w:rsidRDefault="00910270" w:rsidP="00F15FBF">
            <w:pPr>
              <w:pStyle w:val="ListParagraph"/>
              <w:tabs>
                <w:tab w:val="left" w:pos="0"/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Rekomendacijos/siūlymai</w:t>
            </w:r>
          </w:p>
        </w:tc>
      </w:tr>
      <w:tr w:rsidR="00910270" w:rsidRPr="0048343B" w:rsidTr="00F15FBF">
        <w:tc>
          <w:tcPr>
            <w:tcW w:w="1250" w:type="pct"/>
            <w:vMerge w:val="restart"/>
            <w:shd w:val="clear" w:color="auto" w:fill="auto"/>
          </w:tcPr>
          <w:p w:rsidR="00910270" w:rsidRPr="0048343B" w:rsidRDefault="00910270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D9D9D9" w:themeFill="background1" w:themeFillShade="D9"/>
          </w:tcPr>
          <w:p w:rsidR="00910270" w:rsidRPr="0048343B" w:rsidRDefault="00910270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1)...</w:t>
            </w:r>
          </w:p>
        </w:tc>
        <w:tc>
          <w:tcPr>
            <w:tcW w:w="1152" w:type="pct"/>
          </w:tcPr>
          <w:p w:rsidR="00910270" w:rsidRPr="0048343B" w:rsidRDefault="00910270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pct"/>
          </w:tcPr>
          <w:p w:rsidR="00910270" w:rsidRPr="0048343B" w:rsidRDefault="00910270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270" w:rsidRPr="0048343B" w:rsidTr="00F15FBF">
        <w:tc>
          <w:tcPr>
            <w:tcW w:w="1250" w:type="pct"/>
            <w:vMerge/>
            <w:shd w:val="clear" w:color="auto" w:fill="auto"/>
          </w:tcPr>
          <w:p w:rsidR="00910270" w:rsidRPr="0048343B" w:rsidRDefault="00910270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D9D9D9" w:themeFill="background1" w:themeFillShade="D9"/>
          </w:tcPr>
          <w:p w:rsidR="00910270" w:rsidRPr="0048343B" w:rsidRDefault="00910270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2)...</w:t>
            </w:r>
          </w:p>
        </w:tc>
        <w:tc>
          <w:tcPr>
            <w:tcW w:w="1152" w:type="pct"/>
          </w:tcPr>
          <w:p w:rsidR="00910270" w:rsidRPr="0048343B" w:rsidRDefault="00910270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pct"/>
          </w:tcPr>
          <w:p w:rsidR="00910270" w:rsidRPr="0048343B" w:rsidRDefault="00910270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270" w:rsidRPr="0048343B" w:rsidTr="00F15FBF">
        <w:tc>
          <w:tcPr>
            <w:tcW w:w="1250" w:type="pct"/>
            <w:vMerge/>
            <w:shd w:val="clear" w:color="auto" w:fill="auto"/>
          </w:tcPr>
          <w:p w:rsidR="00910270" w:rsidRPr="0048343B" w:rsidRDefault="00910270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D9D9D9" w:themeFill="background1" w:themeFillShade="D9"/>
          </w:tcPr>
          <w:p w:rsidR="00910270" w:rsidRPr="0048343B" w:rsidRDefault="00910270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3)...</w:t>
            </w:r>
          </w:p>
        </w:tc>
        <w:tc>
          <w:tcPr>
            <w:tcW w:w="1152" w:type="pct"/>
          </w:tcPr>
          <w:p w:rsidR="00910270" w:rsidRPr="0048343B" w:rsidRDefault="00910270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pct"/>
          </w:tcPr>
          <w:p w:rsidR="00910270" w:rsidRPr="0048343B" w:rsidRDefault="00910270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270" w:rsidRPr="0048343B" w:rsidTr="00F15FBF">
        <w:tc>
          <w:tcPr>
            <w:tcW w:w="1250" w:type="pct"/>
            <w:vMerge/>
            <w:shd w:val="clear" w:color="auto" w:fill="auto"/>
          </w:tcPr>
          <w:p w:rsidR="00910270" w:rsidRPr="0048343B" w:rsidRDefault="00910270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910270" w:rsidRPr="0048343B" w:rsidRDefault="00910270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i/>
                <w:sz w:val="20"/>
                <w:szCs w:val="20"/>
              </w:rPr>
              <w:t>(jei reikia</w:t>
            </w:r>
            <w:r w:rsidR="00B823E8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4834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papildykite)</w:t>
            </w:r>
          </w:p>
        </w:tc>
        <w:tc>
          <w:tcPr>
            <w:tcW w:w="1152" w:type="pct"/>
          </w:tcPr>
          <w:p w:rsidR="00910270" w:rsidRPr="0048343B" w:rsidRDefault="00910270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pct"/>
          </w:tcPr>
          <w:p w:rsidR="00910270" w:rsidRPr="0048343B" w:rsidRDefault="00910270" w:rsidP="002119C0">
            <w:pPr>
              <w:pStyle w:val="ListParagraph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B3B" w:rsidRDefault="00FA5B3B" w:rsidP="00FA5B3B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</w:rPr>
      </w:pPr>
    </w:p>
    <w:p w:rsidR="00FA5B3B" w:rsidRDefault="00BF77BB" w:rsidP="00FA5B3B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</w:t>
      </w:r>
      <w:r w:rsidR="00A563CE">
        <w:rPr>
          <w:rFonts w:ascii="Times New Roman" w:hAnsi="Times New Roman" w:cs="Times New Roman"/>
          <w:sz w:val="24"/>
        </w:rPr>
        <w:t>9</w:t>
      </w:r>
      <w:r w:rsidR="00FA5B3B">
        <w:rPr>
          <w:rFonts w:ascii="Times New Roman" w:hAnsi="Times New Roman" w:cs="Times New Roman"/>
          <w:sz w:val="24"/>
        </w:rPr>
        <w:t>. Užpildykite</w:t>
      </w:r>
      <w:r w:rsidR="00FA5B3B" w:rsidRPr="00353D21">
        <w:rPr>
          <w:rFonts w:ascii="Times New Roman" w:hAnsi="Times New Roman" w:cs="Times New Roman"/>
          <w:sz w:val="24"/>
        </w:rPr>
        <w:t xml:space="preserve"> lentelę</w:t>
      </w:r>
      <w:r w:rsidR="00FA5B3B">
        <w:rPr>
          <w:rFonts w:ascii="Times New Roman" w:hAnsi="Times New Roman" w:cs="Times New Roman"/>
          <w:sz w:val="24"/>
        </w:rPr>
        <w:t>,</w:t>
      </w:r>
      <w:r w:rsidR="00FA5B3B" w:rsidRPr="00353D21">
        <w:rPr>
          <w:rFonts w:ascii="Times New Roman" w:hAnsi="Times New Roman" w:cs="Times New Roman"/>
          <w:sz w:val="24"/>
        </w:rPr>
        <w:t xml:space="preserve"> įraš</w:t>
      </w:r>
      <w:r w:rsidR="002C2B59">
        <w:rPr>
          <w:rFonts w:ascii="Times New Roman" w:hAnsi="Times New Roman" w:cs="Times New Roman"/>
          <w:sz w:val="24"/>
        </w:rPr>
        <w:t>ydami</w:t>
      </w:r>
      <w:r w:rsidR="00FA5B3B">
        <w:rPr>
          <w:rFonts w:ascii="Times New Roman" w:hAnsi="Times New Roman" w:cs="Times New Roman"/>
          <w:sz w:val="24"/>
        </w:rPr>
        <w:t>,</w:t>
      </w:r>
      <w:r w:rsidR="00FA5B3B" w:rsidRPr="00353D21">
        <w:rPr>
          <w:rFonts w:ascii="Times New Roman" w:hAnsi="Times New Roman" w:cs="Times New Roman"/>
          <w:sz w:val="24"/>
        </w:rPr>
        <w:t xml:space="preserve"> kokie </w:t>
      </w:r>
      <w:r w:rsidR="00FA5B3B">
        <w:rPr>
          <w:rFonts w:ascii="Times New Roman" w:hAnsi="Times New Roman" w:cs="Times New Roman"/>
          <w:sz w:val="24"/>
        </w:rPr>
        <w:t>asmenys Jums</w:t>
      </w:r>
      <w:r w:rsidR="00FA5B3B" w:rsidRPr="00353D21">
        <w:rPr>
          <w:rFonts w:ascii="Times New Roman" w:hAnsi="Times New Roman" w:cs="Times New Roman"/>
          <w:sz w:val="24"/>
        </w:rPr>
        <w:t xml:space="preserve"> teikė </w:t>
      </w:r>
      <w:r w:rsidR="00401E7A" w:rsidRPr="00222B65">
        <w:rPr>
          <w:rFonts w:ascii="Times New Roman" w:hAnsi="Times New Roman" w:cs="Times New Roman"/>
          <w:sz w:val="24"/>
          <w:szCs w:val="24"/>
        </w:rPr>
        <w:t xml:space="preserve">televizijos transliacijų perdavimo </w:t>
      </w:r>
      <w:r w:rsidR="00401E7A">
        <w:rPr>
          <w:rFonts w:ascii="Times New Roman" w:hAnsi="Times New Roman" w:cs="Times New Roman"/>
          <w:sz w:val="24"/>
          <w:szCs w:val="24"/>
        </w:rPr>
        <w:t>palydovinio ryšio tinklais</w:t>
      </w:r>
      <w:r w:rsidR="00FA5B3B" w:rsidRPr="00353D21">
        <w:rPr>
          <w:rFonts w:ascii="Times New Roman" w:hAnsi="Times New Roman" w:cs="Times New Roman"/>
          <w:sz w:val="24"/>
        </w:rPr>
        <w:t xml:space="preserve"> paslaugas</w:t>
      </w:r>
      <w:r w:rsidR="00FA5B3B">
        <w:rPr>
          <w:rFonts w:ascii="Times New Roman" w:hAnsi="Times New Roman" w:cs="Times New Roman"/>
          <w:sz w:val="24"/>
        </w:rPr>
        <w:t xml:space="preserve"> Lietuvoje</w:t>
      </w:r>
      <w:r w:rsidR="00FA5B3B" w:rsidRPr="00353D21">
        <w:rPr>
          <w:rFonts w:ascii="Times New Roman" w:hAnsi="Times New Roman" w:cs="Times New Roman"/>
          <w:sz w:val="24"/>
        </w:rPr>
        <w:t xml:space="preserve"> </w:t>
      </w:r>
      <w:r w:rsidR="00FA5B3B">
        <w:rPr>
          <w:rFonts w:ascii="Times New Roman" w:hAnsi="Times New Roman" w:cs="Times New Roman"/>
          <w:sz w:val="24"/>
        </w:rPr>
        <w:t>tiriamuoju laikotarpiu (</w:t>
      </w:r>
      <w:r w:rsidR="00FA5B3B" w:rsidRPr="00353D21">
        <w:rPr>
          <w:rFonts w:ascii="Times New Roman" w:hAnsi="Times New Roman" w:cs="Times New Roman"/>
          <w:sz w:val="24"/>
        </w:rPr>
        <w:t>nuo 20</w:t>
      </w:r>
      <w:r w:rsidR="00FA5B3B">
        <w:rPr>
          <w:rFonts w:ascii="Times New Roman" w:hAnsi="Times New Roman" w:cs="Times New Roman"/>
          <w:sz w:val="24"/>
        </w:rPr>
        <w:t>13</w:t>
      </w:r>
      <w:r w:rsidR="00FA5B3B" w:rsidRPr="00353D21">
        <w:rPr>
          <w:rFonts w:ascii="Times New Roman" w:hAnsi="Times New Roman" w:cs="Times New Roman"/>
          <w:sz w:val="24"/>
        </w:rPr>
        <w:t xml:space="preserve"> m. </w:t>
      </w:r>
      <w:r w:rsidR="00FA5B3B">
        <w:rPr>
          <w:rFonts w:ascii="Times New Roman" w:hAnsi="Times New Roman" w:cs="Times New Roman"/>
          <w:sz w:val="24"/>
        </w:rPr>
        <w:t xml:space="preserve">sausio 1 d. </w:t>
      </w:r>
      <w:r w:rsidR="00FA5B3B" w:rsidRPr="00353D21">
        <w:rPr>
          <w:rFonts w:ascii="Times New Roman" w:hAnsi="Times New Roman" w:cs="Times New Roman"/>
          <w:sz w:val="24"/>
        </w:rPr>
        <w:t>iki 201</w:t>
      </w:r>
      <w:r w:rsidR="00FA5B3B">
        <w:rPr>
          <w:rFonts w:ascii="Times New Roman" w:hAnsi="Times New Roman" w:cs="Times New Roman"/>
          <w:sz w:val="24"/>
        </w:rPr>
        <w:t>5</w:t>
      </w:r>
      <w:r w:rsidR="00FA5B3B" w:rsidRPr="00353D21">
        <w:rPr>
          <w:rFonts w:ascii="Times New Roman" w:hAnsi="Times New Roman" w:cs="Times New Roman"/>
          <w:sz w:val="24"/>
        </w:rPr>
        <w:t xml:space="preserve"> m.</w:t>
      </w:r>
      <w:r w:rsidR="00FA5B3B">
        <w:rPr>
          <w:rFonts w:ascii="Times New Roman" w:hAnsi="Times New Roman" w:cs="Times New Roman"/>
          <w:sz w:val="24"/>
        </w:rPr>
        <w:t xml:space="preserve"> gruodžio 31 d.)</w:t>
      </w:r>
      <w:r w:rsidR="00FA5B3B" w:rsidRPr="00353D21">
        <w:rPr>
          <w:rFonts w:ascii="Times New Roman" w:hAnsi="Times New Roman" w:cs="Times New Roman"/>
          <w:sz w:val="24"/>
        </w:rPr>
        <w:t>.</w:t>
      </w:r>
    </w:p>
    <w:p w:rsidR="00FA5B3B" w:rsidRDefault="00FA5B3B" w:rsidP="00FA5B3B">
      <w:pPr>
        <w:pStyle w:val="ListParagraph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26"/>
        <w:gridCol w:w="2994"/>
        <w:gridCol w:w="2552"/>
        <w:gridCol w:w="3082"/>
      </w:tblGrid>
      <w:tr w:rsidR="00FA5B3B" w:rsidRPr="0048343B" w:rsidTr="0058287D">
        <w:tc>
          <w:tcPr>
            <w:tcW w:w="622" w:type="pct"/>
            <w:shd w:val="clear" w:color="auto" w:fill="FABF8F" w:themeFill="accent6" w:themeFillTint="99"/>
            <w:vAlign w:val="center"/>
          </w:tcPr>
          <w:p w:rsidR="00FA5B3B" w:rsidRPr="0048343B" w:rsidRDefault="00FA5B3B" w:rsidP="002119C0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b/>
                <w:sz w:val="20"/>
                <w:szCs w:val="20"/>
              </w:rPr>
              <w:t>Laikotarpis</w:t>
            </w:r>
          </w:p>
        </w:tc>
        <w:tc>
          <w:tcPr>
            <w:tcW w:w="1519" w:type="pct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FA5B3B" w:rsidRPr="0048343B" w:rsidRDefault="00401E7A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386">
              <w:rPr>
                <w:rFonts w:ascii="Times New Roman" w:hAnsi="Times New Roman" w:cs="Times New Roman"/>
                <w:b/>
                <w:sz w:val="20"/>
                <w:szCs w:val="20"/>
              </w:rPr>
              <w:t>Televizijos transliacijų perdavimo palydovinio ryšio tinklais paslaugų</w:t>
            </w:r>
            <w:r w:rsidRPr="004834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A5B3B" w:rsidRPr="0048343B">
              <w:rPr>
                <w:rFonts w:ascii="Times New Roman" w:hAnsi="Times New Roman" w:cs="Times New Roman"/>
                <w:b/>
                <w:sz w:val="20"/>
                <w:szCs w:val="20"/>
              </w:rPr>
              <w:t>teikėjas</w:t>
            </w:r>
          </w:p>
        </w:tc>
        <w:tc>
          <w:tcPr>
            <w:tcW w:w="1295" w:type="pct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FA5B3B" w:rsidRPr="0048343B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Paslaugos teikimo teritorija</w:t>
            </w:r>
          </w:p>
        </w:tc>
        <w:tc>
          <w:tcPr>
            <w:tcW w:w="1564" w:type="pct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FA5B3B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Išlaidos </w:t>
            </w:r>
            <w:r w:rsidR="00A45386" w:rsidRPr="00A45386">
              <w:rPr>
                <w:rFonts w:ascii="Times New Roman" w:hAnsi="Times New Roman" w:cs="Times New Roman"/>
                <w:b/>
                <w:sz w:val="20"/>
                <w:szCs w:val="20"/>
              </w:rPr>
              <w:t>televizijos transliacijų perdavimo palydovinio ryšio tinklais</w:t>
            </w:r>
            <w:r w:rsidR="00A45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paslaugoms, </w:t>
            </w:r>
            <w:proofErr w:type="spellStart"/>
            <w:r w:rsidRPr="00910270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  <w:proofErr w:type="spellEnd"/>
            <w:r w:rsidR="0091027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(be PVM)</w:t>
            </w:r>
          </w:p>
        </w:tc>
      </w:tr>
      <w:tr w:rsidR="00FA5B3B" w:rsidRPr="0048343B" w:rsidTr="0058287D">
        <w:tc>
          <w:tcPr>
            <w:tcW w:w="622" w:type="pct"/>
            <w:vMerge w:val="restart"/>
            <w:shd w:val="clear" w:color="auto" w:fill="D9D9D9" w:themeFill="background1" w:themeFillShade="D9"/>
            <w:vAlign w:val="center"/>
          </w:tcPr>
          <w:p w:rsidR="00FA5B3B" w:rsidRPr="0048343B" w:rsidRDefault="00FA5B3B" w:rsidP="002119C0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b/>
                <w:sz w:val="20"/>
                <w:szCs w:val="20"/>
              </w:rPr>
              <w:t>2013 m.</w:t>
            </w:r>
          </w:p>
        </w:tc>
        <w:tc>
          <w:tcPr>
            <w:tcW w:w="1519" w:type="pct"/>
            <w:tcBorders>
              <w:bottom w:val="nil"/>
            </w:tcBorders>
            <w:shd w:val="clear" w:color="auto" w:fill="D9D9D9" w:themeFill="background1" w:themeFillShade="D9"/>
          </w:tcPr>
          <w:p w:rsidR="00FA5B3B" w:rsidRPr="004834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1) ...</w:t>
            </w:r>
          </w:p>
        </w:tc>
        <w:tc>
          <w:tcPr>
            <w:tcW w:w="1295" w:type="pct"/>
            <w:tcBorders>
              <w:bottom w:val="nil"/>
            </w:tcBorders>
          </w:tcPr>
          <w:p w:rsidR="00FA5B3B" w:rsidRPr="004834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tcBorders>
              <w:bottom w:val="nil"/>
            </w:tcBorders>
          </w:tcPr>
          <w:p w:rsidR="00FA5B3B" w:rsidRPr="004834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48343B" w:rsidTr="0058287D">
        <w:tc>
          <w:tcPr>
            <w:tcW w:w="622" w:type="pct"/>
            <w:vMerge/>
            <w:shd w:val="clear" w:color="auto" w:fill="D9D9D9" w:themeFill="background1" w:themeFillShade="D9"/>
            <w:vAlign w:val="center"/>
          </w:tcPr>
          <w:p w:rsidR="00FA5B3B" w:rsidRPr="0048343B" w:rsidRDefault="00FA5B3B" w:rsidP="002119C0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9" w:type="pct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FA5B3B" w:rsidRPr="004834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2) ...</w:t>
            </w:r>
          </w:p>
        </w:tc>
        <w:tc>
          <w:tcPr>
            <w:tcW w:w="1295" w:type="pct"/>
            <w:tcBorders>
              <w:top w:val="nil"/>
              <w:bottom w:val="nil"/>
            </w:tcBorders>
          </w:tcPr>
          <w:p w:rsidR="00FA5B3B" w:rsidRPr="004834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nil"/>
              <w:bottom w:val="nil"/>
            </w:tcBorders>
          </w:tcPr>
          <w:p w:rsidR="00FA5B3B" w:rsidRPr="004834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48343B" w:rsidTr="0058287D">
        <w:tc>
          <w:tcPr>
            <w:tcW w:w="622" w:type="pct"/>
            <w:vMerge/>
            <w:shd w:val="clear" w:color="auto" w:fill="D9D9D9" w:themeFill="background1" w:themeFillShade="D9"/>
            <w:vAlign w:val="center"/>
          </w:tcPr>
          <w:p w:rsidR="00FA5B3B" w:rsidRPr="0048343B" w:rsidRDefault="00FA5B3B" w:rsidP="002119C0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9" w:type="pct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FA5B3B" w:rsidRPr="004834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...</w:t>
            </w:r>
          </w:p>
        </w:tc>
        <w:tc>
          <w:tcPr>
            <w:tcW w:w="1295" w:type="pct"/>
            <w:tcBorders>
              <w:top w:val="nil"/>
              <w:bottom w:val="nil"/>
            </w:tcBorders>
          </w:tcPr>
          <w:p w:rsidR="00FA5B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nil"/>
              <w:bottom w:val="nil"/>
            </w:tcBorders>
          </w:tcPr>
          <w:p w:rsidR="00FA5B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48343B" w:rsidTr="0058287D">
        <w:tc>
          <w:tcPr>
            <w:tcW w:w="622" w:type="pct"/>
            <w:vMerge/>
            <w:shd w:val="clear" w:color="auto" w:fill="D9D9D9" w:themeFill="background1" w:themeFillShade="D9"/>
            <w:vAlign w:val="center"/>
          </w:tcPr>
          <w:p w:rsidR="00FA5B3B" w:rsidRPr="0048343B" w:rsidRDefault="00FA5B3B" w:rsidP="002119C0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9" w:type="pct"/>
            <w:tcBorders>
              <w:top w:val="nil"/>
              <w:bottom w:val="single" w:sz="4" w:space="0" w:color="auto"/>
            </w:tcBorders>
          </w:tcPr>
          <w:p w:rsidR="00FA5B3B" w:rsidRPr="004834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8343B">
              <w:rPr>
                <w:rFonts w:ascii="Times New Roman" w:hAnsi="Times New Roman" w:cs="Times New Roman"/>
                <w:i/>
                <w:sz w:val="20"/>
                <w:szCs w:val="20"/>
              </w:rPr>
              <w:t>jei reikia</w:t>
            </w:r>
            <w:r w:rsidR="00B823E8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4834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papildykite</w:t>
            </w: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95" w:type="pct"/>
            <w:tcBorders>
              <w:top w:val="nil"/>
              <w:bottom w:val="single" w:sz="4" w:space="0" w:color="auto"/>
            </w:tcBorders>
          </w:tcPr>
          <w:p w:rsidR="00FA5B3B" w:rsidRPr="004834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nil"/>
              <w:bottom w:val="single" w:sz="4" w:space="0" w:color="auto"/>
            </w:tcBorders>
          </w:tcPr>
          <w:p w:rsidR="00FA5B3B" w:rsidRPr="004834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48343B" w:rsidTr="0058287D">
        <w:tc>
          <w:tcPr>
            <w:tcW w:w="622" w:type="pct"/>
            <w:vMerge w:val="restart"/>
            <w:shd w:val="clear" w:color="auto" w:fill="D9D9D9" w:themeFill="background1" w:themeFillShade="D9"/>
            <w:vAlign w:val="center"/>
          </w:tcPr>
          <w:p w:rsidR="00FA5B3B" w:rsidRPr="0048343B" w:rsidRDefault="00FA5B3B" w:rsidP="002119C0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b/>
                <w:sz w:val="20"/>
                <w:szCs w:val="20"/>
              </w:rPr>
              <w:t>2014 m.</w:t>
            </w:r>
          </w:p>
        </w:tc>
        <w:tc>
          <w:tcPr>
            <w:tcW w:w="1519" w:type="pct"/>
            <w:tcBorders>
              <w:bottom w:val="nil"/>
            </w:tcBorders>
            <w:shd w:val="clear" w:color="auto" w:fill="D9D9D9" w:themeFill="background1" w:themeFillShade="D9"/>
          </w:tcPr>
          <w:p w:rsidR="00FA5B3B" w:rsidRPr="004834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1) ...</w:t>
            </w:r>
          </w:p>
        </w:tc>
        <w:tc>
          <w:tcPr>
            <w:tcW w:w="1295" w:type="pct"/>
            <w:tcBorders>
              <w:bottom w:val="nil"/>
            </w:tcBorders>
          </w:tcPr>
          <w:p w:rsidR="00FA5B3B" w:rsidRPr="004834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tcBorders>
              <w:bottom w:val="nil"/>
            </w:tcBorders>
          </w:tcPr>
          <w:p w:rsidR="00FA5B3B" w:rsidRPr="004834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48343B" w:rsidTr="0058287D">
        <w:tc>
          <w:tcPr>
            <w:tcW w:w="622" w:type="pct"/>
            <w:vMerge/>
            <w:shd w:val="clear" w:color="auto" w:fill="D9D9D9" w:themeFill="background1" w:themeFillShade="D9"/>
            <w:vAlign w:val="center"/>
          </w:tcPr>
          <w:p w:rsidR="00FA5B3B" w:rsidRPr="0048343B" w:rsidRDefault="00FA5B3B" w:rsidP="002119C0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9" w:type="pct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FA5B3B" w:rsidRPr="004834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2) ...</w:t>
            </w:r>
          </w:p>
        </w:tc>
        <w:tc>
          <w:tcPr>
            <w:tcW w:w="1295" w:type="pct"/>
            <w:tcBorders>
              <w:top w:val="nil"/>
              <w:bottom w:val="nil"/>
            </w:tcBorders>
          </w:tcPr>
          <w:p w:rsidR="00FA5B3B" w:rsidRPr="004834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nil"/>
              <w:bottom w:val="nil"/>
            </w:tcBorders>
          </w:tcPr>
          <w:p w:rsidR="00FA5B3B" w:rsidRPr="004834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48343B" w:rsidTr="0058287D">
        <w:tc>
          <w:tcPr>
            <w:tcW w:w="622" w:type="pct"/>
            <w:vMerge/>
            <w:shd w:val="clear" w:color="auto" w:fill="D9D9D9" w:themeFill="background1" w:themeFillShade="D9"/>
            <w:vAlign w:val="center"/>
          </w:tcPr>
          <w:p w:rsidR="00FA5B3B" w:rsidRPr="0048343B" w:rsidRDefault="00FA5B3B" w:rsidP="002119C0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9" w:type="pct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FA5B3B" w:rsidRPr="004834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...</w:t>
            </w:r>
          </w:p>
        </w:tc>
        <w:tc>
          <w:tcPr>
            <w:tcW w:w="1295" w:type="pct"/>
            <w:tcBorders>
              <w:top w:val="nil"/>
              <w:bottom w:val="nil"/>
            </w:tcBorders>
          </w:tcPr>
          <w:p w:rsidR="00FA5B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nil"/>
              <w:bottom w:val="nil"/>
            </w:tcBorders>
          </w:tcPr>
          <w:p w:rsidR="00FA5B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48343B" w:rsidTr="0058287D">
        <w:tc>
          <w:tcPr>
            <w:tcW w:w="622" w:type="pct"/>
            <w:vMerge/>
            <w:shd w:val="clear" w:color="auto" w:fill="D9D9D9" w:themeFill="background1" w:themeFillShade="D9"/>
            <w:vAlign w:val="center"/>
          </w:tcPr>
          <w:p w:rsidR="00FA5B3B" w:rsidRPr="0048343B" w:rsidRDefault="00FA5B3B" w:rsidP="002119C0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9" w:type="pct"/>
            <w:tcBorders>
              <w:top w:val="nil"/>
              <w:bottom w:val="single" w:sz="4" w:space="0" w:color="auto"/>
            </w:tcBorders>
          </w:tcPr>
          <w:p w:rsidR="00FA5B3B" w:rsidRPr="004834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8343B">
              <w:rPr>
                <w:rFonts w:ascii="Times New Roman" w:hAnsi="Times New Roman" w:cs="Times New Roman"/>
                <w:i/>
                <w:sz w:val="20"/>
                <w:szCs w:val="20"/>
              </w:rPr>
              <w:t>jei reikia</w:t>
            </w:r>
            <w:r w:rsidR="00B823E8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4834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papildykite</w:t>
            </w: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95" w:type="pct"/>
            <w:tcBorders>
              <w:top w:val="nil"/>
              <w:bottom w:val="single" w:sz="4" w:space="0" w:color="auto"/>
            </w:tcBorders>
          </w:tcPr>
          <w:p w:rsidR="00FA5B3B" w:rsidRPr="004834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nil"/>
              <w:bottom w:val="single" w:sz="4" w:space="0" w:color="auto"/>
            </w:tcBorders>
          </w:tcPr>
          <w:p w:rsidR="00FA5B3B" w:rsidRPr="004834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48343B" w:rsidTr="0058287D">
        <w:tc>
          <w:tcPr>
            <w:tcW w:w="622" w:type="pct"/>
            <w:vMerge w:val="restart"/>
            <w:shd w:val="clear" w:color="auto" w:fill="D9D9D9" w:themeFill="background1" w:themeFillShade="D9"/>
            <w:vAlign w:val="center"/>
          </w:tcPr>
          <w:p w:rsidR="00FA5B3B" w:rsidRPr="0048343B" w:rsidRDefault="00FA5B3B" w:rsidP="002119C0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b/>
                <w:sz w:val="20"/>
                <w:szCs w:val="20"/>
              </w:rPr>
              <w:t>2015 m.</w:t>
            </w:r>
          </w:p>
        </w:tc>
        <w:tc>
          <w:tcPr>
            <w:tcW w:w="1519" w:type="pct"/>
            <w:tcBorders>
              <w:bottom w:val="nil"/>
            </w:tcBorders>
            <w:shd w:val="clear" w:color="auto" w:fill="D9D9D9" w:themeFill="background1" w:themeFillShade="D9"/>
          </w:tcPr>
          <w:p w:rsidR="00FA5B3B" w:rsidRPr="004834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1) ...</w:t>
            </w:r>
          </w:p>
        </w:tc>
        <w:tc>
          <w:tcPr>
            <w:tcW w:w="1295" w:type="pct"/>
            <w:tcBorders>
              <w:bottom w:val="nil"/>
            </w:tcBorders>
          </w:tcPr>
          <w:p w:rsidR="00FA5B3B" w:rsidRPr="004834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tcBorders>
              <w:bottom w:val="nil"/>
            </w:tcBorders>
          </w:tcPr>
          <w:p w:rsidR="00FA5B3B" w:rsidRPr="004834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48343B" w:rsidTr="0058287D">
        <w:tc>
          <w:tcPr>
            <w:tcW w:w="622" w:type="pct"/>
            <w:vMerge/>
            <w:shd w:val="clear" w:color="auto" w:fill="D9D9D9" w:themeFill="background1" w:themeFillShade="D9"/>
          </w:tcPr>
          <w:p w:rsidR="00FA5B3B" w:rsidRPr="0048343B" w:rsidRDefault="00FA5B3B" w:rsidP="002119C0">
            <w:pPr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9" w:type="pct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FA5B3B" w:rsidRPr="004834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2) ...</w:t>
            </w:r>
          </w:p>
        </w:tc>
        <w:tc>
          <w:tcPr>
            <w:tcW w:w="1295" w:type="pct"/>
            <w:tcBorders>
              <w:top w:val="nil"/>
              <w:bottom w:val="nil"/>
            </w:tcBorders>
          </w:tcPr>
          <w:p w:rsidR="00FA5B3B" w:rsidRPr="004834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nil"/>
              <w:bottom w:val="nil"/>
            </w:tcBorders>
          </w:tcPr>
          <w:p w:rsidR="00FA5B3B" w:rsidRPr="004834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48343B" w:rsidTr="0058287D">
        <w:tc>
          <w:tcPr>
            <w:tcW w:w="622" w:type="pct"/>
            <w:vMerge/>
            <w:shd w:val="clear" w:color="auto" w:fill="D9D9D9" w:themeFill="background1" w:themeFillShade="D9"/>
          </w:tcPr>
          <w:p w:rsidR="00FA5B3B" w:rsidRPr="0048343B" w:rsidRDefault="00FA5B3B" w:rsidP="002119C0">
            <w:pPr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9" w:type="pct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FA5B3B" w:rsidRPr="004834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...</w:t>
            </w:r>
          </w:p>
        </w:tc>
        <w:tc>
          <w:tcPr>
            <w:tcW w:w="1295" w:type="pct"/>
            <w:tcBorders>
              <w:top w:val="nil"/>
              <w:bottom w:val="nil"/>
            </w:tcBorders>
          </w:tcPr>
          <w:p w:rsidR="00FA5B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nil"/>
              <w:bottom w:val="nil"/>
            </w:tcBorders>
          </w:tcPr>
          <w:p w:rsidR="00FA5B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48343B" w:rsidTr="0058287D">
        <w:tc>
          <w:tcPr>
            <w:tcW w:w="622" w:type="pct"/>
            <w:vMerge/>
            <w:shd w:val="clear" w:color="auto" w:fill="D9D9D9" w:themeFill="background1" w:themeFillShade="D9"/>
          </w:tcPr>
          <w:p w:rsidR="00FA5B3B" w:rsidRPr="0048343B" w:rsidRDefault="00FA5B3B" w:rsidP="002119C0">
            <w:pPr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9" w:type="pct"/>
            <w:tcBorders>
              <w:top w:val="nil"/>
              <w:bottom w:val="single" w:sz="4" w:space="0" w:color="auto"/>
            </w:tcBorders>
          </w:tcPr>
          <w:p w:rsidR="00FA5B3B" w:rsidRPr="004834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8343B">
              <w:rPr>
                <w:rFonts w:ascii="Times New Roman" w:hAnsi="Times New Roman" w:cs="Times New Roman"/>
                <w:i/>
                <w:sz w:val="20"/>
                <w:szCs w:val="20"/>
              </w:rPr>
              <w:t>jei reikia</w:t>
            </w:r>
            <w:r w:rsidR="00B823E8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4834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papildykite</w:t>
            </w: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95" w:type="pct"/>
            <w:tcBorders>
              <w:top w:val="nil"/>
              <w:bottom w:val="single" w:sz="4" w:space="0" w:color="auto"/>
            </w:tcBorders>
          </w:tcPr>
          <w:p w:rsidR="00FA5B3B" w:rsidRPr="004834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nil"/>
              <w:bottom w:val="single" w:sz="4" w:space="0" w:color="auto"/>
            </w:tcBorders>
          </w:tcPr>
          <w:p w:rsidR="00FA5B3B" w:rsidRPr="0048343B" w:rsidRDefault="00FA5B3B" w:rsidP="00211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87D" w:rsidRPr="0048343B" w:rsidTr="0058287D">
        <w:tc>
          <w:tcPr>
            <w:tcW w:w="622" w:type="pct"/>
            <w:vMerge w:val="restart"/>
            <w:shd w:val="clear" w:color="auto" w:fill="D9D9D9" w:themeFill="background1" w:themeFillShade="D9"/>
            <w:vAlign w:val="center"/>
          </w:tcPr>
          <w:p w:rsidR="0058287D" w:rsidRPr="0048343B" w:rsidRDefault="0058287D" w:rsidP="0058287D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2016 m. I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ketv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19" w:type="pct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58287D" w:rsidRPr="0048343B" w:rsidRDefault="0058287D" w:rsidP="005828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1) ...</w:t>
            </w:r>
          </w:p>
        </w:tc>
        <w:tc>
          <w:tcPr>
            <w:tcW w:w="1295" w:type="pct"/>
            <w:tcBorders>
              <w:top w:val="single" w:sz="4" w:space="0" w:color="auto"/>
              <w:bottom w:val="nil"/>
            </w:tcBorders>
          </w:tcPr>
          <w:p w:rsidR="0058287D" w:rsidRPr="0048343B" w:rsidRDefault="0058287D" w:rsidP="005828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single" w:sz="4" w:space="0" w:color="auto"/>
              <w:bottom w:val="nil"/>
            </w:tcBorders>
          </w:tcPr>
          <w:p w:rsidR="0058287D" w:rsidRPr="0048343B" w:rsidRDefault="0058287D" w:rsidP="005828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87D" w:rsidRPr="0048343B" w:rsidTr="0058287D">
        <w:tc>
          <w:tcPr>
            <w:tcW w:w="622" w:type="pct"/>
            <w:vMerge/>
            <w:shd w:val="clear" w:color="auto" w:fill="D9D9D9" w:themeFill="background1" w:themeFillShade="D9"/>
          </w:tcPr>
          <w:p w:rsidR="0058287D" w:rsidRPr="0048343B" w:rsidRDefault="0058287D" w:rsidP="0058287D">
            <w:pPr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9" w:type="pct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58287D" w:rsidRPr="0048343B" w:rsidRDefault="0058287D" w:rsidP="005828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2) ...</w:t>
            </w:r>
          </w:p>
        </w:tc>
        <w:tc>
          <w:tcPr>
            <w:tcW w:w="1295" w:type="pct"/>
            <w:tcBorders>
              <w:top w:val="nil"/>
              <w:bottom w:val="nil"/>
            </w:tcBorders>
          </w:tcPr>
          <w:p w:rsidR="0058287D" w:rsidRPr="0048343B" w:rsidRDefault="0058287D" w:rsidP="005828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nil"/>
              <w:bottom w:val="nil"/>
            </w:tcBorders>
          </w:tcPr>
          <w:p w:rsidR="0058287D" w:rsidRPr="0048343B" w:rsidRDefault="0058287D" w:rsidP="005828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87D" w:rsidRPr="0048343B" w:rsidTr="0058287D">
        <w:tc>
          <w:tcPr>
            <w:tcW w:w="622" w:type="pct"/>
            <w:vMerge/>
            <w:shd w:val="clear" w:color="auto" w:fill="D9D9D9" w:themeFill="background1" w:themeFillShade="D9"/>
          </w:tcPr>
          <w:p w:rsidR="0058287D" w:rsidRPr="0048343B" w:rsidRDefault="0058287D" w:rsidP="0058287D">
            <w:pPr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9" w:type="pct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58287D" w:rsidRPr="0048343B" w:rsidRDefault="0058287D" w:rsidP="005828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...</w:t>
            </w:r>
          </w:p>
        </w:tc>
        <w:tc>
          <w:tcPr>
            <w:tcW w:w="1295" w:type="pct"/>
            <w:tcBorders>
              <w:top w:val="nil"/>
              <w:bottom w:val="nil"/>
            </w:tcBorders>
          </w:tcPr>
          <w:p w:rsidR="0058287D" w:rsidRPr="0048343B" w:rsidRDefault="0058287D" w:rsidP="005828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nil"/>
              <w:bottom w:val="nil"/>
            </w:tcBorders>
          </w:tcPr>
          <w:p w:rsidR="0058287D" w:rsidRPr="0048343B" w:rsidRDefault="0058287D" w:rsidP="005828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87D" w:rsidRPr="0048343B" w:rsidTr="0058287D">
        <w:tc>
          <w:tcPr>
            <w:tcW w:w="622" w:type="pct"/>
            <w:vMerge/>
            <w:shd w:val="clear" w:color="auto" w:fill="D9D9D9" w:themeFill="background1" w:themeFillShade="D9"/>
          </w:tcPr>
          <w:p w:rsidR="0058287D" w:rsidRPr="0048343B" w:rsidRDefault="0058287D" w:rsidP="0058287D">
            <w:pPr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9" w:type="pct"/>
            <w:tcBorders>
              <w:top w:val="nil"/>
            </w:tcBorders>
          </w:tcPr>
          <w:p w:rsidR="0058287D" w:rsidRPr="0048343B" w:rsidRDefault="0058287D" w:rsidP="005828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8343B">
              <w:rPr>
                <w:rFonts w:ascii="Times New Roman" w:hAnsi="Times New Roman" w:cs="Times New Roman"/>
                <w:i/>
                <w:sz w:val="20"/>
                <w:szCs w:val="20"/>
              </w:rPr>
              <w:t>jei reikia</w:t>
            </w:r>
            <w:r w:rsidR="00B823E8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4834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papildykite</w:t>
            </w:r>
            <w:r w:rsidRPr="0048343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95" w:type="pct"/>
            <w:tcBorders>
              <w:top w:val="nil"/>
            </w:tcBorders>
          </w:tcPr>
          <w:p w:rsidR="0058287D" w:rsidRPr="0048343B" w:rsidRDefault="0058287D" w:rsidP="005828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nil"/>
            </w:tcBorders>
          </w:tcPr>
          <w:p w:rsidR="0058287D" w:rsidRPr="0048343B" w:rsidRDefault="0058287D" w:rsidP="005828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B3B" w:rsidRDefault="00FA5B3B" w:rsidP="00FA5B3B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A5B3B" w:rsidRPr="00D91013" w:rsidRDefault="00A563CE" w:rsidP="00FA5B3B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90</w:t>
      </w:r>
      <w:r w:rsidR="00FA5B3B" w:rsidRPr="00D91013">
        <w:rPr>
          <w:rFonts w:ascii="Times New Roman" w:hAnsi="Times New Roman" w:cs="Times New Roman"/>
          <w:sz w:val="24"/>
          <w:szCs w:val="24"/>
        </w:rPr>
        <w:t xml:space="preserve">. Remiantis 2014 m. atlikto Transliacijų perdavimo paslaugų rinkos tyrimo duomenimis, </w:t>
      </w:r>
      <w:r w:rsidR="00FA5B3B">
        <w:rPr>
          <w:rFonts w:ascii="Times New Roman" w:hAnsi="Times New Roman" w:cs="Times New Roman"/>
          <w:sz w:val="24"/>
          <w:szCs w:val="24"/>
        </w:rPr>
        <w:t>t</w:t>
      </w:r>
      <w:r w:rsidR="00FA5B3B" w:rsidRPr="00D91013">
        <w:rPr>
          <w:rFonts w:ascii="Times New Roman" w:hAnsi="Times New Roman" w:cs="Times New Roman"/>
          <w:sz w:val="24"/>
          <w:szCs w:val="24"/>
        </w:rPr>
        <w:t xml:space="preserve">ransliacijų perdavimo paslaugos yra teikiamos visoje Lietuvos Respublikos teritorijoje įvairiomis </w:t>
      </w:r>
      <w:r w:rsidR="00FA5B3B" w:rsidRPr="00D91013">
        <w:rPr>
          <w:rFonts w:ascii="Times New Roman" w:hAnsi="Times New Roman" w:cs="Times New Roman"/>
          <w:sz w:val="24"/>
          <w:szCs w:val="24"/>
        </w:rPr>
        <w:lastRenderedPageBreak/>
        <w:t xml:space="preserve">technologijomis. Atsižvelgiant į tai, </w:t>
      </w:r>
      <w:r w:rsidR="00FA5B3B">
        <w:rPr>
          <w:rFonts w:ascii="Times New Roman" w:hAnsi="Times New Roman" w:cs="Times New Roman"/>
          <w:sz w:val="24"/>
          <w:szCs w:val="24"/>
        </w:rPr>
        <w:t>galima laikyti</w:t>
      </w:r>
      <w:r w:rsidR="00FA5B3B" w:rsidRPr="00D91013">
        <w:rPr>
          <w:rFonts w:ascii="Times New Roman" w:hAnsi="Times New Roman" w:cs="Times New Roman"/>
          <w:sz w:val="24"/>
          <w:szCs w:val="24"/>
        </w:rPr>
        <w:t xml:space="preserve">, kad šiame Transliacijų perdavimo </w:t>
      </w:r>
      <w:r w:rsidR="00FA5B3B">
        <w:rPr>
          <w:rFonts w:ascii="Times New Roman" w:hAnsi="Times New Roman" w:cs="Times New Roman"/>
          <w:sz w:val="24"/>
          <w:szCs w:val="24"/>
        </w:rPr>
        <w:t xml:space="preserve">paslaugų </w:t>
      </w:r>
      <w:r w:rsidR="00FA5B3B" w:rsidRPr="00D91013">
        <w:rPr>
          <w:rFonts w:ascii="Times New Roman" w:hAnsi="Times New Roman" w:cs="Times New Roman"/>
          <w:sz w:val="24"/>
          <w:szCs w:val="24"/>
        </w:rPr>
        <w:t xml:space="preserve">rinkos tyrime </w:t>
      </w:r>
      <w:r w:rsidR="00A45386" w:rsidRPr="00222B65">
        <w:rPr>
          <w:rFonts w:ascii="Times New Roman" w:hAnsi="Times New Roman" w:cs="Times New Roman"/>
          <w:sz w:val="24"/>
          <w:szCs w:val="24"/>
        </w:rPr>
        <w:t xml:space="preserve">televizijos transliacijų perdavimo palydovinio ryšio tinklais </w:t>
      </w:r>
      <w:r w:rsidR="00FA5B3B" w:rsidRPr="00D91013">
        <w:rPr>
          <w:rFonts w:ascii="Times New Roman" w:hAnsi="Times New Roman" w:cs="Times New Roman"/>
          <w:sz w:val="24"/>
          <w:szCs w:val="24"/>
        </w:rPr>
        <w:t xml:space="preserve">paslaugų geografinė teritorija </w:t>
      </w:r>
      <w:r w:rsidR="00FA5B3B">
        <w:rPr>
          <w:rFonts w:ascii="Times New Roman" w:hAnsi="Times New Roman" w:cs="Times New Roman"/>
          <w:sz w:val="24"/>
          <w:szCs w:val="24"/>
        </w:rPr>
        <w:t>yra</w:t>
      </w:r>
      <w:r w:rsidR="00FA5B3B" w:rsidRPr="00D91013">
        <w:rPr>
          <w:rFonts w:ascii="Times New Roman" w:hAnsi="Times New Roman" w:cs="Times New Roman"/>
          <w:sz w:val="24"/>
          <w:szCs w:val="24"/>
        </w:rPr>
        <w:t xml:space="preserve"> visa Lietuvos Respublikos teritorija.</w:t>
      </w:r>
    </w:p>
    <w:p w:rsidR="00891276" w:rsidRDefault="00891276" w:rsidP="0089127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Lentelėje pateikite savo nuomonę dėl </w:t>
      </w:r>
      <w:r w:rsidR="00A45386" w:rsidRPr="00222B65">
        <w:rPr>
          <w:rFonts w:ascii="Times New Roman" w:hAnsi="Times New Roman" w:cs="Times New Roman"/>
          <w:sz w:val="24"/>
          <w:szCs w:val="24"/>
        </w:rPr>
        <w:t>televizijos transliacijų perdavimo palydovinio ryšio tinklais paslaugų</w:t>
      </w:r>
      <w:r w:rsidR="00A453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geografinės teritorijos.</w:t>
      </w:r>
    </w:p>
    <w:p w:rsidR="00FA5B3B" w:rsidRPr="00D91013" w:rsidRDefault="00FA5B3B" w:rsidP="00FA5B3B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2"/>
        <w:gridCol w:w="1135"/>
        <w:gridCol w:w="4357"/>
      </w:tblGrid>
      <w:tr w:rsidR="00FA5B3B" w:rsidRPr="00D91013" w:rsidTr="0033522C">
        <w:trPr>
          <w:trHeight w:val="199"/>
        </w:trPr>
        <w:tc>
          <w:tcPr>
            <w:tcW w:w="2213" w:type="pct"/>
            <w:shd w:val="clear" w:color="auto" w:fill="FABF8F" w:themeFill="accent6" w:themeFillTint="99"/>
            <w:vAlign w:val="center"/>
          </w:tcPr>
          <w:p w:rsidR="00FA5B3B" w:rsidRPr="00D91013" w:rsidRDefault="00FA5B3B" w:rsidP="002119C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1013">
              <w:rPr>
                <w:rFonts w:ascii="Times New Roman" w:hAnsi="Times New Roman" w:cs="Times New Roman"/>
                <w:b/>
                <w:sz w:val="20"/>
                <w:szCs w:val="20"/>
              </w:rPr>
              <w:t>Klausimai</w:t>
            </w:r>
          </w:p>
        </w:tc>
        <w:tc>
          <w:tcPr>
            <w:tcW w:w="576" w:type="pct"/>
            <w:shd w:val="clear" w:color="auto" w:fill="FABF8F" w:themeFill="accent6" w:themeFillTint="99"/>
            <w:vAlign w:val="center"/>
          </w:tcPr>
          <w:p w:rsidR="00FA5B3B" w:rsidRPr="00D91013" w:rsidRDefault="00FA5B3B" w:rsidP="002119C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1013">
              <w:rPr>
                <w:rFonts w:ascii="Times New Roman" w:hAnsi="Times New Roman" w:cs="Times New Roman"/>
                <w:b/>
                <w:sz w:val="20"/>
                <w:szCs w:val="20"/>
              </w:rPr>
              <w:t>Taip/Ne</w:t>
            </w:r>
          </w:p>
        </w:tc>
        <w:tc>
          <w:tcPr>
            <w:tcW w:w="2211" w:type="pct"/>
            <w:shd w:val="clear" w:color="auto" w:fill="FABF8F" w:themeFill="accent6" w:themeFillTint="99"/>
            <w:vAlign w:val="center"/>
          </w:tcPr>
          <w:p w:rsidR="00FA5B3B" w:rsidRPr="00D91013" w:rsidRDefault="00FA5B3B" w:rsidP="002119C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1013">
              <w:rPr>
                <w:rFonts w:ascii="Times New Roman" w:hAnsi="Times New Roman" w:cs="Times New Roman"/>
                <w:b/>
                <w:sz w:val="20"/>
                <w:szCs w:val="20"/>
              </w:rPr>
              <w:t>Atsakymą pagrįskite</w:t>
            </w:r>
          </w:p>
        </w:tc>
      </w:tr>
      <w:tr w:rsidR="00FA5B3B" w:rsidRPr="00D91013" w:rsidTr="002119C0">
        <w:tc>
          <w:tcPr>
            <w:tcW w:w="2213" w:type="pct"/>
            <w:shd w:val="clear" w:color="auto" w:fill="D9D9D9" w:themeFill="background1" w:themeFillShade="D9"/>
            <w:vAlign w:val="center"/>
          </w:tcPr>
          <w:p w:rsidR="00FA5B3B" w:rsidRPr="00D91013" w:rsidRDefault="00FA5B3B" w:rsidP="002119C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1013">
              <w:rPr>
                <w:rFonts w:ascii="Times New Roman" w:hAnsi="Times New Roman" w:cs="Times New Roman"/>
                <w:sz w:val="20"/>
                <w:szCs w:val="20"/>
              </w:rPr>
              <w:t xml:space="preserve">Ar sutinkate, kad </w:t>
            </w:r>
            <w:r w:rsidR="00A45386" w:rsidRPr="00A45386">
              <w:rPr>
                <w:rFonts w:ascii="Times New Roman" w:hAnsi="Times New Roman" w:cs="Times New Roman"/>
                <w:sz w:val="20"/>
                <w:szCs w:val="20"/>
              </w:rPr>
              <w:t>televizijos transliacijų perdavimo palydovinio ryšio tinklais paslaugų</w:t>
            </w:r>
            <w:r w:rsidRPr="00A45386">
              <w:rPr>
                <w:rFonts w:ascii="Times New Roman" w:hAnsi="Times New Roman" w:cs="Times New Roman"/>
                <w:sz w:val="20"/>
                <w:szCs w:val="20"/>
              </w:rPr>
              <w:t xml:space="preserve"> geogra</w:t>
            </w:r>
            <w:r w:rsidRPr="00D91013">
              <w:rPr>
                <w:rFonts w:ascii="Times New Roman" w:hAnsi="Times New Roman" w:cs="Times New Roman"/>
                <w:sz w:val="20"/>
                <w:szCs w:val="20"/>
              </w:rPr>
              <w:t>finė teritorija yra visa Lietuvos Respublikos teritorija?</w:t>
            </w:r>
          </w:p>
        </w:tc>
        <w:tc>
          <w:tcPr>
            <w:tcW w:w="576" w:type="pct"/>
            <w:vAlign w:val="center"/>
          </w:tcPr>
          <w:p w:rsidR="00FA5B3B" w:rsidRPr="00D91013" w:rsidRDefault="00FA5B3B" w:rsidP="002119C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1" w:type="pct"/>
            <w:shd w:val="clear" w:color="auto" w:fill="auto"/>
            <w:vAlign w:val="center"/>
          </w:tcPr>
          <w:p w:rsidR="00FA5B3B" w:rsidRPr="00D91013" w:rsidRDefault="00FA5B3B" w:rsidP="002119C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B3B" w:rsidRDefault="00FA5B3B" w:rsidP="00FA5B3B">
      <w:pPr>
        <w:pStyle w:val="ListParagraph"/>
        <w:tabs>
          <w:tab w:val="left" w:pos="426"/>
        </w:tabs>
        <w:spacing w:after="0" w:line="240" w:lineRule="auto"/>
        <w:ind w:left="0"/>
        <w:jc w:val="both"/>
      </w:pPr>
    </w:p>
    <w:p w:rsidR="00FA5B3B" w:rsidRDefault="00BF77BB" w:rsidP="00FA5B3B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563CE">
        <w:rPr>
          <w:rFonts w:ascii="Times New Roman" w:hAnsi="Times New Roman" w:cs="Times New Roman"/>
          <w:sz w:val="24"/>
          <w:szCs w:val="24"/>
        </w:rPr>
        <w:t>1</w:t>
      </w:r>
      <w:r w:rsidR="00FA5B3B">
        <w:rPr>
          <w:rFonts w:ascii="Times New Roman" w:hAnsi="Times New Roman" w:cs="Times New Roman"/>
          <w:sz w:val="24"/>
          <w:szCs w:val="24"/>
        </w:rPr>
        <w:t xml:space="preserve">. </w:t>
      </w:r>
      <w:r w:rsidR="00FA5B3B" w:rsidRPr="00EA57DD">
        <w:rPr>
          <w:rFonts w:ascii="Times New Roman" w:hAnsi="Times New Roman" w:cs="Times New Roman"/>
          <w:sz w:val="24"/>
          <w:szCs w:val="24"/>
        </w:rPr>
        <w:t xml:space="preserve">Užpildykite lentelę, pateikdami informaciją apie naujus mokamos </w:t>
      </w:r>
      <w:r w:rsidR="00FA5B3B">
        <w:rPr>
          <w:rFonts w:ascii="Times New Roman" w:hAnsi="Times New Roman" w:cs="Times New Roman"/>
          <w:sz w:val="24"/>
          <w:szCs w:val="24"/>
        </w:rPr>
        <w:t>palydovinės</w:t>
      </w:r>
      <w:r w:rsidR="00FA5B3B" w:rsidRPr="00EA57DD">
        <w:rPr>
          <w:rFonts w:ascii="Times New Roman" w:hAnsi="Times New Roman" w:cs="Times New Roman"/>
          <w:sz w:val="24"/>
          <w:szCs w:val="24"/>
        </w:rPr>
        <w:t xml:space="preserve"> televizijos abonentus, pradėjusius pirkti </w:t>
      </w:r>
      <w:r w:rsidR="003B768F">
        <w:rPr>
          <w:rFonts w:ascii="Times New Roman" w:hAnsi="Times New Roman" w:cs="Times New Roman"/>
          <w:sz w:val="24"/>
          <w:szCs w:val="24"/>
        </w:rPr>
        <w:t xml:space="preserve">televizijos transliacijas </w:t>
      </w:r>
      <w:r w:rsidR="003B768F" w:rsidRPr="0001133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B768F" w:rsidRPr="00011337">
        <w:rPr>
          <w:rFonts w:ascii="Times New Roman" w:hAnsi="Times New Roman" w:cs="Times New Roman"/>
          <w:sz w:val="24"/>
          <w:szCs w:val="24"/>
        </w:rPr>
        <w:t>re)transliuojam</w:t>
      </w:r>
      <w:r w:rsidR="003B768F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="003B768F">
        <w:rPr>
          <w:rFonts w:ascii="Times New Roman" w:hAnsi="Times New Roman" w:cs="Times New Roman"/>
          <w:sz w:val="20"/>
          <w:szCs w:val="20"/>
        </w:rPr>
        <w:t xml:space="preserve"> </w:t>
      </w:r>
      <w:r w:rsidR="00FA5B3B">
        <w:rPr>
          <w:rFonts w:ascii="Times New Roman" w:hAnsi="Times New Roman" w:cs="Times New Roman"/>
          <w:sz w:val="24"/>
          <w:szCs w:val="24"/>
        </w:rPr>
        <w:t>palydovin</w:t>
      </w:r>
      <w:r w:rsidR="003B768F">
        <w:rPr>
          <w:rFonts w:ascii="Times New Roman" w:hAnsi="Times New Roman" w:cs="Times New Roman"/>
          <w:sz w:val="24"/>
          <w:szCs w:val="24"/>
        </w:rPr>
        <w:t>io ryšio tinklais</w:t>
      </w:r>
      <w:r w:rsidR="00FA5B3B" w:rsidRPr="00EA57DD">
        <w:rPr>
          <w:rFonts w:ascii="Times New Roman" w:hAnsi="Times New Roman" w:cs="Times New Roman"/>
          <w:sz w:val="24"/>
          <w:szCs w:val="24"/>
        </w:rPr>
        <w:t xml:space="preserve"> tiriamuoju laikotarpiu (nuo 2013 m. sausio 1 d. iki 201</w:t>
      </w:r>
      <w:r w:rsidR="00C0776A">
        <w:rPr>
          <w:rFonts w:ascii="Times New Roman" w:hAnsi="Times New Roman" w:cs="Times New Roman"/>
          <w:sz w:val="24"/>
          <w:szCs w:val="24"/>
        </w:rPr>
        <w:t>6</w:t>
      </w:r>
      <w:r w:rsidR="00FA5B3B" w:rsidRPr="00EA57DD">
        <w:rPr>
          <w:rFonts w:ascii="Times New Roman" w:hAnsi="Times New Roman" w:cs="Times New Roman"/>
          <w:sz w:val="24"/>
          <w:szCs w:val="24"/>
        </w:rPr>
        <w:t xml:space="preserve"> m. </w:t>
      </w:r>
      <w:r w:rsidR="00C0776A">
        <w:rPr>
          <w:rFonts w:ascii="Times New Roman" w:hAnsi="Times New Roman" w:cs="Times New Roman"/>
          <w:sz w:val="24"/>
          <w:szCs w:val="24"/>
        </w:rPr>
        <w:t>kovo</w:t>
      </w:r>
      <w:r w:rsidR="00FA5B3B" w:rsidRPr="00EA57DD">
        <w:rPr>
          <w:rFonts w:ascii="Times New Roman" w:hAnsi="Times New Roman" w:cs="Times New Roman"/>
          <w:sz w:val="24"/>
          <w:szCs w:val="24"/>
        </w:rPr>
        <w:t xml:space="preserve"> 31 d.)</w:t>
      </w:r>
      <w:r w:rsidR="00FA5B3B">
        <w:rPr>
          <w:rFonts w:ascii="Times New Roman" w:hAnsi="Times New Roman" w:cs="Times New Roman"/>
          <w:sz w:val="24"/>
          <w:szCs w:val="24"/>
        </w:rPr>
        <w:t>.</w:t>
      </w:r>
    </w:p>
    <w:p w:rsidR="00FA5B3B" w:rsidRPr="00EA57DD" w:rsidRDefault="00FA5B3B" w:rsidP="00FA5B3B">
      <w:pPr>
        <w:pStyle w:val="ListParagraph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525"/>
        <w:gridCol w:w="3845"/>
        <w:gridCol w:w="4484"/>
      </w:tblGrid>
      <w:tr w:rsidR="00FA5B3B" w:rsidRPr="00EA57DD" w:rsidTr="00C0776A">
        <w:trPr>
          <w:jc w:val="center"/>
        </w:trPr>
        <w:tc>
          <w:tcPr>
            <w:tcW w:w="774" w:type="pct"/>
            <w:shd w:val="clear" w:color="auto" w:fill="FABF8F" w:themeFill="accent6" w:themeFillTint="99"/>
            <w:vAlign w:val="center"/>
          </w:tcPr>
          <w:p w:rsidR="00FA5B3B" w:rsidRPr="00EA57DD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Laikotarpis</w:t>
            </w:r>
          </w:p>
        </w:tc>
        <w:tc>
          <w:tcPr>
            <w:tcW w:w="1951" w:type="pct"/>
            <w:shd w:val="clear" w:color="auto" w:fill="FABF8F" w:themeFill="accent6" w:themeFillTint="99"/>
            <w:vAlign w:val="center"/>
          </w:tcPr>
          <w:p w:rsidR="00FA5B3B" w:rsidRPr="00EA57DD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7DD">
              <w:rPr>
                <w:rFonts w:ascii="Times New Roman" w:hAnsi="Times New Roman" w:cs="Times New Roman"/>
                <w:b/>
                <w:sz w:val="20"/>
                <w:szCs w:val="20"/>
              </w:rPr>
              <w:t>Naujų</w:t>
            </w:r>
            <w:r w:rsidR="00DD437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EA57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paslaugas užsisakiusių abonentų skaičius</w:t>
            </w:r>
          </w:p>
        </w:tc>
        <w:tc>
          <w:tcPr>
            <w:tcW w:w="2275" w:type="pct"/>
            <w:shd w:val="clear" w:color="auto" w:fill="FABF8F" w:themeFill="accent6" w:themeFillTint="99"/>
            <w:vAlign w:val="center"/>
          </w:tcPr>
          <w:p w:rsidR="00FA5B3B" w:rsidRPr="00EA57DD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7DD">
              <w:rPr>
                <w:rFonts w:ascii="Times New Roman" w:hAnsi="Times New Roman" w:cs="Times New Roman"/>
                <w:b/>
                <w:sz w:val="20"/>
                <w:szCs w:val="20"/>
              </w:rPr>
              <w:t>Pagrindinės priežastys, nulėmusios paslaugų užsisakymą</w:t>
            </w:r>
          </w:p>
        </w:tc>
      </w:tr>
      <w:tr w:rsidR="00FA5B3B" w:rsidRPr="00EA57DD" w:rsidTr="00C0776A">
        <w:trPr>
          <w:jc w:val="center"/>
        </w:trPr>
        <w:tc>
          <w:tcPr>
            <w:tcW w:w="774" w:type="pct"/>
            <w:shd w:val="clear" w:color="auto" w:fill="D9D9D9" w:themeFill="background1" w:themeFillShade="D9"/>
          </w:tcPr>
          <w:p w:rsidR="00FA5B3B" w:rsidRPr="00EA57DD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7DD">
              <w:rPr>
                <w:rFonts w:ascii="Times New Roman" w:hAnsi="Times New Roman" w:cs="Times New Roman"/>
                <w:sz w:val="20"/>
                <w:szCs w:val="20"/>
              </w:rPr>
              <w:t>2013 m.</w:t>
            </w:r>
          </w:p>
        </w:tc>
        <w:tc>
          <w:tcPr>
            <w:tcW w:w="1951" w:type="pct"/>
          </w:tcPr>
          <w:p w:rsidR="00FA5B3B" w:rsidRPr="00EA57DD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pct"/>
          </w:tcPr>
          <w:p w:rsidR="00FA5B3B" w:rsidRPr="00EA57DD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EA57DD" w:rsidTr="00C0776A">
        <w:trPr>
          <w:jc w:val="center"/>
        </w:trPr>
        <w:tc>
          <w:tcPr>
            <w:tcW w:w="774" w:type="pct"/>
            <w:shd w:val="clear" w:color="auto" w:fill="D9D9D9" w:themeFill="background1" w:themeFillShade="D9"/>
          </w:tcPr>
          <w:p w:rsidR="00FA5B3B" w:rsidRPr="00EA57DD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7DD">
              <w:rPr>
                <w:rFonts w:ascii="Times New Roman" w:hAnsi="Times New Roman" w:cs="Times New Roman"/>
                <w:sz w:val="20"/>
                <w:szCs w:val="20"/>
              </w:rPr>
              <w:t>2014 m.</w:t>
            </w:r>
          </w:p>
        </w:tc>
        <w:tc>
          <w:tcPr>
            <w:tcW w:w="1951" w:type="pct"/>
          </w:tcPr>
          <w:p w:rsidR="00FA5B3B" w:rsidRPr="00EA57DD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pct"/>
          </w:tcPr>
          <w:p w:rsidR="00FA5B3B" w:rsidRPr="00EA57DD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EA57DD" w:rsidTr="00C0776A">
        <w:trPr>
          <w:jc w:val="center"/>
        </w:trPr>
        <w:tc>
          <w:tcPr>
            <w:tcW w:w="774" w:type="pct"/>
            <w:shd w:val="clear" w:color="auto" w:fill="D9D9D9" w:themeFill="background1" w:themeFillShade="D9"/>
          </w:tcPr>
          <w:p w:rsidR="00FA5B3B" w:rsidRPr="00EA57DD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7DD">
              <w:rPr>
                <w:rFonts w:ascii="Times New Roman" w:hAnsi="Times New Roman" w:cs="Times New Roman"/>
                <w:sz w:val="20"/>
                <w:szCs w:val="20"/>
              </w:rPr>
              <w:t>2015 m.</w:t>
            </w:r>
          </w:p>
        </w:tc>
        <w:tc>
          <w:tcPr>
            <w:tcW w:w="1951" w:type="pct"/>
          </w:tcPr>
          <w:p w:rsidR="00FA5B3B" w:rsidRPr="00EA57DD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pct"/>
          </w:tcPr>
          <w:p w:rsidR="00FA5B3B" w:rsidRPr="00EA57DD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776A" w:rsidRPr="00EA57DD" w:rsidTr="00C0776A">
        <w:trPr>
          <w:jc w:val="center"/>
        </w:trPr>
        <w:tc>
          <w:tcPr>
            <w:tcW w:w="774" w:type="pct"/>
            <w:shd w:val="clear" w:color="auto" w:fill="D9D9D9" w:themeFill="background1" w:themeFillShade="D9"/>
          </w:tcPr>
          <w:p w:rsidR="00C0776A" w:rsidRPr="00EA57DD" w:rsidRDefault="00C0776A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2016 m. 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ketv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51" w:type="pct"/>
          </w:tcPr>
          <w:p w:rsidR="00C0776A" w:rsidRPr="00EA57DD" w:rsidRDefault="00C0776A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pct"/>
          </w:tcPr>
          <w:p w:rsidR="00C0776A" w:rsidRPr="00EA57DD" w:rsidRDefault="00C0776A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B3B" w:rsidRPr="002E5845" w:rsidRDefault="00FA5B3B" w:rsidP="00FA5B3B">
      <w:pPr>
        <w:spacing w:after="0"/>
        <w:rPr>
          <w:sz w:val="18"/>
        </w:rPr>
      </w:pPr>
    </w:p>
    <w:p w:rsidR="00FA5B3B" w:rsidRDefault="00BF77BB" w:rsidP="00FA5B3B">
      <w:pPr>
        <w:pStyle w:val="ListParagraph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563CE">
        <w:rPr>
          <w:rFonts w:ascii="Times New Roman" w:hAnsi="Times New Roman" w:cs="Times New Roman"/>
          <w:sz w:val="24"/>
          <w:szCs w:val="24"/>
        </w:rPr>
        <w:t>2</w:t>
      </w:r>
      <w:r w:rsidR="00FA5B3B">
        <w:rPr>
          <w:rFonts w:ascii="Times New Roman" w:hAnsi="Times New Roman" w:cs="Times New Roman"/>
          <w:sz w:val="24"/>
          <w:szCs w:val="24"/>
        </w:rPr>
        <w:t xml:space="preserve">. </w:t>
      </w:r>
      <w:r w:rsidR="00FA5B3B" w:rsidRPr="008C0BA9">
        <w:rPr>
          <w:rFonts w:ascii="Times New Roman" w:hAnsi="Times New Roman" w:cs="Times New Roman"/>
          <w:sz w:val="24"/>
          <w:szCs w:val="24"/>
        </w:rPr>
        <w:t xml:space="preserve">Užpildykite lentelę, pateikdami informaciją apie mokamos </w:t>
      </w:r>
      <w:r w:rsidR="00FA5B3B">
        <w:rPr>
          <w:rFonts w:ascii="Times New Roman" w:hAnsi="Times New Roman" w:cs="Times New Roman"/>
          <w:sz w:val="24"/>
          <w:szCs w:val="24"/>
        </w:rPr>
        <w:t>palydovinės</w:t>
      </w:r>
      <w:r w:rsidR="00FA5B3B" w:rsidRPr="008C0BA9">
        <w:rPr>
          <w:rFonts w:ascii="Times New Roman" w:hAnsi="Times New Roman" w:cs="Times New Roman"/>
          <w:sz w:val="24"/>
          <w:szCs w:val="24"/>
        </w:rPr>
        <w:t xml:space="preserve"> televizijos abonentus, atsisakiusius </w:t>
      </w:r>
      <w:r w:rsidR="003B768F">
        <w:rPr>
          <w:rFonts w:ascii="Times New Roman" w:hAnsi="Times New Roman" w:cs="Times New Roman"/>
          <w:sz w:val="24"/>
          <w:szCs w:val="24"/>
        </w:rPr>
        <w:t xml:space="preserve">televizijos transliacijų </w:t>
      </w:r>
      <w:r w:rsidR="003B768F" w:rsidRPr="0001133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B768F" w:rsidRPr="00011337">
        <w:rPr>
          <w:rFonts w:ascii="Times New Roman" w:hAnsi="Times New Roman" w:cs="Times New Roman"/>
          <w:sz w:val="24"/>
          <w:szCs w:val="24"/>
        </w:rPr>
        <w:t>re)transliuojam</w:t>
      </w:r>
      <w:r w:rsidR="003B768F">
        <w:rPr>
          <w:rFonts w:ascii="Times New Roman" w:hAnsi="Times New Roman" w:cs="Times New Roman"/>
          <w:sz w:val="24"/>
          <w:szCs w:val="24"/>
        </w:rPr>
        <w:t>ų</w:t>
      </w:r>
      <w:proofErr w:type="spellEnd"/>
      <w:r w:rsidR="003B768F">
        <w:rPr>
          <w:rFonts w:ascii="Times New Roman" w:hAnsi="Times New Roman" w:cs="Times New Roman"/>
          <w:sz w:val="20"/>
          <w:szCs w:val="20"/>
        </w:rPr>
        <w:t xml:space="preserve"> </w:t>
      </w:r>
      <w:r w:rsidR="003B768F">
        <w:rPr>
          <w:rFonts w:ascii="Times New Roman" w:hAnsi="Times New Roman" w:cs="Times New Roman"/>
          <w:sz w:val="24"/>
          <w:szCs w:val="24"/>
        </w:rPr>
        <w:t>palydovinio ryšio tinklais</w:t>
      </w:r>
      <w:r w:rsidR="00FA5B3B">
        <w:rPr>
          <w:rFonts w:ascii="Times New Roman" w:hAnsi="Times New Roman" w:cs="Times New Roman"/>
          <w:sz w:val="24"/>
          <w:szCs w:val="24"/>
        </w:rPr>
        <w:t xml:space="preserve"> </w:t>
      </w:r>
      <w:r w:rsidR="00FA5B3B" w:rsidRPr="008C0BA9">
        <w:rPr>
          <w:rFonts w:ascii="Times New Roman" w:hAnsi="Times New Roman" w:cs="Times New Roman"/>
          <w:sz w:val="24"/>
          <w:szCs w:val="24"/>
        </w:rPr>
        <w:t>tiriamuoju laikotarpiu (nuo 2013 m. sausio 1 d. iki 201</w:t>
      </w:r>
      <w:r w:rsidR="00E07D02">
        <w:rPr>
          <w:rFonts w:ascii="Times New Roman" w:hAnsi="Times New Roman" w:cs="Times New Roman"/>
          <w:sz w:val="24"/>
          <w:szCs w:val="24"/>
        </w:rPr>
        <w:t>6</w:t>
      </w:r>
      <w:r w:rsidR="00FA5B3B" w:rsidRPr="008C0BA9">
        <w:rPr>
          <w:rFonts w:ascii="Times New Roman" w:hAnsi="Times New Roman" w:cs="Times New Roman"/>
          <w:sz w:val="24"/>
          <w:szCs w:val="24"/>
        </w:rPr>
        <w:t xml:space="preserve"> m. </w:t>
      </w:r>
      <w:r w:rsidR="00E07D02">
        <w:rPr>
          <w:rFonts w:ascii="Times New Roman" w:hAnsi="Times New Roman" w:cs="Times New Roman"/>
          <w:sz w:val="24"/>
          <w:szCs w:val="24"/>
        </w:rPr>
        <w:t>kovo</w:t>
      </w:r>
      <w:r w:rsidR="00FA5B3B" w:rsidRPr="008C0BA9">
        <w:rPr>
          <w:rFonts w:ascii="Times New Roman" w:hAnsi="Times New Roman" w:cs="Times New Roman"/>
          <w:sz w:val="24"/>
          <w:szCs w:val="24"/>
        </w:rPr>
        <w:t xml:space="preserve"> 31 d.)</w:t>
      </w:r>
      <w:r w:rsidR="00FA5B3B">
        <w:rPr>
          <w:rFonts w:ascii="Times New Roman" w:hAnsi="Times New Roman" w:cs="Times New Roman"/>
          <w:sz w:val="24"/>
          <w:szCs w:val="24"/>
        </w:rPr>
        <w:t>.</w:t>
      </w:r>
    </w:p>
    <w:p w:rsidR="00FA5B3B" w:rsidRPr="008C0BA9" w:rsidRDefault="00FA5B3B" w:rsidP="00FA5B3B">
      <w:pPr>
        <w:pStyle w:val="ListParagraph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526"/>
        <w:gridCol w:w="3628"/>
        <w:gridCol w:w="4700"/>
      </w:tblGrid>
      <w:tr w:rsidR="00FA5B3B" w:rsidRPr="008C0BA9" w:rsidTr="00E07D02">
        <w:trPr>
          <w:jc w:val="center"/>
        </w:trPr>
        <w:tc>
          <w:tcPr>
            <w:tcW w:w="774" w:type="pct"/>
            <w:shd w:val="clear" w:color="auto" w:fill="FABF8F" w:themeFill="accent6" w:themeFillTint="99"/>
            <w:vAlign w:val="center"/>
          </w:tcPr>
          <w:p w:rsidR="00FA5B3B" w:rsidRPr="008C0BA9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Laikotarpis</w:t>
            </w:r>
          </w:p>
        </w:tc>
        <w:tc>
          <w:tcPr>
            <w:tcW w:w="1841" w:type="pct"/>
            <w:shd w:val="clear" w:color="auto" w:fill="FABF8F" w:themeFill="accent6" w:themeFillTint="99"/>
            <w:vAlign w:val="center"/>
          </w:tcPr>
          <w:p w:rsidR="00FA5B3B" w:rsidRPr="008C0BA9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BA9">
              <w:rPr>
                <w:rFonts w:ascii="Times New Roman" w:hAnsi="Times New Roman" w:cs="Times New Roman"/>
                <w:b/>
                <w:sz w:val="20"/>
                <w:szCs w:val="20"/>
              </w:rPr>
              <w:t>Paslaugų atsisakiusių abonentų skaičius</w:t>
            </w:r>
          </w:p>
        </w:tc>
        <w:tc>
          <w:tcPr>
            <w:tcW w:w="2385" w:type="pct"/>
            <w:shd w:val="clear" w:color="auto" w:fill="FABF8F" w:themeFill="accent6" w:themeFillTint="99"/>
            <w:vAlign w:val="center"/>
          </w:tcPr>
          <w:p w:rsidR="00FA5B3B" w:rsidRPr="008C0BA9" w:rsidRDefault="00FA5B3B" w:rsidP="002119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BA9">
              <w:rPr>
                <w:rFonts w:ascii="Times New Roman" w:hAnsi="Times New Roman" w:cs="Times New Roman"/>
                <w:b/>
                <w:sz w:val="20"/>
                <w:szCs w:val="20"/>
              </w:rPr>
              <w:t>Pagrindinės priežastys, nulėmusios paslaugų atsisakymą</w:t>
            </w:r>
          </w:p>
        </w:tc>
      </w:tr>
      <w:tr w:rsidR="00FA5B3B" w:rsidRPr="008C0BA9" w:rsidTr="00E07D02">
        <w:trPr>
          <w:jc w:val="center"/>
        </w:trPr>
        <w:tc>
          <w:tcPr>
            <w:tcW w:w="774" w:type="pct"/>
            <w:shd w:val="clear" w:color="auto" w:fill="D9D9D9" w:themeFill="background1" w:themeFillShade="D9"/>
          </w:tcPr>
          <w:p w:rsidR="00FA5B3B" w:rsidRPr="008C0BA9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BA9">
              <w:rPr>
                <w:rFonts w:ascii="Times New Roman" w:hAnsi="Times New Roman" w:cs="Times New Roman"/>
                <w:sz w:val="20"/>
                <w:szCs w:val="20"/>
              </w:rPr>
              <w:t>2013 m.</w:t>
            </w:r>
          </w:p>
        </w:tc>
        <w:tc>
          <w:tcPr>
            <w:tcW w:w="1841" w:type="pct"/>
          </w:tcPr>
          <w:p w:rsidR="00FA5B3B" w:rsidRPr="008C0BA9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5" w:type="pct"/>
          </w:tcPr>
          <w:p w:rsidR="00FA5B3B" w:rsidRPr="008C0BA9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8C0BA9" w:rsidTr="00E07D02">
        <w:trPr>
          <w:jc w:val="center"/>
        </w:trPr>
        <w:tc>
          <w:tcPr>
            <w:tcW w:w="774" w:type="pct"/>
            <w:shd w:val="clear" w:color="auto" w:fill="D9D9D9" w:themeFill="background1" w:themeFillShade="D9"/>
          </w:tcPr>
          <w:p w:rsidR="00FA5B3B" w:rsidRPr="008C0BA9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BA9">
              <w:rPr>
                <w:rFonts w:ascii="Times New Roman" w:hAnsi="Times New Roman" w:cs="Times New Roman"/>
                <w:sz w:val="20"/>
                <w:szCs w:val="20"/>
              </w:rPr>
              <w:t>2014 m.</w:t>
            </w:r>
          </w:p>
        </w:tc>
        <w:tc>
          <w:tcPr>
            <w:tcW w:w="1841" w:type="pct"/>
          </w:tcPr>
          <w:p w:rsidR="00FA5B3B" w:rsidRPr="008C0BA9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5" w:type="pct"/>
          </w:tcPr>
          <w:p w:rsidR="00FA5B3B" w:rsidRPr="008C0BA9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3B" w:rsidRPr="008C0BA9" w:rsidTr="00E07D02">
        <w:trPr>
          <w:jc w:val="center"/>
        </w:trPr>
        <w:tc>
          <w:tcPr>
            <w:tcW w:w="774" w:type="pct"/>
            <w:shd w:val="clear" w:color="auto" w:fill="D9D9D9" w:themeFill="background1" w:themeFillShade="D9"/>
          </w:tcPr>
          <w:p w:rsidR="00FA5B3B" w:rsidRPr="008C0BA9" w:rsidRDefault="00FA5B3B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BA9">
              <w:rPr>
                <w:rFonts w:ascii="Times New Roman" w:hAnsi="Times New Roman" w:cs="Times New Roman"/>
                <w:sz w:val="20"/>
                <w:szCs w:val="20"/>
              </w:rPr>
              <w:t>2015 m.</w:t>
            </w:r>
          </w:p>
        </w:tc>
        <w:tc>
          <w:tcPr>
            <w:tcW w:w="1841" w:type="pct"/>
          </w:tcPr>
          <w:p w:rsidR="00FA5B3B" w:rsidRPr="008C0BA9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5" w:type="pct"/>
          </w:tcPr>
          <w:p w:rsidR="00FA5B3B" w:rsidRPr="008C0BA9" w:rsidRDefault="00FA5B3B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7D02" w:rsidRPr="008C0BA9" w:rsidTr="00E07D02">
        <w:trPr>
          <w:jc w:val="center"/>
        </w:trPr>
        <w:tc>
          <w:tcPr>
            <w:tcW w:w="774" w:type="pct"/>
            <w:shd w:val="clear" w:color="auto" w:fill="D9D9D9" w:themeFill="background1" w:themeFillShade="D9"/>
          </w:tcPr>
          <w:p w:rsidR="00E07D02" w:rsidRPr="008C0BA9" w:rsidRDefault="00E07D02" w:rsidP="0021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2016 m. 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ketv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1" w:type="pct"/>
          </w:tcPr>
          <w:p w:rsidR="00E07D02" w:rsidRPr="008C0BA9" w:rsidRDefault="00E07D02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5" w:type="pct"/>
          </w:tcPr>
          <w:p w:rsidR="00E07D02" w:rsidRPr="008C0BA9" w:rsidRDefault="00E07D02" w:rsidP="0021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B3B" w:rsidRPr="00F76CF4" w:rsidRDefault="00FA5B3B" w:rsidP="00FA5B3B">
      <w:pPr>
        <w:pStyle w:val="ListParagraph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</w:p>
    <w:p w:rsidR="00FA5B3B" w:rsidRDefault="00BF77BB" w:rsidP="00FA5B3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563CE">
        <w:rPr>
          <w:rFonts w:ascii="Times New Roman" w:hAnsi="Times New Roman" w:cs="Times New Roman"/>
          <w:sz w:val="24"/>
          <w:szCs w:val="24"/>
        </w:rPr>
        <w:t>1</w:t>
      </w:r>
      <w:r w:rsidR="00FA5B3B">
        <w:rPr>
          <w:rFonts w:ascii="Times New Roman" w:hAnsi="Times New Roman" w:cs="Times New Roman"/>
          <w:sz w:val="24"/>
          <w:szCs w:val="24"/>
        </w:rPr>
        <w:t>. Nurodykite</w:t>
      </w:r>
      <w:r w:rsidR="00FA5B3B" w:rsidRPr="00CB34D1">
        <w:rPr>
          <w:rFonts w:ascii="Times New Roman" w:hAnsi="Times New Roman" w:cs="Times New Roman"/>
          <w:sz w:val="24"/>
          <w:szCs w:val="24"/>
        </w:rPr>
        <w:t xml:space="preserve"> </w:t>
      </w:r>
      <w:r w:rsidR="00FA5B3B">
        <w:rPr>
          <w:rFonts w:ascii="Times New Roman" w:hAnsi="Times New Roman" w:cs="Times New Roman"/>
          <w:sz w:val="24"/>
          <w:szCs w:val="24"/>
        </w:rPr>
        <w:t xml:space="preserve">kitą, Jūsų nuomone, Transliacijų perdavimo paslaugų rinkos tyrimui svarbią informaciją (pvz., </w:t>
      </w:r>
      <w:r w:rsidR="00FA5B3B" w:rsidRPr="00CB34D1">
        <w:rPr>
          <w:rFonts w:ascii="Times New Roman" w:hAnsi="Times New Roman" w:cs="Times New Roman"/>
          <w:sz w:val="24"/>
          <w:szCs w:val="24"/>
        </w:rPr>
        <w:t>problemas</w:t>
      </w:r>
      <w:r w:rsidR="00FA5B3B">
        <w:rPr>
          <w:rFonts w:ascii="Times New Roman" w:hAnsi="Times New Roman" w:cs="Times New Roman"/>
          <w:sz w:val="24"/>
          <w:szCs w:val="24"/>
        </w:rPr>
        <w:t xml:space="preserve"> ir pan.)</w:t>
      </w:r>
      <w:r w:rsidR="00FA5B3B" w:rsidRPr="00CB34D1">
        <w:rPr>
          <w:rFonts w:ascii="Times New Roman" w:hAnsi="Times New Roman" w:cs="Times New Roman"/>
          <w:sz w:val="24"/>
          <w:szCs w:val="24"/>
        </w:rPr>
        <w:t>.</w:t>
      </w:r>
    </w:p>
    <w:p w:rsidR="00FA5B3B" w:rsidRDefault="00FA5B3B" w:rsidP="00FA5B3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FA5B3B" w:rsidTr="002119C0">
        <w:tc>
          <w:tcPr>
            <w:tcW w:w="9854" w:type="dxa"/>
          </w:tcPr>
          <w:p w:rsidR="00FA5B3B" w:rsidRDefault="00FA5B3B" w:rsidP="002119C0">
            <w:pPr>
              <w:jc w:val="both"/>
            </w:pPr>
          </w:p>
          <w:p w:rsidR="00FA5B3B" w:rsidRDefault="00FA5B3B" w:rsidP="002119C0">
            <w:pPr>
              <w:jc w:val="both"/>
            </w:pPr>
          </w:p>
          <w:p w:rsidR="00FA5B3B" w:rsidRDefault="00FA5B3B" w:rsidP="002119C0">
            <w:pPr>
              <w:jc w:val="both"/>
            </w:pPr>
          </w:p>
        </w:tc>
      </w:tr>
    </w:tbl>
    <w:p w:rsidR="00FA5B3B" w:rsidRDefault="00FA5B3B" w:rsidP="00FA5B3B">
      <w:pPr>
        <w:spacing w:after="0" w:line="240" w:lineRule="auto"/>
        <w:jc w:val="both"/>
      </w:pPr>
    </w:p>
    <w:p w:rsidR="00FA5B3B" w:rsidRDefault="00FA5B3B" w:rsidP="00FA5B3B"/>
    <w:p w:rsidR="00FA5B3B" w:rsidRDefault="00FA5B3B" w:rsidP="00FA5B3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FA5B3B" w:rsidRPr="004B3C86" w:rsidTr="002119C0">
        <w:tc>
          <w:tcPr>
            <w:tcW w:w="9854" w:type="dxa"/>
            <w:shd w:val="clear" w:color="auto" w:fill="BFBFBF" w:themeFill="background1" w:themeFillShade="BF"/>
            <w:vAlign w:val="center"/>
          </w:tcPr>
          <w:p w:rsidR="00FA5B3B" w:rsidRPr="004B3C86" w:rsidRDefault="00FA5B3B" w:rsidP="002119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C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Tvirtiname, jog pateikti duomenys yra teisingi</w:t>
            </w:r>
          </w:p>
        </w:tc>
      </w:tr>
      <w:tr w:rsidR="00FA5B3B" w:rsidRPr="004B3C86" w:rsidTr="002119C0">
        <w:tc>
          <w:tcPr>
            <w:tcW w:w="9854" w:type="dxa"/>
            <w:vAlign w:val="center"/>
          </w:tcPr>
          <w:p w:rsidR="00FA5B3B" w:rsidRPr="004B3C86" w:rsidRDefault="00FA5B3B" w:rsidP="002119C0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B3C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Vadovas (-ė) ar įgaliotas asmuo:</w:t>
            </w:r>
          </w:p>
          <w:p w:rsidR="00FA5B3B" w:rsidRPr="004B3C86" w:rsidRDefault="00FA5B3B" w:rsidP="002119C0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B3B" w:rsidRPr="004B3C86" w:rsidTr="002119C0">
        <w:tc>
          <w:tcPr>
            <w:tcW w:w="9854" w:type="dxa"/>
            <w:vAlign w:val="center"/>
          </w:tcPr>
          <w:p w:rsidR="00FA5B3B" w:rsidRPr="004B3C86" w:rsidRDefault="00FA5B3B" w:rsidP="002119C0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C86">
              <w:rPr>
                <w:rFonts w:ascii="Times New Roman" w:hAnsi="Times New Roman" w:cs="Times New Roman"/>
                <w:i/>
                <w:sz w:val="24"/>
                <w:szCs w:val="24"/>
              </w:rPr>
              <w:t>(pareigos, vardas, pavardė, parašas)</w:t>
            </w:r>
          </w:p>
        </w:tc>
      </w:tr>
      <w:tr w:rsidR="00FA5B3B" w:rsidRPr="004B3C86" w:rsidTr="002119C0">
        <w:tc>
          <w:tcPr>
            <w:tcW w:w="9854" w:type="dxa"/>
            <w:vAlign w:val="center"/>
          </w:tcPr>
          <w:p w:rsidR="00FA5B3B" w:rsidRPr="004B3C86" w:rsidRDefault="00FA5B3B" w:rsidP="002119C0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B3C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Už duomenų pateikimą atsakingas asmuo:</w:t>
            </w:r>
          </w:p>
          <w:p w:rsidR="00FA5B3B" w:rsidRPr="004B3C86" w:rsidRDefault="00FA5B3B" w:rsidP="002119C0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B3B" w:rsidRPr="004B3C86" w:rsidTr="002119C0">
        <w:tc>
          <w:tcPr>
            <w:tcW w:w="9854" w:type="dxa"/>
            <w:vAlign w:val="center"/>
          </w:tcPr>
          <w:p w:rsidR="00FA5B3B" w:rsidRPr="004B3C86" w:rsidRDefault="00FA5B3B" w:rsidP="002119C0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C86">
              <w:rPr>
                <w:rFonts w:ascii="Times New Roman" w:hAnsi="Times New Roman" w:cs="Times New Roman"/>
                <w:i/>
                <w:sz w:val="24"/>
                <w:szCs w:val="24"/>
              </w:rPr>
              <w:t>(pareigos, vardas, pavardė, parašas)</w:t>
            </w:r>
          </w:p>
        </w:tc>
      </w:tr>
    </w:tbl>
    <w:p w:rsidR="00FF6FF9" w:rsidRDefault="00FF6FF9" w:rsidP="00FA5B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F6FF9" w:rsidSect="004B3C86">
      <w:headerReference w:type="default" r:id="rId9"/>
      <w:footerReference w:type="default" r:id="rId10"/>
      <w:headerReference w:type="first" r:id="rId11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C50" w:rsidRDefault="00284C50" w:rsidP="00767AD8">
      <w:pPr>
        <w:spacing w:after="0" w:line="240" w:lineRule="auto"/>
      </w:pPr>
      <w:r>
        <w:separator/>
      </w:r>
    </w:p>
  </w:endnote>
  <w:endnote w:type="continuationSeparator" w:id="0">
    <w:p w:rsidR="00284C50" w:rsidRDefault="00284C50" w:rsidP="00767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LT">
    <w:altName w:val="Times New Roman"/>
    <w:charset w:val="BA"/>
    <w:family w:val="roman"/>
    <w:pitch w:val="variable"/>
    <w:sig w:usb0="00007A87" w:usb1="80000000" w:usb2="00000008" w:usb3="00000000" w:csb0="000000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8939140"/>
      <w:docPartObj>
        <w:docPartGallery w:val="Page Numbers (Bottom of Page)"/>
        <w:docPartUnique/>
      </w:docPartObj>
    </w:sdtPr>
    <w:sdtEndPr/>
    <w:sdtContent>
      <w:p w:rsidR="00A813E9" w:rsidRDefault="00A813E9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0D9C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A813E9" w:rsidRDefault="00A813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C50" w:rsidRDefault="00284C50" w:rsidP="00767AD8">
      <w:pPr>
        <w:spacing w:after="0" w:line="240" w:lineRule="auto"/>
      </w:pPr>
      <w:r>
        <w:separator/>
      </w:r>
    </w:p>
  </w:footnote>
  <w:footnote w:type="continuationSeparator" w:id="0">
    <w:p w:rsidR="00284C50" w:rsidRDefault="00284C50" w:rsidP="00767AD8">
      <w:pPr>
        <w:spacing w:after="0" w:line="240" w:lineRule="auto"/>
      </w:pPr>
      <w:r>
        <w:continuationSeparator/>
      </w:r>
    </w:p>
  </w:footnote>
  <w:footnote w:id="1">
    <w:p w:rsidR="00A813E9" w:rsidRDefault="00A813E9" w:rsidP="00B57BE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0761C9">
        <w:t xml:space="preserve">Konkurencija yra veiksminga, jei nei vienas </w:t>
      </w:r>
      <w:r>
        <w:t xml:space="preserve">mokamos televizijos transliacijas žiūrovams teikiantis </w:t>
      </w:r>
      <w:r w:rsidRPr="000761C9">
        <w:t xml:space="preserve">asmuo negali vienašališkai (neatsižvelgdamas į kitus paslaugų teikėjus) nustatyti </w:t>
      </w:r>
      <w:r>
        <w:t xml:space="preserve">mokamos televizijos transliacijų </w:t>
      </w:r>
      <w:r w:rsidRPr="000761C9">
        <w:t>teikimo sąlygų ir (arba) kainų.</w:t>
      </w:r>
    </w:p>
    <w:p w:rsidR="00A813E9" w:rsidRDefault="00A813E9">
      <w:pPr>
        <w:pStyle w:val="FootnoteText"/>
      </w:pPr>
    </w:p>
  </w:footnote>
  <w:footnote w:id="2">
    <w:p w:rsidR="00A813E9" w:rsidRDefault="00A813E9" w:rsidP="00BC0070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0761C9">
        <w:t xml:space="preserve">Konkurencija yra veiksminga, jei nei vienas </w:t>
      </w:r>
      <w:r>
        <w:t xml:space="preserve">prieigą prie </w:t>
      </w:r>
      <w:r>
        <w:rPr>
          <w:szCs w:val="24"/>
        </w:rPr>
        <w:t>televizijos transliacijų perdavimo antžeminės televizijos tinklais priemonių</w:t>
      </w:r>
      <w:r>
        <w:t xml:space="preserve"> teikiantis </w:t>
      </w:r>
      <w:r w:rsidRPr="000761C9">
        <w:t xml:space="preserve">asmuo negali vienašališkai (neatsižvelgdamas į kitus paslaugų teikėjus) nustatyti </w:t>
      </w:r>
      <w:r>
        <w:t xml:space="preserve">prieigos prie </w:t>
      </w:r>
      <w:r>
        <w:rPr>
          <w:szCs w:val="24"/>
        </w:rPr>
        <w:t>televizijos transliacijų perdavimo antžeminės televizijos tinklais priemonių</w:t>
      </w:r>
      <w:r>
        <w:t xml:space="preserve"> </w:t>
      </w:r>
      <w:r w:rsidRPr="000761C9">
        <w:t>teikimo sąlygų ir (arba) kainų.</w:t>
      </w:r>
    </w:p>
  </w:footnote>
  <w:footnote w:id="3">
    <w:p w:rsidR="00A813E9" w:rsidRDefault="00A813E9" w:rsidP="00C07F0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0761C9">
        <w:t xml:space="preserve">Konkurencija yra veiksminga, jei nei vienas </w:t>
      </w:r>
      <w:r>
        <w:t xml:space="preserve">prieigą prie </w:t>
      </w:r>
      <w:r>
        <w:rPr>
          <w:szCs w:val="24"/>
        </w:rPr>
        <w:t>televizijos transliacijų perdavimo antžeminės televizijos tinklais priemonių</w:t>
      </w:r>
      <w:r>
        <w:t xml:space="preserve"> teikiantis </w:t>
      </w:r>
      <w:r w:rsidRPr="000761C9">
        <w:t xml:space="preserve">asmuo negali vienašališkai (neatsižvelgdamas į kitus paslaugų teikėjus) nustatyti </w:t>
      </w:r>
      <w:r>
        <w:t xml:space="preserve">prieigos prie </w:t>
      </w:r>
      <w:r>
        <w:rPr>
          <w:szCs w:val="24"/>
        </w:rPr>
        <w:t>televizijos transliacijų perdavimo antžeminės televizijos tinklais priemonių</w:t>
      </w:r>
      <w:r>
        <w:t xml:space="preserve"> </w:t>
      </w:r>
      <w:r w:rsidRPr="000761C9">
        <w:t>teikimo sąlygų ir (arba) kainų.</w:t>
      </w:r>
    </w:p>
  </w:footnote>
  <w:footnote w:id="4">
    <w:p w:rsidR="00A813E9" w:rsidRDefault="00A813E9" w:rsidP="00FA5B3B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0761C9">
        <w:t xml:space="preserve">Konkurencija yra veiksminga, jei nei vienas </w:t>
      </w:r>
      <w:r>
        <w:t xml:space="preserve">televizijos transliacijų perdavimo antžeminės televizijos tinklais paslaugas teikiantis </w:t>
      </w:r>
      <w:r w:rsidRPr="000761C9">
        <w:t xml:space="preserve">asmuo negali vienašališkai (neatsižvelgdamas į kitus paslaugų teikėjus) nustatyti </w:t>
      </w:r>
      <w:r>
        <w:t xml:space="preserve">televizijos transliacijų perdavimo antžeminės televizijos tinklais paslaugų </w:t>
      </w:r>
      <w:r w:rsidRPr="000761C9">
        <w:t>teikimo sąlygų ir (arba) kainų.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3E9" w:rsidRDefault="00A813E9" w:rsidP="0035103C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3E9" w:rsidRDefault="00A813E9" w:rsidP="0035103C">
    <w:pPr>
      <w:pStyle w:val="Header"/>
      <w:jc w:val="right"/>
    </w:pPr>
    <w:r>
      <w:rPr>
        <w:rFonts w:ascii="Arial" w:hAnsi="Arial" w:cs="Arial"/>
        <w:noProof/>
        <w:sz w:val="18"/>
        <w:lang w:eastAsia="lt-LT"/>
      </w:rPr>
      <w:drawing>
        <wp:inline distT="0" distB="0" distL="0" distR="0" wp14:anchorId="5C94104F" wp14:editId="3742A0D5">
          <wp:extent cx="1710870" cy="781050"/>
          <wp:effectExtent l="0" t="0" r="3810" b="0"/>
          <wp:docPr id="1" name="Picture 1" descr="RRT r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RT righ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087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F4802"/>
    <w:multiLevelType w:val="hybridMultilevel"/>
    <w:tmpl w:val="F58A69E0"/>
    <w:lvl w:ilvl="0" w:tplc="4F6AF9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1D00C1"/>
    <w:multiLevelType w:val="hybridMultilevel"/>
    <w:tmpl w:val="39B40E2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2646B"/>
    <w:multiLevelType w:val="hybridMultilevel"/>
    <w:tmpl w:val="6C603FA0"/>
    <w:lvl w:ilvl="0" w:tplc="D5CA3BD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356623"/>
    <w:multiLevelType w:val="hybridMultilevel"/>
    <w:tmpl w:val="21200C24"/>
    <w:lvl w:ilvl="0" w:tplc="B0764FC2">
      <w:start w:val="1"/>
      <w:numFmt w:val="decimal"/>
      <w:lvlText w:val="%1."/>
      <w:lvlJc w:val="left"/>
      <w:pPr>
        <w:tabs>
          <w:tab w:val="num" w:pos="929"/>
        </w:tabs>
        <w:ind w:left="-28" w:firstLine="738"/>
      </w:pPr>
      <w:rPr>
        <w:rFonts w:hint="default"/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1B9A1AFE"/>
    <w:multiLevelType w:val="hybridMultilevel"/>
    <w:tmpl w:val="B07E796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96098"/>
    <w:multiLevelType w:val="hybridMultilevel"/>
    <w:tmpl w:val="AC56D6A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D425DE"/>
    <w:multiLevelType w:val="hybridMultilevel"/>
    <w:tmpl w:val="868C24A2"/>
    <w:lvl w:ilvl="0" w:tplc="D9D08706">
      <w:start w:val="1"/>
      <w:numFmt w:val="upperRoman"/>
      <w:pStyle w:val="Heading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C6E22D0">
      <w:start w:val="2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ADB5BBB"/>
    <w:multiLevelType w:val="hybridMultilevel"/>
    <w:tmpl w:val="89E82156"/>
    <w:lvl w:ilvl="0" w:tplc="3A8C6D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D2F1B8E"/>
    <w:multiLevelType w:val="hybridMultilevel"/>
    <w:tmpl w:val="0188083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CE0C23"/>
    <w:multiLevelType w:val="hybridMultilevel"/>
    <w:tmpl w:val="0188083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0079D7"/>
    <w:multiLevelType w:val="hybridMultilevel"/>
    <w:tmpl w:val="43046AD8"/>
    <w:lvl w:ilvl="0" w:tplc="0D80369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72B7A92"/>
    <w:multiLevelType w:val="hybridMultilevel"/>
    <w:tmpl w:val="FA5E798E"/>
    <w:lvl w:ilvl="0" w:tplc="7F3E12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7"/>
  </w:num>
  <w:num w:numId="5">
    <w:abstractNumId w:val="4"/>
  </w:num>
  <w:num w:numId="6">
    <w:abstractNumId w:val="8"/>
  </w:num>
  <w:num w:numId="7">
    <w:abstractNumId w:val="1"/>
  </w:num>
  <w:num w:numId="8">
    <w:abstractNumId w:val="9"/>
  </w:num>
  <w:num w:numId="9">
    <w:abstractNumId w:val="3"/>
  </w:num>
  <w:num w:numId="10">
    <w:abstractNumId w:val="10"/>
  </w:num>
  <w:num w:numId="11">
    <w:abstractNumId w:val="0"/>
  </w:num>
  <w:num w:numId="12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1298"/>
  <w:hyphenationZone w:val="39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697"/>
    <w:rsid w:val="0000014E"/>
    <w:rsid w:val="0000016D"/>
    <w:rsid w:val="000015F3"/>
    <w:rsid w:val="000049E1"/>
    <w:rsid w:val="00004C12"/>
    <w:rsid w:val="000078DA"/>
    <w:rsid w:val="00007E02"/>
    <w:rsid w:val="0001090A"/>
    <w:rsid w:val="00011337"/>
    <w:rsid w:val="00012F71"/>
    <w:rsid w:val="00015045"/>
    <w:rsid w:val="000155D6"/>
    <w:rsid w:val="00022A99"/>
    <w:rsid w:val="0002323A"/>
    <w:rsid w:val="00024199"/>
    <w:rsid w:val="00024605"/>
    <w:rsid w:val="00024B66"/>
    <w:rsid w:val="0002542C"/>
    <w:rsid w:val="00027ED7"/>
    <w:rsid w:val="00030A0A"/>
    <w:rsid w:val="00031AF2"/>
    <w:rsid w:val="000335BE"/>
    <w:rsid w:val="00035A7D"/>
    <w:rsid w:val="00036773"/>
    <w:rsid w:val="00042E13"/>
    <w:rsid w:val="00042F44"/>
    <w:rsid w:val="00043813"/>
    <w:rsid w:val="00045F86"/>
    <w:rsid w:val="00047876"/>
    <w:rsid w:val="000515CD"/>
    <w:rsid w:val="00054C0F"/>
    <w:rsid w:val="000556D7"/>
    <w:rsid w:val="00060140"/>
    <w:rsid w:val="00063562"/>
    <w:rsid w:val="00063DB5"/>
    <w:rsid w:val="00066573"/>
    <w:rsid w:val="00067B36"/>
    <w:rsid w:val="00070989"/>
    <w:rsid w:val="00071657"/>
    <w:rsid w:val="000720BC"/>
    <w:rsid w:val="0007397A"/>
    <w:rsid w:val="00077001"/>
    <w:rsid w:val="000775F4"/>
    <w:rsid w:val="00083383"/>
    <w:rsid w:val="00083E67"/>
    <w:rsid w:val="000862D5"/>
    <w:rsid w:val="0008683D"/>
    <w:rsid w:val="00086B63"/>
    <w:rsid w:val="00086E2C"/>
    <w:rsid w:val="000928AE"/>
    <w:rsid w:val="00094991"/>
    <w:rsid w:val="00096118"/>
    <w:rsid w:val="000969F1"/>
    <w:rsid w:val="00097885"/>
    <w:rsid w:val="000A0467"/>
    <w:rsid w:val="000A108D"/>
    <w:rsid w:val="000A1E58"/>
    <w:rsid w:val="000A3A9A"/>
    <w:rsid w:val="000A61A4"/>
    <w:rsid w:val="000A6371"/>
    <w:rsid w:val="000A6993"/>
    <w:rsid w:val="000A6E5F"/>
    <w:rsid w:val="000A707D"/>
    <w:rsid w:val="000B0793"/>
    <w:rsid w:val="000B0809"/>
    <w:rsid w:val="000B0DD6"/>
    <w:rsid w:val="000B3089"/>
    <w:rsid w:val="000B4555"/>
    <w:rsid w:val="000B4889"/>
    <w:rsid w:val="000B50C9"/>
    <w:rsid w:val="000B661C"/>
    <w:rsid w:val="000C08C6"/>
    <w:rsid w:val="000C0BBB"/>
    <w:rsid w:val="000C1318"/>
    <w:rsid w:val="000C1487"/>
    <w:rsid w:val="000C1B59"/>
    <w:rsid w:val="000C1BAA"/>
    <w:rsid w:val="000C26E1"/>
    <w:rsid w:val="000C36FB"/>
    <w:rsid w:val="000C664C"/>
    <w:rsid w:val="000C7617"/>
    <w:rsid w:val="000D1FA0"/>
    <w:rsid w:val="000D2973"/>
    <w:rsid w:val="000D5346"/>
    <w:rsid w:val="000D5E63"/>
    <w:rsid w:val="000D6029"/>
    <w:rsid w:val="000D76F5"/>
    <w:rsid w:val="000E1A46"/>
    <w:rsid w:val="000E24C9"/>
    <w:rsid w:val="000E30B9"/>
    <w:rsid w:val="000E50AB"/>
    <w:rsid w:val="000E5916"/>
    <w:rsid w:val="000E660F"/>
    <w:rsid w:val="000E718E"/>
    <w:rsid w:val="000F0837"/>
    <w:rsid w:val="000F2C96"/>
    <w:rsid w:val="000F5844"/>
    <w:rsid w:val="000F630C"/>
    <w:rsid w:val="001003E1"/>
    <w:rsid w:val="00100638"/>
    <w:rsid w:val="00100F87"/>
    <w:rsid w:val="0010106C"/>
    <w:rsid w:val="00101C55"/>
    <w:rsid w:val="00103230"/>
    <w:rsid w:val="00103CB9"/>
    <w:rsid w:val="00104F42"/>
    <w:rsid w:val="0010546B"/>
    <w:rsid w:val="00107F34"/>
    <w:rsid w:val="001120C6"/>
    <w:rsid w:val="00114062"/>
    <w:rsid w:val="00122223"/>
    <w:rsid w:val="00122855"/>
    <w:rsid w:val="00124722"/>
    <w:rsid w:val="00126145"/>
    <w:rsid w:val="00126ABE"/>
    <w:rsid w:val="00126CB2"/>
    <w:rsid w:val="00127249"/>
    <w:rsid w:val="0012753B"/>
    <w:rsid w:val="00127814"/>
    <w:rsid w:val="00131DB4"/>
    <w:rsid w:val="00132278"/>
    <w:rsid w:val="00132CAC"/>
    <w:rsid w:val="00133C60"/>
    <w:rsid w:val="00134502"/>
    <w:rsid w:val="0013645E"/>
    <w:rsid w:val="00136810"/>
    <w:rsid w:val="00144196"/>
    <w:rsid w:val="00144425"/>
    <w:rsid w:val="001445DE"/>
    <w:rsid w:val="001465B8"/>
    <w:rsid w:val="00146896"/>
    <w:rsid w:val="00146C29"/>
    <w:rsid w:val="001470E9"/>
    <w:rsid w:val="0015114B"/>
    <w:rsid w:val="00151655"/>
    <w:rsid w:val="00151BC6"/>
    <w:rsid w:val="00153765"/>
    <w:rsid w:val="00154899"/>
    <w:rsid w:val="00157729"/>
    <w:rsid w:val="00157D26"/>
    <w:rsid w:val="00160714"/>
    <w:rsid w:val="00163712"/>
    <w:rsid w:val="0016406F"/>
    <w:rsid w:val="00164CD1"/>
    <w:rsid w:val="001658CA"/>
    <w:rsid w:val="00175069"/>
    <w:rsid w:val="0018068F"/>
    <w:rsid w:val="001806EF"/>
    <w:rsid w:val="00180809"/>
    <w:rsid w:val="0018120C"/>
    <w:rsid w:val="0018158D"/>
    <w:rsid w:val="001821B0"/>
    <w:rsid w:val="001829DE"/>
    <w:rsid w:val="00184E8A"/>
    <w:rsid w:val="0018521C"/>
    <w:rsid w:val="00187C91"/>
    <w:rsid w:val="001912BE"/>
    <w:rsid w:val="00191AFB"/>
    <w:rsid w:val="0019217E"/>
    <w:rsid w:val="001940C4"/>
    <w:rsid w:val="00194E2B"/>
    <w:rsid w:val="00195F7A"/>
    <w:rsid w:val="00195F89"/>
    <w:rsid w:val="0019697A"/>
    <w:rsid w:val="001A1924"/>
    <w:rsid w:val="001A6A0F"/>
    <w:rsid w:val="001A6A87"/>
    <w:rsid w:val="001A6F47"/>
    <w:rsid w:val="001A7FD0"/>
    <w:rsid w:val="001B01A0"/>
    <w:rsid w:val="001B0589"/>
    <w:rsid w:val="001B0B6B"/>
    <w:rsid w:val="001B14AB"/>
    <w:rsid w:val="001B47C6"/>
    <w:rsid w:val="001B713D"/>
    <w:rsid w:val="001C2724"/>
    <w:rsid w:val="001C6FD2"/>
    <w:rsid w:val="001C7630"/>
    <w:rsid w:val="001C7D69"/>
    <w:rsid w:val="001D0697"/>
    <w:rsid w:val="001D08C5"/>
    <w:rsid w:val="001D1009"/>
    <w:rsid w:val="001D1C2F"/>
    <w:rsid w:val="001D41C8"/>
    <w:rsid w:val="001D55C4"/>
    <w:rsid w:val="001D6413"/>
    <w:rsid w:val="001D6BBC"/>
    <w:rsid w:val="001D6E5E"/>
    <w:rsid w:val="001E1C0F"/>
    <w:rsid w:val="001E32C8"/>
    <w:rsid w:val="001E3784"/>
    <w:rsid w:val="001E7C2C"/>
    <w:rsid w:val="001E7DAE"/>
    <w:rsid w:val="001F1B27"/>
    <w:rsid w:val="001F27A8"/>
    <w:rsid w:val="001F2D3B"/>
    <w:rsid w:val="001F36B4"/>
    <w:rsid w:val="001F6137"/>
    <w:rsid w:val="0020152C"/>
    <w:rsid w:val="00202FB1"/>
    <w:rsid w:val="00206131"/>
    <w:rsid w:val="0020658B"/>
    <w:rsid w:val="00206C2F"/>
    <w:rsid w:val="002119C0"/>
    <w:rsid w:val="00212AB2"/>
    <w:rsid w:val="00213187"/>
    <w:rsid w:val="00216ABF"/>
    <w:rsid w:val="002217FE"/>
    <w:rsid w:val="00222B65"/>
    <w:rsid w:val="0022337C"/>
    <w:rsid w:val="0022477A"/>
    <w:rsid w:val="00224869"/>
    <w:rsid w:val="00231D4B"/>
    <w:rsid w:val="00231D4D"/>
    <w:rsid w:val="00235344"/>
    <w:rsid w:val="00235ED9"/>
    <w:rsid w:val="002367BF"/>
    <w:rsid w:val="00242402"/>
    <w:rsid w:val="002426B3"/>
    <w:rsid w:val="00242FA1"/>
    <w:rsid w:val="0024375B"/>
    <w:rsid w:val="00243CBE"/>
    <w:rsid w:val="00243CEF"/>
    <w:rsid w:val="002479C4"/>
    <w:rsid w:val="002479F4"/>
    <w:rsid w:val="00251477"/>
    <w:rsid w:val="00252CD0"/>
    <w:rsid w:val="00253158"/>
    <w:rsid w:val="00255871"/>
    <w:rsid w:val="00256158"/>
    <w:rsid w:val="00257E81"/>
    <w:rsid w:val="002634C0"/>
    <w:rsid w:val="00265170"/>
    <w:rsid w:val="00266506"/>
    <w:rsid w:val="00270A7F"/>
    <w:rsid w:val="0027236E"/>
    <w:rsid w:val="00272C9C"/>
    <w:rsid w:val="00273050"/>
    <w:rsid w:val="00273D01"/>
    <w:rsid w:val="00274A7F"/>
    <w:rsid w:val="002766DA"/>
    <w:rsid w:val="0028065D"/>
    <w:rsid w:val="002834B8"/>
    <w:rsid w:val="00283ED2"/>
    <w:rsid w:val="00284929"/>
    <w:rsid w:val="00284C50"/>
    <w:rsid w:val="00284D07"/>
    <w:rsid w:val="002853CE"/>
    <w:rsid w:val="00287F04"/>
    <w:rsid w:val="00290F1A"/>
    <w:rsid w:val="002937C9"/>
    <w:rsid w:val="0029592C"/>
    <w:rsid w:val="00296DDB"/>
    <w:rsid w:val="002970F7"/>
    <w:rsid w:val="00297218"/>
    <w:rsid w:val="002A1053"/>
    <w:rsid w:val="002A16D9"/>
    <w:rsid w:val="002A2BFF"/>
    <w:rsid w:val="002A4C1B"/>
    <w:rsid w:val="002A5A60"/>
    <w:rsid w:val="002A6B37"/>
    <w:rsid w:val="002A7925"/>
    <w:rsid w:val="002B03E4"/>
    <w:rsid w:val="002B3A2D"/>
    <w:rsid w:val="002B5D3A"/>
    <w:rsid w:val="002B7AD6"/>
    <w:rsid w:val="002C051C"/>
    <w:rsid w:val="002C0F19"/>
    <w:rsid w:val="002C1E10"/>
    <w:rsid w:val="002C2B59"/>
    <w:rsid w:val="002C3494"/>
    <w:rsid w:val="002C47C7"/>
    <w:rsid w:val="002C4AAE"/>
    <w:rsid w:val="002C6895"/>
    <w:rsid w:val="002D0DCB"/>
    <w:rsid w:val="002D1A7A"/>
    <w:rsid w:val="002D2290"/>
    <w:rsid w:val="002D2A59"/>
    <w:rsid w:val="002D382E"/>
    <w:rsid w:val="002D3FE4"/>
    <w:rsid w:val="002D42D9"/>
    <w:rsid w:val="002D45CE"/>
    <w:rsid w:val="002D4876"/>
    <w:rsid w:val="002D6E89"/>
    <w:rsid w:val="002E1B06"/>
    <w:rsid w:val="002E1DF1"/>
    <w:rsid w:val="002E3BC6"/>
    <w:rsid w:val="002E7AB3"/>
    <w:rsid w:val="002E7EC6"/>
    <w:rsid w:val="002F2BDB"/>
    <w:rsid w:val="002F2BE7"/>
    <w:rsid w:val="002F41EF"/>
    <w:rsid w:val="002F50DD"/>
    <w:rsid w:val="002F7C9D"/>
    <w:rsid w:val="00300341"/>
    <w:rsid w:val="0030074D"/>
    <w:rsid w:val="00300D46"/>
    <w:rsid w:val="00305378"/>
    <w:rsid w:val="0030611D"/>
    <w:rsid w:val="003065E5"/>
    <w:rsid w:val="003102C4"/>
    <w:rsid w:val="00312C9B"/>
    <w:rsid w:val="003135AA"/>
    <w:rsid w:val="003162AE"/>
    <w:rsid w:val="00316C34"/>
    <w:rsid w:val="00317050"/>
    <w:rsid w:val="003176B9"/>
    <w:rsid w:val="00317F8A"/>
    <w:rsid w:val="00323AF8"/>
    <w:rsid w:val="00324026"/>
    <w:rsid w:val="00325B68"/>
    <w:rsid w:val="00325DE0"/>
    <w:rsid w:val="00325F9B"/>
    <w:rsid w:val="00326B3D"/>
    <w:rsid w:val="00327E4F"/>
    <w:rsid w:val="00331183"/>
    <w:rsid w:val="003317F6"/>
    <w:rsid w:val="00331FD7"/>
    <w:rsid w:val="0033316C"/>
    <w:rsid w:val="00334758"/>
    <w:rsid w:val="00334928"/>
    <w:rsid w:val="00334AEA"/>
    <w:rsid w:val="00334B8C"/>
    <w:rsid w:val="0033522C"/>
    <w:rsid w:val="003359D0"/>
    <w:rsid w:val="00335DC4"/>
    <w:rsid w:val="00336653"/>
    <w:rsid w:val="0033672C"/>
    <w:rsid w:val="00336A89"/>
    <w:rsid w:val="0034157C"/>
    <w:rsid w:val="0034161E"/>
    <w:rsid w:val="00342C36"/>
    <w:rsid w:val="00343DC2"/>
    <w:rsid w:val="00344E93"/>
    <w:rsid w:val="00346898"/>
    <w:rsid w:val="003471E8"/>
    <w:rsid w:val="00350B74"/>
    <w:rsid w:val="0035103C"/>
    <w:rsid w:val="00351A47"/>
    <w:rsid w:val="0035242F"/>
    <w:rsid w:val="00352DA5"/>
    <w:rsid w:val="003535C5"/>
    <w:rsid w:val="00353D21"/>
    <w:rsid w:val="003554A9"/>
    <w:rsid w:val="003555EA"/>
    <w:rsid w:val="003572E1"/>
    <w:rsid w:val="0035793E"/>
    <w:rsid w:val="00361541"/>
    <w:rsid w:val="00362C72"/>
    <w:rsid w:val="00365E1E"/>
    <w:rsid w:val="0036735C"/>
    <w:rsid w:val="003673D8"/>
    <w:rsid w:val="00371EFB"/>
    <w:rsid w:val="00371F19"/>
    <w:rsid w:val="003724C2"/>
    <w:rsid w:val="00373752"/>
    <w:rsid w:val="00374010"/>
    <w:rsid w:val="003774A1"/>
    <w:rsid w:val="003779C2"/>
    <w:rsid w:val="003800C9"/>
    <w:rsid w:val="0038179A"/>
    <w:rsid w:val="0038183F"/>
    <w:rsid w:val="0038529D"/>
    <w:rsid w:val="00387EBD"/>
    <w:rsid w:val="00391FC0"/>
    <w:rsid w:val="00392E4F"/>
    <w:rsid w:val="00393CD8"/>
    <w:rsid w:val="003957C6"/>
    <w:rsid w:val="00397092"/>
    <w:rsid w:val="003A0243"/>
    <w:rsid w:val="003A0752"/>
    <w:rsid w:val="003A1D3D"/>
    <w:rsid w:val="003A2DF8"/>
    <w:rsid w:val="003A41B9"/>
    <w:rsid w:val="003A5D1F"/>
    <w:rsid w:val="003B2E0B"/>
    <w:rsid w:val="003B4BE6"/>
    <w:rsid w:val="003B768F"/>
    <w:rsid w:val="003C1396"/>
    <w:rsid w:val="003C1C9E"/>
    <w:rsid w:val="003C3668"/>
    <w:rsid w:val="003C3B40"/>
    <w:rsid w:val="003C3D9F"/>
    <w:rsid w:val="003C5F27"/>
    <w:rsid w:val="003C72FA"/>
    <w:rsid w:val="003C7459"/>
    <w:rsid w:val="003D0A5C"/>
    <w:rsid w:val="003D0B60"/>
    <w:rsid w:val="003D2D7E"/>
    <w:rsid w:val="003D3C05"/>
    <w:rsid w:val="003D45BA"/>
    <w:rsid w:val="003D4D63"/>
    <w:rsid w:val="003D5749"/>
    <w:rsid w:val="003D6F00"/>
    <w:rsid w:val="003D7054"/>
    <w:rsid w:val="003E01A2"/>
    <w:rsid w:val="003E0A39"/>
    <w:rsid w:val="003E16CC"/>
    <w:rsid w:val="003E4D65"/>
    <w:rsid w:val="003E530C"/>
    <w:rsid w:val="003E5435"/>
    <w:rsid w:val="003E5D47"/>
    <w:rsid w:val="003F2FF6"/>
    <w:rsid w:val="003F3373"/>
    <w:rsid w:val="003F3607"/>
    <w:rsid w:val="003F403E"/>
    <w:rsid w:val="003F4BB1"/>
    <w:rsid w:val="003F51C0"/>
    <w:rsid w:val="003F5403"/>
    <w:rsid w:val="003F6E23"/>
    <w:rsid w:val="003F7672"/>
    <w:rsid w:val="003F7C3D"/>
    <w:rsid w:val="00401038"/>
    <w:rsid w:val="00401E7A"/>
    <w:rsid w:val="0040438C"/>
    <w:rsid w:val="004047E3"/>
    <w:rsid w:val="00404FCC"/>
    <w:rsid w:val="00412376"/>
    <w:rsid w:val="00413131"/>
    <w:rsid w:val="00415198"/>
    <w:rsid w:val="00416184"/>
    <w:rsid w:val="004173E5"/>
    <w:rsid w:val="0042119C"/>
    <w:rsid w:val="00422EBE"/>
    <w:rsid w:val="004236F8"/>
    <w:rsid w:val="004240A9"/>
    <w:rsid w:val="00424464"/>
    <w:rsid w:val="0042497D"/>
    <w:rsid w:val="00425C5F"/>
    <w:rsid w:val="0042602C"/>
    <w:rsid w:val="00427118"/>
    <w:rsid w:val="0043021E"/>
    <w:rsid w:val="0043062A"/>
    <w:rsid w:val="004314BE"/>
    <w:rsid w:val="00431753"/>
    <w:rsid w:val="00433511"/>
    <w:rsid w:val="00433725"/>
    <w:rsid w:val="0043461F"/>
    <w:rsid w:val="00434C5E"/>
    <w:rsid w:val="00441B78"/>
    <w:rsid w:val="004433C5"/>
    <w:rsid w:val="00446737"/>
    <w:rsid w:val="00446BB2"/>
    <w:rsid w:val="004519D2"/>
    <w:rsid w:val="00451AA3"/>
    <w:rsid w:val="004531B9"/>
    <w:rsid w:val="004531DB"/>
    <w:rsid w:val="004534EF"/>
    <w:rsid w:val="00455238"/>
    <w:rsid w:val="0045532E"/>
    <w:rsid w:val="0045701D"/>
    <w:rsid w:val="0045763C"/>
    <w:rsid w:val="0046202E"/>
    <w:rsid w:val="00463D27"/>
    <w:rsid w:val="00464F72"/>
    <w:rsid w:val="00465984"/>
    <w:rsid w:val="00467F98"/>
    <w:rsid w:val="00470144"/>
    <w:rsid w:val="00470D49"/>
    <w:rsid w:val="00471949"/>
    <w:rsid w:val="00471CFF"/>
    <w:rsid w:val="004725BC"/>
    <w:rsid w:val="004740A7"/>
    <w:rsid w:val="00474537"/>
    <w:rsid w:val="00474FA4"/>
    <w:rsid w:val="0047597D"/>
    <w:rsid w:val="0047600E"/>
    <w:rsid w:val="00481C3D"/>
    <w:rsid w:val="0048289E"/>
    <w:rsid w:val="0048343B"/>
    <w:rsid w:val="004838ED"/>
    <w:rsid w:val="0049020F"/>
    <w:rsid w:val="00493F8F"/>
    <w:rsid w:val="0049511C"/>
    <w:rsid w:val="00496F20"/>
    <w:rsid w:val="004A0B5F"/>
    <w:rsid w:val="004A15B5"/>
    <w:rsid w:val="004A1927"/>
    <w:rsid w:val="004A1B51"/>
    <w:rsid w:val="004A3B12"/>
    <w:rsid w:val="004A58E1"/>
    <w:rsid w:val="004A7F0D"/>
    <w:rsid w:val="004B0E24"/>
    <w:rsid w:val="004B0EC0"/>
    <w:rsid w:val="004B15E5"/>
    <w:rsid w:val="004B2175"/>
    <w:rsid w:val="004B297A"/>
    <w:rsid w:val="004B31EE"/>
    <w:rsid w:val="004B3C86"/>
    <w:rsid w:val="004B418B"/>
    <w:rsid w:val="004B4199"/>
    <w:rsid w:val="004B620D"/>
    <w:rsid w:val="004B64B3"/>
    <w:rsid w:val="004B7B0D"/>
    <w:rsid w:val="004B7B50"/>
    <w:rsid w:val="004C37CF"/>
    <w:rsid w:val="004C7C88"/>
    <w:rsid w:val="004D0206"/>
    <w:rsid w:val="004D03C8"/>
    <w:rsid w:val="004D2399"/>
    <w:rsid w:val="004D26DA"/>
    <w:rsid w:val="004D5725"/>
    <w:rsid w:val="004D5FE4"/>
    <w:rsid w:val="004D7597"/>
    <w:rsid w:val="004D77F2"/>
    <w:rsid w:val="004D78A9"/>
    <w:rsid w:val="004E2259"/>
    <w:rsid w:val="004E510F"/>
    <w:rsid w:val="004E53DA"/>
    <w:rsid w:val="004F1BF7"/>
    <w:rsid w:val="004F29C8"/>
    <w:rsid w:val="004F4D1A"/>
    <w:rsid w:val="00500668"/>
    <w:rsid w:val="005007B5"/>
    <w:rsid w:val="00501511"/>
    <w:rsid w:val="00501615"/>
    <w:rsid w:val="00504736"/>
    <w:rsid w:val="00504F32"/>
    <w:rsid w:val="00505B24"/>
    <w:rsid w:val="00505F71"/>
    <w:rsid w:val="0051470C"/>
    <w:rsid w:val="00520DB2"/>
    <w:rsid w:val="005215D3"/>
    <w:rsid w:val="0052282C"/>
    <w:rsid w:val="00526762"/>
    <w:rsid w:val="00531084"/>
    <w:rsid w:val="00531C08"/>
    <w:rsid w:val="00531F7B"/>
    <w:rsid w:val="00533E09"/>
    <w:rsid w:val="00536B24"/>
    <w:rsid w:val="0053761F"/>
    <w:rsid w:val="005376DA"/>
    <w:rsid w:val="00541CBE"/>
    <w:rsid w:val="00543BCA"/>
    <w:rsid w:val="0054495F"/>
    <w:rsid w:val="00545977"/>
    <w:rsid w:val="00545B2C"/>
    <w:rsid w:val="00545C9E"/>
    <w:rsid w:val="00546A02"/>
    <w:rsid w:val="0055123A"/>
    <w:rsid w:val="00552528"/>
    <w:rsid w:val="00555DF2"/>
    <w:rsid w:val="00555E4B"/>
    <w:rsid w:val="00556CEA"/>
    <w:rsid w:val="00564865"/>
    <w:rsid w:val="005648A8"/>
    <w:rsid w:val="00565CD5"/>
    <w:rsid w:val="0056614B"/>
    <w:rsid w:val="005662F0"/>
    <w:rsid w:val="00566C14"/>
    <w:rsid w:val="00567400"/>
    <w:rsid w:val="00567725"/>
    <w:rsid w:val="005713DA"/>
    <w:rsid w:val="0057167D"/>
    <w:rsid w:val="00573CEA"/>
    <w:rsid w:val="00573F35"/>
    <w:rsid w:val="00574463"/>
    <w:rsid w:val="00575E10"/>
    <w:rsid w:val="00576AA9"/>
    <w:rsid w:val="00577FA7"/>
    <w:rsid w:val="00581A13"/>
    <w:rsid w:val="00582612"/>
    <w:rsid w:val="0058287D"/>
    <w:rsid w:val="00582A35"/>
    <w:rsid w:val="00582E14"/>
    <w:rsid w:val="005837E7"/>
    <w:rsid w:val="00584ECC"/>
    <w:rsid w:val="005873BC"/>
    <w:rsid w:val="00592E70"/>
    <w:rsid w:val="00592E9F"/>
    <w:rsid w:val="005937D3"/>
    <w:rsid w:val="005942CB"/>
    <w:rsid w:val="00594F8A"/>
    <w:rsid w:val="00595E78"/>
    <w:rsid w:val="0059799F"/>
    <w:rsid w:val="005A12C7"/>
    <w:rsid w:val="005A1E64"/>
    <w:rsid w:val="005A270A"/>
    <w:rsid w:val="005A27F7"/>
    <w:rsid w:val="005A318B"/>
    <w:rsid w:val="005A473D"/>
    <w:rsid w:val="005A4EFD"/>
    <w:rsid w:val="005A51C4"/>
    <w:rsid w:val="005A6F62"/>
    <w:rsid w:val="005B3304"/>
    <w:rsid w:val="005B5568"/>
    <w:rsid w:val="005B7BF2"/>
    <w:rsid w:val="005C0617"/>
    <w:rsid w:val="005C2946"/>
    <w:rsid w:val="005C2A94"/>
    <w:rsid w:val="005C30E4"/>
    <w:rsid w:val="005C44F4"/>
    <w:rsid w:val="005C56EF"/>
    <w:rsid w:val="005C5CD9"/>
    <w:rsid w:val="005C5D6B"/>
    <w:rsid w:val="005C602B"/>
    <w:rsid w:val="005C64B3"/>
    <w:rsid w:val="005C68F1"/>
    <w:rsid w:val="005D01AB"/>
    <w:rsid w:val="005D02EE"/>
    <w:rsid w:val="005D04B4"/>
    <w:rsid w:val="005D0FF4"/>
    <w:rsid w:val="005D2360"/>
    <w:rsid w:val="005D270B"/>
    <w:rsid w:val="005D2A3A"/>
    <w:rsid w:val="005D35AF"/>
    <w:rsid w:val="005D384B"/>
    <w:rsid w:val="005D4016"/>
    <w:rsid w:val="005D41CC"/>
    <w:rsid w:val="005D7B94"/>
    <w:rsid w:val="005E0B54"/>
    <w:rsid w:val="005E0BAE"/>
    <w:rsid w:val="005E41A7"/>
    <w:rsid w:val="005E70DD"/>
    <w:rsid w:val="005F049E"/>
    <w:rsid w:val="005F130C"/>
    <w:rsid w:val="005F15D9"/>
    <w:rsid w:val="005F1CFD"/>
    <w:rsid w:val="005F5B32"/>
    <w:rsid w:val="005F640D"/>
    <w:rsid w:val="005F752B"/>
    <w:rsid w:val="005F7C6F"/>
    <w:rsid w:val="0060059A"/>
    <w:rsid w:val="00601BF9"/>
    <w:rsid w:val="00601F59"/>
    <w:rsid w:val="0060538A"/>
    <w:rsid w:val="00606427"/>
    <w:rsid w:val="00610071"/>
    <w:rsid w:val="00612A5E"/>
    <w:rsid w:val="006156D4"/>
    <w:rsid w:val="00617B0B"/>
    <w:rsid w:val="006202C0"/>
    <w:rsid w:val="00620D5D"/>
    <w:rsid w:val="0062164D"/>
    <w:rsid w:val="00621B87"/>
    <w:rsid w:val="00623127"/>
    <w:rsid w:val="00623455"/>
    <w:rsid w:val="0062467E"/>
    <w:rsid w:val="00624FB5"/>
    <w:rsid w:val="006262A6"/>
    <w:rsid w:val="0063119E"/>
    <w:rsid w:val="0063193A"/>
    <w:rsid w:val="00631B86"/>
    <w:rsid w:val="00631F3C"/>
    <w:rsid w:val="00634DCF"/>
    <w:rsid w:val="006356FC"/>
    <w:rsid w:val="006377D4"/>
    <w:rsid w:val="00643D6B"/>
    <w:rsid w:val="00643E2E"/>
    <w:rsid w:val="00643F0F"/>
    <w:rsid w:val="00644333"/>
    <w:rsid w:val="00644435"/>
    <w:rsid w:val="00647253"/>
    <w:rsid w:val="006502EF"/>
    <w:rsid w:val="006516C2"/>
    <w:rsid w:val="00651E27"/>
    <w:rsid w:val="006524AA"/>
    <w:rsid w:val="00652AC9"/>
    <w:rsid w:val="006539E3"/>
    <w:rsid w:val="00653B58"/>
    <w:rsid w:val="00654A35"/>
    <w:rsid w:val="00655877"/>
    <w:rsid w:val="006566A1"/>
    <w:rsid w:val="0065720D"/>
    <w:rsid w:val="006643D2"/>
    <w:rsid w:val="00665E02"/>
    <w:rsid w:val="00666885"/>
    <w:rsid w:val="00666DF2"/>
    <w:rsid w:val="0066751F"/>
    <w:rsid w:val="00667DAF"/>
    <w:rsid w:val="00670131"/>
    <w:rsid w:val="00670251"/>
    <w:rsid w:val="00670846"/>
    <w:rsid w:val="0067262F"/>
    <w:rsid w:val="0067359B"/>
    <w:rsid w:val="0067427C"/>
    <w:rsid w:val="006804F2"/>
    <w:rsid w:val="006805E5"/>
    <w:rsid w:val="00680886"/>
    <w:rsid w:val="00681B59"/>
    <w:rsid w:val="006834F2"/>
    <w:rsid w:val="00685588"/>
    <w:rsid w:val="006921D9"/>
    <w:rsid w:val="006922EC"/>
    <w:rsid w:val="006928B7"/>
    <w:rsid w:val="00692E08"/>
    <w:rsid w:val="0069466E"/>
    <w:rsid w:val="00694B5C"/>
    <w:rsid w:val="00696F09"/>
    <w:rsid w:val="00697D3A"/>
    <w:rsid w:val="006A0A7A"/>
    <w:rsid w:val="006A1626"/>
    <w:rsid w:val="006A1D3C"/>
    <w:rsid w:val="006A4B3D"/>
    <w:rsid w:val="006A669F"/>
    <w:rsid w:val="006A7AD2"/>
    <w:rsid w:val="006B10EE"/>
    <w:rsid w:val="006B1B82"/>
    <w:rsid w:val="006B2E56"/>
    <w:rsid w:val="006B38E6"/>
    <w:rsid w:val="006B7A22"/>
    <w:rsid w:val="006C0063"/>
    <w:rsid w:val="006C0491"/>
    <w:rsid w:val="006C05A8"/>
    <w:rsid w:val="006C084D"/>
    <w:rsid w:val="006C11E8"/>
    <w:rsid w:val="006C2C16"/>
    <w:rsid w:val="006C3587"/>
    <w:rsid w:val="006D036A"/>
    <w:rsid w:val="006D0964"/>
    <w:rsid w:val="006D1924"/>
    <w:rsid w:val="006D24CA"/>
    <w:rsid w:val="006D2641"/>
    <w:rsid w:val="006D3DD9"/>
    <w:rsid w:val="006D54EF"/>
    <w:rsid w:val="006D604C"/>
    <w:rsid w:val="006D621B"/>
    <w:rsid w:val="006E2B48"/>
    <w:rsid w:val="006E4A00"/>
    <w:rsid w:val="006F1A15"/>
    <w:rsid w:val="006F2A61"/>
    <w:rsid w:val="006F45B3"/>
    <w:rsid w:val="006F5E92"/>
    <w:rsid w:val="006F7ACC"/>
    <w:rsid w:val="00700239"/>
    <w:rsid w:val="00701827"/>
    <w:rsid w:val="00702AFC"/>
    <w:rsid w:val="00705485"/>
    <w:rsid w:val="007120B1"/>
    <w:rsid w:val="00713605"/>
    <w:rsid w:val="00720156"/>
    <w:rsid w:val="00720263"/>
    <w:rsid w:val="00721C52"/>
    <w:rsid w:val="00721C5F"/>
    <w:rsid w:val="00721CEE"/>
    <w:rsid w:val="00722209"/>
    <w:rsid w:val="00724815"/>
    <w:rsid w:val="00725944"/>
    <w:rsid w:val="00725A2C"/>
    <w:rsid w:val="00725C9F"/>
    <w:rsid w:val="00726614"/>
    <w:rsid w:val="007269F3"/>
    <w:rsid w:val="00732ACA"/>
    <w:rsid w:val="00735056"/>
    <w:rsid w:val="0073692B"/>
    <w:rsid w:val="00737952"/>
    <w:rsid w:val="0074005A"/>
    <w:rsid w:val="00745394"/>
    <w:rsid w:val="00746808"/>
    <w:rsid w:val="00747640"/>
    <w:rsid w:val="00750B71"/>
    <w:rsid w:val="00750CFD"/>
    <w:rsid w:val="00750D72"/>
    <w:rsid w:val="00752CDF"/>
    <w:rsid w:val="007541A3"/>
    <w:rsid w:val="007554B0"/>
    <w:rsid w:val="007600D7"/>
    <w:rsid w:val="00763705"/>
    <w:rsid w:val="00764584"/>
    <w:rsid w:val="00766949"/>
    <w:rsid w:val="007670E1"/>
    <w:rsid w:val="0076783B"/>
    <w:rsid w:val="00767AD8"/>
    <w:rsid w:val="00774E9C"/>
    <w:rsid w:val="007771E5"/>
    <w:rsid w:val="00781EDA"/>
    <w:rsid w:val="0078215C"/>
    <w:rsid w:val="007839DC"/>
    <w:rsid w:val="00784B75"/>
    <w:rsid w:val="00784CCC"/>
    <w:rsid w:val="00786A4E"/>
    <w:rsid w:val="00790F6B"/>
    <w:rsid w:val="0079748C"/>
    <w:rsid w:val="007A02B3"/>
    <w:rsid w:val="007A182D"/>
    <w:rsid w:val="007A4942"/>
    <w:rsid w:val="007A4E78"/>
    <w:rsid w:val="007A6070"/>
    <w:rsid w:val="007A76F3"/>
    <w:rsid w:val="007B03A9"/>
    <w:rsid w:val="007B33C4"/>
    <w:rsid w:val="007B48D3"/>
    <w:rsid w:val="007B4987"/>
    <w:rsid w:val="007C0BB9"/>
    <w:rsid w:val="007C1A81"/>
    <w:rsid w:val="007C255D"/>
    <w:rsid w:val="007C4CB9"/>
    <w:rsid w:val="007C6253"/>
    <w:rsid w:val="007C6A8D"/>
    <w:rsid w:val="007C6EEF"/>
    <w:rsid w:val="007C7F9C"/>
    <w:rsid w:val="007D49DD"/>
    <w:rsid w:val="007D586C"/>
    <w:rsid w:val="007D5E56"/>
    <w:rsid w:val="007E04FA"/>
    <w:rsid w:val="007E1AC7"/>
    <w:rsid w:val="007E2A22"/>
    <w:rsid w:val="007E3F33"/>
    <w:rsid w:val="007E45C8"/>
    <w:rsid w:val="007E4E05"/>
    <w:rsid w:val="007E635C"/>
    <w:rsid w:val="007E714E"/>
    <w:rsid w:val="007E733C"/>
    <w:rsid w:val="007F00AF"/>
    <w:rsid w:val="007F0B01"/>
    <w:rsid w:val="007F1241"/>
    <w:rsid w:val="007F135B"/>
    <w:rsid w:val="007F1CFF"/>
    <w:rsid w:val="007F302E"/>
    <w:rsid w:val="007F42E3"/>
    <w:rsid w:val="007F5434"/>
    <w:rsid w:val="007F5499"/>
    <w:rsid w:val="007F7A8F"/>
    <w:rsid w:val="00800761"/>
    <w:rsid w:val="00801C53"/>
    <w:rsid w:val="00802254"/>
    <w:rsid w:val="0080238B"/>
    <w:rsid w:val="00802745"/>
    <w:rsid w:val="008027CC"/>
    <w:rsid w:val="00802CE0"/>
    <w:rsid w:val="0080332B"/>
    <w:rsid w:val="008039EC"/>
    <w:rsid w:val="008046A1"/>
    <w:rsid w:val="00806162"/>
    <w:rsid w:val="0080704A"/>
    <w:rsid w:val="008146BA"/>
    <w:rsid w:val="0081606C"/>
    <w:rsid w:val="008173C5"/>
    <w:rsid w:val="00817EE6"/>
    <w:rsid w:val="00821972"/>
    <w:rsid w:val="008234E0"/>
    <w:rsid w:val="008255C4"/>
    <w:rsid w:val="00826737"/>
    <w:rsid w:val="00827FEC"/>
    <w:rsid w:val="008302C1"/>
    <w:rsid w:val="00830ED7"/>
    <w:rsid w:val="00831EEB"/>
    <w:rsid w:val="00831FE2"/>
    <w:rsid w:val="008320E3"/>
    <w:rsid w:val="00832F05"/>
    <w:rsid w:val="00834C45"/>
    <w:rsid w:val="00835FB3"/>
    <w:rsid w:val="0083607A"/>
    <w:rsid w:val="00837B92"/>
    <w:rsid w:val="008401FF"/>
    <w:rsid w:val="00841284"/>
    <w:rsid w:val="0084196D"/>
    <w:rsid w:val="00841BE0"/>
    <w:rsid w:val="00842A66"/>
    <w:rsid w:val="00842F04"/>
    <w:rsid w:val="00842F11"/>
    <w:rsid w:val="00843A61"/>
    <w:rsid w:val="00845467"/>
    <w:rsid w:val="008467F3"/>
    <w:rsid w:val="00847A0E"/>
    <w:rsid w:val="0085017B"/>
    <w:rsid w:val="00851917"/>
    <w:rsid w:val="00854FF6"/>
    <w:rsid w:val="00856C8C"/>
    <w:rsid w:val="008571EB"/>
    <w:rsid w:val="00861940"/>
    <w:rsid w:val="00862360"/>
    <w:rsid w:val="00862CCE"/>
    <w:rsid w:val="00863952"/>
    <w:rsid w:val="00863E0C"/>
    <w:rsid w:val="00870E6A"/>
    <w:rsid w:val="008716CF"/>
    <w:rsid w:val="00871B3C"/>
    <w:rsid w:val="00873AD3"/>
    <w:rsid w:val="00873EC4"/>
    <w:rsid w:val="00875ED0"/>
    <w:rsid w:val="0088412D"/>
    <w:rsid w:val="00885C6D"/>
    <w:rsid w:val="00886ABB"/>
    <w:rsid w:val="00886EE9"/>
    <w:rsid w:val="008872CB"/>
    <w:rsid w:val="00891276"/>
    <w:rsid w:val="00891945"/>
    <w:rsid w:val="00891D1B"/>
    <w:rsid w:val="0089246F"/>
    <w:rsid w:val="008928DB"/>
    <w:rsid w:val="00894136"/>
    <w:rsid w:val="00894CAD"/>
    <w:rsid w:val="00896A17"/>
    <w:rsid w:val="00896B15"/>
    <w:rsid w:val="00896FAC"/>
    <w:rsid w:val="008A06F6"/>
    <w:rsid w:val="008A0D30"/>
    <w:rsid w:val="008A15A8"/>
    <w:rsid w:val="008A2A66"/>
    <w:rsid w:val="008A30BD"/>
    <w:rsid w:val="008A33F7"/>
    <w:rsid w:val="008A56F5"/>
    <w:rsid w:val="008A5E31"/>
    <w:rsid w:val="008A5FAC"/>
    <w:rsid w:val="008A6F04"/>
    <w:rsid w:val="008A7402"/>
    <w:rsid w:val="008A79E0"/>
    <w:rsid w:val="008A7E6F"/>
    <w:rsid w:val="008B1366"/>
    <w:rsid w:val="008B2870"/>
    <w:rsid w:val="008B3E3D"/>
    <w:rsid w:val="008B5C7E"/>
    <w:rsid w:val="008B6A21"/>
    <w:rsid w:val="008B731B"/>
    <w:rsid w:val="008B7C31"/>
    <w:rsid w:val="008C0BA9"/>
    <w:rsid w:val="008C249B"/>
    <w:rsid w:val="008C49F2"/>
    <w:rsid w:val="008C5950"/>
    <w:rsid w:val="008C62F6"/>
    <w:rsid w:val="008C640F"/>
    <w:rsid w:val="008C7165"/>
    <w:rsid w:val="008D0C94"/>
    <w:rsid w:val="008D1964"/>
    <w:rsid w:val="008D5CAC"/>
    <w:rsid w:val="008E08BB"/>
    <w:rsid w:val="008E46E4"/>
    <w:rsid w:val="008E51C8"/>
    <w:rsid w:val="008E51E8"/>
    <w:rsid w:val="008E5480"/>
    <w:rsid w:val="008E74FA"/>
    <w:rsid w:val="008F044C"/>
    <w:rsid w:val="008F08F0"/>
    <w:rsid w:val="00903FDA"/>
    <w:rsid w:val="00904975"/>
    <w:rsid w:val="00906602"/>
    <w:rsid w:val="00910270"/>
    <w:rsid w:val="00911614"/>
    <w:rsid w:val="00914243"/>
    <w:rsid w:val="00914595"/>
    <w:rsid w:val="00914C76"/>
    <w:rsid w:val="009167C8"/>
    <w:rsid w:val="00916E22"/>
    <w:rsid w:val="00920E9F"/>
    <w:rsid w:val="0092121F"/>
    <w:rsid w:val="00930899"/>
    <w:rsid w:val="00931507"/>
    <w:rsid w:val="00931BA6"/>
    <w:rsid w:val="009403F3"/>
    <w:rsid w:val="00941BF1"/>
    <w:rsid w:val="009424FA"/>
    <w:rsid w:val="009445FE"/>
    <w:rsid w:val="00944A69"/>
    <w:rsid w:val="00946816"/>
    <w:rsid w:val="009479B8"/>
    <w:rsid w:val="00950250"/>
    <w:rsid w:val="0095455D"/>
    <w:rsid w:val="00955250"/>
    <w:rsid w:val="00956EAD"/>
    <w:rsid w:val="00956F6F"/>
    <w:rsid w:val="00957852"/>
    <w:rsid w:val="009579E7"/>
    <w:rsid w:val="00957F2E"/>
    <w:rsid w:val="009616BE"/>
    <w:rsid w:val="00961C8F"/>
    <w:rsid w:val="00964B6E"/>
    <w:rsid w:val="0096574E"/>
    <w:rsid w:val="00965BDA"/>
    <w:rsid w:val="00971165"/>
    <w:rsid w:val="00971512"/>
    <w:rsid w:val="009735E8"/>
    <w:rsid w:val="00973A58"/>
    <w:rsid w:val="00973BD1"/>
    <w:rsid w:val="009740A4"/>
    <w:rsid w:val="00976BBC"/>
    <w:rsid w:val="0097755D"/>
    <w:rsid w:val="0098102D"/>
    <w:rsid w:val="009816B9"/>
    <w:rsid w:val="00983910"/>
    <w:rsid w:val="009906CC"/>
    <w:rsid w:val="009931E3"/>
    <w:rsid w:val="009939C4"/>
    <w:rsid w:val="00995C3F"/>
    <w:rsid w:val="009A04EB"/>
    <w:rsid w:val="009A3480"/>
    <w:rsid w:val="009A39C4"/>
    <w:rsid w:val="009A3A21"/>
    <w:rsid w:val="009A43BC"/>
    <w:rsid w:val="009A486B"/>
    <w:rsid w:val="009A4962"/>
    <w:rsid w:val="009A51CA"/>
    <w:rsid w:val="009A60FA"/>
    <w:rsid w:val="009A668F"/>
    <w:rsid w:val="009B2307"/>
    <w:rsid w:val="009B239B"/>
    <w:rsid w:val="009B3071"/>
    <w:rsid w:val="009B42EA"/>
    <w:rsid w:val="009B732D"/>
    <w:rsid w:val="009C0716"/>
    <w:rsid w:val="009C0844"/>
    <w:rsid w:val="009C1AED"/>
    <w:rsid w:val="009C5861"/>
    <w:rsid w:val="009D10C7"/>
    <w:rsid w:val="009D1191"/>
    <w:rsid w:val="009D218A"/>
    <w:rsid w:val="009D3224"/>
    <w:rsid w:val="009D3C1D"/>
    <w:rsid w:val="009D3E90"/>
    <w:rsid w:val="009E2DE1"/>
    <w:rsid w:val="009E3B57"/>
    <w:rsid w:val="009E3E47"/>
    <w:rsid w:val="009E50A4"/>
    <w:rsid w:val="009E5405"/>
    <w:rsid w:val="009E5712"/>
    <w:rsid w:val="009E67F1"/>
    <w:rsid w:val="009F3A49"/>
    <w:rsid w:val="009F3E69"/>
    <w:rsid w:val="009F52A7"/>
    <w:rsid w:val="009F573C"/>
    <w:rsid w:val="009F6AF4"/>
    <w:rsid w:val="009F6C4E"/>
    <w:rsid w:val="00A013EF"/>
    <w:rsid w:val="00A0253D"/>
    <w:rsid w:val="00A02E36"/>
    <w:rsid w:val="00A04AD6"/>
    <w:rsid w:val="00A0663B"/>
    <w:rsid w:val="00A06D22"/>
    <w:rsid w:val="00A13D25"/>
    <w:rsid w:val="00A162A0"/>
    <w:rsid w:val="00A16E73"/>
    <w:rsid w:val="00A171C3"/>
    <w:rsid w:val="00A17B74"/>
    <w:rsid w:val="00A17F0A"/>
    <w:rsid w:val="00A230E2"/>
    <w:rsid w:val="00A23830"/>
    <w:rsid w:val="00A334FE"/>
    <w:rsid w:val="00A34746"/>
    <w:rsid w:val="00A34F9D"/>
    <w:rsid w:val="00A35668"/>
    <w:rsid w:val="00A35B6C"/>
    <w:rsid w:val="00A361B6"/>
    <w:rsid w:val="00A44E42"/>
    <w:rsid w:val="00A451F7"/>
    <w:rsid w:val="00A45386"/>
    <w:rsid w:val="00A4737A"/>
    <w:rsid w:val="00A52891"/>
    <w:rsid w:val="00A529C4"/>
    <w:rsid w:val="00A53583"/>
    <w:rsid w:val="00A54ACE"/>
    <w:rsid w:val="00A563CE"/>
    <w:rsid w:val="00A6361F"/>
    <w:rsid w:val="00A6561D"/>
    <w:rsid w:val="00A66734"/>
    <w:rsid w:val="00A70251"/>
    <w:rsid w:val="00A70E2A"/>
    <w:rsid w:val="00A71FA1"/>
    <w:rsid w:val="00A73A96"/>
    <w:rsid w:val="00A76CAA"/>
    <w:rsid w:val="00A813E9"/>
    <w:rsid w:val="00A84487"/>
    <w:rsid w:val="00A84F6E"/>
    <w:rsid w:val="00A861B2"/>
    <w:rsid w:val="00A86380"/>
    <w:rsid w:val="00A86456"/>
    <w:rsid w:val="00A90514"/>
    <w:rsid w:val="00A909A4"/>
    <w:rsid w:val="00A924E8"/>
    <w:rsid w:val="00A93D18"/>
    <w:rsid w:val="00A94D98"/>
    <w:rsid w:val="00A94F16"/>
    <w:rsid w:val="00A960D6"/>
    <w:rsid w:val="00A96F84"/>
    <w:rsid w:val="00AA09EE"/>
    <w:rsid w:val="00AA22B6"/>
    <w:rsid w:val="00AA3013"/>
    <w:rsid w:val="00AA3DAB"/>
    <w:rsid w:val="00AA531B"/>
    <w:rsid w:val="00AA5409"/>
    <w:rsid w:val="00AA5C14"/>
    <w:rsid w:val="00AA61B9"/>
    <w:rsid w:val="00AA69B5"/>
    <w:rsid w:val="00AB2F81"/>
    <w:rsid w:val="00AB4DA9"/>
    <w:rsid w:val="00AB5425"/>
    <w:rsid w:val="00AB5FAE"/>
    <w:rsid w:val="00AB7869"/>
    <w:rsid w:val="00AC0D9C"/>
    <w:rsid w:val="00AC1B88"/>
    <w:rsid w:val="00AC543B"/>
    <w:rsid w:val="00AD08D6"/>
    <w:rsid w:val="00AD31A8"/>
    <w:rsid w:val="00AD4D11"/>
    <w:rsid w:val="00AD54EB"/>
    <w:rsid w:val="00AD58F4"/>
    <w:rsid w:val="00AE5D53"/>
    <w:rsid w:val="00AF088E"/>
    <w:rsid w:val="00AF15A5"/>
    <w:rsid w:val="00AF3A7F"/>
    <w:rsid w:val="00AF3F4F"/>
    <w:rsid w:val="00AF52A0"/>
    <w:rsid w:val="00AF61F1"/>
    <w:rsid w:val="00AF6AD4"/>
    <w:rsid w:val="00AF6B7E"/>
    <w:rsid w:val="00AF7593"/>
    <w:rsid w:val="00AF7876"/>
    <w:rsid w:val="00AF78BE"/>
    <w:rsid w:val="00B01B96"/>
    <w:rsid w:val="00B01F07"/>
    <w:rsid w:val="00B04167"/>
    <w:rsid w:val="00B0427A"/>
    <w:rsid w:val="00B043E1"/>
    <w:rsid w:val="00B053AA"/>
    <w:rsid w:val="00B06072"/>
    <w:rsid w:val="00B06588"/>
    <w:rsid w:val="00B06FFF"/>
    <w:rsid w:val="00B074AA"/>
    <w:rsid w:val="00B07B94"/>
    <w:rsid w:val="00B11BE7"/>
    <w:rsid w:val="00B1302B"/>
    <w:rsid w:val="00B21043"/>
    <w:rsid w:val="00B23CE9"/>
    <w:rsid w:val="00B25116"/>
    <w:rsid w:val="00B25B3A"/>
    <w:rsid w:val="00B25CDA"/>
    <w:rsid w:val="00B27623"/>
    <w:rsid w:val="00B31532"/>
    <w:rsid w:val="00B329BF"/>
    <w:rsid w:val="00B3478F"/>
    <w:rsid w:val="00B353C4"/>
    <w:rsid w:val="00B4003F"/>
    <w:rsid w:val="00B40A41"/>
    <w:rsid w:val="00B41FD7"/>
    <w:rsid w:val="00B4250B"/>
    <w:rsid w:val="00B44D2C"/>
    <w:rsid w:val="00B4612F"/>
    <w:rsid w:val="00B46487"/>
    <w:rsid w:val="00B478E9"/>
    <w:rsid w:val="00B50688"/>
    <w:rsid w:val="00B51545"/>
    <w:rsid w:val="00B522FF"/>
    <w:rsid w:val="00B5285E"/>
    <w:rsid w:val="00B52C54"/>
    <w:rsid w:val="00B52D03"/>
    <w:rsid w:val="00B54017"/>
    <w:rsid w:val="00B54199"/>
    <w:rsid w:val="00B55FF4"/>
    <w:rsid w:val="00B56C7E"/>
    <w:rsid w:val="00B57BA9"/>
    <w:rsid w:val="00B57BE9"/>
    <w:rsid w:val="00B60955"/>
    <w:rsid w:val="00B632EB"/>
    <w:rsid w:val="00B659FF"/>
    <w:rsid w:val="00B66F4F"/>
    <w:rsid w:val="00B6788A"/>
    <w:rsid w:val="00B70261"/>
    <w:rsid w:val="00B7115D"/>
    <w:rsid w:val="00B713F9"/>
    <w:rsid w:val="00B72A90"/>
    <w:rsid w:val="00B739B6"/>
    <w:rsid w:val="00B74431"/>
    <w:rsid w:val="00B7683A"/>
    <w:rsid w:val="00B80CB9"/>
    <w:rsid w:val="00B813DD"/>
    <w:rsid w:val="00B823E8"/>
    <w:rsid w:val="00B82ADE"/>
    <w:rsid w:val="00B923A6"/>
    <w:rsid w:val="00B930CF"/>
    <w:rsid w:val="00B93176"/>
    <w:rsid w:val="00B932EC"/>
    <w:rsid w:val="00B96DDA"/>
    <w:rsid w:val="00B9709D"/>
    <w:rsid w:val="00B97FF4"/>
    <w:rsid w:val="00BA04A5"/>
    <w:rsid w:val="00BA1E13"/>
    <w:rsid w:val="00BA2654"/>
    <w:rsid w:val="00BA36A2"/>
    <w:rsid w:val="00BA5E0F"/>
    <w:rsid w:val="00BA6785"/>
    <w:rsid w:val="00BA6B35"/>
    <w:rsid w:val="00BA6EF0"/>
    <w:rsid w:val="00BA7BE2"/>
    <w:rsid w:val="00BB025D"/>
    <w:rsid w:val="00BB0BF2"/>
    <w:rsid w:val="00BB1C3A"/>
    <w:rsid w:val="00BB7A7B"/>
    <w:rsid w:val="00BC0070"/>
    <w:rsid w:val="00BC10D8"/>
    <w:rsid w:val="00BC550B"/>
    <w:rsid w:val="00BC558D"/>
    <w:rsid w:val="00BD059E"/>
    <w:rsid w:val="00BD0A10"/>
    <w:rsid w:val="00BD20FB"/>
    <w:rsid w:val="00BD2295"/>
    <w:rsid w:val="00BD24AB"/>
    <w:rsid w:val="00BD34F0"/>
    <w:rsid w:val="00BD7732"/>
    <w:rsid w:val="00BE02F1"/>
    <w:rsid w:val="00BE596A"/>
    <w:rsid w:val="00BE5BB6"/>
    <w:rsid w:val="00BE7865"/>
    <w:rsid w:val="00BF027E"/>
    <w:rsid w:val="00BF0365"/>
    <w:rsid w:val="00BF0EDD"/>
    <w:rsid w:val="00BF0FAF"/>
    <w:rsid w:val="00BF16CD"/>
    <w:rsid w:val="00BF196E"/>
    <w:rsid w:val="00BF1997"/>
    <w:rsid w:val="00BF20D6"/>
    <w:rsid w:val="00BF2940"/>
    <w:rsid w:val="00BF2BEC"/>
    <w:rsid w:val="00BF3F3E"/>
    <w:rsid w:val="00BF5F6E"/>
    <w:rsid w:val="00BF6EA7"/>
    <w:rsid w:val="00BF6F01"/>
    <w:rsid w:val="00BF77BB"/>
    <w:rsid w:val="00BF7A35"/>
    <w:rsid w:val="00BF7BF0"/>
    <w:rsid w:val="00C03051"/>
    <w:rsid w:val="00C03055"/>
    <w:rsid w:val="00C049D5"/>
    <w:rsid w:val="00C05D45"/>
    <w:rsid w:val="00C0776A"/>
    <w:rsid w:val="00C07A1F"/>
    <w:rsid w:val="00C07CAD"/>
    <w:rsid w:val="00C07EDB"/>
    <w:rsid w:val="00C07F0E"/>
    <w:rsid w:val="00C11B3F"/>
    <w:rsid w:val="00C123DF"/>
    <w:rsid w:val="00C139A0"/>
    <w:rsid w:val="00C14342"/>
    <w:rsid w:val="00C14F18"/>
    <w:rsid w:val="00C15048"/>
    <w:rsid w:val="00C165FC"/>
    <w:rsid w:val="00C231C9"/>
    <w:rsid w:val="00C23314"/>
    <w:rsid w:val="00C24A8A"/>
    <w:rsid w:val="00C24CF1"/>
    <w:rsid w:val="00C25823"/>
    <w:rsid w:val="00C26B06"/>
    <w:rsid w:val="00C31273"/>
    <w:rsid w:val="00C31E7D"/>
    <w:rsid w:val="00C3379D"/>
    <w:rsid w:val="00C33A5A"/>
    <w:rsid w:val="00C3675A"/>
    <w:rsid w:val="00C37028"/>
    <w:rsid w:val="00C43044"/>
    <w:rsid w:val="00C43360"/>
    <w:rsid w:val="00C45688"/>
    <w:rsid w:val="00C52060"/>
    <w:rsid w:val="00C524A6"/>
    <w:rsid w:val="00C53BF7"/>
    <w:rsid w:val="00C545E7"/>
    <w:rsid w:val="00C546EB"/>
    <w:rsid w:val="00C5563E"/>
    <w:rsid w:val="00C560E1"/>
    <w:rsid w:val="00C57FAD"/>
    <w:rsid w:val="00C60B53"/>
    <w:rsid w:val="00C6260E"/>
    <w:rsid w:val="00C62CBE"/>
    <w:rsid w:val="00C62FCC"/>
    <w:rsid w:val="00C70942"/>
    <w:rsid w:val="00C70FE3"/>
    <w:rsid w:val="00C73D8E"/>
    <w:rsid w:val="00C74E5A"/>
    <w:rsid w:val="00C77951"/>
    <w:rsid w:val="00C779B6"/>
    <w:rsid w:val="00C80004"/>
    <w:rsid w:val="00C802E5"/>
    <w:rsid w:val="00C82EA4"/>
    <w:rsid w:val="00C8340D"/>
    <w:rsid w:val="00C8458A"/>
    <w:rsid w:val="00C8469D"/>
    <w:rsid w:val="00C848E8"/>
    <w:rsid w:val="00C84EC8"/>
    <w:rsid w:val="00C85CB0"/>
    <w:rsid w:val="00C86325"/>
    <w:rsid w:val="00C87AA8"/>
    <w:rsid w:val="00C87BFD"/>
    <w:rsid w:val="00C90990"/>
    <w:rsid w:val="00C90E75"/>
    <w:rsid w:val="00C92E57"/>
    <w:rsid w:val="00C93124"/>
    <w:rsid w:val="00C938C1"/>
    <w:rsid w:val="00C948CC"/>
    <w:rsid w:val="00C9494B"/>
    <w:rsid w:val="00C94D63"/>
    <w:rsid w:val="00CA16DD"/>
    <w:rsid w:val="00CA2CEF"/>
    <w:rsid w:val="00CA2EC2"/>
    <w:rsid w:val="00CA35CC"/>
    <w:rsid w:val="00CA64BB"/>
    <w:rsid w:val="00CA7C3C"/>
    <w:rsid w:val="00CB03DC"/>
    <w:rsid w:val="00CB34D1"/>
    <w:rsid w:val="00CB459E"/>
    <w:rsid w:val="00CB46FE"/>
    <w:rsid w:val="00CB552E"/>
    <w:rsid w:val="00CC010D"/>
    <w:rsid w:val="00CC08C5"/>
    <w:rsid w:val="00CC0A24"/>
    <w:rsid w:val="00CC1419"/>
    <w:rsid w:val="00CC1C86"/>
    <w:rsid w:val="00CC202F"/>
    <w:rsid w:val="00CC4278"/>
    <w:rsid w:val="00CC7812"/>
    <w:rsid w:val="00CC7A73"/>
    <w:rsid w:val="00CE2945"/>
    <w:rsid w:val="00CE339D"/>
    <w:rsid w:val="00CE44DC"/>
    <w:rsid w:val="00CE4EB4"/>
    <w:rsid w:val="00CE4EFD"/>
    <w:rsid w:val="00CF01BE"/>
    <w:rsid w:val="00CF6912"/>
    <w:rsid w:val="00D009D6"/>
    <w:rsid w:val="00D015B3"/>
    <w:rsid w:val="00D01F0C"/>
    <w:rsid w:val="00D02474"/>
    <w:rsid w:val="00D03633"/>
    <w:rsid w:val="00D04C9A"/>
    <w:rsid w:val="00D050E3"/>
    <w:rsid w:val="00D06523"/>
    <w:rsid w:val="00D078AE"/>
    <w:rsid w:val="00D1033D"/>
    <w:rsid w:val="00D1183C"/>
    <w:rsid w:val="00D11B60"/>
    <w:rsid w:val="00D12420"/>
    <w:rsid w:val="00D13513"/>
    <w:rsid w:val="00D13EA9"/>
    <w:rsid w:val="00D20062"/>
    <w:rsid w:val="00D20805"/>
    <w:rsid w:val="00D21E9C"/>
    <w:rsid w:val="00D22960"/>
    <w:rsid w:val="00D22B00"/>
    <w:rsid w:val="00D2342E"/>
    <w:rsid w:val="00D254CC"/>
    <w:rsid w:val="00D254FE"/>
    <w:rsid w:val="00D25E7B"/>
    <w:rsid w:val="00D27CCA"/>
    <w:rsid w:val="00D32A94"/>
    <w:rsid w:val="00D33706"/>
    <w:rsid w:val="00D33A73"/>
    <w:rsid w:val="00D40F6E"/>
    <w:rsid w:val="00D4235A"/>
    <w:rsid w:val="00D42D68"/>
    <w:rsid w:val="00D43C68"/>
    <w:rsid w:val="00D43D59"/>
    <w:rsid w:val="00D44263"/>
    <w:rsid w:val="00D45551"/>
    <w:rsid w:val="00D47C49"/>
    <w:rsid w:val="00D50400"/>
    <w:rsid w:val="00D51834"/>
    <w:rsid w:val="00D530F5"/>
    <w:rsid w:val="00D551CE"/>
    <w:rsid w:val="00D56531"/>
    <w:rsid w:val="00D56ECF"/>
    <w:rsid w:val="00D57B7C"/>
    <w:rsid w:val="00D61ADF"/>
    <w:rsid w:val="00D63DC4"/>
    <w:rsid w:val="00D64499"/>
    <w:rsid w:val="00D6744A"/>
    <w:rsid w:val="00D70AE2"/>
    <w:rsid w:val="00D725BD"/>
    <w:rsid w:val="00D73E06"/>
    <w:rsid w:val="00D760C4"/>
    <w:rsid w:val="00D778EB"/>
    <w:rsid w:val="00D778F1"/>
    <w:rsid w:val="00D809C9"/>
    <w:rsid w:val="00D843CD"/>
    <w:rsid w:val="00D8563E"/>
    <w:rsid w:val="00D85ADA"/>
    <w:rsid w:val="00D85AF1"/>
    <w:rsid w:val="00D86507"/>
    <w:rsid w:val="00D90F98"/>
    <w:rsid w:val="00D91013"/>
    <w:rsid w:val="00D916A2"/>
    <w:rsid w:val="00D926AA"/>
    <w:rsid w:val="00D93660"/>
    <w:rsid w:val="00D956D5"/>
    <w:rsid w:val="00D9770A"/>
    <w:rsid w:val="00DA0D73"/>
    <w:rsid w:val="00DA3E41"/>
    <w:rsid w:val="00DA505B"/>
    <w:rsid w:val="00DA532C"/>
    <w:rsid w:val="00DA5ABA"/>
    <w:rsid w:val="00DA7577"/>
    <w:rsid w:val="00DB1339"/>
    <w:rsid w:val="00DB578A"/>
    <w:rsid w:val="00DB6909"/>
    <w:rsid w:val="00DC38A1"/>
    <w:rsid w:val="00DC41F6"/>
    <w:rsid w:val="00DC6762"/>
    <w:rsid w:val="00DD0714"/>
    <w:rsid w:val="00DD437E"/>
    <w:rsid w:val="00DD4BEC"/>
    <w:rsid w:val="00DD71ED"/>
    <w:rsid w:val="00DD76AE"/>
    <w:rsid w:val="00DE1BB2"/>
    <w:rsid w:val="00DE4766"/>
    <w:rsid w:val="00DE56CF"/>
    <w:rsid w:val="00DE57C9"/>
    <w:rsid w:val="00DE624C"/>
    <w:rsid w:val="00DE6532"/>
    <w:rsid w:val="00DE6FD6"/>
    <w:rsid w:val="00DE752A"/>
    <w:rsid w:val="00DF04D8"/>
    <w:rsid w:val="00DF1225"/>
    <w:rsid w:val="00DF3F44"/>
    <w:rsid w:val="00DF4B73"/>
    <w:rsid w:val="00DF5E85"/>
    <w:rsid w:val="00E00C72"/>
    <w:rsid w:val="00E041C4"/>
    <w:rsid w:val="00E06CBD"/>
    <w:rsid w:val="00E06E97"/>
    <w:rsid w:val="00E06FE2"/>
    <w:rsid w:val="00E07D02"/>
    <w:rsid w:val="00E123DD"/>
    <w:rsid w:val="00E13CD1"/>
    <w:rsid w:val="00E14462"/>
    <w:rsid w:val="00E15AB6"/>
    <w:rsid w:val="00E20696"/>
    <w:rsid w:val="00E20A6A"/>
    <w:rsid w:val="00E224FB"/>
    <w:rsid w:val="00E2522C"/>
    <w:rsid w:val="00E270DB"/>
    <w:rsid w:val="00E30896"/>
    <w:rsid w:val="00E32470"/>
    <w:rsid w:val="00E32584"/>
    <w:rsid w:val="00E33020"/>
    <w:rsid w:val="00E356F0"/>
    <w:rsid w:val="00E35914"/>
    <w:rsid w:val="00E3690E"/>
    <w:rsid w:val="00E36BF9"/>
    <w:rsid w:val="00E376BB"/>
    <w:rsid w:val="00E42E83"/>
    <w:rsid w:val="00E42FF7"/>
    <w:rsid w:val="00E43CE8"/>
    <w:rsid w:val="00E4409B"/>
    <w:rsid w:val="00E4467A"/>
    <w:rsid w:val="00E446CD"/>
    <w:rsid w:val="00E452D5"/>
    <w:rsid w:val="00E45E64"/>
    <w:rsid w:val="00E462CA"/>
    <w:rsid w:val="00E472EB"/>
    <w:rsid w:val="00E51FE8"/>
    <w:rsid w:val="00E5229D"/>
    <w:rsid w:val="00E607B8"/>
    <w:rsid w:val="00E65079"/>
    <w:rsid w:val="00E71112"/>
    <w:rsid w:val="00E71DFA"/>
    <w:rsid w:val="00E726C0"/>
    <w:rsid w:val="00E73CCF"/>
    <w:rsid w:val="00E748F7"/>
    <w:rsid w:val="00E76A8C"/>
    <w:rsid w:val="00E77576"/>
    <w:rsid w:val="00E829E2"/>
    <w:rsid w:val="00E83BA7"/>
    <w:rsid w:val="00E8645E"/>
    <w:rsid w:val="00E869BD"/>
    <w:rsid w:val="00E86B05"/>
    <w:rsid w:val="00E86F22"/>
    <w:rsid w:val="00E90339"/>
    <w:rsid w:val="00E93C0E"/>
    <w:rsid w:val="00E9433D"/>
    <w:rsid w:val="00E947E4"/>
    <w:rsid w:val="00E96F32"/>
    <w:rsid w:val="00E97BB8"/>
    <w:rsid w:val="00EA03CD"/>
    <w:rsid w:val="00EA2B37"/>
    <w:rsid w:val="00EA4571"/>
    <w:rsid w:val="00EA518E"/>
    <w:rsid w:val="00EA57DD"/>
    <w:rsid w:val="00EA7196"/>
    <w:rsid w:val="00EA72C3"/>
    <w:rsid w:val="00EB0553"/>
    <w:rsid w:val="00EB0585"/>
    <w:rsid w:val="00EB11F5"/>
    <w:rsid w:val="00EB1BE1"/>
    <w:rsid w:val="00EB3228"/>
    <w:rsid w:val="00EB36D5"/>
    <w:rsid w:val="00EB7BB8"/>
    <w:rsid w:val="00EC0DC0"/>
    <w:rsid w:val="00EC199D"/>
    <w:rsid w:val="00EC1C4C"/>
    <w:rsid w:val="00EC202A"/>
    <w:rsid w:val="00EC48C8"/>
    <w:rsid w:val="00EC646E"/>
    <w:rsid w:val="00EC6A6B"/>
    <w:rsid w:val="00EC7BFA"/>
    <w:rsid w:val="00ED0E96"/>
    <w:rsid w:val="00ED1B08"/>
    <w:rsid w:val="00ED31D0"/>
    <w:rsid w:val="00EE1741"/>
    <w:rsid w:val="00EE3027"/>
    <w:rsid w:val="00EE3C38"/>
    <w:rsid w:val="00EE3E7E"/>
    <w:rsid w:val="00EE5CA3"/>
    <w:rsid w:val="00EE6D48"/>
    <w:rsid w:val="00EE70F8"/>
    <w:rsid w:val="00EE7233"/>
    <w:rsid w:val="00EE7BCC"/>
    <w:rsid w:val="00EF12C8"/>
    <w:rsid w:val="00EF1567"/>
    <w:rsid w:val="00EF670D"/>
    <w:rsid w:val="00F02896"/>
    <w:rsid w:val="00F053B7"/>
    <w:rsid w:val="00F05E90"/>
    <w:rsid w:val="00F06951"/>
    <w:rsid w:val="00F06BF8"/>
    <w:rsid w:val="00F111F7"/>
    <w:rsid w:val="00F1147A"/>
    <w:rsid w:val="00F11B5A"/>
    <w:rsid w:val="00F11C2E"/>
    <w:rsid w:val="00F133E5"/>
    <w:rsid w:val="00F15269"/>
    <w:rsid w:val="00F15FBF"/>
    <w:rsid w:val="00F163BC"/>
    <w:rsid w:val="00F16BED"/>
    <w:rsid w:val="00F20E87"/>
    <w:rsid w:val="00F22A1A"/>
    <w:rsid w:val="00F243B2"/>
    <w:rsid w:val="00F26C46"/>
    <w:rsid w:val="00F30187"/>
    <w:rsid w:val="00F30F64"/>
    <w:rsid w:val="00F31DE2"/>
    <w:rsid w:val="00F31EDC"/>
    <w:rsid w:val="00F33E02"/>
    <w:rsid w:val="00F33EEE"/>
    <w:rsid w:val="00F340C8"/>
    <w:rsid w:val="00F36669"/>
    <w:rsid w:val="00F37378"/>
    <w:rsid w:val="00F413DF"/>
    <w:rsid w:val="00F41C31"/>
    <w:rsid w:val="00F42266"/>
    <w:rsid w:val="00F422E6"/>
    <w:rsid w:val="00F42300"/>
    <w:rsid w:val="00F509A6"/>
    <w:rsid w:val="00F50D4B"/>
    <w:rsid w:val="00F55514"/>
    <w:rsid w:val="00F55C20"/>
    <w:rsid w:val="00F56201"/>
    <w:rsid w:val="00F575F7"/>
    <w:rsid w:val="00F578BD"/>
    <w:rsid w:val="00F6037C"/>
    <w:rsid w:val="00F60480"/>
    <w:rsid w:val="00F63B01"/>
    <w:rsid w:val="00F65080"/>
    <w:rsid w:val="00F66504"/>
    <w:rsid w:val="00F66AA7"/>
    <w:rsid w:val="00F66DFB"/>
    <w:rsid w:val="00F672B2"/>
    <w:rsid w:val="00F73603"/>
    <w:rsid w:val="00F74C41"/>
    <w:rsid w:val="00F76CF4"/>
    <w:rsid w:val="00F81B3F"/>
    <w:rsid w:val="00F828FF"/>
    <w:rsid w:val="00F83C4C"/>
    <w:rsid w:val="00F848EB"/>
    <w:rsid w:val="00F8597F"/>
    <w:rsid w:val="00F864F6"/>
    <w:rsid w:val="00F867D9"/>
    <w:rsid w:val="00F902E0"/>
    <w:rsid w:val="00F90C41"/>
    <w:rsid w:val="00F91DAB"/>
    <w:rsid w:val="00FA205D"/>
    <w:rsid w:val="00FA448A"/>
    <w:rsid w:val="00FA5B3B"/>
    <w:rsid w:val="00FA5FE2"/>
    <w:rsid w:val="00FA609E"/>
    <w:rsid w:val="00FA644F"/>
    <w:rsid w:val="00FA6CAA"/>
    <w:rsid w:val="00FA7E0D"/>
    <w:rsid w:val="00FB00B2"/>
    <w:rsid w:val="00FB0392"/>
    <w:rsid w:val="00FB06F3"/>
    <w:rsid w:val="00FB072E"/>
    <w:rsid w:val="00FB0F67"/>
    <w:rsid w:val="00FB2917"/>
    <w:rsid w:val="00FB3181"/>
    <w:rsid w:val="00FB3B64"/>
    <w:rsid w:val="00FB4ED8"/>
    <w:rsid w:val="00FB6E04"/>
    <w:rsid w:val="00FC07E1"/>
    <w:rsid w:val="00FC0CC0"/>
    <w:rsid w:val="00FC21F6"/>
    <w:rsid w:val="00FC50AA"/>
    <w:rsid w:val="00FC5173"/>
    <w:rsid w:val="00FC638B"/>
    <w:rsid w:val="00FC65DD"/>
    <w:rsid w:val="00FC6DFA"/>
    <w:rsid w:val="00FD1AF2"/>
    <w:rsid w:val="00FE1A61"/>
    <w:rsid w:val="00FE37BC"/>
    <w:rsid w:val="00FE5889"/>
    <w:rsid w:val="00FE7471"/>
    <w:rsid w:val="00FF32FF"/>
    <w:rsid w:val="00FF3379"/>
    <w:rsid w:val="00FF57A9"/>
    <w:rsid w:val="00FF5EB3"/>
    <w:rsid w:val="00FF6360"/>
    <w:rsid w:val="00FF6A70"/>
    <w:rsid w:val="00FF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F0E"/>
  </w:style>
  <w:style w:type="paragraph" w:styleId="Heading1">
    <w:name w:val="heading 1"/>
    <w:basedOn w:val="Normal"/>
    <w:next w:val="Normal"/>
    <w:link w:val="Heading1Char"/>
    <w:autoRedefine/>
    <w:qFormat/>
    <w:rsid w:val="00284929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25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2641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4D5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D5FE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5F7C6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table" w:styleId="TableGrid">
    <w:name w:val="Table Grid"/>
    <w:basedOn w:val="TableNormal"/>
    <w:uiPriority w:val="59"/>
    <w:rsid w:val="00B93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84929"/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styleId="BodyText">
    <w:name w:val="Body Text"/>
    <w:basedOn w:val="Normal"/>
    <w:link w:val="BodyTextChar"/>
    <w:rsid w:val="00767AD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67AD8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767AD8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rsid w:val="00767AD8"/>
    <w:rPr>
      <w:rFonts w:ascii="Times New Roman" w:eastAsia="Times New Roman" w:hAnsi="Times New Roman" w:cs="Times New Roman"/>
      <w:bCs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767A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67AD8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767AD8"/>
    <w:rPr>
      <w:vertAlign w:val="superscript"/>
    </w:rPr>
  </w:style>
  <w:style w:type="paragraph" w:styleId="Footer">
    <w:name w:val="footer"/>
    <w:basedOn w:val="Normal"/>
    <w:link w:val="FooterChar"/>
    <w:uiPriority w:val="99"/>
    <w:rsid w:val="00E93C0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93C0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D4D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4D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4D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4D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4D6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4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D6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425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9C1A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1AED"/>
  </w:style>
  <w:style w:type="character" w:styleId="Hyperlink">
    <w:name w:val="Hyperlink"/>
    <w:basedOn w:val="DefaultParagraphFont"/>
    <w:uiPriority w:val="99"/>
    <w:semiHidden/>
    <w:unhideWhenUsed/>
    <w:rsid w:val="00894136"/>
    <w:rPr>
      <w:color w:val="000000"/>
      <w:u w:val="single"/>
    </w:rPr>
  </w:style>
  <w:style w:type="paragraph" w:customStyle="1" w:styleId="BodyText1">
    <w:name w:val="Body Text1"/>
    <w:rsid w:val="00B25B3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8650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8650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86507"/>
    <w:rPr>
      <w:vertAlign w:val="superscrip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4419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44196"/>
    <w:rPr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E56CF"/>
    <w:rPr>
      <w:color w:val="80808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8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evision">
    <w:name w:val="Revision"/>
    <w:hidden/>
    <w:uiPriority w:val="99"/>
    <w:semiHidden/>
    <w:rsid w:val="003C3D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F0E"/>
  </w:style>
  <w:style w:type="paragraph" w:styleId="Heading1">
    <w:name w:val="heading 1"/>
    <w:basedOn w:val="Normal"/>
    <w:next w:val="Normal"/>
    <w:link w:val="Heading1Char"/>
    <w:autoRedefine/>
    <w:qFormat/>
    <w:rsid w:val="00284929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25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2641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4D5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D5FE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5F7C6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table" w:styleId="TableGrid">
    <w:name w:val="Table Grid"/>
    <w:basedOn w:val="TableNormal"/>
    <w:uiPriority w:val="59"/>
    <w:rsid w:val="00B93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84929"/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styleId="BodyText">
    <w:name w:val="Body Text"/>
    <w:basedOn w:val="Normal"/>
    <w:link w:val="BodyTextChar"/>
    <w:rsid w:val="00767AD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67AD8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767AD8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rsid w:val="00767AD8"/>
    <w:rPr>
      <w:rFonts w:ascii="Times New Roman" w:eastAsia="Times New Roman" w:hAnsi="Times New Roman" w:cs="Times New Roman"/>
      <w:bCs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767A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67AD8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767AD8"/>
    <w:rPr>
      <w:vertAlign w:val="superscript"/>
    </w:rPr>
  </w:style>
  <w:style w:type="paragraph" w:styleId="Footer">
    <w:name w:val="footer"/>
    <w:basedOn w:val="Normal"/>
    <w:link w:val="FooterChar"/>
    <w:uiPriority w:val="99"/>
    <w:rsid w:val="00E93C0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93C0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D4D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4D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4D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4D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4D6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4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D6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425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9C1A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1AED"/>
  </w:style>
  <w:style w:type="character" w:styleId="Hyperlink">
    <w:name w:val="Hyperlink"/>
    <w:basedOn w:val="DefaultParagraphFont"/>
    <w:uiPriority w:val="99"/>
    <w:semiHidden/>
    <w:unhideWhenUsed/>
    <w:rsid w:val="00894136"/>
    <w:rPr>
      <w:color w:val="000000"/>
      <w:u w:val="single"/>
    </w:rPr>
  </w:style>
  <w:style w:type="paragraph" w:customStyle="1" w:styleId="BodyText1">
    <w:name w:val="Body Text1"/>
    <w:rsid w:val="00B25B3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8650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8650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86507"/>
    <w:rPr>
      <w:vertAlign w:val="superscrip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4419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44196"/>
    <w:rPr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E56CF"/>
    <w:rPr>
      <w:color w:val="80808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8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evision">
    <w:name w:val="Revision"/>
    <w:hidden/>
    <w:uiPriority w:val="99"/>
    <w:semiHidden/>
    <w:rsid w:val="003C3D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0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5132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4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707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53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5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4C6F83-A6FF-4CAA-9A3C-346E4BB4B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32</Pages>
  <Words>50648</Words>
  <Characters>28870</Characters>
  <Application>Microsoft Office Word</Application>
  <DocSecurity>0</DocSecurity>
  <Lines>240</Lines>
  <Paragraphs>158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RRT</Company>
  <LinksUpToDate>false</LinksUpToDate>
  <CharactersWithSpaces>79360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Marijus Balnys</dc:creator>
  <cp:lastModifiedBy>Marijus Balnys</cp:lastModifiedBy>
  <cp:revision>20</cp:revision>
  <cp:lastPrinted>2016-04-06T07:37:00Z</cp:lastPrinted>
  <dcterms:created xsi:type="dcterms:W3CDTF">2016-04-26T13:03:00Z</dcterms:created>
  <dcterms:modified xsi:type="dcterms:W3CDTF">2016-04-27T12:07:00Z</dcterms:modified>
</cp:coreProperties>
</file>