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1" w:type="dxa"/>
        <w:tblLayout w:type="fixed"/>
        <w:tblCellMar>
          <w:left w:w="70" w:type="dxa"/>
          <w:right w:w="70" w:type="dxa"/>
        </w:tblCellMar>
        <w:tblLook w:val="0000" w:firstRow="0" w:lastRow="0" w:firstColumn="0" w:lastColumn="0" w:noHBand="0" w:noVBand="0"/>
      </w:tblPr>
      <w:tblGrid>
        <w:gridCol w:w="1819"/>
        <w:gridCol w:w="3001"/>
        <w:gridCol w:w="4961"/>
      </w:tblGrid>
      <w:tr w:rsidR="00265F50" w:rsidRPr="00091FBB" w:rsidDel="00FC6EF1" w14:paraId="2085C641" w14:textId="39980CE4" w:rsidTr="000B31C5">
        <w:trPr>
          <w:trHeight w:val="1560"/>
          <w:del w:id="0" w:author="Lithuania" w:date="2024-03-25T13:47:00Z"/>
        </w:trPr>
        <w:tc>
          <w:tcPr>
            <w:tcW w:w="4820" w:type="dxa"/>
            <w:gridSpan w:val="2"/>
            <w:tcBorders>
              <w:top w:val="nil"/>
              <w:left w:val="nil"/>
              <w:bottom w:val="nil"/>
              <w:right w:val="nil"/>
            </w:tcBorders>
            <w:vAlign w:val="center"/>
          </w:tcPr>
          <w:p w14:paraId="12E7937E" w14:textId="6557F041" w:rsidR="00265F50" w:rsidRPr="00091FBB" w:rsidDel="00FC6EF1" w:rsidRDefault="00265F50" w:rsidP="00DD5136">
            <w:pPr>
              <w:pStyle w:val="ECCLetterHead"/>
              <w:rPr>
                <w:del w:id="1" w:author="Lithuania" w:date="2024-03-25T13:47:00Z"/>
              </w:rPr>
            </w:pPr>
            <w:del w:id="2" w:author="Lithuania" w:date="2024-03-25T13:47:00Z">
              <w:r w:rsidRPr="00091FBB" w:rsidDel="00FC6EF1">
                <w:rPr>
                  <w:b w:val="0"/>
                  <w:noProof/>
                  <w:lang w:val="sl-SI" w:eastAsia="sl-SI"/>
                </w:rPr>
                <w:drawing>
                  <wp:inline distT="0" distB="0" distL="0" distR="0" wp14:anchorId="40AAA9EB" wp14:editId="6E4581F9">
                    <wp:extent cx="1617980" cy="82804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7980" cy="828040"/>
                            </a:xfrm>
                            <a:prstGeom prst="rect">
                              <a:avLst/>
                            </a:prstGeom>
                            <a:noFill/>
                            <a:ln>
                              <a:noFill/>
                            </a:ln>
                          </pic:spPr>
                        </pic:pic>
                      </a:graphicData>
                    </a:graphic>
                  </wp:inline>
                </w:drawing>
              </w:r>
            </w:del>
          </w:p>
        </w:tc>
        <w:tc>
          <w:tcPr>
            <w:tcW w:w="4961" w:type="dxa"/>
            <w:tcBorders>
              <w:top w:val="nil"/>
              <w:left w:val="nil"/>
              <w:bottom w:val="nil"/>
              <w:right w:val="nil"/>
            </w:tcBorders>
          </w:tcPr>
          <w:p w14:paraId="5911F235" w14:textId="66788BCC" w:rsidR="00265F50" w:rsidRPr="00091FBB" w:rsidDel="00FC6EF1" w:rsidRDefault="003411B6" w:rsidP="00B601B8">
            <w:pPr>
              <w:pStyle w:val="ECCLetterHead"/>
              <w:jc w:val="right"/>
              <w:rPr>
                <w:del w:id="3" w:author="Lithuania" w:date="2024-03-25T13:47:00Z"/>
              </w:rPr>
            </w:pPr>
            <w:del w:id="4" w:author="Lithuania" w:date="2024-03-25T13:47:00Z">
              <w:r w:rsidRPr="003411B6" w:rsidDel="00FC6EF1">
                <w:rPr>
                  <w:lang w:val="da-DK"/>
                </w:rPr>
                <w:delText>ECC PT1(24)0</w:delText>
              </w:r>
              <w:r w:rsidR="000B31C5" w:rsidDel="00FC6EF1">
                <w:rPr>
                  <w:lang w:val="da-DK"/>
                </w:rPr>
                <w:delText>08</w:delText>
              </w:r>
              <w:r w:rsidRPr="003411B6" w:rsidDel="00FC6EF1">
                <w:rPr>
                  <w:lang w:val="da-DK"/>
                </w:rPr>
                <w:delText xml:space="preserve"> Annex 1 App 1.</w:delText>
              </w:r>
              <w:r w:rsidDel="00FC6EF1">
                <w:rPr>
                  <w:lang w:val="da-DK"/>
                </w:rPr>
                <w:delText>1.2</w:delText>
              </w:r>
            </w:del>
          </w:p>
        </w:tc>
      </w:tr>
      <w:tr w:rsidR="00F11542" w:rsidRPr="00091FBB" w:rsidDel="00FC6EF1" w14:paraId="4F672DAE" w14:textId="06059634" w:rsidTr="000B31C5">
        <w:tblPrEx>
          <w:tblCellMar>
            <w:left w:w="108" w:type="dxa"/>
            <w:right w:w="108" w:type="dxa"/>
          </w:tblCellMar>
        </w:tblPrEx>
        <w:trPr>
          <w:trHeight w:val="405"/>
          <w:del w:id="5" w:author="Lithuania" w:date="2024-03-25T13:47:00Z"/>
        </w:trPr>
        <w:tc>
          <w:tcPr>
            <w:tcW w:w="9781" w:type="dxa"/>
            <w:gridSpan w:val="3"/>
            <w:tcBorders>
              <w:top w:val="nil"/>
              <w:left w:val="nil"/>
              <w:bottom w:val="nil"/>
              <w:right w:val="nil"/>
            </w:tcBorders>
            <w:vAlign w:val="center"/>
          </w:tcPr>
          <w:p w14:paraId="47136DC6" w14:textId="6377CD23" w:rsidR="000B31C5" w:rsidRPr="00091FBB" w:rsidDel="00FC6EF1" w:rsidRDefault="000B31C5" w:rsidP="0029055A">
            <w:pPr>
              <w:pStyle w:val="ECCLetterHead"/>
              <w:rPr>
                <w:del w:id="6" w:author="Lithuania" w:date="2024-03-25T13:47:00Z"/>
              </w:rPr>
            </w:pPr>
            <w:del w:id="7" w:author="Lithuania" w:date="2024-03-25T13:47:00Z">
              <w:r w:rsidRPr="003411B6" w:rsidDel="00FC6EF1">
                <w:rPr>
                  <w:rStyle w:val="ECCHLgreen"/>
                </w:rPr>
                <w:delText>approved</w:delText>
              </w:r>
            </w:del>
          </w:p>
        </w:tc>
      </w:tr>
      <w:tr w:rsidR="00263FFB" w:rsidRPr="00091FBB" w:rsidDel="00FC6EF1" w14:paraId="610BD899" w14:textId="0CB031AB" w:rsidTr="000B31C5">
        <w:tblPrEx>
          <w:tblCellMar>
            <w:left w:w="108" w:type="dxa"/>
            <w:right w:w="108" w:type="dxa"/>
          </w:tblCellMar>
        </w:tblPrEx>
        <w:trPr>
          <w:trHeight w:val="405"/>
          <w:del w:id="8" w:author="Lithuania" w:date="2024-03-25T13:47:00Z"/>
        </w:trPr>
        <w:tc>
          <w:tcPr>
            <w:tcW w:w="1819" w:type="dxa"/>
            <w:tcBorders>
              <w:top w:val="nil"/>
              <w:left w:val="nil"/>
              <w:bottom w:val="nil"/>
              <w:right w:val="nil"/>
            </w:tcBorders>
            <w:vAlign w:val="center"/>
          </w:tcPr>
          <w:p w14:paraId="5D8EF816" w14:textId="40A95096" w:rsidR="00263FFB" w:rsidRPr="00091FBB" w:rsidDel="00FC6EF1" w:rsidRDefault="00263FFB" w:rsidP="00263FFB">
            <w:pPr>
              <w:pStyle w:val="ECCLetterHead"/>
              <w:rPr>
                <w:del w:id="9" w:author="Lithuania" w:date="2024-03-25T13:47:00Z"/>
              </w:rPr>
            </w:pPr>
            <w:del w:id="10" w:author="Lithuania" w:date="2024-03-25T13:47:00Z">
              <w:r w:rsidRPr="00091FBB" w:rsidDel="00FC6EF1">
                <w:delText xml:space="preserve">Source: </w:delText>
              </w:r>
            </w:del>
          </w:p>
        </w:tc>
        <w:tc>
          <w:tcPr>
            <w:tcW w:w="7962" w:type="dxa"/>
            <w:gridSpan w:val="2"/>
            <w:tcBorders>
              <w:top w:val="nil"/>
              <w:left w:val="nil"/>
              <w:bottom w:val="nil"/>
              <w:right w:val="nil"/>
            </w:tcBorders>
            <w:vAlign w:val="center"/>
          </w:tcPr>
          <w:p w14:paraId="50D045A0" w14:textId="2C246E82" w:rsidR="00263FFB" w:rsidRPr="00091FBB" w:rsidDel="00FC6EF1" w:rsidRDefault="006D3AC0" w:rsidP="00263FFB">
            <w:pPr>
              <w:pStyle w:val="ECCLetterHead"/>
              <w:rPr>
                <w:del w:id="11" w:author="Lithuania" w:date="2024-03-25T13:47:00Z"/>
              </w:rPr>
            </w:pPr>
            <w:del w:id="12" w:author="Lithuania" w:date="2024-03-25T13:47:00Z">
              <w:r w:rsidDel="00FC6EF1">
                <w:delText>Orange</w:delText>
              </w:r>
            </w:del>
          </w:p>
        </w:tc>
      </w:tr>
      <w:tr w:rsidR="00263FFB" w:rsidRPr="00091FBB" w:rsidDel="00FC6EF1" w14:paraId="31AEFAF8" w14:textId="274E97DF" w:rsidTr="000B31C5">
        <w:tblPrEx>
          <w:tblCellMar>
            <w:left w:w="108" w:type="dxa"/>
            <w:right w:w="108" w:type="dxa"/>
          </w:tblCellMar>
        </w:tblPrEx>
        <w:trPr>
          <w:trHeight w:val="405"/>
          <w:del w:id="13" w:author="Lithuania" w:date="2024-03-25T13:47:00Z"/>
        </w:trPr>
        <w:tc>
          <w:tcPr>
            <w:tcW w:w="1819" w:type="dxa"/>
            <w:tcBorders>
              <w:top w:val="nil"/>
              <w:left w:val="nil"/>
              <w:bottom w:val="nil"/>
              <w:right w:val="nil"/>
            </w:tcBorders>
            <w:vAlign w:val="center"/>
          </w:tcPr>
          <w:p w14:paraId="1E815EBE" w14:textId="431BD149" w:rsidR="00263FFB" w:rsidRPr="00091FBB" w:rsidDel="00FC6EF1" w:rsidRDefault="00263FFB" w:rsidP="00263FFB">
            <w:pPr>
              <w:pStyle w:val="ECCLetterHead"/>
              <w:rPr>
                <w:del w:id="14" w:author="Lithuania" w:date="2024-03-25T13:47:00Z"/>
              </w:rPr>
            </w:pPr>
            <w:del w:id="15" w:author="Lithuania" w:date="2024-03-25T13:47:00Z">
              <w:r w:rsidRPr="00091FBB" w:rsidDel="00FC6EF1">
                <w:delText xml:space="preserve">Subject: </w:delText>
              </w:r>
            </w:del>
          </w:p>
        </w:tc>
        <w:tc>
          <w:tcPr>
            <w:tcW w:w="7962" w:type="dxa"/>
            <w:gridSpan w:val="2"/>
            <w:tcBorders>
              <w:top w:val="nil"/>
              <w:left w:val="nil"/>
              <w:bottom w:val="nil"/>
              <w:right w:val="nil"/>
            </w:tcBorders>
            <w:vAlign w:val="center"/>
          </w:tcPr>
          <w:p w14:paraId="641C6DD9" w14:textId="3562B88C" w:rsidR="00263FFB" w:rsidRPr="00091FBB" w:rsidDel="00FC6EF1" w:rsidRDefault="006D3AC0" w:rsidP="00263FFB">
            <w:pPr>
              <w:pStyle w:val="ECCLetterHead"/>
              <w:rPr>
                <w:del w:id="16" w:author="Lithuania" w:date="2024-03-25T13:47:00Z"/>
              </w:rPr>
            </w:pPr>
            <w:del w:id="17" w:author="Lithuania" w:date="2024-03-25T13:47:00Z">
              <w:r w:rsidDel="00FC6EF1">
                <w:delText>In-band co-existence</w:delText>
              </w:r>
              <w:r w:rsidR="00804817" w:rsidDel="00FC6EF1">
                <w:delText xml:space="preserve"> study</w:delText>
              </w:r>
              <w:r w:rsidDel="00FC6EF1">
                <w:delText xml:space="preserve"> between WBB LMP local area networks </w:delText>
              </w:r>
            </w:del>
          </w:p>
        </w:tc>
      </w:tr>
      <w:tr w:rsidR="00263FFB" w:rsidRPr="00091FBB" w:rsidDel="00FC6EF1" w14:paraId="4EB50F1F" w14:textId="384C5ABA" w:rsidTr="000B31C5">
        <w:tblPrEx>
          <w:tblCellMar>
            <w:left w:w="108" w:type="dxa"/>
            <w:right w:w="108" w:type="dxa"/>
          </w:tblCellMar>
        </w:tblPrEx>
        <w:trPr>
          <w:trHeight w:hRule="exact" w:val="74"/>
          <w:del w:id="18" w:author="Lithuania" w:date="2024-03-25T13:47:00Z"/>
        </w:trPr>
        <w:tc>
          <w:tcPr>
            <w:tcW w:w="9781" w:type="dxa"/>
            <w:gridSpan w:val="3"/>
            <w:tcBorders>
              <w:top w:val="nil"/>
              <w:left w:val="nil"/>
              <w:bottom w:val="single" w:sz="6" w:space="0" w:color="C00000"/>
              <w:right w:val="nil"/>
            </w:tcBorders>
            <w:vAlign w:val="center"/>
          </w:tcPr>
          <w:p w14:paraId="43F83AE2" w14:textId="0D2504A8" w:rsidR="00263FFB" w:rsidRPr="00091FBB" w:rsidDel="00FC6EF1" w:rsidRDefault="00263FFB" w:rsidP="00263FFB">
            <w:pPr>
              <w:rPr>
                <w:del w:id="19" w:author="Lithuania" w:date="2024-03-25T13:47:00Z"/>
                <w:rStyle w:val="ECCParagraph"/>
              </w:rPr>
            </w:pPr>
          </w:p>
          <w:p w14:paraId="24F7BA5C" w14:textId="60304ED0" w:rsidR="00263FFB" w:rsidRPr="00091FBB" w:rsidDel="00FC6EF1" w:rsidRDefault="00263FFB" w:rsidP="00263FFB">
            <w:pPr>
              <w:rPr>
                <w:del w:id="20" w:author="Lithuania" w:date="2024-03-25T13:47:00Z"/>
              </w:rPr>
            </w:pPr>
          </w:p>
        </w:tc>
      </w:tr>
      <w:tr w:rsidR="000B31C5" w:rsidRPr="00091FBB" w:rsidDel="00FC6EF1" w14:paraId="20E2EA31" w14:textId="2349AACA" w:rsidTr="000B31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6"/>
          <w:del w:id="21" w:author="Lithuania" w:date="2024-03-25T13:47:00Z"/>
        </w:trPr>
        <w:tc>
          <w:tcPr>
            <w:tcW w:w="9781" w:type="dxa"/>
            <w:gridSpan w:val="3"/>
            <w:tcBorders>
              <w:top w:val="single" w:sz="6" w:space="0" w:color="C00000"/>
              <w:left w:val="single" w:sz="6" w:space="0" w:color="C00000"/>
              <w:bottom w:val="nil"/>
              <w:right w:val="single" w:sz="6" w:space="0" w:color="C00000"/>
            </w:tcBorders>
            <w:vAlign w:val="center"/>
          </w:tcPr>
          <w:p w14:paraId="66C4A460" w14:textId="3DA2A2BB" w:rsidR="000B31C5" w:rsidRPr="00091FBB" w:rsidDel="00FC6EF1" w:rsidRDefault="000B31C5" w:rsidP="000B31C5">
            <w:pPr>
              <w:pStyle w:val="ECCLetterHead"/>
              <w:rPr>
                <w:del w:id="22" w:author="Lithuania" w:date="2024-03-25T13:47:00Z"/>
              </w:rPr>
            </w:pPr>
            <w:del w:id="23" w:author="Lithuania" w:date="2024-03-25T13:47:00Z">
              <w:r w:rsidRPr="00091FBB" w:rsidDel="00FC6EF1">
                <w:delText>Summary:</w:delText>
              </w:r>
            </w:del>
          </w:p>
        </w:tc>
      </w:tr>
      <w:tr w:rsidR="00263FFB" w:rsidRPr="00091FBB" w:rsidDel="00FC6EF1" w14:paraId="346A4B22" w14:textId="1BE739AD" w:rsidTr="000B31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6"/>
          <w:del w:id="24" w:author="Lithuania" w:date="2024-03-25T13:47:00Z"/>
        </w:trPr>
        <w:tc>
          <w:tcPr>
            <w:tcW w:w="9781" w:type="dxa"/>
            <w:gridSpan w:val="3"/>
            <w:tcBorders>
              <w:top w:val="nil"/>
              <w:left w:val="single" w:sz="6" w:space="0" w:color="C00000"/>
              <w:bottom w:val="nil"/>
              <w:right w:val="single" w:sz="6" w:space="0" w:color="C00000"/>
            </w:tcBorders>
            <w:vAlign w:val="center"/>
          </w:tcPr>
          <w:p w14:paraId="2B208EA1" w14:textId="7253E3E9" w:rsidR="003B64BB" w:rsidDel="00FC6EF1" w:rsidRDefault="003B64BB" w:rsidP="003B64BB">
            <w:pPr>
              <w:rPr>
                <w:del w:id="25" w:author="Lithuania" w:date="2024-03-25T13:47:00Z"/>
                <w:rStyle w:val="ECCParagraph"/>
              </w:rPr>
            </w:pPr>
            <w:del w:id="26" w:author="Lithuania" w:date="2024-03-25T13:47:00Z">
              <w:r w:rsidDel="00FC6EF1">
                <w:rPr>
                  <w:rStyle w:val="ECCParagraph"/>
                </w:rPr>
                <w:delText>The simulation results of the co-channel and adjacent-channel co-existence between two local area networks can be summarized as:</w:delText>
              </w:r>
            </w:del>
          </w:p>
          <w:p w14:paraId="1B0C7DBF" w14:textId="27BA1419" w:rsidR="003B64BB" w:rsidDel="00FC6EF1" w:rsidRDefault="003B64BB" w:rsidP="003B64BB">
            <w:pPr>
              <w:pStyle w:val="ListParagraph"/>
              <w:numPr>
                <w:ilvl w:val="0"/>
                <w:numId w:val="30"/>
              </w:numPr>
              <w:rPr>
                <w:del w:id="27" w:author="Lithuania" w:date="2024-03-25T13:47:00Z"/>
                <w:rStyle w:val="ECCParagraph"/>
              </w:rPr>
            </w:pPr>
            <w:del w:id="28" w:author="Lithuania" w:date="2024-03-25T13:47:00Z">
              <w:r w:rsidDel="00FC6EF1">
                <w:rPr>
                  <w:rStyle w:val="ECCParagraph"/>
                </w:rPr>
                <w:delText>Co-channel co-existence between two neighbouring local area networks is very difficult to manage without a careful coordination, in particular for Medium Power non-AAS BS with antenna above clutters.</w:delText>
              </w:r>
            </w:del>
          </w:p>
          <w:p w14:paraId="4940D843" w14:textId="6257D5EB" w:rsidR="003B64BB" w:rsidDel="00FC6EF1" w:rsidRDefault="003B64BB" w:rsidP="003B64BB">
            <w:pPr>
              <w:pStyle w:val="ListParagraph"/>
              <w:numPr>
                <w:ilvl w:val="0"/>
                <w:numId w:val="30"/>
              </w:numPr>
              <w:rPr>
                <w:del w:id="29" w:author="Lithuania" w:date="2024-03-25T13:47:00Z"/>
                <w:rStyle w:val="ECCParagraph"/>
              </w:rPr>
            </w:pPr>
            <w:del w:id="30" w:author="Lithuania" w:date="2024-03-25T13:47:00Z">
              <w:r w:rsidDel="00FC6EF1">
                <w:rPr>
                  <w:rStyle w:val="ECCParagraph"/>
                </w:rPr>
                <w:delText xml:space="preserve">MP AAS BS corresponding a Local Area AAS BS provides much better in-band co-existence condition. </w:delText>
              </w:r>
            </w:del>
          </w:p>
          <w:p w14:paraId="57B54DF1" w14:textId="1856B2A5" w:rsidR="003B64BB" w:rsidDel="00FC6EF1" w:rsidRDefault="003B64BB" w:rsidP="003B64BB">
            <w:pPr>
              <w:pStyle w:val="ListParagraph"/>
              <w:numPr>
                <w:ilvl w:val="0"/>
                <w:numId w:val="30"/>
              </w:numPr>
              <w:rPr>
                <w:del w:id="31" w:author="Lithuania" w:date="2024-03-25T13:47:00Z"/>
                <w:rStyle w:val="ECCParagraph"/>
              </w:rPr>
            </w:pPr>
            <w:del w:id="32" w:author="Lithuania" w:date="2024-03-25T13:47:00Z">
              <w:r w:rsidDel="00FC6EF1">
                <w:rPr>
                  <w:rStyle w:val="ECCParagraph"/>
                </w:rPr>
                <w:delText>It is proposed to use the following Field Strength values at the local area network coverage border at national level:</w:delText>
              </w:r>
            </w:del>
          </w:p>
          <w:p w14:paraId="617BFAF4" w14:textId="24777653" w:rsidR="003B64BB" w:rsidRPr="00070D1C" w:rsidDel="00FC6EF1" w:rsidRDefault="003B64BB" w:rsidP="003B64BB">
            <w:pPr>
              <w:rPr>
                <w:del w:id="33" w:author="Lithuania" w:date="2024-03-25T13:47:00Z"/>
                <w:rStyle w:val="ECCParagraph"/>
              </w:rPr>
            </w:pPr>
            <w:del w:id="34" w:author="Lithuania" w:date="2024-03-25T13:47:00Z">
              <w:r w:rsidRPr="00070D1C" w:rsidDel="00FC6EF1">
                <w:rPr>
                  <w:rStyle w:val="ECCParagraph"/>
                </w:rPr>
                <w:delText>FS values (</w:delText>
              </w:r>
              <w:r w:rsidRPr="002E5644" w:rsidDel="00FC6EF1">
                <w:rPr>
                  <w:rStyle w:val="ECCParagraph"/>
                </w:rPr>
                <w:delText>dBmV/m/5 MHz) at 3m</w:delText>
              </w:r>
              <w:r w:rsidDel="00FC6EF1">
                <w:rPr>
                  <w:rStyle w:val="ECCParagraph"/>
                </w:rPr>
                <w:delText xml:space="preserve"> at each local area network coverage border for unsynchronized operation with </w:delText>
              </w:r>
              <w:r w:rsidR="000B31C5" w:rsidDel="00FC6EF1">
                <w:rPr>
                  <w:rStyle w:val="ECCParagraph"/>
                </w:rPr>
                <w:delText>neighbouring</w:delText>
              </w:r>
              <w:r w:rsidDel="00FC6EF1">
                <w:rPr>
                  <w:rStyle w:val="ECCParagraph"/>
                </w:rPr>
                <w:delText xml:space="preserve"> local area networks</w:delText>
              </w:r>
            </w:del>
          </w:p>
          <w:tbl>
            <w:tblPr>
              <w:tblStyle w:val="TableGrid"/>
              <w:tblW w:w="0" w:type="auto"/>
              <w:tblLayout w:type="fixed"/>
              <w:tblLook w:val="04A0" w:firstRow="1" w:lastRow="0" w:firstColumn="1" w:lastColumn="0" w:noHBand="0" w:noVBand="1"/>
            </w:tblPr>
            <w:tblGrid>
              <w:gridCol w:w="1838"/>
              <w:gridCol w:w="1559"/>
              <w:gridCol w:w="1134"/>
              <w:gridCol w:w="1134"/>
              <w:gridCol w:w="1560"/>
              <w:gridCol w:w="1134"/>
              <w:gridCol w:w="1270"/>
            </w:tblGrid>
            <w:tr w:rsidR="003B64BB" w:rsidRPr="00596BBA" w:rsidDel="00FC6EF1" w14:paraId="59582B2F" w14:textId="5F001D63" w:rsidTr="00A55E23">
              <w:trPr>
                <w:del w:id="35" w:author="Lithuania" w:date="2024-03-25T13:47:00Z"/>
              </w:trPr>
              <w:tc>
                <w:tcPr>
                  <w:tcW w:w="1838" w:type="dxa"/>
                </w:tcPr>
                <w:p w14:paraId="6C574BC3" w14:textId="0E73375E" w:rsidR="003B64BB" w:rsidRPr="00596BBA" w:rsidDel="00FC6EF1" w:rsidRDefault="003B64BB" w:rsidP="003B64BB">
                  <w:pPr>
                    <w:jc w:val="left"/>
                    <w:rPr>
                      <w:del w:id="36" w:author="Lithuania" w:date="2024-03-25T13:47:00Z"/>
                      <w:rStyle w:val="ECCParagraph"/>
                    </w:rPr>
                  </w:pPr>
                  <w:del w:id="37" w:author="Lithuania" w:date="2024-03-25T13:47:00Z">
                    <w:r w:rsidRPr="00596BBA" w:rsidDel="00FC6EF1">
                      <w:rPr>
                        <w:rStyle w:val="ECCParagraph"/>
                      </w:rPr>
                      <w:delText>Environment</w:delText>
                    </w:r>
                  </w:del>
                </w:p>
              </w:tc>
              <w:tc>
                <w:tcPr>
                  <w:tcW w:w="3827" w:type="dxa"/>
                  <w:gridSpan w:val="3"/>
                </w:tcPr>
                <w:p w14:paraId="6C0271F8" w14:textId="600EB10D" w:rsidR="003B64BB" w:rsidRPr="00596BBA" w:rsidDel="00FC6EF1" w:rsidRDefault="003B64BB" w:rsidP="003B64BB">
                  <w:pPr>
                    <w:jc w:val="center"/>
                    <w:rPr>
                      <w:del w:id="38" w:author="Lithuania" w:date="2024-03-25T13:47:00Z"/>
                      <w:rStyle w:val="ECCParagraph"/>
                    </w:rPr>
                  </w:pPr>
                  <w:del w:id="39" w:author="Lithuania" w:date="2024-03-25T13:47:00Z">
                    <w:r w:rsidRPr="00596BBA" w:rsidDel="00FC6EF1">
                      <w:rPr>
                        <w:rStyle w:val="ECCParagraph"/>
                      </w:rPr>
                      <w:delText>Urban/Sub-urban</w:delText>
                    </w:r>
                  </w:del>
                </w:p>
              </w:tc>
              <w:tc>
                <w:tcPr>
                  <w:tcW w:w="3964" w:type="dxa"/>
                  <w:gridSpan w:val="3"/>
                </w:tcPr>
                <w:p w14:paraId="34DB3A4B" w14:textId="7944C9D6" w:rsidR="003B64BB" w:rsidRPr="00596BBA" w:rsidDel="00FC6EF1" w:rsidRDefault="003B64BB" w:rsidP="003B64BB">
                  <w:pPr>
                    <w:ind w:left="567"/>
                    <w:jc w:val="center"/>
                    <w:rPr>
                      <w:del w:id="40" w:author="Lithuania" w:date="2024-03-25T13:47:00Z"/>
                      <w:rStyle w:val="ECCParagraph"/>
                    </w:rPr>
                  </w:pPr>
                  <w:del w:id="41" w:author="Lithuania" w:date="2024-03-25T13:47:00Z">
                    <w:r w:rsidRPr="00596BBA" w:rsidDel="00FC6EF1">
                      <w:rPr>
                        <w:rStyle w:val="ECCParagraph"/>
                      </w:rPr>
                      <w:delText>Rural</w:delText>
                    </w:r>
                  </w:del>
                </w:p>
              </w:tc>
            </w:tr>
            <w:tr w:rsidR="003B64BB" w:rsidRPr="00596BBA" w:rsidDel="00FC6EF1" w14:paraId="29904B86" w14:textId="61D9210B" w:rsidTr="00A55E23">
              <w:trPr>
                <w:del w:id="42" w:author="Lithuania" w:date="2024-03-25T13:47:00Z"/>
              </w:trPr>
              <w:tc>
                <w:tcPr>
                  <w:tcW w:w="1838" w:type="dxa"/>
                </w:tcPr>
                <w:p w14:paraId="267D7F0B" w14:textId="620FAD59" w:rsidR="003B64BB" w:rsidRPr="00596BBA" w:rsidDel="00FC6EF1" w:rsidRDefault="003B64BB" w:rsidP="003B64BB">
                  <w:pPr>
                    <w:rPr>
                      <w:del w:id="43" w:author="Lithuania" w:date="2024-03-25T13:47:00Z"/>
                      <w:rStyle w:val="ECCParagraph"/>
                    </w:rPr>
                  </w:pPr>
                  <w:del w:id="44" w:author="Lithuania" w:date="2024-03-25T13:47:00Z">
                    <w:r w:rsidRPr="00596BBA" w:rsidDel="00FC6EF1">
                      <w:rPr>
                        <w:rStyle w:val="ECCParagraph"/>
                      </w:rPr>
                      <w:delText>Power class</w:delText>
                    </w:r>
                  </w:del>
                </w:p>
              </w:tc>
              <w:tc>
                <w:tcPr>
                  <w:tcW w:w="1559" w:type="dxa"/>
                </w:tcPr>
                <w:p w14:paraId="377FA216" w14:textId="7D371233" w:rsidR="003B64BB" w:rsidRPr="00596BBA" w:rsidDel="00FC6EF1" w:rsidRDefault="003B64BB" w:rsidP="003B64BB">
                  <w:pPr>
                    <w:rPr>
                      <w:del w:id="45" w:author="Lithuania" w:date="2024-03-25T13:47:00Z"/>
                      <w:rStyle w:val="ECCParagraph"/>
                    </w:rPr>
                  </w:pPr>
                  <w:del w:id="46" w:author="Lithuania" w:date="2024-03-25T13:47:00Z">
                    <w:r w:rsidRPr="00596BBA" w:rsidDel="00FC6EF1">
                      <w:rPr>
                        <w:rStyle w:val="ECCParagraph"/>
                      </w:rPr>
                      <w:delText>LP EIRP&lt;=31 dBm/100 MHz</w:delText>
                    </w:r>
                  </w:del>
                </w:p>
                <w:p w14:paraId="3679FEB5" w14:textId="6A92B624" w:rsidR="003B64BB" w:rsidRPr="00596BBA" w:rsidDel="00FC6EF1" w:rsidRDefault="003B64BB" w:rsidP="003B64BB">
                  <w:pPr>
                    <w:rPr>
                      <w:del w:id="47" w:author="Lithuania" w:date="2024-03-25T13:47:00Z"/>
                      <w:rStyle w:val="ECCParagraph"/>
                    </w:rPr>
                  </w:pPr>
                  <w:del w:id="48" w:author="Lithuania" w:date="2024-03-25T13:47:00Z">
                    <w:r w:rsidRPr="00596BBA" w:rsidDel="00FC6EF1">
                      <w:rPr>
                        <w:rStyle w:val="ECCParagraph"/>
                      </w:rPr>
                      <w:delText>Hbs&lt;=10 m</w:delText>
                    </w:r>
                  </w:del>
                </w:p>
              </w:tc>
              <w:tc>
                <w:tcPr>
                  <w:tcW w:w="2268" w:type="dxa"/>
                  <w:gridSpan w:val="2"/>
                </w:tcPr>
                <w:p w14:paraId="012D41FF" w14:textId="7122AC0B" w:rsidR="003B64BB" w:rsidRPr="00596BBA" w:rsidDel="00FC6EF1" w:rsidRDefault="003B64BB" w:rsidP="003B64BB">
                  <w:pPr>
                    <w:rPr>
                      <w:del w:id="49" w:author="Lithuania" w:date="2024-03-25T13:47:00Z"/>
                      <w:rStyle w:val="ECCParagraph"/>
                    </w:rPr>
                  </w:pPr>
                  <w:del w:id="50" w:author="Lithuania" w:date="2024-03-25T13:47:00Z">
                    <w:r w:rsidRPr="00596BBA" w:rsidDel="00FC6EF1">
                      <w:rPr>
                        <w:rStyle w:val="ECCParagraph"/>
                      </w:rPr>
                      <w:delText>MP 31 dBm/100MHz &lt; EIRP&lt;= 51 dBm/100 MHz</w:delText>
                    </w:r>
                  </w:del>
                </w:p>
              </w:tc>
              <w:tc>
                <w:tcPr>
                  <w:tcW w:w="1560" w:type="dxa"/>
                </w:tcPr>
                <w:p w14:paraId="404977C1" w14:textId="3D152744" w:rsidR="003B64BB" w:rsidRPr="00596BBA" w:rsidDel="00FC6EF1" w:rsidRDefault="003B64BB" w:rsidP="003B64BB">
                  <w:pPr>
                    <w:rPr>
                      <w:del w:id="51" w:author="Lithuania" w:date="2024-03-25T13:47:00Z"/>
                      <w:rStyle w:val="ECCParagraph"/>
                    </w:rPr>
                  </w:pPr>
                  <w:del w:id="52" w:author="Lithuania" w:date="2024-03-25T13:47:00Z">
                    <w:r w:rsidRPr="00596BBA" w:rsidDel="00FC6EF1">
                      <w:rPr>
                        <w:rStyle w:val="ECCParagraph"/>
                      </w:rPr>
                      <w:delText>LP EIRP&lt;=31 dBm/100 MHz</w:delText>
                    </w:r>
                  </w:del>
                </w:p>
              </w:tc>
              <w:tc>
                <w:tcPr>
                  <w:tcW w:w="2404" w:type="dxa"/>
                  <w:gridSpan w:val="2"/>
                </w:tcPr>
                <w:p w14:paraId="5D83EFB8" w14:textId="0B4E9C91" w:rsidR="003B64BB" w:rsidRPr="00596BBA" w:rsidDel="00FC6EF1" w:rsidRDefault="003B64BB" w:rsidP="003B64BB">
                  <w:pPr>
                    <w:rPr>
                      <w:del w:id="53" w:author="Lithuania" w:date="2024-03-25T13:47:00Z"/>
                      <w:rStyle w:val="ECCParagraph"/>
                    </w:rPr>
                  </w:pPr>
                  <w:del w:id="54" w:author="Lithuania" w:date="2024-03-25T13:47:00Z">
                    <w:r w:rsidRPr="00596BBA" w:rsidDel="00FC6EF1">
                      <w:rPr>
                        <w:rStyle w:val="ECCParagraph"/>
                      </w:rPr>
                      <w:delText>MP 31 dBm/100MHz &lt; EIRP&lt;= 51 dBm/100 MHz</w:delText>
                    </w:r>
                  </w:del>
                </w:p>
              </w:tc>
            </w:tr>
            <w:tr w:rsidR="003B64BB" w:rsidRPr="00596BBA" w:rsidDel="00FC6EF1" w14:paraId="32ECFC47" w14:textId="51273D0A" w:rsidTr="00A55E23">
              <w:trPr>
                <w:del w:id="55" w:author="Lithuania" w:date="2024-03-25T13:47:00Z"/>
              </w:trPr>
              <w:tc>
                <w:tcPr>
                  <w:tcW w:w="1838" w:type="dxa"/>
                </w:tcPr>
                <w:p w14:paraId="1FAE19D1" w14:textId="58FFEE6F" w:rsidR="003B64BB" w:rsidRPr="00596BBA" w:rsidDel="00FC6EF1" w:rsidRDefault="003B64BB" w:rsidP="003B64BB">
                  <w:pPr>
                    <w:rPr>
                      <w:del w:id="56" w:author="Lithuania" w:date="2024-03-25T13:47:00Z"/>
                      <w:rStyle w:val="ECCParagraph"/>
                    </w:rPr>
                  </w:pPr>
                  <w:del w:id="57" w:author="Lithuania" w:date="2024-03-25T13:47:00Z">
                    <w:r w:rsidRPr="00596BBA" w:rsidDel="00FC6EF1">
                      <w:rPr>
                        <w:rStyle w:val="ECCParagraph"/>
                      </w:rPr>
                      <w:delText>BS type</w:delText>
                    </w:r>
                  </w:del>
                </w:p>
              </w:tc>
              <w:tc>
                <w:tcPr>
                  <w:tcW w:w="1559" w:type="dxa"/>
                </w:tcPr>
                <w:p w14:paraId="75211AFF" w14:textId="3E45BF7C" w:rsidR="003B64BB" w:rsidRPr="00596BBA" w:rsidDel="00FC6EF1" w:rsidRDefault="003B64BB" w:rsidP="003B64BB">
                  <w:pPr>
                    <w:jc w:val="center"/>
                    <w:rPr>
                      <w:del w:id="58" w:author="Lithuania" w:date="2024-03-25T13:47:00Z"/>
                      <w:rStyle w:val="ECCParagraph"/>
                    </w:rPr>
                  </w:pPr>
                  <w:del w:id="59" w:author="Lithuania" w:date="2024-03-25T13:47:00Z">
                    <w:r w:rsidRPr="00596BBA" w:rsidDel="00FC6EF1">
                      <w:rPr>
                        <w:rStyle w:val="ECCParagraph"/>
                      </w:rPr>
                      <w:delText>Non-AAS</w:delText>
                    </w:r>
                  </w:del>
                </w:p>
              </w:tc>
              <w:tc>
                <w:tcPr>
                  <w:tcW w:w="1134" w:type="dxa"/>
                </w:tcPr>
                <w:p w14:paraId="1215B20F" w14:textId="05013424" w:rsidR="003B64BB" w:rsidRPr="00596BBA" w:rsidDel="00FC6EF1" w:rsidRDefault="003B64BB" w:rsidP="003B64BB">
                  <w:pPr>
                    <w:jc w:val="center"/>
                    <w:rPr>
                      <w:del w:id="60" w:author="Lithuania" w:date="2024-03-25T13:47:00Z"/>
                      <w:rStyle w:val="ECCParagraph"/>
                    </w:rPr>
                  </w:pPr>
                  <w:del w:id="61" w:author="Lithuania" w:date="2024-03-25T13:47:00Z">
                    <w:r w:rsidRPr="00596BBA" w:rsidDel="00FC6EF1">
                      <w:rPr>
                        <w:rStyle w:val="ECCParagraph"/>
                      </w:rPr>
                      <w:delText>Non-AAS</w:delText>
                    </w:r>
                  </w:del>
                </w:p>
              </w:tc>
              <w:tc>
                <w:tcPr>
                  <w:tcW w:w="1134" w:type="dxa"/>
                </w:tcPr>
                <w:p w14:paraId="655CA205" w14:textId="3AE3048E" w:rsidR="003B64BB" w:rsidRPr="00596BBA" w:rsidDel="00FC6EF1" w:rsidRDefault="003B64BB" w:rsidP="003B64BB">
                  <w:pPr>
                    <w:jc w:val="center"/>
                    <w:rPr>
                      <w:del w:id="62" w:author="Lithuania" w:date="2024-03-25T13:47:00Z"/>
                      <w:rStyle w:val="ECCParagraph"/>
                    </w:rPr>
                  </w:pPr>
                  <w:del w:id="63" w:author="Lithuania" w:date="2024-03-25T13:47:00Z">
                    <w:r w:rsidRPr="00596BBA" w:rsidDel="00FC6EF1">
                      <w:rPr>
                        <w:rStyle w:val="ECCParagraph"/>
                      </w:rPr>
                      <w:delText>AAS</w:delText>
                    </w:r>
                  </w:del>
                </w:p>
              </w:tc>
              <w:tc>
                <w:tcPr>
                  <w:tcW w:w="1560" w:type="dxa"/>
                </w:tcPr>
                <w:p w14:paraId="2DC078FA" w14:textId="5984494E" w:rsidR="003B64BB" w:rsidRPr="00596BBA" w:rsidDel="00FC6EF1" w:rsidRDefault="003B64BB" w:rsidP="003B64BB">
                  <w:pPr>
                    <w:jc w:val="center"/>
                    <w:rPr>
                      <w:del w:id="64" w:author="Lithuania" w:date="2024-03-25T13:47:00Z"/>
                      <w:rStyle w:val="ECCParagraph"/>
                    </w:rPr>
                  </w:pPr>
                  <w:del w:id="65" w:author="Lithuania" w:date="2024-03-25T13:47:00Z">
                    <w:r w:rsidRPr="00596BBA" w:rsidDel="00FC6EF1">
                      <w:rPr>
                        <w:rStyle w:val="ECCParagraph"/>
                      </w:rPr>
                      <w:delText>Non-AAS</w:delText>
                    </w:r>
                  </w:del>
                </w:p>
              </w:tc>
              <w:tc>
                <w:tcPr>
                  <w:tcW w:w="1134" w:type="dxa"/>
                </w:tcPr>
                <w:p w14:paraId="4BEDDC85" w14:textId="005BCD1C" w:rsidR="003B64BB" w:rsidRPr="00596BBA" w:rsidDel="00FC6EF1" w:rsidRDefault="003B64BB" w:rsidP="003B64BB">
                  <w:pPr>
                    <w:jc w:val="center"/>
                    <w:rPr>
                      <w:del w:id="66" w:author="Lithuania" w:date="2024-03-25T13:47:00Z"/>
                      <w:rStyle w:val="ECCParagraph"/>
                    </w:rPr>
                  </w:pPr>
                  <w:del w:id="67" w:author="Lithuania" w:date="2024-03-25T13:47:00Z">
                    <w:r w:rsidRPr="00596BBA" w:rsidDel="00FC6EF1">
                      <w:rPr>
                        <w:rStyle w:val="ECCParagraph"/>
                      </w:rPr>
                      <w:delText>Non-AAS</w:delText>
                    </w:r>
                  </w:del>
                </w:p>
              </w:tc>
              <w:tc>
                <w:tcPr>
                  <w:tcW w:w="1270" w:type="dxa"/>
                </w:tcPr>
                <w:p w14:paraId="7F31C203" w14:textId="75D03FA9" w:rsidR="003B64BB" w:rsidRPr="00596BBA" w:rsidDel="00FC6EF1" w:rsidRDefault="003B64BB" w:rsidP="003B64BB">
                  <w:pPr>
                    <w:jc w:val="center"/>
                    <w:rPr>
                      <w:del w:id="68" w:author="Lithuania" w:date="2024-03-25T13:47:00Z"/>
                      <w:rStyle w:val="ECCParagraph"/>
                    </w:rPr>
                  </w:pPr>
                  <w:del w:id="69" w:author="Lithuania" w:date="2024-03-25T13:47:00Z">
                    <w:r w:rsidRPr="00596BBA" w:rsidDel="00FC6EF1">
                      <w:rPr>
                        <w:rStyle w:val="ECCParagraph"/>
                      </w:rPr>
                      <w:delText>AAS</w:delText>
                    </w:r>
                  </w:del>
                </w:p>
              </w:tc>
            </w:tr>
            <w:tr w:rsidR="003B64BB" w:rsidRPr="00596BBA" w:rsidDel="00FC6EF1" w14:paraId="44FF3CD3" w14:textId="1E3C1132" w:rsidTr="00A55E23">
              <w:trPr>
                <w:del w:id="70" w:author="Lithuania" w:date="2024-03-25T13:47:00Z"/>
              </w:trPr>
              <w:tc>
                <w:tcPr>
                  <w:tcW w:w="1838" w:type="dxa"/>
                </w:tcPr>
                <w:p w14:paraId="48970E21" w14:textId="45BED278" w:rsidR="003B64BB" w:rsidRPr="00596BBA" w:rsidDel="00FC6EF1" w:rsidRDefault="003B64BB" w:rsidP="003B64BB">
                  <w:pPr>
                    <w:rPr>
                      <w:del w:id="71" w:author="Lithuania" w:date="2024-03-25T13:47:00Z"/>
                      <w:rStyle w:val="ECCParagraph"/>
                    </w:rPr>
                  </w:pPr>
                  <w:del w:id="72" w:author="Lithuania" w:date="2024-03-25T13:47:00Z">
                    <w:r w:rsidRPr="002E5644" w:rsidDel="00FC6EF1">
                      <w:rPr>
                        <w:rStyle w:val="ECCParagraph"/>
                      </w:rPr>
                      <w:delText>Non-Preferential frequency</w:delText>
                    </w:r>
                  </w:del>
                </w:p>
              </w:tc>
              <w:tc>
                <w:tcPr>
                  <w:tcW w:w="1559" w:type="dxa"/>
                </w:tcPr>
                <w:p w14:paraId="6605D5C3" w14:textId="5D441A8B" w:rsidR="003B64BB" w:rsidRPr="00596BBA" w:rsidDel="00FC6EF1" w:rsidRDefault="003B64BB" w:rsidP="003B64BB">
                  <w:pPr>
                    <w:jc w:val="center"/>
                    <w:rPr>
                      <w:del w:id="73" w:author="Lithuania" w:date="2024-03-25T13:47:00Z"/>
                      <w:rStyle w:val="ECCParagraph"/>
                    </w:rPr>
                  </w:pPr>
                  <w:del w:id="74" w:author="Lithuania" w:date="2024-03-25T13:47:00Z">
                    <w:r w:rsidDel="00FC6EF1">
                      <w:rPr>
                        <w:rStyle w:val="ECCParagraph"/>
                      </w:rPr>
                      <w:delText>37</w:delText>
                    </w:r>
                  </w:del>
                </w:p>
              </w:tc>
              <w:tc>
                <w:tcPr>
                  <w:tcW w:w="1134" w:type="dxa"/>
                </w:tcPr>
                <w:p w14:paraId="08E68883" w14:textId="5FDF7D60" w:rsidR="003B64BB" w:rsidRPr="00596BBA" w:rsidDel="00FC6EF1" w:rsidRDefault="003B64BB" w:rsidP="003B64BB">
                  <w:pPr>
                    <w:jc w:val="center"/>
                    <w:rPr>
                      <w:del w:id="75" w:author="Lithuania" w:date="2024-03-25T13:47:00Z"/>
                      <w:rStyle w:val="ECCParagraph"/>
                    </w:rPr>
                  </w:pPr>
                  <w:del w:id="76" w:author="Lithuania" w:date="2024-03-25T13:47:00Z">
                    <w:r w:rsidDel="00FC6EF1">
                      <w:rPr>
                        <w:rStyle w:val="ECCParagraph"/>
                      </w:rPr>
                      <w:delText>-17</w:delText>
                    </w:r>
                  </w:del>
                </w:p>
              </w:tc>
              <w:tc>
                <w:tcPr>
                  <w:tcW w:w="1134" w:type="dxa"/>
                </w:tcPr>
                <w:p w14:paraId="0F0FC7EF" w14:textId="0A3B1230" w:rsidR="003B64BB" w:rsidRPr="00596BBA" w:rsidDel="00FC6EF1" w:rsidRDefault="003B64BB" w:rsidP="003B64BB">
                  <w:pPr>
                    <w:jc w:val="center"/>
                    <w:rPr>
                      <w:del w:id="77" w:author="Lithuania" w:date="2024-03-25T13:47:00Z"/>
                      <w:rStyle w:val="ECCParagraph"/>
                    </w:rPr>
                  </w:pPr>
                  <w:del w:id="78" w:author="Lithuania" w:date="2024-03-25T13:47:00Z">
                    <w:r w:rsidDel="00FC6EF1">
                      <w:rPr>
                        <w:rStyle w:val="ECCParagraph"/>
                      </w:rPr>
                      <w:delText>0</w:delText>
                    </w:r>
                  </w:del>
                </w:p>
              </w:tc>
              <w:tc>
                <w:tcPr>
                  <w:tcW w:w="1560" w:type="dxa"/>
                </w:tcPr>
                <w:p w14:paraId="6B75D418" w14:textId="777F9D97" w:rsidR="003B64BB" w:rsidRPr="00596BBA" w:rsidDel="00FC6EF1" w:rsidRDefault="003B64BB" w:rsidP="003B64BB">
                  <w:pPr>
                    <w:jc w:val="center"/>
                    <w:rPr>
                      <w:del w:id="79" w:author="Lithuania" w:date="2024-03-25T13:47:00Z"/>
                      <w:rStyle w:val="ECCParagraph"/>
                    </w:rPr>
                  </w:pPr>
                  <w:del w:id="80" w:author="Lithuania" w:date="2024-03-25T13:47:00Z">
                    <w:r w:rsidDel="00FC6EF1">
                      <w:rPr>
                        <w:rStyle w:val="ECCParagraph"/>
                      </w:rPr>
                      <w:delText>33</w:delText>
                    </w:r>
                  </w:del>
                </w:p>
              </w:tc>
              <w:tc>
                <w:tcPr>
                  <w:tcW w:w="1134" w:type="dxa"/>
                </w:tcPr>
                <w:p w14:paraId="2256865F" w14:textId="6E694E8A" w:rsidR="003B64BB" w:rsidRPr="00596BBA" w:rsidDel="00FC6EF1" w:rsidRDefault="003B64BB" w:rsidP="003B64BB">
                  <w:pPr>
                    <w:jc w:val="center"/>
                    <w:rPr>
                      <w:del w:id="81" w:author="Lithuania" w:date="2024-03-25T13:47:00Z"/>
                      <w:rStyle w:val="ECCParagraph"/>
                    </w:rPr>
                  </w:pPr>
                  <w:del w:id="82" w:author="Lithuania" w:date="2024-03-25T13:47:00Z">
                    <w:r w:rsidDel="00FC6EF1">
                      <w:rPr>
                        <w:rStyle w:val="ECCParagraph"/>
                      </w:rPr>
                      <w:delText>22</w:delText>
                    </w:r>
                  </w:del>
                </w:p>
              </w:tc>
              <w:tc>
                <w:tcPr>
                  <w:tcW w:w="1270" w:type="dxa"/>
                </w:tcPr>
                <w:p w14:paraId="6C6DA27B" w14:textId="136ED708" w:rsidR="003B64BB" w:rsidRPr="00596BBA" w:rsidDel="00FC6EF1" w:rsidRDefault="003B64BB" w:rsidP="003B64BB">
                  <w:pPr>
                    <w:jc w:val="center"/>
                    <w:rPr>
                      <w:del w:id="83" w:author="Lithuania" w:date="2024-03-25T13:47:00Z"/>
                      <w:rStyle w:val="ECCParagraph"/>
                    </w:rPr>
                  </w:pPr>
                  <w:del w:id="84" w:author="Lithuania" w:date="2024-03-25T13:47:00Z">
                    <w:r w:rsidDel="00FC6EF1">
                      <w:rPr>
                        <w:rStyle w:val="ECCParagraph"/>
                      </w:rPr>
                      <w:delText>35</w:delText>
                    </w:r>
                  </w:del>
                </w:p>
              </w:tc>
            </w:tr>
            <w:tr w:rsidR="003B64BB" w:rsidRPr="00596BBA" w:rsidDel="00FC6EF1" w14:paraId="2CEEAD40" w14:textId="12B9A8E1" w:rsidTr="00A55E23">
              <w:trPr>
                <w:del w:id="85" w:author="Lithuania" w:date="2024-03-25T13:47:00Z"/>
              </w:trPr>
              <w:tc>
                <w:tcPr>
                  <w:tcW w:w="1838" w:type="dxa"/>
                </w:tcPr>
                <w:p w14:paraId="0ECD331D" w14:textId="361E43C0" w:rsidR="003B64BB" w:rsidRPr="002E5644" w:rsidDel="00FC6EF1" w:rsidRDefault="003B64BB" w:rsidP="003B64BB">
                  <w:pPr>
                    <w:rPr>
                      <w:del w:id="86" w:author="Lithuania" w:date="2024-03-25T13:47:00Z"/>
                      <w:rStyle w:val="ECCParagraph"/>
                    </w:rPr>
                  </w:pPr>
                  <w:del w:id="87" w:author="Lithuania" w:date="2024-03-25T13:47:00Z">
                    <w:r w:rsidRPr="002E5644" w:rsidDel="00FC6EF1">
                      <w:rPr>
                        <w:rStyle w:val="ECCParagraph"/>
                      </w:rPr>
                      <w:delText>Preferential frequency</w:delText>
                    </w:r>
                  </w:del>
                </w:p>
              </w:tc>
              <w:tc>
                <w:tcPr>
                  <w:tcW w:w="1559" w:type="dxa"/>
                </w:tcPr>
                <w:p w14:paraId="712E8572" w14:textId="77B16C06" w:rsidR="003B64BB" w:rsidRPr="00596BBA" w:rsidDel="00FC6EF1" w:rsidRDefault="003B64BB" w:rsidP="003B64BB">
                  <w:pPr>
                    <w:jc w:val="center"/>
                    <w:rPr>
                      <w:del w:id="88" w:author="Lithuania" w:date="2024-03-25T13:47:00Z"/>
                      <w:rStyle w:val="ECCParagraph"/>
                    </w:rPr>
                  </w:pPr>
                  <w:del w:id="89" w:author="Lithuania" w:date="2024-03-25T13:47:00Z">
                    <w:r w:rsidDel="00FC6EF1">
                      <w:rPr>
                        <w:rStyle w:val="ECCParagraph"/>
                      </w:rPr>
                      <w:delText>48</w:delText>
                    </w:r>
                  </w:del>
                </w:p>
              </w:tc>
              <w:tc>
                <w:tcPr>
                  <w:tcW w:w="1134" w:type="dxa"/>
                </w:tcPr>
                <w:p w14:paraId="20C2632C" w14:textId="0AE874D5" w:rsidR="003B64BB" w:rsidRPr="00596BBA" w:rsidDel="00FC6EF1" w:rsidRDefault="003B64BB" w:rsidP="003B64BB">
                  <w:pPr>
                    <w:jc w:val="center"/>
                    <w:rPr>
                      <w:del w:id="90" w:author="Lithuania" w:date="2024-03-25T13:47:00Z"/>
                      <w:rStyle w:val="ECCParagraph"/>
                    </w:rPr>
                  </w:pPr>
                  <w:del w:id="91" w:author="Lithuania" w:date="2024-03-25T13:47:00Z">
                    <w:r w:rsidDel="00FC6EF1">
                      <w:rPr>
                        <w:rStyle w:val="ECCParagraph"/>
                      </w:rPr>
                      <w:delText>26</w:delText>
                    </w:r>
                  </w:del>
                </w:p>
              </w:tc>
              <w:tc>
                <w:tcPr>
                  <w:tcW w:w="1134" w:type="dxa"/>
                </w:tcPr>
                <w:p w14:paraId="5C635318" w14:textId="53462582" w:rsidR="003B64BB" w:rsidRPr="00596BBA" w:rsidDel="00FC6EF1" w:rsidRDefault="003B64BB" w:rsidP="003B64BB">
                  <w:pPr>
                    <w:jc w:val="center"/>
                    <w:rPr>
                      <w:del w:id="92" w:author="Lithuania" w:date="2024-03-25T13:47:00Z"/>
                      <w:rStyle w:val="ECCParagraph"/>
                    </w:rPr>
                  </w:pPr>
                  <w:del w:id="93" w:author="Lithuania" w:date="2024-03-25T13:47:00Z">
                    <w:r w:rsidDel="00FC6EF1">
                      <w:rPr>
                        <w:rStyle w:val="ECCParagraph"/>
                      </w:rPr>
                      <w:delText>48</w:delText>
                    </w:r>
                  </w:del>
                </w:p>
              </w:tc>
              <w:tc>
                <w:tcPr>
                  <w:tcW w:w="3964" w:type="dxa"/>
                  <w:gridSpan w:val="3"/>
                </w:tcPr>
                <w:p w14:paraId="69779DD4" w14:textId="080714E7" w:rsidR="003B64BB" w:rsidRPr="00596BBA" w:rsidDel="00FC6EF1" w:rsidRDefault="003B64BB" w:rsidP="003B64BB">
                  <w:pPr>
                    <w:jc w:val="center"/>
                    <w:rPr>
                      <w:del w:id="94" w:author="Lithuania" w:date="2024-03-25T13:47:00Z"/>
                      <w:rStyle w:val="ECCParagraph"/>
                    </w:rPr>
                  </w:pPr>
                  <w:del w:id="95" w:author="Lithuania" w:date="2024-03-25T13:47:00Z">
                    <w:r w:rsidDel="00FC6EF1">
                      <w:rPr>
                        <w:rStyle w:val="ECCParagraph"/>
                      </w:rPr>
                      <w:delText>48</w:delText>
                    </w:r>
                  </w:del>
                </w:p>
              </w:tc>
            </w:tr>
          </w:tbl>
          <w:p w14:paraId="5B7944EB" w14:textId="779073BC" w:rsidR="003B64BB" w:rsidRPr="00596BBA" w:rsidDel="00FC6EF1" w:rsidRDefault="003B64BB" w:rsidP="000B31C5">
            <w:pPr>
              <w:pStyle w:val="ListParagraph"/>
              <w:ind w:left="67"/>
              <w:rPr>
                <w:del w:id="96" w:author="Lithuania" w:date="2024-03-25T13:47:00Z"/>
                <w:rStyle w:val="ECCParagraph"/>
              </w:rPr>
            </w:pPr>
          </w:p>
          <w:p w14:paraId="5655CEF3" w14:textId="6844835D" w:rsidR="003B64BB" w:rsidDel="00FC6EF1" w:rsidRDefault="003B64BB" w:rsidP="000B31C5">
            <w:pPr>
              <w:pStyle w:val="ListParagraph"/>
              <w:ind w:left="67"/>
              <w:rPr>
                <w:del w:id="97" w:author="Lithuania" w:date="2024-03-25T13:47:00Z"/>
                <w:rStyle w:val="ECCParagraph"/>
              </w:rPr>
            </w:pPr>
            <w:del w:id="98" w:author="Lithuania" w:date="2024-03-25T13:47:00Z">
              <w:r w:rsidDel="00FC6EF1">
                <w:rPr>
                  <w:rStyle w:val="ECCParagraph"/>
                </w:rPr>
                <w:delText>Note:</w:delText>
              </w:r>
            </w:del>
          </w:p>
          <w:p w14:paraId="34F1297A" w14:textId="2770850B" w:rsidR="003B64BB" w:rsidDel="00FC6EF1" w:rsidRDefault="003B64BB" w:rsidP="000B31C5">
            <w:pPr>
              <w:pStyle w:val="ListParagraph"/>
              <w:ind w:left="67"/>
              <w:rPr>
                <w:del w:id="99" w:author="Lithuania" w:date="2024-03-25T13:47:00Z"/>
                <w:rStyle w:val="ECCParagraph"/>
              </w:rPr>
            </w:pPr>
          </w:p>
          <w:p w14:paraId="22D10810" w14:textId="263DEDA9" w:rsidR="003B64BB" w:rsidDel="00FC6EF1" w:rsidRDefault="003B64BB" w:rsidP="000B31C5">
            <w:pPr>
              <w:pStyle w:val="ListParagraph"/>
              <w:ind w:left="67"/>
              <w:rPr>
                <w:del w:id="100" w:author="Lithuania" w:date="2024-03-25T13:47:00Z"/>
                <w:rStyle w:val="ECCParagraph"/>
              </w:rPr>
            </w:pPr>
            <w:del w:id="101" w:author="Lithuania" w:date="2024-03-25T13:47:00Z">
              <w:r w:rsidRPr="002E5644" w:rsidDel="00FC6EF1">
                <w:rPr>
                  <w:rStyle w:val="ECCParagraph"/>
                  <w:b/>
                  <w:bCs/>
                </w:rPr>
                <w:delText>Non-Preferential frequency</w:delText>
              </w:r>
              <w:r w:rsidDel="00FC6EF1">
                <w:rPr>
                  <w:rStyle w:val="ECCParagraph"/>
                </w:rPr>
                <w:delText xml:space="preserve"> is defined as the case where the local area network has full or partial frequency overlap with at least one of the </w:delText>
              </w:r>
              <w:r w:rsidR="000B31C5" w:rsidDel="00FC6EF1">
                <w:rPr>
                  <w:rStyle w:val="ECCParagraph"/>
                </w:rPr>
                <w:delText>neighbouring</w:delText>
              </w:r>
              <w:r w:rsidDel="00FC6EF1">
                <w:rPr>
                  <w:rStyle w:val="ECCParagraph"/>
                </w:rPr>
                <w:delText xml:space="preserve"> local area networks </w:delText>
              </w:r>
            </w:del>
          </w:p>
          <w:p w14:paraId="482F0004" w14:textId="30D342F1" w:rsidR="003B64BB" w:rsidDel="00FC6EF1" w:rsidRDefault="003B64BB" w:rsidP="000B31C5">
            <w:pPr>
              <w:pStyle w:val="ListParagraph"/>
              <w:ind w:left="67"/>
              <w:rPr>
                <w:del w:id="102" w:author="Lithuania" w:date="2024-03-25T13:47:00Z"/>
                <w:rStyle w:val="ECCParagraph"/>
              </w:rPr>
            </w:pPr>
          </w:p>
          <w:p w14:paraId="4E2067C1" w14:textId="329ED0F3" w:rsidR="003B64BB" w:rsidDel="00FC6EF1" w:rsidRDefault="003B64BB" w:rsidP="000B31C5">
            <w:pPr>
              <w:pStyle w:val="ListParagraph"/>
              <w:ind w:left="67"/>
              <w:rPr>
                <w:del w:id="103" w:author="Lithuania" w:date="2024-03-25T13:47:00Z"/>
                <w:rStyle w:val="ECCParagraph"/>
              </w:rPr>
            </w:pPr>
            <w:del w:id="104" w:author="Lithuania" w:date="2024-03-25T13:47:00Z">
              <w:r w:rsidRPr="002E5644" w:rsidDel="00FC6EF1">
                <w:rPr>
                  <w:rStyle w:val="ECCParagraph"/>
                  <w:b/>
                  <w:bCs/>
                </w:rPr>
                <w:delText>Preferential frequency</w:delText>
              </w:r>
              <w:r w:rsidDel="00FC6EF1">
                <w:rPr>
                  <w:rStyle w:val="ECCParagraph"/>
                </w:rPr>
                <w:delText xml:space="preserve"> is defined as the case where the local area network has no-frequency overlap (full or partial) with any </w:delText>
              </w:r>
              <w:r w:rsidR="000B31C5" w:rsidDel="00FC6EF1">
                <w:rPr>
                  <w:rStyle w:val="ECCParagraph"/>
                </w:rPr>
                <w:delText>neighbouring</w:delText>
              </w:r>
              <w:r w:rsidDel="00FC6EF1">
                <w:rPr>
                  <w:rStyle w:val="ECCParagraph"/>
                </w:rPr>
                <w:delText xml:space="preserve"> local area networks</w:delText>
              </w:r>
            </w:del>
          </w:p>
          <w:p w14:paraId="4C3929D5" w14:textId="2E9A44BB" w:rsidR="003B64BB" w:rsidDel="00FC6EF1" w:rsidRDefault="003B64BB" w:rsidP="003B64BB">
            <w:pPr>
              <w:rPr>
                <w:del w:id="105" w:author="Lithuania" w:date="2024-03-25T13:47:00Z"/>
                <w:rStyle w:val="ECCParagraph"/>
              </w:rPr>
            </w:pPr>
            <w:del w:id="106" w:author="Lithuania" w:date="2024-03-25T13:47:00Z">
              <w:r w:rsidRPr="00070D1C" w:rsidDel="00FC6EF1">
                <w:rPr>
                  <w:rStyle w:val="ECCParagraph"/>
                </w:rPr>
                <w:delText>FS values (</w:delText>
              </w:r>
              <w:r w:rsidRPr="00AA0608" w:rsidDel="00FC6EF1">
                <w:rPr>
                  <w:rStyle w:val="ECCParagraph"/>
                </w:rPr>
                <w:delText>dBmV/m/5 MHz) at 3m</w:delText>
              </w:r>
              <w:r w:rsidDel="00FC6EF1">
                <w:rPr>
                  <w:rStyle w:val="ECCParagraph"/>
                </w:rPr>
                <w:delText xml:space="preserve"> at each local area network coverage border for unsynchronized operation with </w:delText>
              </w:r>
              <w:r w:rsidR="000B31C5" w:rsidDel="00FC6EF1">
                <w:rPr>
                  <w:rStyle w:val="ECCParagraph"/>
                </w:rPr>
                <w:delText>neighbouring</w:delText>
              </w:r>
              <w:r w:rsidDel="00FC6EF1">
                <w:rPr>
                  <w:rStyle w:val="ECCParagraph"/>
                </w:rPr>
                <w:delText xml:space="preserve"> local area networks without MP WBB in Urban/sub-urban areas</w:delText>
              </w:r>
            </w:del>
          </w:p>
          <w:tbl>
            <w:tblPr>
              <w:tblStyle w:val="TableGrid"/>
              <w:tblW w:w="9776" w:type="dxa"/>
              <w:tblLayout w:type="fixed"/>
              <w:tblLook w:val="04A0" w:firstRow="1" w:lastRow="0" w:firstColumn="1" w:lastColumn="0" w:noHBand="0" w:noVBand="1"/>
            </w:tblPr>
            <w:tblGrid>
              <w:gridCol w:w="4248"/>
              <w:gridCol w:w="5528"/>
            </w:tblGrid>
            <w:tr w:rsidR="003B64BB" w:rsidRPr="00596BBA" w:rsidDel="00FC6EF1" w14:paraId="11540D1B" w14:textId="2ABEEA54" w:rsidTr="00A55E23">
              <w:trPr>
                <w:del w:id="107" w:author="Lithuania" w:date="2024-03-25T13:47:00Z"/>
              </w:trPr>
              <w:tc>
                <w:tcPr>
                  <w:tcW w:w="4248" w:type="dxa"/>
                </w:tcPr>
                <w:p w14:paraId="4806BE99" w14:textId="401AD3FE" w:rsidR="003B64BB" w:rsidRPr="00596BBA" w:rsidDel="00FC6EF1" w:rsidRDefault="003B64BB" w:rsidP="003B64BB">
                  <w:pPr>
                    <w:rPr>
                      <w:del w:id="108" w:author="Lithuania" w:date="2024-03-25T13:47:00Z"/>
                      <w:rStyle w:val="ECCParagraph"/>
                    </w:rPr>
                  </w:pPr>
                  <w:del w:id="109" w:author="Lithuania" w:date="2024-03-25T13:47:00Z">
                    <w:r w:rsidDel="00FC6EF1">
                      <w:rPr>
                        <w:rStyle w:val="ECCParagraph"/>
                      </w:rPr>
                      <w:delText>Environment</w:delText>
                    </w:r>
                  </w:del>
                </w:p>
              </w:tc>
              <w:tc>
                <w:tcPr>
                  <w:tcW w:w="5528" w:type="dxa"/>
                </w:tcPr>
                <w:p w14:paraId="45CAD4D7" w14:textId="19D56636" w:rsidR="003B64BB" w:rsidRPr="00596BBA" w:rsidDel="00FC6EF1" w:rsidRDefault="003B64BB" w:rsidP="003B64BB">
                  <w:pPr>
                    <w:jc w:val="center"/>
                    <w:rPr>
                      <w:del w:id="110" w:author="Lithuania" w:date="2024-03-25T13:47:00Z"/>
                      <w:rStyle w:val="ECCParagraph"/>
                    </w:rPr>
                  </w:pPr>
                  <w:del w:id="111" w:author="Lithuania" w:date="2024-03-25T13:47:00Z">
                    <w:r w:rsidDel="00FC6EF1">
                      <w:rPr>
                        <w:rStyle w:val="ECCParagraph"/>
                      </w:rPr>
                      <w:delText>Urban/Sub-urban/Rural</w:delText>
                    </w:r>
                  </w:del>
                </w:p>
              </w:tc>
            </w:tr>
            <w:tr w:rsidR="003B64BB" w:rsidRPr="00596BBA" w:rsidDel="00FC6EF1" w14:paraId="473FC166" w14:textId="37EF1699" w:rsidTr="00A55E23">
              <w:trPr>
                <w:del w:id="112" w:author="Lithuania" w:date="2024-03-25T13:47:00Z"/>
              </w:trPr>
              <w:tc>
                <w:tcPr>
                  <w:tcW w:w="4248" w:type="dxa"/>
                </w:tcPr>
                <w:p w14:paraId="608785D8" w14:textId="501EDB92" w:rsidR="003B64BB" w:rsidRPr="00596BBA" w:rsidDel="00FC6EF1" w:rsidRDefault="003B64BB" w:rsidP="003B64BB">
                  <w:pPr>
                    <w:rPr>
                      <w:del w:id="113" w:author="Lithuania" w:date="2024-03-25T13:47:00Z"/>
                      <w:rStyle w:val="ECCParagraph"/>
                    </w:rPr>
                  </w:pPr>
                  <w:del w:id="114" w:author="Lithuania" w:date="2024-03-25T13:47:00Z">
                    <w:r w:rsidRPr="00AA0608" w:rsidDel="00FC6EF1">
                      <w:rPr>
                        <w:rStyle w:val="ECCParagraph"/>
                      </w:rPr>
                      <w:delText>Non-Preferential frequency</w:delText>
                    </w:r>
                  </w:del>
                </w:p>
              </w:tc>
              <w:tc>
                <w:tcPr>
                  <w:tcW w:w="5528" w:type="dxa"/>
                </w:tcPr>
                <w:p w14:paraId="4A26A2C8" w14:textId="33009208" w:rsidR="003B64BB" w:rsidRPr="00596BBA" w:rsidDel="00FC6EF1" w:rsidRDefault="003B64BB" w:rsidP="003B64BB">
                  <w:pPr>
                    <w:jc w:val="center"/>
                    <w:rPr>
                      <w:del w:id="115" w:author="Lithuania" w:date="2024-03-25T13:47:00Z"/>
                      <w:rStyle w:val="ECCParagraph"/>
                    </w:rPr>
                  </w:pPr>
                  <w:del w:id="116" w:author="Lithuania" w:date="2024-03-25T13:47:00Z">
                    <w:r w:rsidDel="00FC6EF1">
                      <w:rPr>
                        <w:rStyle w:val="ECCParagraph"/>
                      </w:rPr>
                      <w:delText>32</w:delText>
                    </w:r>
                  </w:del>
                </w:p>
              </w:tc>
            </w:tr>
            <w:tr w:rsidR="003B64BB" w:rsidRPr="00596BBA" w:rsidDel="00FC6EF1" w14:paraId="32073AA7" w14:textId="1E6DC205" w:rsidTr="00A55E23">
              <w:trPr>
                <w:del w:id="117" w:author="Lithuania" w:date="2024-03-25T13:47:00Z"/>
              </w:trPr>
              <w:tc>
                <w:tcPr>
                  <w:tcW w:w="4248" w:type="dxa"/>
                </w:tcPr>
                <w:p w14:paraId="73EB51B9" w14:textId="1B4C980F" w:rsidR="003B64BB" w:rsidRPr="00AA0608" w:rsidDel="00FC6EF1" w:rsidRDefault="003B64BB" w:rsidP="003B64BB">
                  <w:pPr>
                    <w:rPr>
                      <w:del w:id="118" w:author="Lithuania" w:date="2024-03-25T13:47:00Z"/>
                      <w:rStyle w:val="ECCParagraph"/>
                    </w:rPr>
                  </w:pPr>
                  <w:del w:id="119" w:author="Lithuania" w:date="2024-03-25T13:47:00Z">
                    <w:r w:rsidRPr="00AA0608" w:rsidDel="00FC6EF1">
                      <w:rPr>
                        <w:rStyle w:val="ECCParagraph"/>
                      </w:rPr>
                      <w:delText>Preferential frequency</w:delText>
                    </w:r>
                  </w:del>
                </w:p>
              </w:tc>
              <w:tc>
                <w:tcPr>
                  <w:tcW w:w="5528" w:type="dxa"/>
                </w:tcPr>
                <w:p w14:paraId="25AB2716" w14:textId="0ECB0AE6" w:rsidR="003B64BB" w:rsidRPr="00596BBA" w:rsidDel="00FC6EF1" w:rsidRDefault="003B64BB" w:rsidP="003B64BB">
                  <w:pPr>
                    <w:jc w:val="center"/>
                    <w:rPr>
                      <w:del w:id="120" w:author="Lithuania" w:date="2024-03-25T13:47:00Z"/>
                      <w:rStyle w:val="ECCParagraph"/>
                    </w:rPr>
                  </w:pPr>
                  <w:del w:id="121" w:author="Lithuania" w:date="2024-03-25T13:47:00Z">
                    <w:r w:rsidDel="00FC6EF1">
                      <w:rPr>
                        <w:rStyle w:val="ECCParagraph"/>
                      </w:rPr>
                      <w:delText>48</w:delText>
                    </w:r>
                  </w:del>
                </w:p>
              </w:tc>
            </w:tr>
          </w:tbl>
          <w:p w14:paraId="5A61F354" w14:textId="3C20FEBB" w:rsidR="003B64BB" w:rsidDel="00FC6EF1" w:rsidRDefault="003B64BB" w:rsidP="003B64BB">
            <w:pPr>
              <w:rPr>
                <w:del w:id="122" w:author="Lithuania" w:date="2024-03-25T13:47:00Z"/>
                <w:rStyle w:val="ECCParagraph"/>
              </w:rPr>
            </w:pPr>
            <w:del w:id="123" w:author="Lithuania" w:date="2024-03-25T13:47:00Z">
              <w:r w:rsidDel="00FC6EF1">
                <w:rPr>
                  <w:rStyle w:val="ECCParagraph"/>
                </w:rPr>
                <w:delText xml:space="preserve">In case of synchronised operation with </w:delText>
              </w:r>
              <w:r w:rsidR="003C2A73" w:rsidDel="00FC6EF1">
                <w:rPr>
                  <w:rStyle w:val="ECCParagraph"/>
                </w:rPr>
                <w:delText>neighbouring</w:delText>
              </w:r>
              <w:r w:rsidDel="00FC6EF1">
                <w:rPr>
                  <w:rStyle w:val="ECCParagraph"/>
                </w:rPr>
                <w:delText xml:space="preserve"> local area networks, the FS values in Table 30 can be considered for both non-AAS and AAS.</w:delText>
              </w:r>
            </w:del>
          </w:p>
          <w:p w14:paraId="7AC0D579" w14:textId="088DF340" w:rsidR="003B64BB" w:rsidDel="00FC6EF1" w:rsidRDefault="003B64BB" w:rsidP="003B64BB">
            <w:pPr>
              <w:rPr>
                <w:del w:id="124" w:author="Lithuania" w:date="2024-03-25T13:47:00Z"/>
                <w:rStyle w:val="ECCParagraph"/>
              </w:rPr>
            </w:pPr>
            <w:del w:id="125" w:author="Lithuania" w:date="2024-03-25T13:47:00Z">
              <w:r w:rsidRPr="00070D1C" w:rsidDel="00FC6EF1">
                <w:rPr>
                  <w:rStyle w:val="ECCParagraph"/>
                </w:rPr>
                <w:delText xml:space="preserve">Table </w:delText>
              </w:r>
              <w:r w:rsidDel="00FC6EF1">
                <w:rPr>
                  <w:rStyle w:val="ECCParagraph"/>
                </w:rPr>
                <w:delText>30</w:delText>
              </w:r>
              <w:r w:rsidRPr="00070D1C" w:rsidDel="00FC6EF1">
                <w:rPr>
                  <w:rStyle w:val="ECCParagraph"/>
                </w:rPr>
                <w:delText>. FS values (</w:delText>
              </w:r>
              <w:r w:rsidRPr="00AA0608" w:rsidDel="00FC6EF1">
                <w:rPr>
                  <w:rStyle w:val="ECCParagraph"/>
                </w:rPr>
                <w:delText>dBmV/m/5 MHz) at 3m</w:delText>
              </w:r>
              <w:r w:rsidDel="00FC6EF1">
                <w:rPr>
                  <w:rStyle w:val="ECCParagraph"/>
                </w:rPr>
                <w:delText xml:space="preserve"> at each local area network coverage border for synchronized operation with </w:delText>
              </w:r>
              <w:r w:rsidR="003C2A73" w:rsidDel="00FC6EF1">
                <w:rPr>
                  <w:rStyle w:val="ECCParagraph"/>
                </w:rPr>
                <w:delText>neighbouring</w:delText>
              </w:r>
              <w:r w:rsidDel="00FC6EF1">
                <w:rPr>
                  <w:rStyle w:val="ECCParagraph"/>
                </w:rPr>
                <w:delText xml:space="preserve"> local area networks (for both non-AAS and AAS BS)</w:delText>
              </w:r>
            </w:del>
          </w:p>
          <w:tbl>
            <w:tblPr>
              <w:tblStyle w:val="TableGrid"/>
              <w:tblW w:w="9776" w:type="dxa"/>
              <w:tblLayout w:type="fixed"/>
              <w:tblLook w:val="04A0" w:firstRow="1" w:lastRow="0" w:firstColumn="1" w:lastColumn="0" w:noHBand="0" w:noVBand="1"/>
            </w:tblPr>
            <w:tblGrid>
              <w:gridCol w:w="4248"/>
              <w:gridCol w:w="5528"/>
            </w:tblGrid>
            <w:tr w:rsidR="003B64BB" w:rsidRPr="00596BBA" w:rsidDel="00FC6EF1" w14:paraId="5D06D9E3" w14:textId="18920AA5" w:rsidTr="00A55E23">
              <w:trPr>
                <w:del w:id="126" w:author="Lithuania" w:date="2024-03-25T13:47:00Z"/>
              </w:trPr>
              <w:tc>
                <w:tcPr>
                  <w:tcW w:w="4248" w:type="dxa"/>
                </w:tcPr>
                <w:p w14:paraId="52CA7BBE" w14:textId="14F27D65" w:rsidR="003B64BB" w:rsidRPr="00596BBA" w:rsidDel="00FC6EF1" w:rsidRDefault="003B64BB" w:rsidP="003B64BB">
                  <w:pPr>
                    <w:rPr>
                      <w:del w:id="127" w:author="Lithuania" w:date="2024-03-25T13:47:00Z"/>
                      <w:rStyle w:val="ECCParagraph"/>
                    </w:rPr>
                  </w:pPr>
                  <w:del w:id="128" w:author="Lithuania" w:date="2024-03-25T13:47:00Z">
                    <w:r w:rsidDel="00FC6EF1">
                      <w:rPr>
                        <w:rStyle w:val="ECCParagraph"/>
                      </w:rPr>
                      <w:delText>Environment</w:delText>
                    </w:r>
                  </w:del>
                </w:p>
              </w:tc>
              <w:tc>
                <w:tcPr>
                  <w:tcW w:w="5528" w:type="dxa"/>
                </w:tcPr>
                <w:p w14:paraId="3CF9FA5F" w14:textId="140ED870" w:rsidR="003B64BB" w:rsidRPr="00596BBA" w:rsidDel="00FC6EF1" w:rsidRDefault="003B64BB" w:rsidP="003B64BB">
                  <w:pPr>
                    <w:jc w:val="center"/>
                    <w:rPr>
                      <w:del w:id="129" w:author="Lithuania" w:date="2024-03-25T13:47:00Z"/>
                      <w:rStyle w:val="ECCParagraph"/>
                    </w:rPr>
                  </w:pPr>
                  <w:del w:id="130" w:author="Lithuania" w:date="2024-03-25T13:47:00Z">
                    <w:r w:rsidDel="00FC6EF1">
                      <w:rPr>
                        <w:rStyle w:val="ECCParagraph"/>
                      </w:rPr>
                      <w:delText xml:space="preserve">FS Value </w:delText>
                    </w:r>
                    <w:r w:rsidRPr="00070D1C" w:rsidDel="00FC6EF1">
                      <w:rPr>
                        <w:rStyle w:val="ECCParagraph"/>
                      </w:rPr>
                      <w:delText>(</w:delText>
                    </w:r>
                    <w:r w:rsidRPr="00AA0608" w:rsidDel="00FC6EF1">
                      <w:rPr>
                        <w:rStyle w:val="ECCParagraph"/>
                      </w:rPr>
                      <w:delText>dBmV/m/5 MHz)</w:delText>
                    </w:r>
                  </w:del>
                </w:p>
              </w:tc>
            </w:tr>
            <w:tr w:rsidR="003B64BB" w:rsidRPr="00596BBA" w:rsidDel="00FC6EF1" w14:paraId="4A7B9E39" w14:textId="422C3FE5" w:rsidTr="00A55E23">
              <w:trPr>
                <w:del w:id="131" w:author="Lithuania" w:date="2024-03-25T13:47:00Z"/>
              </w:trPr>
              <w:tc>
                <w:tcPr>
                  <w:tcW w:w="4248" w:type="dxa"/>
                </w:tcPr>
                <w:p w14:paraId="6AE1CF53" w14:textId="198A5B0D" w:rsidR="003B64BB" w:rsidRPr="00596BBA" w:rsidDel="00FC6EF1" w:rsidRDefault="003B64BB" w:rsidP="003B64BB">
                  <w:pPr>
                    <w:rPr>
                      <w:del w:id="132" w:author="Lithuania" w:date="2024-03-25T13:47:00Z"/>
                      <w:rStyle w:val="ECCParagraph"/>
                    </w:rPr>
                  </w:pPr>
                  <w:del w:id="133" w:author="Lithuania" w:date="2024-03-25T13:47:00Z">
                    <w:r w:rsidDel="00FC6EF1">
                      <w:rPr>
                        <w:rStyle w:val="ECCParagraph"/>
                      </w:rPr>
                      <w:delText>Urban/Sub-urban/Rural</w:delText>
                    </w:r>
                  </w:del>
                </w:p>
              </w:tc>
              <w:tc>
                <w:tcPr>
                  <w:tcW w:w="5528" w:type="dxa"/>
                </w:tcPr>
                <w:p w14:paraId="73DB98A3" w14:textId="3775EDB0" w:rsidR="003B64BB" w:rsidRPr="00596BBA" w:rsidDel="00FC6EF1" w:rsidRDefault="003B64BB" w:rsidP="003B64BB">
                  <w:pPr>
                    <w:jc w:val="center"/>
                    <w:rPr>
                      <w:del w:id="134" w:author="Lithuania" w:date="2024-03-25T13:47:00Z"/>
                      <w:rStyle w:val="ECCParagraph"/>
                    </w:rPr>
                  </w:pPr>
                  <w:del w:id="135" w:author="Lithuania" w:date="2024-03-25T13:47:00Z">
                    <w:r w:rsidDel="00FC6EF1">
                      <w:rPr>
                        <w:rStyle w:val="ECCParagraph"/>
                      </w:rPr>
                      <w:delText>61</w:delText>
                    </w:r>
                  </w:del>
                </w:p>
              </w:tc>
            </w:tr>
          </w:tbl>
          <w:p w14:paraId="1311FED7" w14:textId="369C0E8E" w:rsidR="003B64BB" w:rsidRPr="00091FBB" w:rsidDel="00FC6EF1" w:rsidRDefault="003B64BB" w:rsidP="00263FFB">
            <w:pPr>
              <w:pStyle w:val="ECCLetterHead"/>
              <w:rPr>
                <w:del w:id="136" w:author="Lithuania" w:date="2024-03-25T13:47:00Z"/>
              </w:rPr>
            </w:pPr>
          </w:p>
        </w:tc>
      </w:tr>
      <w:tr w:rsidR="00263FFB" w:rsidRPr="00091FBB" w:rsidDel="00FC6EF1" w14:paraId="6E5E5CE9" w14:textId="567F8686" w:rsidTr="000B31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1"/>
          <w:del w:id="137" w:author="Lithuania" w:date="2024-03-25T13:47:00Z"/>
        </w:trPr>
        <w:tc>
          <w:tcPr>
            <w:tcW w:w="9781" w:type="dxa"/>
            <w:gridSpan w:val="3"/>
            <w:tcBorders>
              <w:top w:val="nil"/>
              <w:left w:val="single" w:sz="6" w:space="0" w:color="C00000"/>
              <w:bottom w:val="single" w:sz="6" w:space="0" w:color="C00000"/>
              <w:right w:val="single" w:sz="6" w:space="0" w:color="C00000"/>
            </w:tcBorders>
          </w:tcPr>
          <w:p w14:paraId="1311EE9A" w14:textId="109C5E65" w:rsidR="005D3444" w:rsidDel="00FC6EF1" w:rsidRDefault="005D3444" w:rsidP="00AC5E49">
            <w:pPr>
              <w:pStyle w:val="ECCTabletext"/>
              <w:rPr>
                <w:del w:id="138" w:author="Lithuania" w:date="2024-03-25T13:47:00Z"/>
              </w:rPr>
            </w:pPr>
          </w:p>
          <w:p w14:paraId="117270CF" w14:textId="5430281B" w:rsidR="00EB6CE9" w:rsidRPr="00091FBB" w:rsidDel="00FC6EF1" w:rsidRDefault="00EB6CE9" w:rsidP="00367AE2">
            <w:pPr>
              <w:rPr>
                <w:del w:id="139" w:author="Lithuania" w:date="2024-03-25T13:47:00Z"/>
              </w:rPr>
            </w:pPr>
            <w:del w:id="140" w:author="Lithuania" w:date="2024-03-25T13:47:00Z">
              <w:r w:rsidDel="00FC6EF1">
                <w:rPr>
                  <w:rStyle w:val="ECCParagraph"/>
                </w:rPr>
                <w:delText>The SEAMCAT WS files are attached</w:delText>
              </w:r>
              <w:r w:rsidR="003B549D" w:rsidDel="00FC6EF1">
                <w:rPr>
                  <w:rStyle w:val="ECCParagraph"/>
                </w:rPr>
                <w:delText xml:space="preserve"> in the annex</w:delText>
              </w:r>
              <w:r w:rsidR="00357B8F" w:rsidDel="00FC6EF1">
                <w:rPr>
                  <w:rStyle w:val="ECCParagraph"/>
                </w:rPr>
                <w:delText>.</w:delText>
              </w:r>
            </w:del>
          </w:p>
        </w:tc>
      </w:tr>
      <w:tr w:rsidR="00263FFB" w:rsidRPr="00091FBB" w:rsidDel="00FC6EF1" w14:paraId="0A2084F3" w14:textId="031E133D" w:rsidTr="000B31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3"/>
          <w:del w:id="141" w:author="Lithuania" w:date="2024-03-25T13:47:00Z"/>
        </w:trPr>
        <w:tc>
          <w:tcPr>
            <w:tcW w:w="9781" w:type="dxa"/>
            <w:gridSpan w:val="3"/>
            <w:tcBorders>
              <w:top w:val="single" w:sz="6" w:space="0" w:color="C00000"/>
              <w:left w:val="single" w:sz="6" w:space="0" w:color="C00000"/>
              <w:bottom w:val="nil"/>
              <w:right w:val="single" w:sz="6" w:space="0" w:color="C00000"/>
            </w:tcBorders>
            <w:vAlign w:val="center"/>
          </w:tcPr>
          <w:p w14:paraId="351F3AD3" w14:textId="640085E8" w:rsidR="006B3A2C" w:rsidRPr="000B31C5" w:rsidDel="00FC6EF1" w:rsidRDefault="00263FFB" w:rsidP="00263FFB">
            <w:pPr>
              <w:pStyle w:val="ECCLetterHead"/>
              <w:rPr>
                <w:del w:id="142" w:author="Lithuania" w:date="2024-03-25T13:47:00Z"/>
              </w:rPr>
            </w:pPr>
            <w:del w:id="143" w:author="Lithuania" w:date="2024-03-25T13:47:00Z">
              <w:r w:rsidRPr="00091FBB" w:rsidDel="00FC6EF1">
                <w:delText>Proposal:</w:delText>
              </w:r>
            </w:del>
          </w:p>
        </w:tc>
      </w:tr>
      <w:tr w:rsidR="000B31C5" w:rsidRPr="00091FBB" w:rsidDel="00FC6EF1" w14:paraId="29D3D458" w14:textId="10A1F82A" w:rsidTr="000B31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1"/>
          <w:del w:id="144" w:author="Lithuania" w:date="2024-03-25T13:47:00Z"/>
        </w:trPr>
        <w:tc>
          <w:tcPr>
            <w:tcW w:w="9781" w:type="dxa"/>
            <w:gridSpan w:val="3"/>
            <w:tcBorders>
              <w:top w:val="nil"/>
              <w:left w:val="single" w:sz="6" w:space="0" w:color="C00000"/>
              <w:bottom w:val="single" w:sz="6" w:space="0" w:color="C00000"/>
              <w:right w:val="single" w:sz="6" w:space="0" w:color="C00000"/>
            </w:tcBorders>
          </w:tcPr>
          <w:p w14:paraId="5F1E55F0" w14:textId="08CF37F2" w:rsidR="000B31C5" w:rsidRPr="00091FBB" w:rsidDel="00FC6EF1" w:rsidRDefault="000B31C5" w:rsidP="006879F6">
            <w:pPr>
              <w:rPr>
                <w:del w:id="145" w:author="Lithuania" w:date="2024-03-25T13:47:00Z"/>
              </w:rPr>
            </w:pPr>
            <w:del w:id="146" w:author="Lithuania" w:date="2024-03-25T13:47:00Z">
              <w:r w:rsidRPr="00367AE2" w:rsidDel="00FC6EF1">
                <w:rPr>
                  <w:bCs/>
                </w:rPr>
                <w:delText>This</w:delText>
              </w:r>
              <w:r w:rsidDel="00FC6EF1">
                <w:rPr>
                  <w:bCs/>
                </w:rPr>
                <w:delText xml:space="preserve"> document is proposed for inclusion in the draft ECC report.</w:delText>
              </w:r>
            </w:del>
          </w:p>
        </w:tc>
      </w:tr>
      <w:tr w:rsidR="00263FFB" w:rsidRPr="00091FBB" w:rsidDel="00FC6EF1" w14:paraId="73D06F6E" w14:textId="2515372B" w:rsidTr="000B31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3"/>
          <w:del w:id="147" w:author="Lithuania" w:date="2024-03-25T13:47:00Z"/>
        </w:trPr>
        <w:tc>
          <w:tcPr>
            <w:tcW w:w="9781" w:type="dxa"/>
            <w:gridSpan w:val="3"/>
            <w:tcBorders>
              <w:top w:val="single" w:sz="6" w:space="0" w:color="C00000"/>
              <w:left w:val="single" w:sz="6" w:space="0" w:color="C00000"/>
              <w:bottom w:val="nil"/>
              <w:right w:val="single" w:sz="6" w:space="0" w:color="C00000"/>
            </w:tcBorders>
            <w:vAlign w:val="center"/>
          </w:tcPr>
          <w:p w14:paraId="60FD631E" w14:textId="6CB98AF8" w:rsidR="00263FFB" w:rsidRPr="00091FBB" w:rsidDel="00FC6EF1" w:rsidRDefault="00263FFB" w:rsidP="00263FFB">
            <w:pPr>
              <w:pStyle w:val="ECCLetterHead"/>
              <w:rPr>
                <w:del w:id="148" w:author="Lithuania" w:date="2024-03-25T13:47:00Z"/>
              </w:rPr>
            </w:pPr>
            <w:del w:id="149" w:author="Lithuania" w:date="2024-03-25T13:47:00Z">
              <w:r w:rsidRPr="00091FBB" w:rsidDel="00FC6EF1">
                <w:delText>Background:</w:delText>
              </w:r>
            </w:del>
          </w:p>
        </w:tc>
      </w:tr>
      <w:tr w:rsidR="00265F50" w:rsidRPr="00091FBB" w:rsidDel="00FC6EF1" w14:paraId="6DA4B9F9" w14:textId="7E093EE3" w:rsidTr="000B31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del w:id="150" w:author="Lithuania" w:date="2024-03-25T13:47:00Z"/>
        </w:trPr>
        <w:tc>
          <w:tcPr>
            <w:tcW w:w="9781" w:type="dxa"/>
            <w:gridSpan w:val="3"/>
            <w:tcBorders>
              <w:top w:val="nil"/>
              <w:left w:val="single" w:sz="6" w:space="0" w:color="C00000"/>
              <w:bottom w:val="single" w:sz="6" w:space="0" w:color="C00000"/>
              <w:right w:val="single" w:sz="6" w:space="0" w:color="C00000"/>
            </w:tcBorders>
          </w:tcPr>
          <w:p w14:paraId="5F6CD7EE" w14:textId="720D29CB" w:rsidR="002F70E6" w:rsidRPr="00091FBB" w:rsidDel="00FC6EF1" w:rsidRDefault="005B555D" w:rsidP="00AC5E49">
            <w:pPr>
              <w:pStyle w:val="ECCTabletext"/>
              <w:rPr>
                <w:del w:id="151" w:author="Lithuania" w:date="2024-03-25T13:47:00Z"/>
              </w:rPr>
            </w:pPr>
            <w:del w:id="152" w:author="Lithuania" w:date="2024-03-25T13:47:00Z">
              <w:r w:rsidDel="00FC6EF1">
                <w:delText xml:space="preserve">ECC-PT1 has agreed the parameters and assumptions for the technical study for local area networks operating in </w:delText>
              </w:r>
              <w:r w:rsidR="00EB6CE9" w:rsidDel="00FC6EF1">
                <w:delText xml:space="preserve">3800-4200 MHz. </w:delText>
              </w:r>
            </w:del>
          </w:p>
        </w:tc>
      </w:tr>
    </w:tbl>
    <w:p w14:paraId="637F709A" w14:textId="43BE8B44" w:rsidR="001B0583" w:rsidRPr="00091FBB" w:rsidDel="00FC6EF1" w:rsidRDefault="001B0583" w:rsidP="00CC046F">
      <w:pPr>
        <w:rPr>
          <w:del w:id="153" w:author="Lithuania" w:date="2024-03-25T13:47:00Z"/>
          <w:rStyle w:val="ECCParagraph"/>
        </w:rPr>
      </w:pPr>
    </w:p>
    <w:p w14:paraId="4081F782" w14:textId="79213A08" w:rsidR="009B00A3" w:rsidRPr="00091FBB" w:rsidRDefault="00B9297C" w:rsidP="00BF3D8C">
      <w:pPr>
        <w:pStyle w:val="Heading1"/>
        <w:rPr>
          <w:rStyle w:val="ECCParagraph"/>
        </w:rPr>
      </w:pPr>
      <w:r>
        <w:rPr>
          <w:rStyle w:val="ECCParagraph"/>
        </w:rPr>
        <w:t>Introduction</w:t>
      </w:r>
    </w:p>
    <w:p w14:paraId="2047B562" w14:textId="0C214E04" w:rsidR="00923269" w:rsidDel="00610C30" w:rsidRDefault="0057436E" w:rsidP="00ED7410">
      <w:pPr>
        <w:rPr>
          <w:del w:id="154" w:author="Lithuania" w:date="2024-03-25T13:47:00Z"/>
          <w:rStyle w:val="ECCParagraph"/>
        </w:rPr>
      </w:pPr>
      <w:del w:id="155" w:author="Lithuania" w:date="2024-03-25T13:47:00Z">
        <w:r w:rsidDel="00610C30">
          <w:rPr>
            <w:rStyle w:val="ECCParagraph"/>
          </w:rPr>
          <w:delText>ECC-PT1 has agreed the WBB LMP system parameters for the base line study based on UK/Norway regulation framework and the incremental study at the ECC-PT1 meeting #74.</w:delText>
        </w:r>
      </w:del>
    </w:p>
    <w:p w14:paraId="62ABF92D" w14:textId="31D5FAA6" w:rsidR="0057436E" w:rsidRDefault="0057436E" w:rsidP="00ED7410">
      <w:pPr>
        <w:rPr>
          <w:rStyle w:val="ECCParagraph"/>
        </w:rPr>
      </w:pPr>
      <w:r>
        <w:rPr>
          <w:rStyle w:val="ECCParagraph"/>
        </w:rPr>
        <w:t>This document provides technical studies on the in-band co-existence between two WBB LMP local area networks using the agreed WBB LMP system parameters</w:t>
      </w:r>
      <w:r w:rsidR="008133B2">
        <w:rPr>
          <w:rStyle w:val="ECCParagraph"/>
        </w:rPr>
        <w:t>.</w:t>
      </w:r>
    </w:p>
    <w:p w14:paraId="5DF8B930" w14:textId="2DCCA62C" w:rsidR="00B9297C" w:rsidRPr="00091FBB" w:rsidRDefault="00E6548D" w:rsidP="00B9297C">
      <w:pPr>
        <w:pStyle w:val="Heading1"/>
        <w:rPr>
          <w:rStyle w:val="ECCParagraph"/>
        </w:rPr>
      </w:pPr>
      <w:r>
        <w:rPr>
          <w:rStyle w:val="ECCParagraph"/>
        </w:rPr>
        <w:t xml:space="preserve">WBB LMP system Parameters and simulation scenarios </w:t>
      </w:r>
    </w:p>
    <w:p w14:paraId="6B0EE387" w14:textId="6AB0F309" w:rsidR="00E6548D" w:rsidRDefault="00E6548D" w:rsidP="00B9297C">
      <w:pPr>
        <w:pStyle w:val="Heading2"/>
        <w:rPr>
          <w:rStyle w:val="ECCParagraph"/>
        </w:rPr>
      </w:pPr>
      <w:r>
        <w:rPr>
          <w:rStyle w:val="ECCParagraph"/>
        </w:rPr>
        <w:t>WBB LMP system parameters</w:t>
      </w:r>
      <w:r w:rsidR="000D37BD">
        <w:rPr>
          <w:rStyle w:val="ECCParagraph"/>
        </w:rPr>
        <w:t xml:space="preserve"> and deployment assumptions</w:t>
      </w:r>
    </w:p>
    <w:p w14:paraId="4C44C8C6" w14:textId="77777777" w:rsidR="000F198D" w:rsidRDefault="000F198D" w:rsidP="00B9297C">
      <w:pPr>
        <w:rPr>
          <w:rStyle w:val="ECCParagraph"/>
        </w:rPr>
      </w:pPr>
      <w:r>
        <w:rPr>
          <w:rStyle w:val="ECCParagraph"/>
        </w:rPr>
        <w:t>WBB LMP system parameters and deployment assumptions are given in Table 1.</w:t>
      </w:r>
    </w:p>
    <w:p w14:paraId="5DE212CE" w14:textId="09057EC8" w:rsidR="00B9297C" w:rsidRDefault="000F198D" w:rsidP="00B9297C">
      <w:pPr>
        <w:rPr>
          <w:rStyle w:val="ECCParagraph"/>
        </w:rPr>
      </w:pPr>
      <w:r>
        <w:rPr>
          <w:rStyle w:val="ECCParagraph"/>
        </w:rPr>
        <w:t xml:space="preserve">Table 1. WBB LMP system and deployment parameters </w:t>
      </w:r>
    </w:p>
    <w:tbl>
      <w:tblPr>
        <w:tblStyle w:val="TableGrid"/>
        <w:tblW w:w="0" w:type="auto"/>
        <w:tblLook w:val="04A0" w:firstRow="1" w:lastRow="0" w:firstColumn="1" w:lastColumn="0" w:noHBand="0" w:noVBand="1"/>
      </w:tblPr>
      <w:tblGrid>
        <w:gridCol w:w="2407"/>
        <w:gridCol w:w="1983"/>
        <w:gridCol w:w="2126"/>
        <w:gridCol w:w="3113"/>
      </w:tblGrid>
      <w:tr w:rsidR="00BE6A6D" w14:paraId="54A899C0" w14:textId="77777777" w:rsidTr="003A4877">
        <w:tc>
          <w:tcPr>
            <w:tcW w:w="2407" w:type="dxa"/>
          </w:tcPr>
          <w:p w14:paraId="18C7C9D0" w14:textId="07B360FF" w:rsidR="00BE6A6D" w:rsidRDefault="00BB0FCB" w:rsidP="00B9297C">
            <w:pPr>
              <w:rPr>
                <w:rStyle w:val="ECCParagraph"/>
              </w:rPr>
            </w:pPr>
            <w:r>
              <w:rPr>
                <w:rStyle w:val="ECCParagraph"/>
              </w:rPr>
              <w:t>Parameter</w:t>
            </w:r>
          </w:p>
        </w:tc>
        <w:tc>
          <w:tcPr>
            <w:tcW w:w="1983" w:type="dxa"/>
          </w:tcPr>
          <w:p w14:paraId="4395EDA1" w14:textId="035D83D8" w:rsidR="00BE6A6D" w:rsidRDefault="00BB0FCB" w:rsidP="00B9297C">
            <w:pPr>
              <w:rPr>
                <w:rStyle w:val="ECCParagraph"/>
              </w:rPr>
            </w:pPr>
            <w:r>
              <w:rPr>
                <w:rStyle w:val="ECCParagraph"/>
              </w:rPr>
              <w:t>WBB LMP BS</w:t>
            </w:r>
          </w:p>
        </w:tc>
        <w:tc>
          <w:tcPr>
            <w:tcW w:w="2126" w:type="dxa"/>
          </w:tcPr>
          <w:p w14:paraId="69CA14C0" w14:textId="0BF51AB9" w:rsidR="00BE6A6D" w:rsidRDefault="00BB0FCB" w:rsidP="00B9297C">
            <w:pPr>
              <w:rPr>
                <w:rStyle w:val="ECCParagraph"/>
              </w:rPr>
            </w:pPr>
            <w:r>
              <w:rPr>
                <w:rStyle w:val="ECCParagraph"/>
              </w:rPr>
              <w:t>WBB LMP UE</w:t>
            </w:r>
          </w:p>
        </w:tc>
        <w:tc>
          <w:tcPr>
            <w:tcW w:w="3113" w:type="dxa"/>
          </w:tcPr>
          <w:p w14:paraId="088AECBC" w14:textId="34FD61DA" w:rsidR="00BE6A6D" w:rsidRDefault="00BB0FCB" w:rsidP="00B9297C">
            <w:pPr>
              <w:rPr>
                <w:rStyle w:val="ECCParagraph"/>
              </w:rPr>
            </w:pPr>
            <w:r>
              <w:rPr>
                <w:rStyle w:val="ECCParagraph"/>
              </w:rPr>
              <w:t>Note</w:t>
            </w:r>
          </w:p>
        </w:tc>
      </w:tr>
      <w:tr w:rsidR="00131740" w14:paraId="13A484D7" w14:textId="77777777" w:rsidTr="003A4877">
        <w:tc>
          <w:tcPr>
            <w:tcW w:w="2407" w:type="dxa"/>
          </w:tcPr>
          <w:p w14:paraId="631F3017" w14:textId="20F903BB" w:rsidR="00131740" w:rsidRDefault="00131740" w:rsidP="00B9297C">
            <w:pPr>
              <w:rPr>
                <w:rStyle w:val="ECCParagraph"/>
              </w:rPr>
            </w:pPr>
            <w:r>
              <w:rPr>
                <w:rStyle w:val="ECCParagraph"/>
              </w:rPr>
              <w:t>Cent</w:t>
            </w:r>
            <w:ins w:id="156" w:author="Lithuania" w:date="2024-03-25T13:50:00Z">
              <w:r w:rsidR="00251265">
                <w:rPr>
                  <w:rStyle w:val="ECCParagraph"/>
                </w:rPr>
                <w:t>re</w:t>
              </w:r>
            </w:ins>
            <w:del w:id="157" w:author="Lithuania" w:date="2024-03-25T13:50:00Z">
              <w:r w:rsidDel="00251265">
                <w:rPr>
                  <w:rStyle w:val="ECCParagraph"/>
                </w:rPr>
                <w:delText>er</w:delText>
              </w:r>
            </w:del>
            <w:r>
              <w:rPr>
                <w:rStyle w:val="ECCParagraph"/>
              </w:rPr>
              <w:t xml:space="preserve"> frequency (MHz)</w:t>
            </w:r>
          </w:p>
        </w:tc>
        <w:tc>
          <w:tcPr>
            <w:tcW w:w="4109" w:type="dxa"/>
            <w:gridSpan w:val="2"/>
          </w:tcPr>
          <w:p w14:paraId="7F604B9C" w14:textId="77777777" w:rsidR="00131740" w:rsidRDefault="00131740" w:rsidP="00131740">
            <w:pPr>
              <w:jc w:val="center"/>
              <w:rPr>
                <w:rStyle w:val="ECCParagraph"/>
              </w:rPr>
            </w:pPr>
            <w:r>
              <w:rPr>
                <w:rStyle w:val="ECCParagraph"/>
              </w:rPr>
              <w:t>3900</w:t>
            </w:r>
          </w:p>
          <w:p w14:paraId="0A5080FF" w14:textId="1D9C9EB1" w:rsidR="003A4877" w:rsidRDefault="003A4877" w:rsidP="00131740">
            <w:pPr>
              <w:jc w:val="center"/>
              <w:rPr>
                <w:rStyle w:val="ECCParagraph"/>
              </w:rPr>
            </w:pPr>
            <w:r>
              <w:rPr>
                <w:rStyle w:val="ECCParagraph"/>
              </w:rPr>
              <w:t>(3900, 4000)</w:t>
            </w:r>
          </w:p>
        </w:tc>
        <w:tc>
          <w:tcPr>
            <w:tcW w:w="3113" w:type="dxa"/>
          </w:tcPr>
          <w:p w14:paraId="138CD2C5" w14:textId="360C9876" w:rsidR="00131740" w:rsidRDefault="00131740" w:rsidP="00B9297C">
            <w:pPr>
              <w:rPr>
                <w:rStyle w:val="ECCParagraph"/>
              </w:rPr>
            </w:pPr>
            <w:r>
              <w:rPr>
                <w:rStyle w:val="ECCParagraph"/>
              </w:rPr>
              <w:t>For co-channel case</w:t>
            </w:r>
          </w:p>
          <w:p w14:paraId="4D716E62" w14:textId="10DCC02C" w:rsidR="003A4877" w:rsidRDefault="003A4877" w:rsidP="00B9297C">
            <w:pPr>
              <w:rPr>
                <w:rStyle w:val="ECCParagraph"/>
              </w:rPr>
            </w:pPr>
            <w:r>
              <w:rPr>
                <w:rStyle w:val="ECCParagraph"/>
              </w:rPr>
              <w:t>(For adjacent channel case)</w:t>
            </w:r>
          </w:p>
        </w:tc>
      </w:tr>
      <w:tr w:rsidR="00DD3651" w14:paraId="06CDD4E3" w14:textId="77777777" w:rsidTr="00A55E23">
        <w:tc>
          <w:tcPr>
            <w:tcW w:w="2407" w:type="dxa"/>
          </w:tcPr>
          <w:p w14:paraId="2988DA6A" w14:textId="414A9C9C" w:rsidR="00DD3651" w:rsidRDefault="00DD3651" w:rsidP="00B9297C">
            <w:pPr>
              <w:rPr>
                <w:rStyle w:val="ECCParagraph"/>
              </w:rPr>
            </w:pPr>
            <w:r>
              <w:rPr>
                <w:rStyle w:val="ECCParagraph"/>
              </w:rPr>
              <w:t>Channel bandwidth (MHz)</w:t>
            </w:r>
          </w:p>
        </w:tc>
        <w:tc>
          <w:tcPr>
            <w:tcW w:w="4109" w:type="dxa"/>
            <w:gridSpan w:val="2"/>
          </w:tcPr>
          <w:p w14:paraId="3822DA98" w14:textId="77777777" w:rsidR="00DD3651" w:rsidRPr="008F35CA" w:rsidRDefault="00DD3651" w:rsidP="00DD3651">
            <w:pPr>
              <w:tabs>
                <w:tab w:val="left" w:pos="5976"/>
              </w:tabs>
              <w:jc w:val="center"/>
            </w:pPr>
            <w:r w:rsidRPr="008F35CA">
              <w:t>100</w:t>
            </w:r>
          </w:p>
          <w:p w14:paraId="7F8D8F67" w14:textId="2C28BE14" w:rsidR="00DD3651" w:rsidRDefault="00DD3651" w:rsidP="00DD3651">
            <w:pPr>
              <w:rPr>
                <w:rStyle w:val="ECCParagraph"/>
              </w:rPr>
            </w:pPr>
            <w:r w:rsidRPr="008F35CA">
              <w:t xml:space="preserve">(98.280 MHz </w:t>
            </w:r>
            <w:proofErr w:type="spellStart"/>
            <w:r w:rsidRPr="008F35CA">
              <w:t>Nrb</w:t>
            </w:r>
            <w:proofErr w:type="spellEnd"/>
            <w:r w:rsidRPr="008F35CA">
              <w:t>=273 Rb=12*30kHz)</w:t>
            </w:r>
          </w:p>
        </w:tc>
        <w:tc>
          <w:tcPr>
            <w:tcW w:w="3113" w:type="dxa"/>
          </w:tcPr>
          <w:p w14:paraId="74C36385" w14:textId="77777777" w:rsidR="00DD3651" w:rsidRDefault="00DD3651" w:rsidP="00B9297C">
            <w:pPr>
              <w:rPr>
                <w:rStyle w:val="ECCParagraph"/>
              </w:rPr>
            </w:pPr>
          </w:p>
        </w:tc>
      </w:tr>
      <w:tr w:rsidR="00DD3651" w14:paraId="61DFEF45" w14:textId="77777777" w:rsidTr="00A55E23">
        <w:tc>
          <w:tcPr>
            <w:tcW w:w="2407" w:type="dxa"/>
          </w:tcPr>
          <w:p w14:paraId="216CCDC7" w14:textId="4CC36C47" w:rsidR="00DD3651" w:rsidRDefault="00DD3651" w:rsidP="00B9297C">
            <w:pPr>
              <w:rPr>
                <w:rStyle w:val="ECCParagraph"/>
              </w:rPr>
            </w:pPr>
            <w:r>
              <w:rPr>
                <w:rStyle w:val="ECCParagraph"/>
              </w:rPr>
              <w:t>SCS (kHz)</w:t>
            </w:r>
          </w:p>
        </w:tc>
        <w:tc>
          <w:tcPr>
            <w:tcW w:w="4109" w:type="dxa"/>
            <w:gridSpan w:val="2"/>
          </w:tcPr>
          <w:p w14:paraId="4E3A7C13" w14:textId="482E444A" w:rsidR="00DD3651" w:rsidRDefault="00DD3651" w:rsidP="00DD3651">
            <w:pPr>
              <w:jc w:val="center"/>
              <w:rPr>
                <w:rStyle w:val="ECCParagraph"/>
              </w:rPr>
            </w:pPr>
            <w:r>
              <w:rPr>
                <w:rStyle w:val="ECCParagraph"/>
              </w:rPr>
              <w:t>30</w:t>
            </w:r>
          </w:p>
        </w:tc>
        <w:tc>
          <w:tcPr>
            <w:tcW w:w="3113" w:type="dxa"/>
          </w:tcPr>
          <w:p w14:paraId="34B6BF91" w14:textId="77777777" w:rsidR="00DD3651" w:rsidRDefault="00DD3651" w:rsidP="00B9297C">
            <w:pPr>
              <w:rPr>
                <w:rStyle w:val="ECCParagraph"/>
              </w:rPr>
            </w:pPr>
          </w:p>
        </w:tc>
      </w:tr>
      <w:tr w:rsidR="00BE6A6D" w14:paraId="17404A94" w14:textId="77777777" w:rsidTr="003A4877">
        <w:tc>
          <w:tcPr>
            <w:tcW w:w="2407" w:type="dxa"/>
          </w:tcPr>
          <w:p w14:paraId="5C92FCB6" w14:textId="772DC04E" w:rsidR="00BE1E84" w:rsidRDefault="005214E2" w:rsidP="005214E2">
            <w:pPr>
              <w:tabs>
                <w:tab w:val="left" w:pos="5976"/>
              </w:tabs>
            </w:pPr>
            <w:r w:rsidRPr="008F35CA">
              <w:t>BS Tx Power (EIRP dBm/100 MHz)</w:t>
            </w:r>
            <w:r w:rsidR="00172F8B">
              <w:t xml:space="preserve"> for</w:t>
            </w:r>
            <w:r w:rsidR="00BE1E84">
              <w:t xml:space="preserve"> non-AAS and AAS</w:t>
            </w:r>
            <w:r w:rsidR="00172F8B">
              <w:t xml:space="preserve"> </w:t>
            </w:r>
          </w:p>
          <w:p w14:paraId="31376D9E" w14:textId="77777777" w:rsidR="00BE1E84" w:rsidRDefault="00BE1E84" w:rsidP="005214E2">
            <w:pPr>
              <w:tabs>
                <w:tab w:val="left" w:pos="5976"/>
              </w:tabs>
            </w:pPr>
          </w:p>
          <w:p w14:paraId="6FD5BDA8" w14:textId="27620A31" w:rsidR="005214E2" w:rsidRPr="008F35CA" w:rsidRDefault="00BE1E84" w:rsidP="005214E2">
            <w:pPr>
              <w:tabs>
                <w:tab w:val="left" w:pos="5976"/>
              </w:tabs>
            </w:pPr>
            <w:r>
              <w:t>(</w:t>
            </w:r>
            <w:r w:rsidR="00172F8B">
              <w:t>baseline study</w:t>
            </w:r>
            <w:r>
              <w:t>)</w:t>
            </w:r>
          </w:p>
          <w:p w14:paraId="66EB22D9" w14:textId="77777777" w:rsidR="00BE6A6D" w:rsidRDefault="00BE6A6D" w:rsidP="00B9297C">
            <w:pPr>
              <w:rPr>
                <w:rStyle w:val="ECCParagraph"/>
              </w:rPr>
            </w:pPr>
          </w:p>
        </w:tc>
        <w:tc>
          <w:tcPr>
            <w:tcW w:w="1983" w:type="dxa"/>
          </w:tcPr>
          <w:p w14:paraId="1BD8039A" w14:textId="77777777" w:rsidR="00BE6A6D" w:rsidRDefault="000E33C2" w:rsidP="00B9297C">
            <w:pPr>
              <w:rPr>
                <w:rStyle w:val="ECCParagraph"/>
              </w:rPr>
            </w:pPr>
            <w:r>
              <w:rPr>
                <w:rStyle w:val="ECCParagraph"/>
              </w:rPr>
              <w:t xml:space="preserve"> </w:t>
            </w:r>
            <w:r w:rsidR="008133B2">
              <w:rPr>
                <w:rStyle w:val="ECCParagraph"/>
              </w:rPr>
              <w:t xml:space="preserve">&lt;= </w:t>
            </w:r>
            <w:r>
              <w:rPr>
                <w:rStyle w:val="ECCParagraph"/>
              </w:rPr>
              <w:t>49</w:t>
            </w:r>
          </w:p>
          <w:p w14:paraId="1A9C4621" w14:textId="77777777" w:rsidR="00C34F5D" w:rsidRDefault="00C34F5D" w:rsidP="00B9297C">
            <w:pPr>
              <w:rPr>
                <w:rStyle w:val="ECCParagraph"/>
              </w:rPr>
            </w:pPr>
          </w:p>
          <w:p w14:paraId="65A4D78A" w14:textId="0937BF7A" w:rsidR="00C34F5D" w:rsidRDefault="00C34F5D" w:rsidP="00B9297C">
            <w:pPr>
              <w:rPr>
                <w:rStyle w:val="ECCParagraph"/>
              </w:rPr>
            </w:pPr>
            <w:r>
              <w:rPr>
                <w:rStyle w:val="ECCParagraph"/>
              </w:rPr>
              <w:t>TRP=31 dBm/100 MHz with 4x4 AAS antenna</w:t>
            </w:r>
          </w:p>
        </w:tc>
        <w:tc>
          <w:tcPr>
            <w:tcW w:w="2126" w:type="dxa"/>
          </w:tcPr>
          <w:p w14:paraId="7FEDBADF" w14:textId="77777777" w:rsidR="00BE6A6D" w:rsidRDefault="00BE6A6D" w:rsidP="00B9297C">
            <w:pPr>
              <w:rPr>
                <w:rStyle w:val="ECCParagraph"/>
              </w:rPr>
            </w:pPr>
          </w:p>
        </w:tc>
        <w:tc>
          <w:tcPr>
            <w:tcW w:w="3113" w:type="dxa"/>
          </w:tcPr>
          <w:p w14:paraId="5E26F2DF" w14:textId="77777777" w:rsidR="00BE6A6D" w:rsidRDefault="00BE6A6D" w:rsidP="00B9297C">
            <w:pPr>
              <w:rPr>
                <w:rStyle w:val="ECCParagraph"/>
              </w:rPr>
            </w:pPr>
          </w:p>
        </w:tc>
      </w:tr>
      <w:tr w:rsidR="00BE6A6D" w14:paraId="5C282035" w14:textId="77777777" w:rsidTr="003A4877">
        <w:tc>
          <w:tcPr>
            <w:tcW w:w="2407" w:type="dxa"/>
          </w:tcPr>
          <w:p w14:paraId="739EC967" w14:textId="7C6B841D" w:rsidR="00BE1E84" w:rsidRDefault="00671C06" w:rsidP="00671C06">
            <w:pPr>
              <w:tabs>
                <w:tab w:val="left" w:pos="5976"/>
              </w:tabs>
            </w:pPr>
            <w:r w:rsidRPr="008F35CA">
              <w:t>BS Tx Power (EIRP dBm/100 MHz)</w:t>
            </w:r>
            <w:r>
              <w:t xml:space="preserve"> for</w:t>
            </w:r>
            <w:r w:rsidR="00BE1E84">
              <w:t xml:space="preserve"> non-AAS and AAS</w:t>
            </w:r>
          </w:p>
          <w:p w14:paraId="43B85654" w14:textId="77777777" w:rsidR="00BE1E84" w:rsidRDefault="00BE1E84" w:rsidP="00671C06">
            <w:pPr>
              <w:tabs>
                <w:tab w:val="left" w:pos="5976"/>
              </w:tabs>
            </w:pPr>
          </w:p>
          <w:p w14:paraId="76DBE523" w14:textId="11D4AFDB" w:rsidR="00671C06" w:rsidRPr="008F35CA" w:rsidRDefault="00BE1E84" w:rsidP="00671C06">
            <w:pPr>
              <w:tabs>
                <w:tab w:val="left" w:pos="5976"/>
              </w:tabs>
            </w:pPr>
            <w:r>
              <w:t>(</w:t>
            </w:r>
            <w:r w:rsidR="00671C06">
              <w:t>incremental study</w:t>
            </w:r>
            <w:r>
              <w:t>)</w:t>
            </w:r>
          </w:p>
          <w:p w14:paraId="1879C305" w14:textId="77777777" w:rsidR="00BE6A6D" w:rsidRDefault="00BE6A6D" w:rsidP="00B9297C">
            <w:pPr>
              <w:rPr>
                <w:rStyle w:val="ECCParagraph"/>
              </w:rPr>
            </w:pPr>
          </w:p>
        </w:tc>
        <w:tc>
          <w:tcPr>
            <w:tcW w:w="1983" w:type="dxa"/>
          </w:tcPr>
          <w:p w14:paraId="400CD0C0" w14:textId="77777777" w:rsidR="00BE6A6D" w:rsidRDefault="008133B2" w:rsidP="00B9297C">
            <w:pPr>
              <w:rPr>
                <w:rStyle w:val="ECCParagraph"/>
              </w:rPr>
            </w:pPr>
            <w:r>
              <w:rPr>
                <w:rStyle w:val="ECCParagraph"/>
              </w:rPr>
              <w:t>&lt;=</w:t>
            </w:r>
            <w:r w:rsidR="000E33C2">
              <w:rPr>
                <w:rStyle w:val="ECCParagraph"/>
              </w:rPr>
              <w:t>51</w:t>
            </w:r>
          </w:p>
          <w:p w14:paraId="1B845416" w14:textId="77777777" w:rsidR="00C34F5D" w:rsidRDefault="00C34F5D" w:rsidP="00B9297C">
            <w:pPr>
              <w:rPr>
                <w:rStyle w:val="ECCParagraph"/>
              </w:rPr>
            </w:pPr>
          </w:p>
          <w:p w14:paraId="123B5396" w14:textId="71344092" w:rsidR="00C34F5D" w:rsidRDefault="00C34F5D" w:rsidP="00B9297C">
            <w:pPr>
              <w:rPr>
                <w:rStyle w:val="ECCParagraph"/>
              </w:rPr>
            </w:pPr>
            <w:r>
              <w:rPr>
                <w:rStyle w:val="ECCParagraph"/>
              </w:rPr>
              <w:t>TRP=33 dBm/100 MHz with 4x4 AAS antenna</w:t>
            </w:r>
          </w:p>
        </w:tc>
        <w:tc>
          <w:tcPr>
            <w:tcW w:w="2126" w:type="dxa"/>
          </w:tcPr>
          <w:p w14:paraId="090260E3" w14:textId="77777777" w:rsidR="00BE6A6D" w:rsidRDefault="00BE6A6D" w:rsidP="00B9297C">
            <w:pPr>
              <w:rPr>
                <w:rStyle w:val="ECCParagraph"/>
              </w:rPr>
            </w:pPr>
          </w:p>
        </w:tc>
        <w:tc>
          <w:tcPr>
            <w:tcW w:w="3113" w:type="dxa"/>
          </w:tcPr>
          <w:p w14:paraId="3B4B8B34" w14:textId="77777777" w:rsidR="00BE6A6D" w:rsidRDefault="00BE6A6D" w:rsidP="00B9297C">
            <w:pPr>
              <w:rPr>
                <w:rStyle w:val="ECCParagraph"/>
              </w:rPr>
            </w:pPr>
          </w:p>
        </w:tc>
      </w:tr>
      <w:tr w:rsidR="00BE6A6D" w14:paraId="22161486" w14:textId="77777777" w:rsidTr="003A4877">
        <w:tc>
          <w:tcPr>
            <w:tcW w:w="2407" w:type="dxa"/>
          </w:tcPr>
          <w:p w14:paraId="0A6874B0" w14:textId="334F79C6" w:rsidR="00BE6A6D" w:rsidRDefault="00CB4D0A" w:rsidP="00B9297C">
            <w:pPr>
              <w:rPr>
                <w:rStyle w:val="ECCParagraph"/>
              </w:rPr>
            </w:pPr>
            <w:r>
              <w:rPr>
                <w:rStyle w:val="ECCParagraph"/>
              </w:rPr>
              <w:t>Non-AAS antenna gain (dBi)</w:t>
            </w:r>
          </w:p>
        </w:tc>
        <w:tc>
          <w:tcPr>
            <w:tcW w:w="1983" w:type="dxa"/>
          </w:tcPr>
          <w:p w14:paraId="7CD65C5C" w14:textId="5E9C1055" w:rsidR="00BE6A6D" w:rsidRDefault="00CB4D0A" w:rsidP="00B9297C">
            <w:pPr>
              <w:rPr>
                <w:rStyle w:val="ECCParagraph"/>
              </w:rPr>
            </w:pPr>
            <w:r>
              <w:rPr>
                <w:rStyle w:val="ECCParagraph"/>
              </w:rPr>
              <w:t>1</w:t>
            </w:r>
            <w:r w:rsidR="008133B2">
              <w:rPr>
                <w:rStyle w:val="ECCParagraph"/>
              </w:rPr>
              <w:t>2dBi for L</w:t>
            </w:r>
            <w:r w:rsidR="00741DF7">
              <w:rPr>
                <w:rStyle w:val="ECCParagraph"/>
              </w:rPr>
              <w:t>P</w:t>
            </w:r>
            <w:r w:rsidR="008133B2">
              <w:rPr>
                <w:rStyle w:val="ECCParagraph"/>
              </w:rPr>
              <w:t xml:space="preserve"> </w:t>
            </w:r>
            <w:r w:rsidR="00C34F5D">
              <w:rPr>
                <w:rStyle w:val="ECCParagraph"/>
              </w:rPr>
              <w:t>i</w:t>
            </w:r>
            <w:r w:rsidR="008133B2">
              <w:rPr>
                <w:rStyle w:val="ECCParagraph"/>
              </w:rPr>
              <w:t>n urban/suburban area</w:t>
            </w:r>
          </w:p>
          <w:p w14:paraId="645138D6" w14:textId="242B7555" w:rsidR="008133B2" w:rsidRDefault="008133B2" w:rsidP="00B9297C">
            <w:pPr>
              <w:rPr>
                <w:rStyle w:val="ECCParagraph"/>
              </w:rPr>
            </w:pPr>
            <w:r>
              <w:rPr>
                <w:rStyle w:val="ECCParagraph"/>
              </w:rPr>
              <w:t>16 dBi for M</w:t>
            </w:r>
            <w:r w:rsidR="00741DF7">
              <w:rPr>
                <w:rStyle w:val="ECCParagraph"/>
              </w:rPr>
              <w:t>P</w:t>
            </w:r>
            <w:r>
              <w:rPr>
                <w:rStyle w:val="ECCParagraph"/>
              </w:rPr>
              <w:t xml:space="preserve"> in Rural area</w:t>
            </w:r>
          </w:p>
        </w:tc>
        <w:tc>
          <w:tcPr>
            <w:tcW w:w="2126" w:type="dxa"/>
          </w:tcPr>
          <w:p w14:paraId="1AFE4CBA" w14:textId="77777777" w:rsidR="00BE6A6D" w:rsidRDefault="00BE6A6D" w:rsidP="00B9297C">
            <w:pPr>
              <w:rPr>
                <w:rStyle w:val="ECCParagraph"/>
              </w:rPr>
            </w:pPr>
          </w:p>
        </w:tc>
        <w:tc>
          <w:tcPr>
            <w:tcW w:w="3113" w:type="dxa"/>
          </w:tcPr>
          <w:p w14:paraId="233CA4AE" w14:textId="3240F94C" w:rsidR="00741DF7" w:rsidRDefault="00B06A53" w:rsidP="00B9297C">
            <w:pPr>
              <w:rPr>
                <w:rStyle w:val="ECCParagraph"/>
              </w:rPr>
            </w:pPr>
            <w:r>
              <w:rPr>
                <w:rStyle w:val="ECCParagraph"/>
              </w:rPr>
              <w:t>For</w:t>
            </w:r>
            <w:r w:rsidR="00B72DFC">
              <w:rPr>
                <w:rStyle w:val="ECCParagraph"/>
              </w:rPr>
              <w:t xml:space="preserve"> L</w:t>
            </w:r>
            <w:r w:rsidR="00741DF7">
              <w:rPr>
                <w:rStyle w:val="ECCParagraph"/>
              </w:rPr>
              <w:t>P</w:t>
            </w:r>
            <w:r w:rsidR="00B72DFC">
              <w:rPr>
                <w:rStyle w:val="ECCParagraph"/>
              </w:rPr>
              <w:t xml:space="preserve"> BS </w:t>
            </w:r>
          </w:p>
          <w:p w14:paraId="381D446E" w14:textId="77777777" w:rsidR="00741DF7" w:rsidRDefault="00741DF7" w:rsidP="00B9297C">
            <w:pPr>
              <w:rPr>
                <w:rStyle w:val="ECCParagraph"/>
              </w:rPr>
            </w:pPr>
          </w:p>
          <w:p w14:paraId="67D43ABE" w14:textId="77777777" w:rsidR="00741DF7" w:rsidRDefault="00741DF7" w:rsidP="00B9297C">
            <w:pPr>
              <w:rPr>
                <w:rStyle w:val="ECCParagraph"/>
              </w:rPr>
            </w:pPr>
          </w:p>
          <w:p w14:paraId="28D22D06" w14:textId="400F14BC" w:rsidR="00BE6A6D" w:rsidRDefault="00741DF7" w:rsidP="00B9297C">
            <w:pPr>
              <w:rPr>
                <w:rStyle w:val="ECCParagraph"/>
              </w:rPr>
            </w:pPr>
            <w:r>
              <w:rPr>
                <w:rStyle w:val="ECCParagraph"/>
              </w:rPr>
              <w:t xml:space="preserve">For </w:t>
            </w:r>
            <w:r w:rsidR="00B06A53">
              <w:rPr>
                <w:rStyle w:val="ECCParagraph"/>
              </w:rPr>
              <w:t xml:space="preserve"> M</w:t>
            </w:r>
            <w:r>
              <w:rPr>
                <w:rStyle w:val="ECCParagraph"/>
              </w:rPr>
              <w:t>P</w:t>
            </w:r>
            <w:r w:rsidR="00B06A53">
              <w:rPr>
                <w:rStyle w:val="ECCParagraph"/>
              </w:rPr>
              <w:t xml:space="preserve"> BS</w:t>
            </w:r>
          </w:p>
        </w:tc>
      </w:tr>
      <w:tr w:rsidR="00BE6A6D" w14:paraId="749F1C3F" w14:textId="77777777" w:rsidTr="003A4877">
        <w:tc>
          <w:tcPr>
            <w:tcW w:w="2407" w:type="dxa"/>
          </w:tcPr>
          <w:p w14:paraId="441E2E3F" w14:textId="465654F8" w:rsidR="00BE6A6D" w:rsidRDefault="00CB4D0A" w:rsidP="00B9297C">
            <w:pPr>
              <w:rPr>
                <w:rStyle w:val="ECCParagraph"/>
              </w:rPr>
            </w:pPr>
            <w:r>
              <w:rPr>
                <w:rStyle w:val="ECCParagraph"/>
              </w:rPr>
              <w:t>Non-AAS antenna pattern</w:t>
            </w:r>
          </w:p>
        </w:tc>
        <w:tc>
          <w:tcPr>
            <w:tcW w:w="1983" w:type="dxa"/>
          </w:tcPr>
          <w:p w14:paraId="555A45EB" w14:textId="1D9B3FE0" w:rsidR="00BE6A6D" w:rsidRDefault="00CB4D0A" w:rsidP="00B9297C">
            <w:pPr>
              <w:rPr>
                <w:rStyle w:val="ECCParagraph"/>
                <w:lang w:val="en-US"/>
              </w:rPr>
            </w:pPr>
            <w:r w:rsidRPr="000A2D66">
              <w:rPr>
                <w:rStyle w:val="ECCParagraph"/>
                <w:lang w:val="en-US"/>
              </w:rPr>
              <w:t>ITU-R F.1336</w:t>
            </w:r>
            <w:r w:rsidR="008133B2" w:rsidRPr="000A2D66">
              <w:rPr>
                <w:rStyle w:val="ECCParagraph"/>
                <w:lang w:val="en-US"/>
              </w:rPr>
              <w:t xml:space="preserve"> for</w:t>
            </w:r>
            <w:r w:rsidR="008133B2">
              <w:rPr>
                <w:rStyle w:val="ECCParagraph"/>
                <w:lang w:val="en-US"/>
              </w:rPr>
              <w:t xml:space="preserve"> 12 dBi antenna</w:t>
            </w:r>
            <w:r w:rsidR="00741DF7">
              <w:rPr>
                <w:rStyle w:val="ECCParagraph"/>
                <w:lang w:val="en-US"/>
              </w:rPr>
              <w:t xml:space="preserve"> for LP BS</w:t>
            </w:r>
          </w:p>
          <w:p w14:paraId="54E1115C" w14:textId="3CE5C0B4" w:rsidR="008133B2" w:rsidRPr="000A2D66" w:rsidRDefault="008133B2" w:rsidP="00B9297C">
            <w:pPr>
              <w:rPr>
                <w:rStyle w:val="ECCParagraph"/>
                <w:lang w:val="en-US"/>
              </w:rPr>
            </w:pPr>
            <w:r>
              <w:rPr>
                <w:rStyle w:val="ECCParagraph"/>
                <w:lang w:val="en-US"/>
              </w:rPr>
              <w:t xml:space="preserve">Directive ITU-R F.1336 for 16 dBi antenna </w:t>
            </w:r>
            <w:r w:rsidR="00741DF7">
              <w:rPr>
                <w:rStyle w:val="ECCParagraph"/>
                <w:lang w:val="en-US"/>
              </w:rPr>
              <w:t>for MP BS</w:t>
            </w:r>
          </w:p>
        </w:tc>
        <w:tc>
          <w:tcPr>
            <w:tcW w:w="2126" w:type="dxa"/>
          </w:tcPr>
          <w:p w14:paraId="5963D488" w14:textId="77777777" w:rsidR="00BE6A6D" w:rsidRPr="000A2D66" w:rsidRDefault="00BE6A6D" w:rsidP="00B9297C">
            <w:pPr>
              <w:rPr>
                <w:rStyle w:val="ECCParagraph"/>
                <w:lang w:val="en-US"/>
              </w:rPr>
            </w:pPr>
          </w:p>
        </w:tc>
        <w:tc>
          <w:tcPr>
            <w:tcW w:w="3113" w:type="dxa"/>
          </w:tcPr>
          <w:p w14:paraId="1D4ACEE9" w14:textId="37A3BA8C" w:rsidR="00BE6A6D" w:rsidRDefault="00B72DFC" w:rsidP="00B9297C">
            <w:pPr>
              <w:rPr>
                <w:rStyle w:val="ECCParagraph"/>
              </w:rPr>
            </w:pPr>
            <w:r>
              <w:rPr>
                <w:rStyle w:val="ECCParagraph"/>
              </w:rPr>
              <w:t>For L</w:t>
            </w:r>
            <w:r w:rsidR="00741DF7">
              <w:rPr>
                <w:rStyle w:val="ECCParagraph"/>
              </w:rPr>
              <w:t>P</w:t>
            </w:r>
            <w:r>
              <w:rPr>
                <w:rStyle w:val="ECCParagraph"/>
              </w:rPr>
              <w:t xml:space="preserve"> BS </w:t>
            </w:r>
          </w:p>
          <w:p w14:paraId="43049E17" w14:textId="77777777" w:rsidR="00741DF7" w:rsidRDefault="00741DF7" w:rsidP="00B9297C">
            <w:pPr>
              <w:rPr>
                <w:rStyle w:val="ECCParagraph"/>
              </w:rPr>
            </w:pPr>
          </w:p>
          <w:p w14:paraId="26AD1278" w14:textId="77777777" w:rsidR="00741DF7" w:rsidRDefault="00741DF7" w:rsidP="00B9297C">
            <w:pPr>
              <w:rPr>
                <w:rStyle w:val="ECCParagraph"/>
              </w:rPr>
            </w:pPr>
          </w:p>
          <w:p w14:paraId="109B82C9" w14:textId="77777777" w:rsidR="00741DF7" w:rsidRDefault="00741DF7" w:rsidP="00B9297C">
            <w:pPr>
              <w:rPr>
                <w:rStyle w:val="ECCParagraph"/>
              </w:rPr>
            </w:pPr>
          </w:p>
          <w:p w14:paraId="292A4743" w14:textId="77777777" w:rsidR="00741DF7" w:rsidRDefault="00741DF7" w:rsidP="00B9297C">
            <w:pPr>
              <w:rPr>
                <w:rStyle w:val="ECCParagraph"/>
              </w:rPr>
            </w:pPr>
          </w:p>
          <w:p w14:paraId="65DD44A3" w14:textId="53957EB2" w:rsidR="00741DF7" w:rsidRDefault="00741DF7" w:rsidP="00B9297C">
            <w:pPr>
              <w:rPr>
                <w:rStyle w:val="ECCParagraph"/>
              </w:rPr>
            </w:pPr>
            <w:r>
              <w:rPr>
                <w:rStyle w:val="ECCParagraph"/>
              </w:rPr>
              <w:t>For MP BS</w:t>
            </w:r>
          </w:p>
        </w:tc>
      </w:tr>
      <w:tr w:rsidR="00CB4D0A" w14:paraId="1ED140BE" w14:textId="77777777" w:rsidTr="00A55E23">
        <w:tc>
          <w:tcPr>
            <w:tcW w:w="2407" w:type="dxa"/>
          </w:tcPr>
          <w:p w14:paraId="7BF53592" w14:textId="38D6D21D" w:rsidR="00CB4D0A" w:rsidRDefault="00CB4D0A" w:rsidP="00A55E23">
            <w:pPr>
              <w:rPr>
                <w:rStyle w:val="ECCParagraph"/>
              </w:rPr>
            </w:pPr>
            <w:r>
              <w:rPr>
                <w:rStyle w:val="ECCParagraph"/>
              </w:rPr>
              <w:t xml:space="preserve">AAS antenna </w:t>
            </w:r>
            <w:r w:rsidR="0023262D">
              <w:rPr>
                <w:rStyle w:val="ECCParagraph"/>
              </w:rPr>
              <w:t>configu</w:t>
            </w:r>
            <w:ins w:id="158" w:author="Lithuania" w:date="2024-03-25T13:50:00Z">
              <w:r w:rsidR="00251265">
                <w:rPr>
                  <w:rStyle w:val="ECCParagraph"/>
                </w:rPr>
                <w:t>r</w:t>
              </w:r>
            </w:ins>
            <w:r w:rsidR="0023262D">
              <w:rPr>
                <w:rStyle w:val="ECCParagraph"/>
              </w:rPr>
              <w:t>a</w:t>
            </w:r>
            <w:ins w:id="159" w:author="Lithuania" w:date="2024-03-25T13:50:00Z">
              <w:r w:rsidR="00251265">
                <w:rPr>
                  <w:rStyle w:val="ECCParagraph"/>
                </w:rPr>
                <w:t>t</w:t>
              </w:r>
            </w:ins>
            <w:del w:id="160" w:author="Lithuania" w:date="2024-03-25T13:50:00Z">
              <w:r w:rsidR="0023262D" w:rsidDel="00251265">
                <w:rPr>
                  <w:rStyle w:val="ECCParagraph"/>
                </w:rPr>
                <w:delText>r</w:delText>
              </w:r>
            </w:del>
            <w:r w:rsidR="0023262D">
              <w:rPr>
                <w:rStyle w:val="ECCParagraph"/>
              </w:rPr>
              <w:t>ion</w:t>
            </w:r>
          </w:p>
        </w:tc>
        <w:tc>
          <w:tcPr>
            <w:tcW w:w="1983" w:type="dxa"/>
          </w:tcPr>
          <w:p w14:paraId="09152E15" w14:textId="1F3863C7" w:rsidR="0023262D" w:rsidRDefault="00C34F5D" w:rsidP="00A55E23">
            <w:pPr>
              <w:rPr>
                <w:rStyle w:val="ECCParagraph"/>
              </w:rPr>
            </w:pPr>
            <w:r>
              <w:rPr>
                <w:rStyle w:val="ECCParagraph"/>
              </w:rPr>
              <w:t xml:space="preserve"> 4x4</w:t>
            </w:r>
          </w:p>
        </w:tc>
        <w:tc>
          <w:tcPr>
            <w:tcW w:w="2126" w:type="dxa"/>
          </w:tcPr>
          <w:p w14:paraId="0C95A1D7" w14:textId="77777777" w:rsidR="00CB4D0A" w:rsidRDefault="00CB4D0A" w:rsidP="00A55E23">
            <w:pPr>
              <w:rPr>
                <w:rStyle w:val="ECCParagraph"/>
              </w:rPr>
            </w:pPr>
          </w:p>
        </w:tc>
        <w:tc>
          <w:tcPr>
            <w:tcW w:w="3113" w:type="dxa"/>
          </w:tcPr>
          <w:p w14:paraId="636E7026" w14:textId="515897BE" w:rsidR="00CB4D0A" w:rsidRDefault="00FC4672" w:rsidP="00A55E23">
            <w:pPr>
              <w:rPr>
                <w:rStyle w:val="ECCParagraph"/>
              </w:rPr>
            </w:pPr>
            <w:r>
              <w:rPr>
                <w:rStyle w:val="ECCParagraph"/>
              </w:rPr>
              <w:t xml:space="preserve">For </w:t>
            </w:r>
            <w:r w:rsidR="00B73128">
              <w:rPr>
                <w:rStyle w:val="ECCParagraph"/>
              </w:rPr>
              <w:t>M</w:t>
            </w:r>
            <w:r w:rsidR="00C34F5D">
              <w:rPr>
                <w:rStyle w:val="ECCParagraph"/>
              </w:rPr>
              <w:t>P</w:t>
            </w:r>
            <w:r w:rsidR="00B73128">
              <w:rPr>
                <w:rStyle w:val="ECCParagraph"/>
              </w:rPr>
              <w:t xml:space="preserve"> BS</w:t>
            </w:r>
          </w:p>
        </w:tc>
      </w:tr>
      <w:tr w:rsidR="00CB4D0A" w14:paraId="372D1E66" w14:textId="77777777" w:rsidTr="00A55E23">
        <w:tc>
          <w:tcPr>
            <w:tcW w:w="2407" w:type="dxa"/>
          </w:tcPr>
          <w:p w14:paraId="5CAD71D1" w14:textId="7F62CF62" w:rsidR="00CB4D0A" w:rsidRDefault="0023262D" w:rsidP="00A55E23">
            <w:pPr>
              <w:rPr>
                <w:rStyle w:val="ECCParagraph"/>
              </w:rPr>
            </w:pPr>
            <w:r>
              <w:rPr>
                <w:rStyle w:val="ECCParagraph"/>
              </w:rPr>
              <w:t>Element gain (dBi)</w:t>
            </w:r>
          </w:p>
        </w:tc>
        <w:tc>
          <w:tcPr>
            <w:tcW w:w="1983" w:type="dxa"/>
          </w:tcPr>
          <w:p w14:paraId="04F452FE" w14:textId="1045B6E0" w:rsidR="00CB4D0A" w:rsidRDefault="0023262D" w:rsidP="00A55E23">
            <w:pPr>
              <w:rPr>
                <w:rStyle w:val="ECCParagraph"/>
              </w:rPr>
            </w:pPr>
            <w:r>
              <w:rPr>
                <w:rStyle w:val="ECCParagraph"/>
              </w:rPr>
              <w:t>6.4</w:t>
            </w:r>
          </w:p>
        </w:tc>
        <w:tc>
          <w:tcPr>
            <w:tcW w:w="2126" w:type="dxa"/>
          </w:tcPr>
          <w:p w14:paraId="2C209B9D" w14:textId="77777777" w:rsidR="00CB4D0A" w:rsidRDefault="00CB4D0A" w:rsidP="00A55E23">
            <w:pPr>
              <w:rPr>
                <w:rStyle w:val="ECCParagraph"/>
              </w:rPr>
            </w:pPr>
          </w:p>
        </w:tc>
        <w:tc>
          <w:tcPr>
            <w:tcW w:w="3113" w:type="dxa"/>
          </w:tcPr>
          <w:p w14:paraId="79FE987E" w14:textId="4EC234AE" w:rsidR="00CB4D0A" w:rsidRDefault="00FC4672" w:rsidP="00A55E23">
            <w:pPr>
              <w:rPr>
                <w:rStyle w:val="ECCParagraph"/>
              </w:rPr>
            </w:pPr>
            <w:r>
              <w:rPr>
                <w:rStyle w:val="ECCParagraph"/>
              </w:rPr>
              <w:t>For M</w:t>
            </w:r>
            <w:r w:rsidR="00C34F5D">
              <w:rPr>
                <w:rStyle w:val="ECCParagraph"/>
              </w:rPr>
              <w:t>P</w:t>
            </w:r>
            <w:r>
              <w:rPr>
                <w:rStyle w:val="ECCParagraph"/>
              </w:rPr>
              <w:t xml:space="preserve"> BS</w:t>
            </w:r>
          </w:p>
        </w:tc>
      </w:tr>
      <w:tr w:rsidR="00B73128" w14:paraId="59CC8096" w14:textId="77777777" w:rsidTr="00A55E23">
        <w:tc>
          <w:tcPr>
            <w:tcW w:w="2407" w:type="dxa"/>
          </w:tcPr>
          <w:p w14:paraId="150BF401" w14:textId="77523C19" w:rsidR="00B73128" w:rsidRPr="008F35CA" w:rsidRDefault="000C2500" w:rsidP="00B73128">
            <w:pPr>
              <w:tabs>
                <w:tab w:val="left" w:pos="5976"/>
              </w:tabs>
            </w:pPr>
            <w:proofErr w:type="spellStart"/>
            <w:r>
              <w:t>H</w:t>
            </w:r>
            <w:r w:rsidR="00B73128" w:rsidRPr="008F35CA">
              <w:t>_Spacing</w:t>
            </w:r>
            <w:proofErr w:type="spellEnd"/>
          </w:p>
          <w:p w14:paraId="2231AB75" w14:textId="1311678D" w:rsidR="00B73128" w:rsidRDefault="000C2500" w:rsidP="00B73128">
            <w:pPr>
              <w:rPr>
                <w:rStyle w:val="ECCParagraph"/>
              </w:rPr>
            </w:pPr>
            <w:proofErr w:type="spellStart"/>
            <w:r>
              <w:t>V</w:t>
            </w:r>
            <w:r w:rsidR="00B73128" w:rsidRPr="008F35CA">
              <w:t>_Spacing</w:t>
            </w:r>
            <w:proofErr w:type="spellEnd"/>
          </w:p>
        </w:tc>
        <w:tc>
          <w:tcPr>
            <w:tcW w:w="1983" w:type="dxa"/>
          </w:tcPr>
          <w:p w14:paraId="39C3ACF7" w14:textId="77777777" w:rsidR="00B73128" w:rsidRPr="008F35CA" w:rsidRDefault="00B73128" w:rsidP="00B73128">
            <w:r w:rsidRPr="008F35CA">
              <w:t>0.5 for H</w:t>
            </w:r>
          </w:p>
          <w:p w14:paraId="668B5D3A" w14:textId="22CF42B8" w:rsidR="00B73128" w:rsidRDefault="00B73128" w:rsidP="00B73128">
            <w:pPr>
              <w:rPr>
                <w:rStyle w:val="ECCParagraph"/>
              </w:rPr>
            </w:pPr>
            <w:r w:rsidRPr="008F35CA">
              <w:t>0.7 for V</w:t>
            </w:r>
          </w:p>
        </w:tc>
        <w:tc>
          <w:tcPr>
            <w:tcW w:w="2126" w:type="dxa"/>
          </w:tcPr>
          <w:p w14:paraId="0B845CFB" w14:textId="77777777" w:rsidR="00B73128" w:rsidRDefault="00B73128" w:rsidP="00B73128">
            <w:pPr>
              <w:rPr>
                <w:rStyle w:val="ECCParagraph"/>
              </w:rPr>
            </w:pPr>
          </w:p>
        </w:tc>
        <w:tc>
          <w:tcPr>
            <w:tcW w:w="3113" w:type="dxa"/>
          </w:tcPr>
          <w:p w14:paraId="6FEFB3AA" w14:textId="0B6BDD31" w:rsidR="00B73128" w:rsidRDefault="00FC4672" w:rsidP="00B73128">
            <w:pPr>
              <w:rPr>
                <w:rStyle w:val="ECCParagraph"/>
              </w:rPr>
            </w:pPr>
            <w:r>
              <w:rPr>
                <w:rStyle w:val="ECCParagraph"/>
              </w:rPr>
              <w:t>For M</w:t>
            </w:r>
            <w:r w:rsidR="00C34F5D">
              <w:rPr>
                <w:rStyle w:val="ECCParagraph"/>
              </w:rPr>
              <w:t>P</w:t>
            </w:r>
            <w:r>
              <w:rPr>
                <w:rStyle w:val="ECCParagraph"/>
              </w:rPr>
              <w:t xml:space="preserve"> BS</w:t>
            </w:r>
          </w:p>
        </w:tc>
      </w:tr>
      <w:tr w:rsidR="00B73128" w14:paraId="6EDA60F3" w14:textId="77777777" w:rsidTr="00A55E23">
        <w:tc>
          <w:tcPr>
            <w:tcW w:w="2407" w:type="dxa"/>
          </w:tcPr>
          <w:p w14:paraId="156DCFD7" w14:textId="73B0EC5F" w:rsidR="00B73128" w:rsidRDefault="00097787" w:rsidP="00B73128">
            <w:pPr>
              <w:rPr>
                <w:rStyle w:val="ECCParagraph"/>
              </w:rPr>
            </w:pPr>
            <w:r>
              <w:rPr>
                <w:rStyle w:val="ECCParagraph"/>
              </w:rPr>
              <w:t>BS antenna height (m)</w:t>
            </w:r>
          </w:p>
        </w:tc>
        <w:tc>
          <w:tcPr>
            <w:tcW w:w="1983" w:type="dxa"/>
          </w:tcPr>
          <w:p w14:paraId="30CB1A50" w14:textId="44115C72" w:rsidR="00B73128" w:rsidRDefault="008133B2" w:rsidP="00B73128">
            <w:pPr>
              <w:rPr>
                <w:rStyle w:val="ECCParagraph"/>
              </w:rPr>
            </w:pPr>
            <w:r>
              <w:rPr>
                <w:rStyle w:val="ECCParagraph"/>
              </w:rPr>
              <w:t xml:space="preserve">10, </w:t>
            </w:r>
            <w:r w:rsidR="00C34F5D">
              <w:rPr>
                <w:rStyle w:val="ECCParagraph"/>
              </w:rPr>
              <w:t>20</w:t>
            </w:r>
          </w:p>
        </w:tc>
        <w:tc>
          <w:tcPr>
            <w:tcW w:w="2126" w:type="dxa"/>
          </w:tcPr>
          <w:p w14:paraId="7ABD332B" w14:textId="77777777" w:rsidR="00B73128" w:rsidRDefault="00B73128" w:rsidP="00B73128">
            <w:pPr>
              <w:rPr>
                <w:rStyle w:val="ECCParagraph"/>
              </w:rPr>
            </w:pPr>
          </w:p>
        </w:tc>
        <w:tc>
          <w:tcPr>
            <w:tcW w:w="3113" w:type="dxa"/>
          </w:tcPr>
          <w:p w14:paraId="4760FD18" w14:textId="69144B5E" w:rsidR="00B73128" w:rsidRDefault="00097787" w:rsidP="00B73128">
            <w:pPr>
              <w:rPr>
                <w:rStyle w:val="ECCParagraph"/>
              </w:rPr>
            </w:pPr>
            <w:r>
              <w:rPr>
                <w:rStyle w:val="ECCParagraph"/>
              </w:rPr>
              <w:t>Outdoor M</w:t>
            </w:r>
            <w:r w:rsidR="00C34F5D">
              <w:rPr>
                <w:rStyle w:val="ECCParagraph"/>
              </w:rPr>
              <w:t>P</w:t>
            </w:r>
            <w:r>
              <w:rPr>
                <w:rStyle w:val="ECCParagraph"/>
              </w:rPr>
              <w:t xml:space="preserve"> BS</w:t>
            </w:r>
          </w:p>
        </w:tc>
      </w:tr>
      <w:tr w:rsidR="00CB4D0A" w14:paraId="19ECE312" w14:textId="77777777" w:rsidTr="00A55E23">
        <w:tc>
          <w:tcPr>
            <w:tcW w:w="2407" w:type="dxa"/>
          </w:tcPr>
          <w:p w14:paraId="335DCB6E" w14:textId="22CEA85F" w:rsidR="00CB4D0A" w:rsidRDefault="009A3439" w:rsidP="00A55E23">
            <w:pPr>
              <w:rPr>
                <w:rStyle w:val="ECCParagraph"/>
              </w:rPr>
            </w:pPr>
            <w:r>
              <w:rPr>
                <w:rStyle w:val="ECCParagraph"/>
              </w:rPr>
              <w:t>BS antenna downtilt(°)</w:t>
            </w:r>
          </w:p>
        </w:tc>
        <w:tc>
          <w:tcPr>
            <w:tcW w:w="1983" w:type="dxa"/>
          </w:tcPr>
          <w:p w14:paraId="5909491B" w14:textId="77777777" w:rsidR="008133B2" w:rsidRDefault="009A3439" w:rsidP="00A55E23">
            <w:pPr>
              <w:rPr>
                <w:rStyle w:val="ECCParagraph"/>
              </w:rPr>
            </w:pPr>
            <w:r>
              <w:rPr>
                <w:rStyle w:val="ECCParagraph"/>
              </w:rPr>
              <w:t>0°</w:t>
            </w:r>
            <w:r w:rsidR="008133B2">
              <w:rPr>
                <w:rStyle w:val="ECCParagraph"/>
              </w:rPr>
              <w:t xml:space="preserve"> for </w:t>
            </w:r>
            <w:proofErr w:type="spellStart"/>
            <w:r w:rsidR="008133B2">
              <w:rPr>
                <w:rStyle w:val="ECCParagraph"/>
              </w:rPr>
              <w:t>Hbs</w:t>
            </w:r>
            <w:proofErr w:type="spellEnd"/>
            <w:r w:rsidR="008133B2">
              <w:rPr>
                <w:rStyle w:val="ECCParagraph"/>
              </w:rPr>
              <w:t>=10m</w:t>
            </w:r>
          </w:p>
          <w:p w14:paraId="1EAE2EA6" w14:textId="4A9C39B4" w:rsidR="008133B2" w:rsidRDefault="008133B2" w:rsidP="00A55E23">
            <w:pPr>
              <w:rPr>
                <w:rStyle w:val="ECCParagraph"/>
              </w:rPr>
            </w:pPr>
            <w:r>
              <w:rPr>
                <w:rStyle w:val="ECCParagraph"/>
              </w:rPr>
              <w:t xml:space="preserve">-6° for </w:t>
            </w:r>
            <w:proofErr w:type="spellStart"/>
            <w:r>
              <w:rPr>
                <w:rStyle w:val="ECCParagraph"/>
              </w:rPr>
              <w:t>Hbs</w:t>
            </w:r>
            <w:proofErr w:type="spellEnd"/>
            <w:r>
              <w:rPr>
                <w:rStyle w:val="ECCParagraph"/>
              </w:rPr>
              <w:t>=</w:t>
            </w:r>
            <w:r w:rsidR="00C34F5D">
              <w:rPr>
                <w:rStyle w:val="ECCParagraph"/>
              </w:rPr>
              <w:t>2</w:t>
            </w:r>
            <w:r w:rsidR="00085829">
              <w:rPr>
                <w:rStyle w:val="ECCParagraph"/>
              </w:rPr>
              <w:t>0</w:t>
            </w:r>
            <w:r>
              <w:rPr>
                <w:rStyle w:val="ECCParagraph"/>
              </w:rPr>
              <w:t>m in urban/suburban area</w:t>
            </w:r>
          </w:p>
          <w:p w14:paraId="30520BBC" w14:textId="7F3EBF1C" w:rsidR="009A3439" w:rsidRDefault="008133B2" w:rsidP="00A55E23">
            <w:pPr>
              <w:rPr>
                <w:rStyle w:val="ECCParagraph"/>
              </w:rPr>
            </w:pPr>
            <w:r>
              <w:rPr>
                <w:rStyle w:val="ECCParagraph"/>
              </w:rPr>
              <w:t xml:space="preserve">-3° for </w:t>
            </w:r>
            <w:proofErr w:type="spellStart"/>
            <w:r>
              <w:rPr>
                <w:rStyle w:val="ECCParagraph"/>
              </w:rPr>
              <w:t>Hbs</w:t>
            </w:r>
            <w:proofErr w:type="spellEnd"/>
            <w:r>
              <w:rPr>
                <w:rStyle w:val="ECCParagraph"/>
              </w:rPr>
              <w:t>=</w:t>
            </w:r>
            <w:r w:rsidR="00085829">
              <w:rPr>
                <w:rStyle w:val="ECCParagraph"/>
              </w:rPr>
              <w:t>30</w:t>
            </w:r>
            <w:r>
              <w:rPr>
                <w:rStyle w:val="ECCParagraph"/>
              </w:rPr>
              <w:t>m in Rural area</w:t>
            </w:r>
            <w:r w:rsidR="009A3439">
              <w:rPr>
                <w:rStyle w:val="ECCParagraph"/>
              </w:rPr>
              <w:t xml:space="preserve"> </w:t>
            </w:r>
          </w:p>
        </w:tc>
        <w:tc>
          <w:tcPr>
            <w:tcW w:w="2126" w:type="dxa"/>
          </w:tcPr>
          <w:p w14:paraId="5698FDCB" w14:textId="77777777" w:rsidR="00CB4D0A" w:rsidRDefault="00CB4D0A" w:rsidP="00A55E23">
            <w:pPr>
              <w:rPr>
                <w:rStyle w:val="ECCParagraph"/>
              </w:rPr>
            </w:pPr>
          </w:p>
        </w:tc>
        <w:tc>
          <w:tcPr>
            <w:tcW w:w="3113" w:type="dxa"/>
          </w:tcPr>
          <w:p w14:paraId="464D2E10" w14:textId="05C71E49" w:rsidR="00CB4D0A" w:rsidRDefault="00CB4D0A" w:rsidP="00A55E23">
            <w:pPr>
              <w:rPr>
                <w:rStyle w:val="ECCParagraph"/>
              </w:rPr>
            </w:pPr>
          </w:p>
        </w:tc>
      </w:tr>
      <w:tr w:rsidR="005077B5" w14:paraId="033843F8" w14:textId="77777777" w:rsidTr="005077B5">
        <w:tc>
          <w:tcPr>
            <w:tcW w:w="2407" w:type="dxa"/>
          </w:tcPr>
          <w:p w14:paraId="6039B4DA" w14:textId="77777777" w:rsidR="005077B5" w:rsidRDefault="005077B5" w:rsidP="00A55E23">
            <w:pPr>
              <w:rPr>
                <w:rStyle w:val="ECCParagraph"/>
              </w:rPr>
            </w:pPr>
            <w:r>
              <w:rPr>
                <w:rStyle w:val="ECCParagraph"/>
              </w:rPr>
              <w:lastRenderedPageBreak/>
              <w:t>Noise figure (dB)</w:t>
            </w:r>
          </w:p>
        </w:tc>
        <w:tc>
          <w:tcPr>
            <w:tcW w:w="1983" w:type="dxa"/>
          </w:tcPr>
          <w:p w14:paraId="341F7B0C" w14:textId="523E60E2" w:rsidR="005077B5" w:rsidRDefault="008133B2" w:rsidP="00A55E23">
            <w:pPr>
              <w:tabs>
                <w:tab w:val="left" w:pos="5976"/>
              </w:tabs>
              <w:jc w:val="center"/>
              <w:rPr>
                <w:rStyle w:val="ECCParagraph"/>
              </w:rPr>
            </w:pPr>
            <w:r>
              <w:t>10</w:t>
            </w:r>
            <w:r w:rsidR="005077B5" w:rsidRPr="008F35CA">
              <w:t xml:space="preserve"> for </w:t>
            </w:r>
            <w:r w:rsidR="005077B5">
              <w:t>M</w:t>
            </w:r>
            <w:r w:rsidR="00C34F5D">
              <w:t>P</w:t>
            </w:r>
            <w:r w:rsidR="005077B5">
              <w:t xml:space="preserve"> BS with </w:t>
            </w:r>
            <w:r>
              <w:t>13</w:t>
            </w:r>
            <w:r w:rsidR="005077B5" w:rsidRPr="008F35CA">
              <w:t xml:space="preserve"> for </w:t>
            </w:r>
            <w:r w:rsidR="005077B5">
              <w:t>L</w:t>
            </w:r>
            <w:r w:rsidR="00C34F5D">
              <w:t>P</w:t>
            </w:r>
            <w:r w:rsidR="005077B5">
              <w:t xml:space="preserve"> BS with </w:t>
            </w:r>
          </w:p>
        </w:tc>
        <w:tc>
          <w:tcPr>
            <w:tcW w:w="2126" w:type="dxa"/>
          </w:tcPr>
          <w:p w14:paraId="36C05739" w14:textId="77777777" w:rsidR="005077B5" w:rsidRDefault="005077B5" w:rsidP="00A55E23">
            <w:pPr>
              <w:rPr>
                <w:rStyle w:val="ECCParagraph"/>
              </w:rPr>
            </w:pPr>
            <w:r>
              <w:rPr>
                <w:rStyle w:val="ECCParagraph"/>
              </w:rPr>
              <w:t>9</w:t>
            </w:r>
          </w:p>
        </w:tc>
        <w:tc>
          <w:tcPr>
            <w:tcW w:w="3113" w:type="dxa"/>
          </w:tcPr>
          <w:p w14:paraId="0BDEF3B6" w14:textId="77777777" w:rsidR="005077B5" w:rsidRDefault="005077B5" w:rsidP="00A55E23">
            <w:pPr>
              <w:rPr>
                <w:rStyle w:val="ECCParagraph"/>
              </w:rPr>
            </w:pPr>
          </w:p>
        </w:tc>
      </w:tr>
      <w:tr w:rsidR="005077B5" w14:paraId="2D494882" w14:textId="77777777" w:rsidTr="005077B5">
        <w:tc>
          <w:tcPr>
            <w:tcW w:w="2407" w:type="dxa"/>
          </w:tcPr>
          <w:p w14:paraId="18284D2C" w14:textId="7F460187" w:rsidR="005077B5" w:rsidRDefault="00021EDC" w:rsidP="00A55E23">
            <w:pPr>
              <w:rPr>
                <w:rStyle w:val="ECCParagraph"/>
              </w:rPr>
            </w:pPr>
            <w:r>
              <w:rPr>
                <w:rStyle w:val="ECCParagraph"/>
              </w:rPr>
              <w:t>BS</w:t>
            </w:r>
            <w:r w:rsidR="005077B5">
              <w:rPr>
                <w:rStyle w:val="ECCParagraph"/>
              </w:rPr>
              <w:t xml:space="preserve"> Tx mask (ACLR in dB)</w:t>
            </w:r>
          </w:p>
        </w:tc>
        <w:tc>
          <w:tcPr>
            <w:tcW w:w="1983" w:type="dxa"/>
          </w:tcPr>
          <w:p w14:paraId="59D030E1" w14:textId="3E179B8A" w:rsidR="005077B5" w:rsidRDefault="005077B5" w:rsidP="00A55E23">
            <w:pPr>
              <w:rPr>
                <w:rStyle w:val="ECCParagraph"/>
              </w:rPr>
            </w:pPr>
          </w:p>
          <w:p w14:paraId="2897B881" w14:textId="20FEA69D" w:rsidR="00776ABB" w:rsidRDefault="00776ABB" w:rsidP="00A55E23">
            <w:pPr>
              <w:rPr>
                <w:rStyle w:val="ECCParagraph"/>
              </w:rPr>
            </w:pPr>
            <w:r>
              <w:rPr>
                <w:rStyle w:val="ECCParagraph"/>
              </w:rPr>
              <w:t>ACLR= 31 dB for L</w:t>
            </w:r>
            <w:r w:rsidR="00D761CE">
              <w:rPr>
                <w:rStyle w:val="ECCParagraph"/>
              </w:rPr>
              <w:t>P</w:t>
            </w:r>
            <w:r>
              <w:rPr>
                <w:rStyle w:val="ECCParagraph"/>
              </w:rPr>
              <w:t xml:space="preserve"> non-AAS BS with 31 dBm/100 MHz EIRP</w:t>
            </w:r>
          </w:p>
          <w:p w14:paraId="7760BDD8" w14:textId="77777777" w:rsidR="00077AAE" w:rsidRDefault="00077AAE" w:rsidP="00776ABB">
            <w:pPr>
              <w:rPr>
                <w:rStyle w:val="ECCParagraph"/>
              </w:rPr>
            </w:pPr>
          </w:p>
          <w:p w14:paraId="403EAB68" w14:textId="6D307761" w:rsidR="00776ABB" w:rsidRDefault="00776ABB" w:rsidP="00776ABB">
            <w:pPr>
              <w:rPr>
                <w:rStyle w:val="ECCParagraph"/>
              </w:rPr>
            </w:pPr>
            <w:r>
              <w:rPr>
                <w:rStyle w:val="ECCParagraph"/>
              </w:rPr>
              <w:t>ACLR=38 dB for M</w:t>
            </w:r>
            <w:r w:rsidR="00D761CE">
              <w:rPr>
                <w:rStyle w:val="ECCParagraph"/>
              </w:rPr>
              <w:t>P</w:t>
            </w:r>
            <w:r>
              <w:rPr>
                <w:rStyle w:val="ECCParagraph"/>
              </w:rPr>
              <w:t xml:space="preserve"> non-AAS BS with </w:t>
            </w:r>
            <w:r w:rsidR="00487A8C">
              <w:rPr>
                <w:rStyle w:val="ECCParagraph"/>
              </w:rPr>
              <w:t>49</w:t>
            </w:r>
            <w:r>
              <w:rPr>
                <w:rStyle w:val="ECCParagraph"/>
              </w:rPr>
              <w:t xml:space="preserve"> dBm/100 MHz EIRP</w:t>
            </w:r>
          </w:p>
          <w:p w14:paraId="3DC39700" w14:textId="087B3300" w:rsidR="00404D4D" w:rsidRDefault="00404D4D" w:rsidP="00776ABB">
            <w:pPr>
              <w:rPr>
                <w:rStyle w:val="ECCParagraph"/>
              </w:rPr>
            </w:pPr>
          </w:p>
          <w:p w14:paraId="58AE6BF4" w14:textId="635A82C1" w:rsidR="005F4B8A" w:rsidRDefault="005F4B8A" w:rsidP="005F4B8A">
            <w:pPr>
              <w:rPr>
                <w:rStyle w:val="ECCParagraph"/>
              </w:rPr>
            </w:pPr>
            <w:r>
              <w:rPr>
                <w:rStyle w:val="ECCParagraph"/>
              </w:rPr>
              <w:t>ACLR=40 dB for MP non-AAS BS with 51 dBm/100 MHz EIRP</w:t>
            </w:r>
          </w:p>
          <w:p w14:paraId="79603959" w14:textId="77777777" w:rsidR="005F4B8A" w:rsidRDefault="005F4B8A" w:rsidP="00776ABB">
            <w:pPr>
              <w:rPr>
                <w:rStyle w:val="ECCParagraph"/>
              </w:rPr>
            </w:pPr>
          </w:p>
          <w:p w14:paraId="5E9B49B4" w14:textId="4E96B8B1" w:rsidR="00404D4D" w:rsidRDefault="00404D4D" w:rsidP="00776ABB">
            <w:pPr>
              <w:rPr>
                <w:rStyle w:val="ECCParagraph"/>
              </w:rPr>
            </w:pPr>
          </w:p>
          <w:p w14:paraId="1F02BBCF" w14:textId="132908E4" w:rsidR="00856FE7" w:rsidRPr="0086609A" w:rsidRDefault="00404D4D" w:rsidP="00856FE7">
            <w:pPr>
              <w:rPr>
                <w:rStyle w:val="ECCParagraph"/>
                <w:lang w:val="en-US"/>
              </w:rPr>
            </w:pPr>
            <w:r w:rsidRPr="00367AE2">
              <w:rPr>
                <w:rStyle w:val="ECCParagraph"/>
                <w:lang w:val="en-US"/>
              </w:rPr>
              <w:t>ACLR=</w:t>
            </w:r>
            <w:r w:rsidR="0014164A">
              <w:rPr>
                <w:rStyle w:val="ECCParagraph"/>
                <w:lang w:val="en-US"/>
              </w:rPr>
              <w:t>33.7</w:t>
            </w:r>
            <w:r w:rsidR="00856FE7" w:rsidRPr="00367AE2">
              <w:rPr>
                <w:rStyle w:val="ECCParagraph"/>
                <w:lang w:val="en-US"/>
              </w:rPr>
              <w:t xml:space="preserve"> dB</w:t>
            </w:r>
            <w:r w:rsidR="00856FE7">
              <w:rPr>
                <w:rStyle w:val="ECCParagraph"/>
                <w:lang w:val="en-US"/>
              </w:rPr>
              <w:t xml:space="preserve"> </w:t>
            </w:r>
            <w:r w:rsidR="00856FE7" w:rsidRPr="0086609A">
              <w:rPr>
                <w:rStyle w:val="ECCParagraph"/>
                <w:lang w:val="en-US"/>
              </w:rPr>
              <w:t>f</w:t>
            </w:r>
            <w:r w:rsidR="00856FE7">
              <w:rPr>
                <w:rStyle w:val="ECCParagraph"/>
                <w:lang w:val="en-US"/>
              </w:rPr>
              <w:t>or AAS (4x</w:t>
            </w:r>
            <w:r w:rsidR="0014164A">
              <w:rPr>
                <w:rStyle w:val="ECCParagraph"/>
                <w:lang w:val="en-US"/>
              </w:rPr>
              <w:t>4</w:t>
            </w:r>
            <w:r w:rsidR="00856FE7">
              <w:rPr>
                <w:rStyle w:val="ECCParagraph"/>
                <w:lang w:val="en-US"/>
              </w:rPr>
              <w:t>) M</w:t>
            </w:r>
            <w:r w:rsidR="0014164A">
              <w:rPr>
                <w:rStyle w:val="ECCParagraph"/>
                <w:lang w:val="en-US"/>
              </w:rPr>
              <w:t>P</w:t>
            </w:r>
            <w:r w:rsidR="00856FE7">
              <w:rPr>
                <w:rStyle w:val="ECCParagraph"/>
                <w:lang w:val="en-US"/>
              </w:rPr>
              <w:t xml:space="preserve"> BS with </w:t>
            </w:r>
            <w:r w:rsidR="0014164A">
              <w:rPr>
                <w:rStyle w:val="ECCParagraph"/>
                <w:lang w:val="en-US"/>
              </w:rPr>
              <w:t>49</w:t>
            </w:r>
            <w:r w:rsidR="00856FE7">
              <w:rPr>
                <w:rStyle w:val="ECCParagraph"/>
                <w:lang w:val="en-US"/>
              </w:rPr>
              <w:t xml:space="preserve"> dBm/</w:t>
            </w:r>
            <w:r w:rsidR="0014164A">
              <w:rPr>
                <w:rStyle w:val="ECCParagraph"/>
                <w:lang w:val="en-US"/>
              </w:rPr>
              <w:t>100</w:t>
            </w:r>
            <w:r w:rsidR="00856FE7">
              <w:rPr>
                <w:rStyle w:val="ECCParagraph"/>
                <w:lang w:val="en-US"/>
              </w:rPr>
              <w:t xml:space="preserve"> MHz EIRP</w:t>
            </w:r>
          </w:p>
          <w:p w14:paraId="7BE870AF" w14:textId="77777777" w:rsidR="00856FE7" w:rsidRPr="00367AE2" w:rsidRDefault="00856FE7" w:rsidP="00776ABB">
            <w:pPr>
              <w:rPr>
                <w:rStyle w:val="ECCParagraph"/>
                <w:lang w:val="en-US"/>
              </w:rPr>
            </w:pPr>
          </w:p>
          <w:p w14:paraId="5D2552B2" w14:textId="497011E8" w:rsidR="00776ABB" w:rsidRPr="00367AE2" w:rsidRDefault="00404D4D" w:rsidP="00A55E23">
            <w:pPr>
              <w:rPr>
                <w:rStyle w:val="ECCParagraph"/>
                <w:lang w:val="en-US"/>
              </w:rPr>
            </w:pPr>
            <w:r w:rsidRPr="00367AE2">
              <w:rPr>
                <w:rStyle w:val="ECCParagraph"/>
                <w:lang w:val="en-US"/>
              </w:rPr>
              <w:t>ACLR=</w:t>
            </w:r>
            <w:r w:rsidR="0014164A">
              <w:rPr>
                <w:rStyle w:val="ECCParagraph"/>
                <w:lang w:val="en-US"/>
              </w:rPr>
              <w:t>35.7</w:t>
            </w:r>
            <w:r w:rsidR="00856FE7" w:rsidRPr="00367AE2">
              <w:rPr>
                <w:rStyle w:val="ECCParagraph"/>
                <w:lang w:val="en-US"/>
              </w:rPr>
              <w:t xml:space="preserve"> dB</w:t>
            </w:r>
            <w:r w:rsidR="00856FE7">
              <w:rPr>
                <w:rStyle w:val="ECCParagraph"/>
                <w:lang w:val="en-US"/>
              </w:rPr>
              <w:t xml:space="preserve"> </w:t>
            </w:r>
            <w:r w:rsidR="00856FE7" w:rsidRPr="0086609A">
              <w:rPr>
                <w:rStyle w:val="ECCParagraph"/>
                <w:lang w:val="en-US"/>
              </w:rPr>
              <w:t>f</w:t>
            </w:r>
            <w:r w:rsidR="00856FE7">
              <w:rPr>
                <w:rStyle w:val="ECCParagraph"/>
                <w:lang w:val="en-US"/>
              </w:rPr>
              <w:t>or AAS (</w:t>
            </w:r>
            <w:r w:rsidR="0014164A">
              <w:rPr>
                <w:rStyle w:val="ECCParagraph"/>
                <w:lang w:val="en-US"/>
              </w:rPr>
              <w:t>4x4</w:t>
            </w:r>
            <w:r w:rsidR="00856FE7">
              <w:rPr>
                <w:rStyle w:val="ECCParagraph"/>
                <w:lang w:val="en-US"/>
              </w:rPr>
              <w:t>) M</w:t>
            </w:r>
            <w:r w:rsidR="0014164A">
              <w:rPr>
                <w:rStyle w:val="ECCParagraph"/>
                <w:lang w:val="en-US"/>
              </w:rPr>
              <w:t>P</w:t>
            </w:r>
            <w:r w:rsidR="00856FE7">
              <w:rPr>
                <w:rStyle w:val="ECCParagraph"/>
                <w:lang w:val="en-US"/>
              </w:rPr>
              <w:t xml:space="preserve"> BS with </w:t>
            </w:r>
            <w:r w:rsidR="0014164A">
              <w:rPr>
                <w:rStyle w:val="ECCParagraph"/>
                <w:lang w:val="en-US"/>
              </w:rPr>
              <w:t>5</w:t>
            </w:r>
            <w:r w:rsidR="00856FE7">
              <w:rPr>
                <w:rStyle w:val="ECCParagraph"/>
                <w:lang w:val="en-US"/>
              </w:rPr>
              <w:t>1 dBm/</w:t>
            </w:r>
            <w:r w:rsidR="0014164A">
              <w:rPr>
                <w:rStyle w:val="ECCParagraph"/>
                <w:lang w:val="en-US"/>
              </w:rPr>
              <w:t>100</w:t>
            </w:r>
            <w:r w:rsidR="00856FE7">
              <w:rPr>
                <w:rStyle w:val="ECCParagraph"/>
                <w:lang w:val="en-US"/>
              </w:rPr>
              <w:t xml:space="preserve"> MHz EIRP</w:t>
            </w:r>
          </w:p>
        </w:tc>
        <w:tc>
          <w:tcPr>
            <w:tcW w:w="2126" w:type="dxa"/>
          </w:tcPr>
          <w:p w14:paraId="7BE25BF7" w14:textId="77777777" w:rsidR="005077B5" w:rsidRPr="00367AE2" w:rsidRDefault="005077B5" w:rsidP="00A55E23">
            <w:pPr>
              <w:rPr>
                <w:rStyle w:val="ECCParagraph"/>
                <w:lang w:val="en-US"/>
              </w:rPr>
            </w:pPr>
          </w:p>
        </w:tc>
        <w:tc>
          <w:tcPr>
            <w:tcW w:w="3113" w:type="dxa"/>
          </w:tcPr>
          <w:p w14:paraId="2BC098C4" w14:textId="2AB6C404" w:rsidR="005077B5" w:rsidRDefault="005077B5" w:rsidP="00A55E23">
            <w:pPr>
              <w:rPr>
                <w:rStyle w:val="ECCParagraph"/>
              </w:rPr>
            </w:pPr>
            <w:r>
              <w:rPr>
                <w:rStyle w:val="ECCParagraph"/>
              </w:rPr>
              <w:t>3GPP TS.3</w:t>
            </w:r>
            <w:r w:rsidR="00B64AC8">
              <w:rPr>
                <w:rStyle w:val="ECCParagraph"/>
              </w:rPr>
              <w:t>8</w:t>
            </w:r>
            <w:r>
              <w:rPr>
                <w:rStyle w:val="ECCParagraph"/>
              </w:rPr>
              <w:t>.104</w:t>
            </w:r>
          </w:p>
          <w:p w14:paraId="76266858" w14:textId="77777777" w:rsidR="00404D4D" w:rsidRDefault="00404D4D" w:rsidP="00A55E23">
            <w:pPr>
              <w:rPr>
                <w:rStyle w:val="ECCParagraph"/>
              </w:rPr>
            </w:pPr>
          </w:p>
          <w:p w14:paraId="35EF02C0" w14:textId="7B6F413B" w:rsidR="00404D4D" w:rsidRDefault="00404D4D" w:rsidP="00A55E23">
            <w:pPr>
              <w:rPr>
                <w:rStyle w:val="ECCParagraph"/>
              </w:rPr>
            </w:pPr>
          </w:p>
        </w:tc>
      </w:tr>
      <w:tr w:rsidR="005077B5" w14:paraId="01B48D6C" w14:textId="77777777" w:rsidTr="005077B5">
        <w:tc>
          <w:tcPr>
            <w:tcW w:w="2407" w:type="dxa"/>
          </w:tcPr>
          <w:p w14:paraId="6F6F6503" w14:textId="4D8B8C71" w:rsidR="005077B5" w:rsidRDefault="00021EDC" w:rsidP="00A55E23">
            <w:pPr>
              <w:rPr>
                <w:rStyle w:val="ECCParagraph"/>
              </w:rPr>
            </w:pPr>
            <w:r>
              <w:rPr>
                <w:rStyle w:val="ECCParagraph"/>
              </w:rPr>
              <w:t>BS</w:t>
            </w:r>
            <w:r w:rsidR="005077B5">
              <w:rPr>
                <w:rStyle w:val="ECCParagraph"/>
              </w:rPr>
              <w:t xml:space="preserve"> Rx mask (ACS in dB)</w:t>
            </w:r>
          </w:p>
        </w:tc>
        <w:tc>
          <w:tcPr>
            <w:tcW w:w="1983" w:type="dxa"/>
          </w:tcPr>
          <w:p w14:paraId="1F83105D" w14:textId="77777777" w:rsidR="005077B5" w:rsidRDefault="005077B5" w:rsidP="00A55E23">
            <w:pPr>
              <w:rPr>
                <w:rStyle w:val="ECCParagraph"/>
              </w:rPr>
            </w:pPr>
            <w:r>
              <w:rPr>
                <w:rStyle w:val="ECCParagraph"/>
              </w:rPr>
              <w:t xml:space="preserve">32.3 </w:t>
            </w:r>
          </w:p>
          <w:p w14:paraId="02178566" w14:textId="2149850B" w:rsidR="005077B5" w:rsidRDefault="005077B5" w:rsidP="00A55E23">
            <w:pPr>
              <w:rPr>
                <w:rStyle w:val="ECCParagraph"/>
              </w:rPr>
            </w:pPr>
            <w:r>
              <w:rPr>
                <w:rStyle w:val="ECCParagraph"/>
              </w:rPr>
              <w:t>For both M</w:t>
            </w:r>
            <w:r w:rsidR="000A6124">
              <w:rPr>
                <w:rStyle w:val="ECCParagraph"/>
              </w:rPr>
              <w:t>P</w:t>
            </w:r>
            <w:r>
              <w:rPr>
                <w:rStyle w:val="ECCParagraph"/>
              </w:rPr>
              <w:t xml:space="preserve"> BS for L</w:t>
            </w:r>
            <w:r w:rsidR="000A6124">
              <w:rPr>
                <w:rStyle w:val="ECCParagraph"/>
              </w:rPr>
              <w:t>P</w:t>
            </w:r>
            <w:r>
              <w:rPr>
                <w:rStyle w:val="ECCParagraph"/>
              </w:rPr>
              <w:t xml:space="preserve"> BS</w:t>
            </w:r>
          </w:p>
          <w:p w14:paraId="5B6543B7" w14:textId="77777777" w:rsidR="005077B5" w:rsidRDefault="005077B5" w:rsidP="00A55E23">
            <w:pPr>
              <w:rPr>
                <w:rStyle w:val="ECCParagraph"/>
              </w:rPr>
            </w:pPr>
          </w:p>
        </w:tc>
        <w:tc>
          <w:tcPr>
            <w:tcW w:w="2126" w:type="dxa"/>
          </w:tcPr>
          <w:p w14:paraId="56E39D05" w14:textId="77777777" w:rsidR="005077B5" w:rsidRDefault="005077B5" w:rsidP="00A55E23">
            <w:pPr>
              <w:rPr>
                <w:rStyle w:val="ECCParagraph"/>
              </w:rPr>
            </w:pPr>
          </w:p>
        </w:tc>
        <w:tc>
          <w:tcPr>
            <w:tcW w:w="3113" w:type="dxa"/>
          </w:tcPr>
          <w:p w14:paraId="750BBBFA" w14:textId="77777777" w:rsidR="005077B5" w:rsidRDefault="005077B5" w:rsidP="00A55E23">
            <w:pPr>
              <w:rPr>
                <w:rStyle w:val="ECCParagraph"/>
              </w:rPr>
            </w:pPr>
            <w:r>
              <w:rPr>
                <w:rStyle w:val="ECCParagraph"/>
              </w:rPr>
              <w:t>ACS is calculated with -47 dBm with NF=10 dB for MR BS</w:t>
            </w:r>
          </w:p>
          <w:p w14:paraId="5E376CFD" w14:textId="77777777" w:rsidR="005077B5" w:rsidRDefault="005077B5" w:rsidP="00A55E23">
            <w:pPr>
              <w:rPr>
                <w:rStyle w:val="ECCParagraph"/>
              </w:rPr>
            </w:pPr>
          </w:p>
          <w:p w14:paraId="0F5D19D4" w14:textId="1C81B32A" w:rsidR="005077B5" w:rsidRDefault="005077B5" w:rsidP="00A55E23">
            <w:pPr>
              <w:rPr>
                <w:rStyle w:val="ECCParagraph"/>
              </w:rPr>
            </w:pPr>
            <w:r>
              <w:rPr>
                <w:rStyle w:val="ECCParagraph"/>
              </w:rPr>
              <w:t>-44 dBm for L</w:t>
            </w:r>
            <w:r w:rsidR="000A6124">
              <w:rPr>
                <w:rStyle w:val="ECCParagraph"/>
              </w:rPr>
              <w:t>P</w:t>
            </w:r>
            <w:r>
              <w:rPr>
                <w:rStyle w:val="ECCParagraph"/>
              </w:rPr>
              <w:t xml:space="preserve"> BS with NF=13 dB</w:t>
            </w:r>
          </w:p>
        </w:tc>
      </w:tr>
      <w:tr w:rsidR="00021EDC" w14:paraId="1735F5AD" w14:textId="77777777" w:rsidTr="00A55E23">
        <w:tc>
          <w:tcPr>
            <w:tcW w:w="2407" w:type="dxa"/>
          </w:tcPr>
          <w:p w14:paraId="216ECD6D" w14:textId="77777777" w:rsidR="00021EDC" w:rsidRDefault="00021EDC" w:rsidP="00A55E23">
            <w:pPr>
              <w:rPr>
                <w:rStyle w:val="ECCParagraph"/>
              </w:rPr>
            </w:pPr>
            <w:r>
              <w:rPr>
                <w:rStyle w:val="ECCParagraph"/>
              </w:rPr>
              <w:t>UE Tx Power (dBm)</w:t>
            </w:r>
          </w:p>
        </w:tc>
        <w:tc>
          <w:tcPr>
            <w:tcW w:w="1983" w:type="dxa"/>
          </w:tcPr>
          <w:p w14:paraId="32CB9362" w14:textId="77777777" w:rsidR="00021EDC" w:rsidRDefault="00021EDC" w:rsidP="00A55E23">
            <w:pPr>
              <w:rPr>
                <w:rStyle w:val="ECCParagraph"/>
              </w:rPr>
            </w:pPr>
          </w:p>
        </w:tc>
        <w:tc>
          <w:tcPr>
            <w:tcW w:w="2126" w:type="dxa"/>
          </w:tcPr>
          <w:p w14:paraId="46E1E6B3" w14:textId="77777777" w:rsidR="00021EDC" w:rsidRDefault="00021EDC" w:rsidP="00A55E23">
            <w:pPr>
              <w:rPr>
                <w:rStyle w:val="ECCParagraph"/>
              </w:rPr>
            </w:pPr>
            <w:r>
              <w:rPr>
                <w:rStyle w:val="ECCParagraph"/>
              </w:rPr>
              <w:t>TRP=23 dBm for Mobile/Nomadic</w:t>
            </w:r>
          </w:p>
          <w:p w14:paraId="635C4188" w14:textId="77777777" w:rsidR="00021EDC" w:rsidRDefault="00021EDC" w:rsidP="00A55E23">
            <w:pPr>
              <w:rPr>
                <w:rStyle w:val="ECCParagraph"/>
              </w:rPr>
            </w:pPr>
          </w:p>
          <w:p w14:paraId="654AFCCF" w14:textId="77777777" w:rsidR="00021EDC" w:rsidRDefault="00021EDC" w:rsidP="00A55E23">
            <w:pPr>
              <w:rPr>
                <w:rStyle w:val="ECCParagraph"/>
              </w:rPr>
            </w:pPr>
            <w:r>
              <w:rPr>
                <w:rStyle w:val="ECCParagraph"/>
              </w:rPr>
              <w:t>Maximum TRP=28 dBm for Mobile/Nomadic UE</w:t>
            </w:r>
          </w:p>
          <w:p w14:paraId="08D17B74" w14:textId="77777777" w:rsidR="00021EDC" w:rsidRDefault="00021EDC" w:rsidP="00A55E23">
            <w:pPr>
              <w:rPr>
                <w:rStyle w:val="ECCParagraph"/>
              </w:rPr>
            </w:pPr>
          </w:p>
          <w:p w14:paraId="6779B3FB" w14:textId="1D955664" w:rsidR="00021EDC" w:rsidRDefault="00021EDC" w:rsidP="00A55E23">
            <w:pPr>
              <w:rPr>
                <w:rStyle w:val="ECCParagraph"/>
              </w:rPr>
            </w:pPr>
            <w:r>
              <w:rPr>
                <w:rStyle w:val="ECCParagraph"/>
              </w:rPr>
              <w:t>EIRP=</w:t>
            </w:r>
            <w:r w:rsidR="00085829">
              <w:rPr>
                <w:rStyle w:val="ECCParagraph"/>
              </w:rPr>
              <w:t>2</w:t>
            </w:r>
            <w:r>
              <w:rPr>
                <w:rStyle w:val="ECCParagraph"/>
              </w:rPr>
              <w:t>8 dBm for FWA terminal</w:t>
            </w:r>
          </w:p>
          <w:p w14:paraId="42FA8FC8" w14:textId="77777777" w:rsidR="00021EDC" w:rsidRDefault="00021EDC" w:rsidP="00111FDC">
            <w:pPr>
              <w:rPr>
                <w:rStyle w:val="ECCParagraph"/>
              </w:rPr>
            </w:pPr>
          </w:p>
        </w:tc>
        <w:tc>
          <w:tcPr>
            <w:tcW w:w="3113" w:type="dxa"/>
          </w:tcPr>
          <w:p w14:paraId="216ABF34" w14:textId="77777777" w:rsidR="00021EDC" w:rsidRDefault="00021EDC" w:rsidP="00A55E23">
            <w:pPr>
              <w:rPr>
                <w:rStyle w:val="ECCParagraph"/>
              </w:rPr>
            </w:pPr>
          </w:p>
        </w:tc>
      </w:tr>
      <w:tr w:rsidR="00021EDC" w14:paraId="1BE374AD" w14:textId="77777777" w:rsidTr="00A55E23">
        <w:tc>
          <w:tcPr>
            <w:tcW w:w="2407" w:type="dxa"/>
          </w:tcPr>
          <w:p w14:paraId="0C1EA1C7" w14:textId="77777777" w:rsidR="00021EDC" w:rsidRDefault="00021EDC" w:rsidP="00A55E23">
            <w:pPr>
              <w:rPr>
                <w:rStyle w:val="ECCParagraph"/>
              </w:rPr>
            </w:pPr>
            <w:r>
              <w:rPr>
                <w:rStyle w:val="ECCParagraph"/>
              </w:rPr>
              <w:t xml:space="preserve">Outdoor UE </w:t>
            </w:r>
            <w:proofErr w:type="spellStart"/>
            <w:r>
              <w:rPr>
                <w:rStyle w:val="ECCParagraph"/>
              </w:rPr>
              <w:t>H_ue</w:t>
            </w:r>
            <w:proofErr w:type="spellEnd"/>
            <w:r>
              <w:rPr>
                <w:rStyle w:val="ECCParagraph"/>
              </w:rPr>
              <w:t xml:space="preserve"> (m)</w:t>
            </w:r>
          </w:p>
        </w:tc>
        <w:tc>
          <w:tcPr>
            <w:tcW w:w="1983" w:type="dxa"/>
          </w:tcPr>
          <w:p w14:paraId="0E30FE0D" w14:textId="77777777" w:rsidR="00021EDC" w:rsidRDefault="00021EDC" w:rsidP="00A55E23">
            <w:pPr>
              <w:rPr>
                <w:rStyle w:val="ECCParagraph"/>
              </w:rPr>
            </w:pPr>
          </w:p>
        </w:tc>
        <w:tc>
          <w:tcPr>
            <w:tcW w:w="2126" w:type="dxa"/>
          </w:tcPr>
          <w:p w14:paraId="088EF964" w14:textId="77777777" w:rsidR="00021EDC" w:rsidRDefault="00021EDC" w:rsidP="00A55E23">
            <w:pPr>
              <w:rPr>
                <w:rStyle w:val="ECCParagraph"/>
              </w:rPr>
            </w:pPr>
            <w:r>
              <w:rPr>
                <w:rStyle w:val="ECCParagraph"/>
              </w:rPr>
              <w:t>1.5 above ground</w:t>
            </w:r>
          </w:p>
        </w:tc>
        <w:tc>
          <w:tcPr>
            <w:tcW w:w="3113" w:type="dxa"/>
          </w:tcPr>
          <w:p w14:paraId="70021B6F" w14:textId="77777777" w:rsidR="00021EDC" w:rsidRDefault="00021EDC" w:rsidP="00A55E23">
            <w:pPr>
              <w:rPr>
                <w:rStyle w:val="ECCParagraph"/>
              </w:rPr>
            </w:pPr>
          </w:p>
        </w:tc>
      </w:tr>
      <w:tr w:rsidR="00021EDC" w14:paraId="0E750494" w14:textId="77777777" w:rsidTr="00A55E23">
        <w:tc>
          <w:tcPr>
            <w:tcW w:w="2407" w:type="dxa"/>
          </w:tcPr>
          <w:p w14:paraId="7FFFD45B" w14:textId="77777777" w:rsidR="00021EDC" w:rsidRDefault="00021EDC" w:rsidP="00A55E23">
            <w:pPr>
              <w:rPr>
                <w:rStyle w:val="ECCParagraph"/>
              </w:rPr>
            </w:pPr>
            <w:r>
              <w:rPr>
                <w:rStyle w:val="ECCParagraph"/>
              </w:rPr>
              <w:t>Mobile/Nomadic UE antenna gain (dBi)</w:t>
            </w:r>
          </w:p>
        </w:tc>
        <w:tc>
          <w:tcPr>
            <w:tcW w:w="1983" w:type="dxa"/>
          </w:tcPr>
          <w:p w14:paraId="14829A27" w14:textId="77777777" w:rsidR="00021EDC" w:rsidRDefault="00021EDC" w:rsidP="00A55E23">
            <w:pPr>
              <w:rPr>
                <w:rStyle w:val="ECCParagraph"/>
              </w:rPr>
            </w:pPr>
          </w:p>
        </w:tc>
        <w:tc>
          <w:tcPr>
            <w:tcW w:w="2126" w:type="dxa"/>
          </w:tcPr>
          <w:p w14:paraId="71607DA4" w14:textId="62660656" w:rsidR="00021EDC" w:rsidRDefault="00021EDC" w:rsidP="00A55E23">
            <w:pPr>
              <w:rPr>
                <w:rStyle w:val="ECCParagraph"/>
              </w:rPr>
            </w:pPr>
            <w:r>
              <w:rPr>
                <w:rStyle w:val="ECCParagraph"/>
              </w:rPr>
              <w:t>-4</w:t>
            </w:r>
          </w:p>
        </w:tc>
        <w:tc>
          <w:tcPr>
            <w:tcW w:w="3113" w:type="dxa"/>
          </w:tcPr>
          <w:p w14:paraId="1DC0F49E" w14:textId="4B874915" w:rsidR="00021EDC" w:rsidRDefault="002E088B" w:rsidP="00A55E23">
            <w:pPr>
              <w:rPr>
                <w:rStyle w:val="ECCParagraph"/>
              </w:rPr>
            </w:pPr>
            <w:r>
              <w:rPr>
                <w:rStyle w:val="ECCParagraph"/>
              </w:rPr>
              <w:t>WBB LMP parameters</w:t>
            </w:r>
          </w:p>
        </w:tc>
      </w:tr>
      <w:tr w:rsidR="00021EDC" w14:paraId="3DECECC2" w14:textId="77777777" w:rsidTr="00A55E23">
        <w:tc>
          <w:tcPr>
            <w:tcW w:w="2407" w:type="dxa"/>
          </w:tcPr>
          <w:p w14:paraId="3A3D5791" w14:textId="77777777" w:rsidR="00021EDC" w:rsidRDefault="00021EDC" w:rsidP="00A55E23">
            <w:pPr>
              <w:rPr>
                <w:rStyle w:val="ECCParagraph"/>
              </w:rPr>
            </w:pPr>
            <w:r>
              <w:rPr>
                <w:rStyle w:val="ECCParagraph"/>
              </w:rPr>
              <w:t>FWA terminal gain (dBi)</w:t>
            </w:r>
          </w:p>
        </w:tc>
        <w:tc>
          <w:tcPr>
            <w:tcW w:w="1983" w:type="dxa"/>
          </w:tcPr>
          <w:p w14:paraId="5E55192F" w14:textId="77777777" w:rsidR="00021EDC" w:rsidRDefault="00021EDC" w:rsidP="00A55E23">
            <w:pPr>
              <w:rPr>
                <w:rStyle w:val="ECCParagraph"/>
              </w:rPr>
            </w:pPr>
          </w:p>
        </w:tc>
        <w:tc>
          <w:tcPr>
            <w:tcW w:w="2126" w:type="dxa"/>
          </w:tcPr>
          <w:p w14:paraId="01B4132B" w14:textId="77777777" w:rsidR="00021EDC" w:rsidRDefault="00021EDC" w:rsidP="00A55E23">
            <w:pPr>
              <w:rPr>
                <w:rStyle w:val="ECCParagraph"/>
              </w:rPr>
            </w:pPr>
            <w:r>
              <w:rPr>
                <w:rStyle w:val="ECCParagraph"/>
              </w:rPr>
              <w:t>0</w:t>
            </w:r>
          </w:p>
        </w:tc>
        <w:tc>
          <w:tcPr>
            <w:tcW w:w="3113" w:type="dxa"/>
          </w:tcPr>
          <w:p w14:paraId="74500C18" w14:textId="77777777" w:rsidR="00021EDC" w:rsidRDefault="00021EDC" w:rsidP="00A55E23">
            <w:pPr>
              <w:rPr>
                <w:rStyle w:val="ECCParagraph"/>
              </w:rPr>
            </w:pPr>
          </w:p>
        </w:tc>
      </w:tr>
      <w:tr w:rsidR="00AD7F66" w14:paraId="6AEB0FA4" w14:textId="77777777" w:rsidTr="00A55E23">
        <w:tc>
          <w:tcPr>
            <w:tcW w:w="2407" w:type="dxa"/>
          </w:tcPr>
          <w:p w14:paraId="654B097B" w14:textId="7F4FE9A9" w:rsidR="00AD7F66" w:rsidRDefault="00AD7F66" w:rsidP="00A55E23">
            <w:pPr>
              <w:rPr>
                <w:rStyle w:val="ECCParagraph"/>
              </w:rPr>
            </w:pPr>
            <w:r>
              <w:rPr>
                <w:rStyle w:val="ECCParagraph"/>
              </w:rPr>
              <w:t>Body loss (dB)</w:t>
            </w:r>
          </w:p>
        </w:tc>
        <w:tc>
          <w:tcPr>
            <w:tcW w:w="1983" w:type="dxa"/>
          </w:tcPr>
          <w:p w14:paraId="0AB79398" w14:textId="77777777" w:rsidR="00AD7F66" w:rsidRDefault="00AD7F66" w:rsidP="00A55E23">
            <w:pPr>
              <w:rPr>
                <w:rStyle w:val="ECCParagraph"/>
              </w:rPr>
            </w:pPr>
          </w:p>
        </w:tc>
        <w:tc>
          <w:tcPr>
            <w:tcW w:w="2126" w:type="dxa"/>
          </w:tcPr>
          <w:p w14:paraId="3FA5F4E0" w14:textId="36C326A1" w:rsidR="00AD7F66" w:rsidRDefault="002E088B" w:rsidP="00A55E23">
            <w:pPr>
              <w:rPr>
                <w:rStyle w:val="ECCParagraph"/>
              </w:rPr>
            </w:pPr>
            <w:r>
              <w:rPr>
                <w:rStyle w:val="ECCParagraph"/>
              </w:rPr>
              <w:t>0</w:t>
            </w:r>
          </w:p>
        </w:tc>
        <w:tc>
          <w:tcPr>
            <w:tcW w:w="3113" w:type="dxa"/>
          </w:tcPr>
          <w:p w14:paraId="5CB01A3A" w14:textId="340E5A43" w:rsidR="00AD7F66" w:rsidRDefault="002E088B" w:rsidP="00A55E23">
            <w:pPr>
              <w:rPr>
                <w:rStyle w:val="ECCParagraph"/>
              </w:rPr>
            </w:pPr>
            <w:r>
              <w:rPr>
                <w:rStyle w:val="ECCParagraph"/>
              </w:rPr>
              <w:t>WBB LMP parameters</w:t>
            </w:r>
          </w:p>
        </w:tc>
      </w:tr>
      <w:tr w:rsidR="00AD7F66" w14:paraId="4E34645D" w14:textId="77777777" w:rsidTr="00A55E23">
        <w:tc>
          <w:tcPr>
            <w:tcW w:w="2407" w:type="dxa"/>
          </w:tcPr>
          <w:p w14:paraId="709D1FC6" w14:textId="77777777" w:rsidR="00AD7F66" w:rsidRDefault="00AD7F66" w:rsidP="00A55E23">
            <w:pPr>
              <w:rPr>
                <w:rStyle w:val="ECCParagraph"/>
              </w:rPr>
            </w:pPr>
            <w:r>
              <w:rPr>
                <w:rStyle w:val="ECCParagraph"/>
              </w:rPr>
              <w:t>UE Tx mask (ACLR in dB)</w:t>
            </w:r>
          </w:p>
        </w:tc>
        <w:tc>
          <w:tcPr>
            <w:tcW w:w="1983" w:type="dxa"/>
          </w:tcPr>
          <w:p w14:paraId="56D8E47E" w14:textId="77777777" w:rsidR="00AD7F66" w:rsidRDefault="00AD7F66" w:rsidP="00A55E23">
            <w:pPr>
              <w:tabs>
                <w:tab w:val="left" w:pos="5976"/>
              </w:tabs>
              <w:jc w:val="center"/>
              <w:rPr>
                <w:rStyle w:val="ECCParagraph"/>
              </w:rPr>
            </w:pPr>
          </w:p>
        </w:tc>
        <w:tc>
          <w:tcPr>
            <w:tcW w:w="2126" w:type="dxa"/>
          </w:tcPr>
          <w:p w14:paraId="36C5D2D7" w14:textId="24816C9B" w:rsidR="00A92A08" w:rsidRDefault="00A92A08" w:rsidP="00A55E23">
            <w:pPr>
              <w:rPr>
                <w:rStyle w:val="ECCParagraph"/>
              </w:rPr>
            </w:pPr>
            <w:r>
              <w:rPr>
                <w:rStyle w:val="ECCParagraph"/>
              </w:rPr>
              <w:t>30 for class 3 UE (Tx P=23 dBm)</w:t>
            </w:r>
          </w:p>
          <w:p w14:paraId="59C28F76" w14:textId="1E7C50CF" w:rsidR="00AD7F66" w:rsidRDefault="00AD7F66" w:rsidP="00A55E23">
            <w:pPr>
              <w:rPr>
                <w:rStyle w:val="ECCParagraph"/>
              </w:rPr>
            </w:pPr>
            <w:r>
              <w:rPr>
                <w:rStyle w:val="ECCParagraph"/>
              </w:rPr>
              <w:t>31</w:t>
            </w:r>
            <w:r w:rsidR="00A92A08">
              <w:rPr>
                <w:rStyle w:val="ECCParagraph"/>
              </w:rPr>
              <w:t>- for class 2 UE (Tx</w:t>
            </w:r>
            <w:ins w:id="161" w:author="Lithuania" w:date="2024-03-25T13:50:00Z">
              <w:r w:rsidR="00251265">
                <w:rPr>
                  <w:rStyle w:val="ECCParagraph"/>
                </w:rPr>
                <w:t xml:space="preserve"> </w:t>
              </w:r>
            </w:ins>
            <w:r w:rsidR="00A92A08">
              <w:rPr>
                <w:rStyle w:val="ECCParagraph"/>
              </w:rPr>
              <w:t>P=26 dBm)</w:t>
            </w:r>
          </w:p>
        </w:tc>
        <w:tc>
          <w:tcPr>
            <w:tcW w:w="3113" w:type="dxa"/>
          </w:tcPr>
          <w:p w14:paraId="18068BF8" w14:textId="77777777" w:rsidR="00AD7F66" w:rsidRDefault="00AD7F66" w:rsidP="00A55E23">
            <w:pPr>
              <w:rPr>
                <w:rStyle w:val="ECCParagraph"/>
              </w:rPr>
            </w:pPr>
            <w:r>
              <w:rPr>
                <w:rStyle w:val="ECCParagraph"/>
              </w:rPr>
              <w:t>3GPP TS.38.101</w:t>
            </w:r>
          </w:p>
        </w:tc>
      </w:tr>
      <w:tr w:rsidR="00AD7F66" w14:paraId="1E980E71" w14:textId="77777777" w:rsidTr="00A55E23">
        <w:tc>
          <w:tcPr>
            <w:tcW w:w="2407" w:type="dxa"/>
          </w:tcPr>
          <w:p w14:paraId="4AFB1143" w14:textId="77777777" w:rsidR="00AD7F66" w:rsidRDefault="00AD7F66" w:rsidP="00A55E23">
            <w:pPr>
              <w:rPr>
                <w:rStyle w:val="ECCParagraph"/>
              </w:rPr>
            </w:pPr>
            <w:r>
              <w:rPr>
                <w:rStyle w:val="ECCParagraph"/>
              </w:rPr>
              <w:t>UE Rx mask (ACS in dB)</w:t>
            </w:r>
          </w:p>
        </w:tc>
        <w:tc>
          <w:tcPr>
            <w:tcW w:w="1983" w:type="dxa"/>
          </w:tcPr>
          <w:p w14:paraId="1CD20A23" w14:textId="77777777" w:rsidR="00AD7F66" w:rsidRDefault="00AD7F66" w:rsidP="00A55E23">
            <w:pPr>
              <w:rPr>
                <w:rStyle w:val="ECCParagraph"/>
              </w:rPr>
            </w:pPr>
          </w:p>
        </w:tc>
        <w:tc>
          <w:tcPr>
            <w:tcW w:w="2126" w:type="dxa"/>
          </w:tcPr>
          <w:p w14:paraId="40DBAF8A" w14:textId="77777777" w:rsidR="00AD7F66" w:rsidRDefault="00AD7F66" w:rsidP="00A55E23">
            <w:pPr>
              <w:rPr>
                <w:rStyle w:val="ECCParagraph"/>
              </w:rPr>
            </w:pPr>
            <w:r>
              <w:rPr>
                <w:rStyle w:val="ECCParagraph"/>
              </w:rPr>
              <w:t>33</w:t>
            </w:r>
          </w:p>
        </w:tc>
        <w:tc>
          <w:tcPr>
            <w:tcW w:w="3113" w:type="dxa"/>
          </w:tcPr>
          <w:p w14:paraId="46EA1E45" w14:textId="77777777" w:rsidR="00AD7F66" w:rsidRDefault="00AD7F66" w:rsidP="00A55E23">
            <w:pPr>
              <w:rPr>
                <w:rStyle w:val="ECCParagraph"/>
              </w:rPr>
            </w:pPr>
            <w:r>
              <w:rPr>
                <w:rStyle w:val="ECCParagraph"/>
              </w:rPr>
              <w:t>3GPP TS.38.101</w:t>
            </w:r>
          </w:p>
        </w:tc>
      </w:tr>
      <w:tr w:rsidR="00AD7F66" w14:paraId="6588015B" w14:textId="77777777" w:rsidTr="00A55E23">
        <w:tc>
          <w:tcPr>
            <w:tcW w:w="2407" w:type="dxa"/>
          </w:tcPr>
          <w:p w14:paraId="4A6EC291" w14:textId="77777777" w:rsidR="00AD7F66" w:rsidRDefault="00AD7F66" w:rsidP="00A55E23">
            <w:pPr>
              <w:rPr>
                <w:rStyle w:val="ECCParagraph"/>
              </w:rPr>
            </w:pPr>
            <w:r>
              <w:rPr>
                <w:rStyle w:val="ECCParagraph"/>
              </w:rPr>
              <w:t>Network loading (%)</w:t>
            </w:r>
          </w:p>
        </w:tc>
        <w:tc>
          <w:tcPr>
            <w:tcW w:w="4109" w:type="dxa"/>
            <w:gridSpan w:val="2"/>
          </w:tcPr>
          <w:p w14:paraId="162B1363" w14:textId="77777777" w:rsidR="00AD7F66" w:rsidRDefault="00AD7F66" w:rsidP="00A55E23">
            <w:pPr>
              <w:rPr>
                <w:rStyle w:val="ECCParagraph"/>
              </w:rPr>
            </w:pPr>
            <w:r>
              <w:rPr>
                <w:rStyle w:val="ECCParagraph"/>
              </w:rPr>
              <w:t>100% for single BS case</w:t>
            </w:r>
          </w:p>
          <w:p w14:paraId="0D938739" w14:textId="77777777" w:rsidR="00AD7F66" w:rsidRDefault="00AD7F66" w:rsidP="00A55E23">
            <w:pPr>
              <w:rPr>
                <w:rStyle w:val="ECCParagraph"/>
              </w:rPr>
            </w:pPr>
            <w:r>
              <w:rPr>
                <w:rStyle w:val="ECCParagraph"/>
              </w:rPr>
              <w:t>50% for network case</w:t>
            </w:r>
          </w:p>
        </w:tc>
        <w:tc>
          <w:tcPr>
            <w:tcW w:w="3113" w:type="dxa"/>
          </w:tcPr>
          <w:p w14:paraId="6FB74968" w14:textId="77777777" w:rsidR="00AD7F66" w:rsidRDefault="00AD7F66" w:rsidP="00A55E23">
            <w:pPr>
              <w:rPr>
                <w:rStyle w:val="ECCParagraph"/>
              </w:rPr>
            </w:pPr>
          </w:p>
        </w:tc>
      </w:tr>
      <w:tr w:rsidR="00AD7F66" w14:paraId="717975AA" w14:textId="77777777" w:rsidTr="00A55E23">
        <w:tc>
          <w:tcPr>
            <w:tcW w:w="2407" w:type="dxa"/>
          </w:tcPr>
          <w:p w14:paraId="2DA8F386" w14:textId="77777777" w:rsidR="00AD7F66" w:rsidRDefault="00AD7F66" w:rsidP="00A55E23">
            <w:pPr>
              <w:rPr>
                <w:rStyle w:val="ECCParagraph"/>
              </w:rPr>
            </w:pPr>
            <w:r>
              <w:rPr>
                <w:rStyle w:val="ECCParagraph"/>
              </w:rPr>
              <w:t>Indoor/outdoor UE percentage</w:t>
            </w:r>
          </w:p>
        </w:tc>
        <w:tc>
          <w:tcPr>
            <w:tcW w:w="4109" w:type="dxa"/>
            <w:gridSpan w:val="2"/>
          </w:tcPr>
          <w:p w14:paraId="459331FF" w14:textId="77777777" w:rsidR="00AD7F66" w:rsidRDefault="00AD7F66" w:rsidP="00A55E23">
            <w:pPr>
              <w:rPr>
                <w:rStyle w:val="ECCParagraph"/>
              </w:rPr>
            </w:pPr>
            <w:r>
              <w:rPr>
                <w:rStyle w:val="ECCParagraph"/>
              </w:rPr>
              <w:t>70% / 30% in urban/suburban</w:t>
            </w:r>
          </w:p>
          <w:p w14:paraId="3AF1E711" w14:textId="77777777" w:rsidR="00AD7F66" w:rsidRDefault="00AD7F66" w:rsidP="00A55E23">
            <w:pPr>
              <w:rPr>
                <w:rStyle w:val="ECCParagraph"/>
              </w:rPr>
            </w:pPr>
            <w:r>
              <w:rPr>
                <w:rStyle w:val="ECCParagraph"/>
              </w:rPr>
              <w:t xml:space="preserve">50% / 50% in Rural </w:t>
            </w:r>
          </w:p>
        </w:tc>
        <w:tc>
          <w:tcPr>
            <w:tcW w:w="3113" w:type="dxa"/>
          </w:tcPr>
          <w:p w14:paraId="6D3A5270" w14:textId="77777777" w:rsidR="00AD7F66" w:rsidRDefault="00AD7F66" w:rsidP="00A55E23">
            <w:pPr>
              <w:rPr>
                <w:rStyle w:val="ECCParagraph"/>
              </w:rPr>
            </w:pPr>
            <w:r>
              <w:rPr>
                <w:rStyle w:val="ECCParagraph"/>
              </w:rPr>
              <w:t>For outdoor BS</w:t>
            </w:r>
          </w:p>
        </w:tc>
      </w:tr>
      <w:tr w:rsidR="00AD7F66" w14:paraId="35B99706" w14:textId="77777777" w:rsidTr="00A55E23">
        <w:tc>
          <w:tcPr>
            <w:tcW w:w="2407" w:type="dxa"/>
          </w:tcPr>
          <w:p w14:paraId="5BA3F903" w14:textId="35BC8DB7" w:rsidR="00AD7F66" w:rsidRDefault="00AD7F66" w:rsidP="00A55E23">
            <w:pPr>
              <w:rPr>
                <w:rStyle w:val="ECCParagraph"/>
              </w:rPr>
            </w:pPr>
            <w:r>
              <w:rPr>
                <w:rStyle w:val="ECCParagraph"/>
              </w:rPr>
              <w:t>Wall</w:t>
            </w:r>
            <w:ins w:id="162" w:author="Lithuania" w:date="2024-03-25T13:50:00Z">
              <w:r w:rsidR="00251265">
                <w:rPr>
                  <w:rStyle w:val="ECCParagraph"/>
                </w:rPr>
                <w:t xml:space="preserve"> </w:t>
              </w:r>
            </w:ins>
            <w:r>
              <w:rPr>
                <w:rStyle w:val="ECCParagraph"/>
              </w:rPr>
              <w:t>loss (dB)</w:t>
            </w:r>
          </w:p>
        </w:tc>
        <w:tc>
          <w:tcPr>
            <w:tcW w:w="4109" w:type="dxa"/>
            <w:gridSpan w:val="2"/>
          </w:tcPr>
          <w:p w14:paraId="3C94C47A" w14:textId="77777777" w:rsidR="00AD7F66" w:rsidRDefault="00AD7F66" w:rsidP="00A55E23">
            <w:pPr>
              <w:rPr>
                <w:rStyle w:val="ECCParagraph"/>
              </w:rPr>
            </w:pPr>
            <w:r>
              <w:rPr>
                <w:rStyle w:val="ECCParagraph"/>
              </w:rPr>
              <w:t>12</w:t>
            </w:r>
          </w:p>
        </w:tc>
        <w:tc>
          <w:tcPr>
            <w:tcW w:w="3113" w:type="dxa"/>
          </w:tcPr>
          <w:p w14:paraId="324254BD" w14:textId="77777777" w:rsidR="00AD7F66" w:rsidRDefault="00AD7F66" w:rsidP="00A55E23">
            <w:pPr>
              <w:rPr>
                <w:rStyle w:val="ECCParagraph"/>
              </w:rPr>
            </w:pPr>
          </w:p>
        </w:tc>
      </w:tr>
      <w:tr w:rsidR="00AD7F66" w14:paraId="6423F93F" w14:textId="77777777" w:rsidTr="00A55E23">
        <w:tc>
          <w:tcPr>
            <w:tcW w:w="2407" w:type="dxa"/>
          </w:tcPr>
          <w:p w14:paraId="2BE39C25" w14:textId="77777777" w:rsidR="00AD7F66" w:rsidRDefault="00AD7F66" w:rsidP="00A55E23">
            <w:pPr>
              <w:rPr>
                <w:rStyle w:val="ECCParagraph"/>
              </w:rPr>
            </w:pPr>
            <w:r>
              <w:rPr>
                <w:rStyle w:val="ECCParagraph"/>
              </w:rPr>
              <w:t>Cell Range (m)</w:t>
            </w:r>
          </w:p>
        </w:tc>
        <w:tc>
          <w:tcPr>
            <w:tcW w:w="4109" w:type="dxa"/>
            <w:gridSpan w:val="2"/>
          </w:tcPr>
          <w:p w14:paraId="55E9FE8C" w14:textId="77777777" w:rsidR="00AD7F66" w:rsidRPr="008F35CA" w:rsidRDefault="00AD7F66" w:rsidP="00A55E23">
            <w:pPr>
              <w:tabs>
                <w:tab w:val="left" w:pos="5976"/>
              </w:tabs>
            </w:pPr>
            <w:r w:rsidRPr="008F35CA">
              <w:t>Urban &amp; Suburban:</w:t>
            </w:r>
          </w:p>
          <w:p w14:paraId="0CD7292A" w14:textId="77ADB631" w:rsidR="00AD7F66" w:rsidRDefault="00AD7F66" w:rsidP="00A55E23">
            <w:pPr>
              <w:tabs>
                <w:tab w:val="left" w:pos="5976"/>
              </w:tabs>
            </w:pPr>
            <w:r w:rsidRPr="008F35CA">
              <w:t xml:space="preserve">400 m for </w:t>
            </w:r>
            <w:proofErr w:type="spellStart"/>
            <w:r>
              <w:t>Hbs</w:t>
            </w:r>
            <w:proofErr w:type="spellEnd"/>
            <w:r>
              <w:t>=</w:t>
            </w:r>
            <w:r w:rsidR="00EB14B8">
              <w:t>2</w:t>
            </w:r>
            <w:r>
              <w:t>0m</w:t>
            </w:r>
          </w:p>
          <w:p w14:paraId="3552DDBE" w14:textId="77777777" w:rsidR="00AD7F66" w:rsidRPr="008F35CA" w:rsidRDefault="00AD7F66" w:rsidP="00A55E23">
            <w:pPr>
              <w:tabs>
                <w:tab w:val="left" w:pos="5976"/>
              </w:tabs>
            </w:pPr>
            <w:r>
              <w:lastRenderedPageBreak/>
              <w:t>25</w:t>
            </w:r>
            <w:r w:rsidRPr="008F35CA">
              <w:t xml:space="preserve">0 m for </w:t>
            </w:r>
            <w:proofErr w:type="spellStart"/>
            <w:r>
              <w:t>Hbs</w:t>
            </w:r>
            <w:proofErr w:type="spellEnd"/>
            <w:r>
              <w:t>=10m</w:t>
            </w:r>
          </w:p>
          <w:p w14:paraId="47117F51" w14:textId="77777777" w:rsidR="00AD7F66" w:rsidRPr="008F35CA" w:rsidRDefault="00AD7F66" w:rsidP="00A55E23">
            <w:pPr>
              <w:tabs>
                <w:tab w:val="left" w:pos="5976"/>
              </w:tabs>
            </w:pPr>
          </w:p>
          <w:p w14:paraId="054E103C" w14:textId="77777777" w:rsidR="00AD7F66" w:rsidRPr="008F35CA" w:rsidRDefault="00AD7F66" w:rsidP="00A55E23">
            <w:pPr>
              <w:tabs>
                <w:tab w:val="left" w:pos="5976"/>
              </w:tabs>
            </w:pPr>
            <w:r w:rsidRPr="008F35CA">
              <w:t>Rural:</w:t>
            </w:r>
          </w:p>
          <w:p w14:paraId="1ED17E0E" w14:textId="77777777" w:rsidR="00AD7F66" w:rsidRPr="008F35CA" w:rsidRDefault="00AD7F66" w:rsidP="00A55E23">
            <w:pPr>
              <w:tabs>
                <w:tab w:val="left" w:pos="5976"/>
              </w:tabs>
            </w:pPr>
            <w:r w:rsidRPr="008F35CA">
              <w:t>1</w:t>
            </w:r>
            <w:r>
              <w:t>0</w:t>
            </w:r>
            <w:r w:rsidRPr="008F35CA">
              <w:t xml:space="preserve">00 m for </w:t>
            </w:r>
            <w:proofErr w:type="spellStart"/>
            <w:r>
              <w:t>Hbs</w:t>
            </w:r>
            <w:proofErr w:type="spellEnd"/>
            <w:r>
              <w:t xml:space="preserve">=30m  </w:t>
            </w:r>
          </w:p>
          <w:p w14:paraId="65DD91A9" w14:textId="77777777" w:rsidR="00AD7F66" w:rsidRDefault="00AD7F66" w:rsidP="00A55E23">
            <w:pPr>
              <w:tabs>
                <w:tab w:val="left" w:pos="5976"/>
              </w:tabs>
              <w:rPr>
                <w:rStyle w:val="ECCParagraph"/>
              </w:rPr>
            </w:pPr>
            <w:r>
              <w:t>350</w:t>
            </w:r>
            <w:r w:rsidRPr="008F35CA">
              <w:t xml:space="preserve"> m for </w:t>
            </w:r>
            <w:proofErr w:type="spellStart"/>
            <w:r>
              <w:t>Hbs</w:t>
            </w:r>
            <w:proofErr w:type="spellEnd"/>
            <w:r>
              <w:t xml:space="preserve">=10m  </w:t>
            </w:r>
          </w:p>
        </w:tc>
        <w:tc>
          <w:tcPr>
            <w:tcW w:w="3113" w:type="dxa"/>
          </w:tcPr>
          <w:p w14:paraId="0029F18A" w14:textId="77777777" w:rsidR="00AD7F66" w:rsidRDefault="00AD7F66" w:rsidP="00A55E23">
            <w:pPr>
              <w:rPr>
                <w:rStyle w:val="ECCParagraph"/>
              </w:rPr>
            </w:pPr>
          </w:p>
        </w:tc>
      </w:tr>
    </w:tbl>
    <w:p w14:paraId="531DD5FB" w14:textId="77777777" w:rsidR="00AD7F66" w:rsidRDefault="00AD7F66" w:rsidP="00AD7F66">
      <w:pPr>
        <w:rPr>
          <w:rStyle w:val="ECCParagraph"/>
        </w:rPr>
      </w:pPr>
    </w:p>
    <w:p w14:paraId="50052767" w14:textId="5921DEAB" w:rsidR="00B30910" w:rsidRPr="00F95B02" w:rsidRDefault="00B30910" w:rsidP="00B30910">
      <w:pPr>
        <w:rPr>
          <w:rFonts w:cs="v5.0.0"/>
        </w:rPr>
      </w:pPr>
      <w:r w:rsidRPr="00F95B02">
        <w:rPr>
          <w:rFonts w:cs="v5.0.0"/>
        </w:rPr>
        <w:t xml:space="preserve">The ACLR absolute </w:t>
      </w:r>
      <w:bookmarkStart w:id="163" w:name="_Hlk508123340"/>
      <w:r w:rsidRPr="00F95B02">
        <w:rPr>
          <w:rFonts w:cs="v5.0.0"/>
          <w:i/>
          <w:iCs/>
          <w:lang w:val="en-US" w:eastAsia="zh-CN"/>
        </w:rPr>
        <w:t xml:space="preserve">basic </w:t>
      </w:r>
      <w:r w:rsidRPr="00F95B02">
        <w:rPr>
          <w:rFonts w:cs="v5.0.0"/>
          <w:i/>
        </w:rPr>
        <w:t>limit</w:t>
      </w:r>
      <w:r w:rsidRPr="00F95B02">
        <w:rPr>
          <w:rFonts w:cs="v5.0.0"/>
        </w:rPr>
        <w:t xml:space="preserve"> </w:t>
      </w:r>
      <w:r>
        <w:rPr>
          <w:rFonts w:cs="v5.0.0"/>
        </w:rPr>
        <w:t xml:space="preserve">for non-AAS BS </w:t>
      </w:r>
      <w:r w:rsidRPr="00F95B02">
        <w:rPr>
          <w:rFonts w:cs="v5.0.0"/>
        </w:rPr>
        <w:t>is</w:t>
      </w:r>
      <w:bookmarkEnd w:id="163"/>
      <w:r w:rsidRPr="00F95B02">
        <w:rPr>
          <w:rFonts w:cs="v5.0.0"/>
        </w:rPr>
        <w:t xml:space="preserve"> specified in table 6.6.</w:t>
      </w:r>
      <w:r w:rsidRPr="00F95B02">
        <w:rPr>
          <w:rFonts w:eastAsia="SimSun" w:cs="v5.0.0"/>
          <w:lang w:eastAsia="zh-CN"/>
        </w:rPr>
        <w:t>3</w:t>
      </w:r>
      <w:r w:rsidRPr="00F95B02">
        <w:rPr>
          <w:rFonts w:cs="v5.0.0"/>
        </w:rPr>
        <w:t>.2</w:t>
      </w:r>
      <w:r w:rsidRPr="00F95B02">
        <w:rPr>
          <w:rFonts w:cs="v5.0.0"/>
        </w:rPr>
        <w:noBreakHyphen/>
        <w:t>2</w:t>
      </w:r>
      <w:r>
        <w:rPr>
          <w:rFonts w:cs="v5.0.0"/>
        </w:rPr>
        <w:t xml:space="preserve"> of 3GPP TS38.104</w:t>
      </w:r>
      <w:r w:rsidRPr="00F95B02">
        <w:rPr>
          <w:rFonts w:cs="v5.0.0"/>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92"/>
        <w:gridCol w:w="3361"/>
      </w:tblGrid>
      <w:tr w:rsidR="00B30910" w:rsidRPr="00F95B02" w14:paraId="2058E18E" w14:textId="77777777" w:rsidTr="00A55E23">
        <w:trPr>
          <w:cantSplit/>
          <w:jc w:val="center"/>
        </w:trPr>
        <w:tc>
          <w:tcPr>
            <w:tcW w:w="2792" w:type="dxa"/>
          </w:tcPr>
          <w:p w14:paraId="471E8577" w14:textId="77777777" w:rsidR="00B30910" w:rsidRPr="00F95B02" w:rsidRDefault="00B30910" w:rsidP="00A55E23">
            <w:pPr>
              <w:pStyle w:val="TAC"/>
              <w:rPr>
                <w:rFonts w:cs="v5.0.0"/>
                <w:lang w:eastAsia="ja-JP"/>
              </w:rPr>
            </w:pPr>
            <w:r w:rsidRPr="00F95B02">
              <w:rPr>
                <w:rFonts w:cs="v5.0.0"/>
                <w:lang w:eastAsia="ja-JP"/>
              </w:rPr>
              <w:t>Category B Wide Area BS</w:t>
            </w:r>
          </w:p>
        </w:tc>
        <w:tc>
          <w:tcPr>
            <w:tcW w:w="3361" w:type="dxa"/>
          </w:tcPr>
          <w:p w14:paraId="78F31426" w14:textId="77777777" w:rsidR="00B30910" w:rsidRPr="00F95B02" w:rsidRDefault="00B30910" w:rsidP="00A55E23">
            <w:pPr>
              <w:pStyle w:val="TAC"/>
              <w:rPr>
                <w:rFonts w:cs="v5.0.0"/>
                <w:lang w:eastAsia="ja-JP"/>
              </w:rPr>
            </w:pPr>
            <w:r w:rsidRPr="00F95B02">
              <w:rPr>
                <w:rFonts w:cs="v5.0.0"/>
                <w:lang w:eastAsia="ja-JP"/>
              </w:rPr>
              <w:t>-15 dBm/MHz</w:t>
            </w:r>
          </w:p>
        </w:tc>
      </w:tr>
      <w:tr w:rsidR="00B30910" w:rsidRPr="00F95B02" w14:paraId="2BECE611" w14:textId="77777777" w:rsidTr="00A55E23">
        <w:trPr>
          <w:cantSplit/>
          <w:jc w:val="center"/>
        </w:trPr>
        <w:tc>
          <w:tcPr>
            <w:tcW w:w="2792" w:type="dxa"/>
          </w:tcPr>
          <w:p w14:paraId="0CD1BFDC" w14:textId="77777777" w:rsidR="00B30910" w:rsidRPr="00F95B02" w:rsidRDefault="00B30910" w:rsidP="00A55E23">
            <w:pPr>
              <w:pStyle w:val="TAC"/>
              <w:rPr>
                <w:rFonts w:cs="v5.0.0"/>
              </w:rPr>
            </w:pPr>
            <w:r w:rsidRPr="00F95B02">
              <w:rPr>
                <w:rFonts w:cs="v5.0.0"/>
              </w:rPr>
              <w:t>Medium Range BS</w:t>
            </w:r>
          </w:p>
        </w:tc>
        <w:tc>
          <w:tcPr>
            <w:tcW w:w="3361" w:type="dxa"/>
          </w:tcPr>
          <w:p w14:paraId="65BA0208" w14:textId="77777777" w:rsidR="00B30910" w:rsidRPr="00F95B02" w:rsidRDefault="00B30910" w:rsidP="00A55E23">
            <w:pPr>
              <w:pStyle w:val="TAC"/>
              <w:rPr>
                <w:rFonts w:cs="v5.0.0"/>
                <w:lang w:eastAsia="ja-JP"/>
              </w:rPr>
            </w:pPr>
            <w:r w:rsidRPr="00F95B02">
              <w:rPr>
                <w:rFonts w:cs="v5.0.0"/>
                <w:lang w:eastAsia="ja-JP"/>
              </w:rPr>
              <w:t>-25 dBm/MHz</w:t>
            </w:r>
          </w:p>
        </w:tc>
      </w:tr>
      <w:tr w:rsidR="00B30910" w:rsidRPr="00F95B02" w14:paraId="531A4A16" w14:textId="77777777" w:rsidTr="00A55E23">
        <w:trPr>
          <w:cantSplit/>
          <w:jc w:val="center"/>
        </w:trPr>
        <w:tc>
          <w:tcPr>
            <w:tcW w:w="2792" w:type="dxa"/>
          </w:tcPr>
          <w:p w14:paraId="3A42E900" w14:textId="77777777" w:rsidR="00B30910" w:rsidRPr="00F95B02" w:rsidRDefault="00B30910" w:rsidP="00A55E23">
            <w:pPr>
              <w:pStyle w:val="TAC"/>
              <w:rPr>
                <w:rFonts w:cs="v5.0.0"/>
                <w:lang w:eastAsia="ja-JP"/>
              </w:rPr>
            </w:pPr>
            <w:r w:rsidRPr="00F95B02">
              <w:rPr>
                <w:rFonts w:cs="v5.0.0"/>
                <w:lang w:eastAsia="ja-JP"/>
              </w:rPr>
              <w:t>Local Area BS</w:t>
            </w:r>
          </w:p>
        </w:tc>
        <w:tc>
          <w:tcPr>
            <w:tcW w:w="3361" w:type="dxa"/>
          </w:tcPr>
          <w:p w14:paraId="33F18223" w14:textId="77777777" w:rsidR="00B30910" w:rsidRPr="00F95B02" w:rsidRDefault="00B30910" w:rsidP="00A55E23">
            <w:pPr>
              <w:pStyle w:val="TAC"/>
              <w:rPr>
                <w:rFonts w:cs="v5.0.0"/>
                <w:lang w:eastAsia="ja-JP"/>
              </w:rPr>
            </w:pPr>
            <w:r w:rsidRPr="00F95B02">
              <w:rPr>
                <w:rFonts w:cs="v5.0.0"/>
                <w:lang w:eastAsia="ja-JP"/>
              </w:rPr>
              <w:t>-32 dBm/MHz</w:t>
            </w:r>
          </w:p>
        </w:tc>
      </w:tr>
    </w:tbl>
    <w:p w14:paraId="5BA277F2" w14:textId="35D0AC00" w:rsidR="00CB41AF" w:rsidRDefault="007C0A26" w:rsidP="00AD1576">
      <w:pPr>
        <w:rPr>
          <w:rStyle w:val="ECCParagraph"/>
        </w:rPr>
      </w:pPr>
      <w:r>
        <w:rPr>
          <w:rStyle w:val="ECCParagraph"/>
        </w:rPr>
        <w:t xml:space="preserve">The non-AAS BS Tx mask </w:t>
      </w:r>
      <w:r w:rsidR="00CB41AF">
        <w:rPr>
          <w:rStyle w:val="ECCParagraph"/>
        </w:rPr>
        <w:t>for 31 dBm EIRP with 12 dBi antenna is 31 - 12 – 45 = - 26 dBm/98.28 MHz = -45.9 dBm/MHz, which is much below the ACLR absolute basic limit for both MR BS and LA BS.</w:t>
      </w:r>
    </w:p>
    <w:p w14:paraId="186EBD78" w14:textId="52B20CE5" w:rsidR="00CB41AF" w:rsidRDefault="00CB41AF" w:rsidP="00CB41AF">
      <w:pPr>
        <w:rPr>
          <w:rStyle w:val="ECCParagraph"/>
        </w:rPr>
      </w:pPr>
      <w:r>
        <w:rPr>
          <w:rStyle w:val="ECCParagraph"/>
        </w:rPr>
        <w:t>The non-AAS BS Tx mask for 49 dBm EIRP with 16 dBi antenna is 49 - 16 – 45 = - 12 dBm/98.28 MHz = -31.9 dBm/MHz, which is also below the ACLR absolute basic limit for MR BS.</w:t>
      </w:r>
    </w:p>
    <w:p w14:paraId="5EB2A1F7" w14:textId="1F6BD6B8" w:rsidR="00B30910" w:rsidRDefault="00CB41AF" w:rsidP="00AD1576">
      <w:pPr>
        <w:rPr>
          <w:rStyle w:val="ECCParagraph"/>
        </w:rPr>
      </w:pPr>
      <w:r>
        <w:rPr>
          <w:rStyle w:val="ECCParagraph"/>
        </w:rPr>
        <w:t>The ACLR</w:t>
      </w:r>
      <w:r w:rsidR="00156FAD">
        <w:rPr>
          <w:rStyle w:val="ECCParagraph"/>
        </w:rPr>
        <w:t xml:space="preserve"> to be used in the simulation for LA BS with 12 dBi antenna gain with 31 dBm/100 MHz EIRP is</w:t>
      </w:r>
    </w:p>
    <w:p w14:paraId="4FB30EF9" w14:textId="12C05501" w:rsidR="00156FAD" w:rsidRDefault="00156FAD" w:rsidP="00AD1576">
      <w:pPr>
        <w:rPr>
          <w:rStyle w:val="ECCParagraph"/>
        </w:rPr>
      </w:pPr>
      <w:r>
        <w:rPr>
          <w:rStyle w:val="ECCParagraph"/>
        </w:rPr>
        <w:t xml:space="preserve">ACLR = 31 – 12 – (-32+10*log10(98,28)) = </w:t>
      </w:r>
      <w:r w:rsidR="00776ABB">
        <w:rPr>
          <w:rStyle w:val="ECCParagraph"/>
        </w:rPr>
        <w:t>31 dB</w:t>
      </w:r>
    </w:p>
    <w:p w14:paraId="28644712" w14:textId="6B8BA501" w:rsidR="00776ABB" w:rsidRDefault="00776ABB" w:rsidP="00776ABB">
      <w:pPr>
        <w:rPr>
          <w:rStyle w:val="ECCParagraph"/>
        </w:rPr>
      </w:pPr>
      <w:r>
        <w:rPr>
          <w:rStyle w:val="ECCParagraph"/>
        </w:rPr>
        <w:t>The ACLR to be used in the simulation for MR BS with 16 dBi antenna gain with 31 dBm/100 MHz EIRP is</w:t>
      </w:r>
    </w:p>
    <w:p w14:paraId="2A074C37" w14:textId="7CD4DF9F" w:rsidR="00776ABB" w:rsidRDefault="00776ABB" w:rsidP="00776ABB">
      <w:pPr>
        <w:rPr>
          <w:rStyle w:val="ECCParagraph"/>
        </w:rPr>
      </w:pPr>
      <w:r>
        <w:rPr>
          <w:rStyle w:val="ECCParagraph"/>
        </w:rPr>
        <w:t>ACLR = 31 – 16 – (-25+10*log10(98,28)) = 20 dB</w:t>
      </w:r>
    </w:p>
    <w:p w14:paraId="7049CB38" w14:textId="4CA4DDBB" w:rsidR="00776ABB" w:rsidRDefault="00776ABB" w:rsidP="00776ABB">
      <w:pPr>
        <w:rPr>
          <w:rStyle w:val="ECCParagraph"/>
        </w:rPr>
      </w:pPr>
      <w:r>
        <w:rPr>
          <w:rStyle w:val="ECCParagraph"/>
        </w:rPr>
        <w:t>The ACLR to be used in the simulation for MR BS with 16 dBi antenna gain with 49 dBm/100 MHz EIRP is</w:t>
      </w:r>
    </w:p>
    <w:p w14:paraId="5A060F64" w14:textId="0B480513" w:rsidR="00776ABB" w:rsidRDefault="00776ABB" w:rsidP="00776ABB">
      <w:pPr>
        <w:rPr>
          <w:rStyle w:val="ECCParagraph"/>
        </w:rPr>
      </w:pPr>
      <w:r>
        <w:rPr>
          <w:rStyle w:val="ECCParagraph"/>
        </w:rPr>
        <w:t>ACLR = 49 – 16 – (-25+10*log10(98,28)) = 38 dB</w:t>
      </w:r>
    </w:p>
    <w:p w14:paraId="5D06C5F1" w14:textId="11655B24" w:rsidR="005F4B8A" w:rsidRDefault="005F4B8A" w:rsidP="005F4B8A">
      <w:pPr>
        <w:rPr>
          <w:rStyle w:val="ECCParagraph"/>
        </w:rPr>
      </w:pPr>
      <w:r>
        <w:rPr>
          <w:rStyle w:val="ECCParagraph"/>
        </w:rPr>
        <w:t>The ACLR to be used in the simulation for MR BS with 16 dBi antenna gain with 51 dBm/100 MHz EIRP is</w:t>
      </w:r>
    </w:p>
    <w:p w14:paraId="67E4A4C9" w14:textId="55CF45C4" w:rsidR="005F4B8A" w:rsidRDefault="005F4B8A" w:rsidP="005F4B8A">
      <w:pPr>
        <w:rPr>
          <w:rStyle w:val="ECCParagraph"/>
        </w:rPr>
      </w:pPr>
      <w:r>
        <w:rPr>
          <w:rStyle w:val="ECCParagraph"/>
        </w:rPr>
        <w:t>ACLR = 51 – 16 – (-25+10*log10(98,28)) = 40 dB</w:t>
      </w:r>
    </w:p>
    <w:p w14:paraId="0C7BB6CC" w14:textId="77777777" w:rsidR="005F4B8A" w:rsidRDefault="005F4B8A" w:rsidP="00776ABB">
      <w:pPr>
        <w:rPr>
          <w:rStyle w:val="ECCParagraph"/>
        </w:rPr>
      </w:pPr>
    </w:p>
    <w:p w14:paraId="1D39C76F" w14:textId="77777777" w:rsidR="005B46AB" w:rsidRDefault="005B46AB" w:rsidP="00AD1576">
      <w:pPr>
        <w:rPr>
          <w:rStyle w:val="ECCParagraph"/>
        </w:rPr>
      </w:pPr>
      <w:r>
        <w:rPr>
          <w:rStyle w:val="ECCParagraph"/>
        </w:rPr>
        <w:t>The ACLR for AAS BS is defined as TRP, in 3GPP TS38.104 section 9.7.3.2, it is said</w:t>
      </w:r>
    </w:p>
    <w:p w14:paraId="1D4E47EB" w14:textId="77777777" w:rsidR="005B46AB" w:rsidRPr="00F95B02" w:rsidRDefault="005B46AB" w:rsidP="005B46AB">
      <w:r w:rsidRPr="00F95B02">
        <w:t xml:space="preserve">The ACLR </w:t>
      </w:r>
      <w:r w:rsidRPr="00F95B02">
        <w:rPr>
          <w:lang w:val="en-US" w:eastAsia="zh-CN"/>
        </w:rPr>
        <w:t xml:space="preserve">(CACLR) </w:t>
      </w:r>
      <w:r w:rsidRPr="00F95B02">
        <w:t xml:space="preserve">absolute </w:t>
      </w:r>
      <w:r w:rsidRPr="00F95B02">
        <w:rPr>
          <w:i/>
        </w:rPr>
        <w:t>basic limits</w:t>
      </w:r>
      <w:r w:rsidRPr="00F95B02">
        <w:t xml:space="preserve"> in table 6.6.3.2-2 + X</w:t>
      </w:r>
      <w:r w:rsidRPr="00F95B02">
        <w:rPr>
          <w:rFonts w:eastAsia="SimSun"/>
          <w:lang w:val="en-US" w:eastAsia="zh-CN"/>
        </w:rPr>
        <w:t xml:space="preserve">, </w:t>
      </w:r>
      <w:r w:rsidRPr="00F95B02">
        <w:t>6.6.3.2-2</w:t>
      </w:r>
      <w:r w:rsidRPr="00F95B02">
        <w:rPr>
          <w:rFonts w:eastAsia="SimSun"/>
          <w:lang w:val="en-US" w:eastAsia="zh-CN"/>
        </w:rPr>
        <w:t>a</w:t>
      </w:r>
      <w:r w:rsidRPr="00F95B02">
        <w:t xml:space="preserve"> + X (where X = 9 dB) or the ACLR (CACLR) </w:t>
      </w:r>
      <w:r w:rsidRPr="00F95B02">
        <w:rPr>
          <w:i/>
        </w:rPr>
        <w:t>basic limit</w:t>
      </w:r>
      <w:r w:rsidRPr="00F95B02">
        <w:t xml:space="preserve"> in table 6.6.3.2-1, 6.6.3.2-2a or 6.6.3.2-3, whichever is less stringent, shall apply.</w:t>
      </w:r>
    </w:p>
    <w:p w14:paraId="6AE5246F" w14:textId="149C44D9" w:rsidR="005B46AB" w:rsidRDefault="005B46AB" w:rsidP="005B46AB">
      <w:pPr>
        <w:rPr>
          <w:rFonts w:cs="v5.0.0"/>
        </w:rPr>
      </w:pPr>
      <w:r w:rsidRPr="00F95B02">
        <w:rPr>
          <w:rFonts w:cs="v5.0.0"/>
        </w:rPr>
        <w:t xml:space="preserve">The </w:t>
      </w:r>
      <w:r>
        <w:rPr>
          <w:rFonts w:cs="v5.0.0"/>
        </w:rPr>
        <w:t xml:space="preserve">TRP </w:t>
      </w:r>
      <w:r w:rsidRPr="00F95B02">
        <w:rPr>
          <w:rFonts w:cs="v5.0.0"/>
        </w:rPr>
        <w:t xml:space="preserve">ACLR absolute </w:t>
      </w:r>
      <w:r w:rsidRPr="00F95B02">
        <w:rPr>
          <w:rFonts w:cs="v5.0.0"/>
          <w:i/>
          <w:iCs/>
          <w:lang w:val="en-US" w:eastAsia="zh-CN"/>
        </w:rPr>
        <w:t xml:space="preserve">basic </w:t>
      </w:r>
      <w:r w:rsidRPr="00F95B02">
        <w:rPr>
          <w:rFonts w:cs="v5.0.0"/>
          <w:i/>
        </w:rPr>
        <w:t>limit</w:t>
      </w:r>
      <w:r w:rsidRPr="00F95B02">
        <w:rPr>
          <w:rFonts w:cs="v5.0.0"/>
        </w:rPr>
        <w:t xml:space="preserve"> </w:t>
      </w:r>
      <w:r>
        <w:rPr>
          <w:rFonts w:cs="v5.0.0"/>
        </w:rPr>
        <w:t xml:space="preserve">for AS BS </w:t>
      </w:r>
      <w:r w:rsidRPr="00F95B02">
        <w:rPr>
          <w:rFonts w:cs="v5.0.0"/>
        </w:rPr>
        <w:t>is specified in table 6.6.</w:t>
      </w:r>
      <w:r w:rsidRPr="00F95B02">
        <w:rPr>
          <w:rFonts w:eastAsia="SimSun" w:cs="v5.0.0"/>
          <w:lang w:eastAsia="zh-CN"/>
        </w:rPr>
        <w:t>3</w:t>
      </w:r>
      <w:r w:rsidRPr="00F95B02">
        <w:rPr>
          <w:rFonts w:cs="v5.0.0"/>
        </w:rPr>
        <w:t>.2</w:t>
      </w:r>
      <w:r w:rsidRPr="00F95B02">
        <w:rPr>
          <w:rFonts w:cs="v5.0.0"/>
        </w:rPr>
        <w:noBreakHyphen/>
        <w:t>2</w:t>
      </w:r>
      <w:r>
        <w:rPr>
          <w:rFonts w:cs="v5.0.0"/>
        </w:rPr>
        <w:t>+ 9 dB in 3GPP TS38.104</w:t>
      </w:r>
      <w:r w:rsidRPr="00F95B02">
        <w:rPr>
          <w:rFonts w:cs="v5.0.0"/>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92"/>
        <w:gridCol w:w="3361"/>
      </w:tblGrid>
      <w:tr w:rsidR="005B46AB" w:rsidRPr="00F95B02" w14:paraId="3DDAAB65" w14:textId="77777777" w:rsidTr="00A55E23">
        <w:trPr>
          <w:cantSplit/>
          <w:jc w:val="center"/>
        </w:trPr>
        <w:tc>
          <w:tcPr>
            <w:tcW w:w="2792" w:type="dxa"/>
          </w:tcPr>
          <w:p w14:paraId="73B39B66" w14:textId="77777777" w:rsidR="005B46AB" w:rsidRPr="00F95B02" w:rsidRDefault="005B46AB" w:rsidP="00A55E23">
            <w:pPr>
              <w:pStyle w:val="TAC"/>
              <w:rPr>
                <w:rFonts w:cs="v5.0.0"/>
                <w:lang w:eastAsia="ja-JP"/>
              </w:rPr>
            </w:pPr>
            <w:r w:rsidRPr="00F95B02">
              <w:rPr>
                <w:rFonts w:cs="v5.0.0"/>
                <w:lang w:eastAsia="ja-JP"/>
              </w:rPr>
              <w:t>Category B Wide Area BS</w:t>
            </w:r>
          </w:p>
        </w:tc>
        <w:tc>
          <w:tcPr>
            <w:tcW w:w="3361" w:type="dxa"/>
          </w:tcPr>
          <w:p w14:paraId="4C5D999B" w14:textId="04A06DED" w:rsidR="005B46AB" w:rsidRPr="00F95B02" w:rsidRDefault="005B46AB" w:rsidP="00A55E23">
            <w:pPr>
              <w:pStyle w:val="TAC"/>
              <w:rPr>
                <w:rFonts w:cs="v5.0.0"/>
                <w:lang w:eastAsia="ja-JP"/>
              </w:rPr>
            </w:pPr>
            <w:r w:rsidRPr="00F95B02">
              <w:rPr>
                <w:rFonts w:cs="v5.0.0"/>
                <w:lang w:eastAsia="ja-JP"/>
              </w:rPr>
              <w:t>-</w:t>
            </w:r>
            <w:r>
              <w:rPr>
                <w:rFonts w:cs="v5.0.0"/>
                <w:lang w:eastAsia="ja-JP"/>
              </w:rPr>
              <w:t>6</w:t>
            </w:r>
            <w:r w:rsidRPr="00F95B02">
              <w:rPr>
                <w:rFonts w:cs="v5.0.0"/>
                <w:lang w:eastAsia="ja-JP"/>
              </w:rPr>
              <w:t xml:space="preserve"> dBm/MHz</w:t>
            </w:r>
          </w:p>
        </w:tc>
      </w:tr>
      <w:tr w:rsidR="005B46AB" w:rsidRPr="00F95B02" w14:paraId="74DB9F6C" w14:textId="77777777" w:rsidTr="00A55E23">
        <w:trPr>
          <w:cantSplit/>
          <w:jc w:val="center"/>
        </w:trPr>
        <w:tc>
          <w:tcPr>
            <w:tcW w:w="2792" w:type="dxa"/>
          </w:tcPr>
          <w:p w14:paraId="08EE249A" w14:textId="77777777" w:rsidR="005B46AB" w:rsidRPr="00F95B02" w:rsidRDefault="005B46AB" w:rsidP="00A55E23">
            <w:pPr>
              <w:pStyle w:val="TAC"/>
              <w:rPr>
                <w:rFonts w:cs="v5.0.0"/>
              </w:rPr>
            </w:pPr>
            <w:r w:rsidRPr="00F95B02">
              <w:rPr>
                <w:rFonts w:cs="v5.0.0"/>
              </w:rPr>
              <w:t>Medium Range BS</w:t>
            </w:r>
          </w:p>
        </w:tc>
        <w:tc>
          <w:tcPr>
            <w:tcW w:w="3361" w:type="dxa"/>
          </w:tcPr>
          <w:p w14:paraId="32FED26E" w14:textId="6F415644" w:rsidR="005B46AB" w:rsidRPr="00F95B02" w:rsidRDefault="005B46AB" w:rsidP="00A55E23">
            <w:pPr>
              <w:pStyle w:val="TAC"/>
              <w:rPr>
                <w:rFonts w:cs="v5.0.0"/>
                <w:lang w:eastAsia="ja-JP"/>
              </w:rPr>
            </w:pPr>
            <w:r w:rsidRPr="00F95B02">
              <w:rPr>
                <w:rFonts w:cs="v5.0.0"/>
                <w:lang w:eastAsia="ja-JP"/>
              </w:rPr>
              <w:t>-</w:t>
            </w:r>
            <w:r>
              <w:rPr>
                <w:rFonts w:cs="v5.0.0"/>
                <w:lang w:eastAsia="ja-JP"/>
              </w:rPr>
              <w:t>16</w:t>
            </w:r>
            <w:r w:rsidRPr="00F95B02">
              <w:rPr>
                <w:rFonts w:cs="v5.0.0"/>
                <w:lang w:eastAsia="ja-JP"/>
              </w:rPr>
              <w:t xml:space="preserve"> dBm/MHz</w:t>
            </w:r>
          </w:p>
        </w:tc>
      </w:tr>
      <w:tr w:rsidR="005B46AB" w:rsidRPr="00F95B02" w14:paraId="74CBD175" w14:textId="77777777" w:rsidTr="00A55E23">
        <w:trPr>
          <w:cantSplit/>
          <w:jc w:val="center"/>
        </w:trPr>
        <w:tc>
          <w:tcPr>
            <w:tcW w:w="2792" w:type="dxa"/>
          </w:tcPr>
          <w:p w14:paraId="287FEDCB" w14:textId="77777777" w:rsidR="005B46AB" w:rsidRPr="00F95B02" w:rsidRDefault="005B46AB" w:rsidP="00A55E23">
            <w:pPr>
              <w:pStyle w:val="TAC"/>
              <w:rPr>
                <w:rFonts w:cs="v5.0.0"/>
                <w:lang w:eastAsia="ja-JP"/>
              </w:rPr>
            </w:pPr>
            <w:r w:rsidRPr="00F95B02">
              <w:rPr>
                <w:rFonts w:cs="v5.0.0"/>
                <w:lang w:eastAsia="ja-JP"/>
              </w:rPr>
              <w:t>Local Area BS</w:t>
            </w:r>
          </w:p>
        </w:tc>
        <w:tc>
          <w:tcPr>
            <w:tcW w:w="3361" w:type="dxa"/>
          </w:tcPr>
          <w:p w14:paraId="4ED24C74" w14:textId="099993CD" w:rsidR="005B46AB" w:rsidRPr="00F95B02" w:rsidRDefault="005B46AB" w:rsidP="00A55E23">
            <w:pPr>
              <w:pStyle w:val="TAC"/>
              <w:rPr>
                <w:rFonts w:cs="v5.0.0"/>
                <w:lang w:eastAsia="ja-JP"/>
              </w:rPr>
            </w:pPr>
            <w:r w:rsidRPr="00F95B02">
              <w:rPr>
                <w:rFonts w:cs="v5.0.0"/>
                <w:lang w:eastAsia="ja-JP"/>
              </w:rPr>
              <w:t>-</w:t>
            </w:r>
            <w:r>
              <w:rPr>
                <w:rFonts w:cs="v5.0.0"/>
                <w:lang w:eastAsia="ja-JP"/>
              </w:rPr>
              <w:t>23</w:t>
            </w:r>
            <w:r w:rsidRPr="00F95B02">
              <w:rPr>
                <w:rFonts w:cs="v5.0.0"/>
                <w:lang w:eastAsia="ja-JP"/>
              </w:rPr>
              <w:t xml:space="preserve"> dBm/MHz</w:t>
            </w:r>
          </w:p>
        </w:tc>
      </w:tr>
    </w:tbl>
    <w:p w14:paraId="2C6E55E4" w14:textId="77777777" w:rsidR="00277608" w:rsidRDefault="00277608" w:rsidP="00AD1576">
      <w:pPr>
        <w:rPr>
          <w:rStyle w:val="ECCParagraph"/>
        </w:rPr>
      </w:pPr>
    </w:p>
    <w:p w14:paraId="23B2867C" w14:textId="77777777" w:rsidR="00277608" w:rsidRPr="00F95B02" w:rsidRDefault="00277608" w:rsidP="00277608">
      <w:r w:rsidRPr="00F95B02">
        <w:t xml:space="preserve">The BS </w:t>
      </w:r>
      <w:r w:rsidRPr="00F95B02">
        <w:rPr>
          <w:i/>
        </w:rPr>
        <w:t>rated carrier TRP output power</w:t>
      </w:r>
      <w:r w:rsidRPr="00F95B02">
        <w:t xml:space="preserve"> for </w:t>
      </w:r>
      <w:r w:rsidRPr="00F95B02">
        <w:rPr>
          <w:i/>
        </w:rPr>
        <w:t xml:space="preserve">BS type 1-O </w:t>
      </w:r>
      <w:r w:rsidRPr="00F95B02">
        <w:t>shall be within limits as specified in table 9.3.1-1.</w:t>
      </w:r>
    </w:p>
    <w:p w14:paraId="12DE17B8" w14:textId="77777777" w:rsidR="00277608" w:rsidRPr="00F95B02" w:rsidRDefault="00277608" w:rsidP="00277608">
      <w:pPr>
        <w:pStyle w:val="TH"/>
      </w:pPr>
      <w:r w:rsidRPr="00F95B02">
        <w:lastRenderedPageBreak/>
        <w:t xml:space="preserve">Table 9.3.1-1: BS </w:t>
      </w:r>
      <w:r w:rsidRPr="00F95B02">
        <w:rPr>
          <w:i/>
        </w:rPr>
        <w:t xml:space="preserve">rated carrier TRP output power </w:t>
      </w:r>
      <w:r w:rsidRPr="00F95B02">
        <w:t xml:space="preserve">limits for </w:t>
      </w:r>
      <w:r w:rsidRPr="00F95B02">
        <w:rPr>
          <w:i/>
        </w:rPr>
        <w:t>BS type 1-O</w:t>
      </w:r>
    </w:p>
    <w:tbl>
      <w:tblPr>
        <w:tblW w:w="0" w:type="auto"/>
        <w:jc w:val="center"/>
        <w:tblLayout w:type="fixed"/>
        <w:tblLook w:val="04A0" w:firstRow="1" w:lastRow="0" w:firstColumn="1" w:lastColumn="0" w:noHBand="0" w:noVBand="1"/>
      </w:tblPr>
      <w:tblGrid>
        <w:gridCol w:w="2150"/>
        <w:gridCol w:w="4500"/>
      </w:tblGrid>
      <w:tr w:rsidR="00277608" w:rsidRPr="00F95B02" w14:paraId="4A9C860B" w14:textId="77777777" w:rsidTr="00A55E23">
        <w:trPr>
          <w:cantSplit/>
          <w:jc w:val="center"/>
        </w:trPr>
        <w:tc>
          <w:tcPr>
            <w:tcW w:w="215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6D40AB0F" w14:textId="77777777" w:rsidR="00277608" w:rsidRPr="00F95B02" w:rsidRDefault="00277608" w:rsidP="00A55E23">
            <w:pPr>
              <w:pStyle w:val="TAH"/>
            </w:pPr>
            <w:r w:rsidRPr="00F95B02">
              <w:t>BS class</w:t>
            </w:r>
          </w:p>
        </w:tc>
        <w:tc>
          <w:tcPr>
            <w:tcW w:w="450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64EF47A6" w14:textId="77777777" w:rsidR="00277608" w:rsidRPr="00F95B02" w:rsidRDefault="00277608" w:rsidP="00A55E23">
            <w:pPr>
              <w:pStyle w:val="TAH"/>
            </w:pPr>
            <w:proofErr w:type="spellStart"/>
            <w:r w:rsidRPr="00F95B02">
              <w:t>P</w:t>
            </w:r>
            <w:r w:rsidRPr="00F95B02">
              <w:rPr>
                <w:vertAlign w:val="subscript"/>
              </w:rPr>
              <w:t>rated,c,TRP</w:t>
            </w:r>
            <w:proofErr w:type="spellEnd"/>
          </w:p>
        </w:tc>
      </w:tr>
      <w:tr w:rsidR="00277608" w:rsidRPr="00F95B02" w14:paraId="34537FD5" w14:textId="77777777" w:rsidTr="00A55E23">
        <w:trPr>
          <w:cantSplit/>
          <w:jc w:val="center"/>
        </w:trPr>
        <w:tc>
          <w:tcPr>
            <w:tcW w:w="215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71CF2C8F" w14:textId="77777777" w:rsidR="00277608" w:rsidRPr="00F95B02" w:rsidRDefault="00277608" w:rsidP="00A55E23">
            <w:pPr>
              <w:pStyle w:val="TAC"/>
            </w:pPr>
            <w:r w:rsidRPr="00F95B02">
              <w:t>Wide Area BS</w:t>
            </w:r>
          </w:p>
        </w:tc>
        <w:tc>
          <w:tcPr>
            <w:tcW w:w="450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33ED5E9D" w14:textId="77777777" w:rsidR="00277608" w:rsidRPr="00F95B02" w:rsidRDefault="00277608" w:rsidP="00A55E23">
            <w:pPr>
              <w:pStyle w:val="TAC"/>
            </w:pPr>
            <w:r w:rsidRPr="00F95B02">
              <w:t>(note)</w:t>
            </w:r>
          </w:p>
        </w:tc>
      </w:tr>
      <w:tr w:rsidR="00277608" w:rsidRPr="00F95B02" w14:paraId="11C86AEC" w14:textId="77777777" w:rsidTr="00A55E23">
        <w:trPr>
          <w:cantSplit/>
          <w:jc w:val="center"/>
        </w:trPr>
        <w:tc>
          <w:tcPr>
            <w:tcW w:w="215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025BDD35" w14:textId="77777777" w:rsidR="00277608" w:rsidRPr="00F95B02" w:rsidRDefault="00277608" w:rsidP="00A55E23">
            <w:pPr>
              <w:pStyle w:val="TAC"/>
            </w:pPr>
            <w:r w:rsidRPr="00F95B02">
              <w:t>Medium Range BS</w:t>
            </w:r>
          </w:p>
        </w:tc>
        <w:tc>
          <w:tcPr>
            <w:tcW w:w="450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1941F107" w14:textId="77777777" w:rsidR="00277608" w:rsidRPr="00F95B02" w:rsidRDefault="00277608" w:rsidP="00A55E23">
            <w:pPr>
              <w:pStyle w:val="TAC"/>
            </w:pPr>
            <w:r w:rsidRPr="00F95B02">
              <w:rPr>
                <w:rFonts w:hint="eastAsia"/>
              </w:rPr>
              <w:t>≤</w:t>
            </w:r>
            <w:r w:rsidRPr="00F95B02">
              <w:t xml:space="preserve"> + 47 dBm</w:t>
            </w:r>
          </w:p>
        </w:tc>
      </w:tr>
      <w:tr w:rsidR="00277608" w:rsidRPr="00F95B02" w14:paraId="44C3A209" w14:textId="77777777" w:rsidTr="00A55E23">
        <w:trPr>
          <w:cantSplit/>
          <w:jc w:val="center"/>
        </w:trPr>
        <w:tc>
          <w:tcPr>
            <w:tcW w:w="215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50BA8DE4" w14:textId="77777777" w:rsidR="00277608" w:rsidRPr="00F95B02" w:rsidRDefault="00277608" w:rsidP="00A55E23">
            <w:pPr>
              <w:pStyle w:val="TAC"/>
            </w:pPr>
            <w:r w:rsidRPr="00F95B02">
              <w:t>Local Area BS</w:t>
            </w:r>
          </w:p>
        </w:tc>
        <w:tc>
          <w:tcPr>
            <w:tcW w:w="450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1FE23979" w14:textId="77777777" w:rsidR="00277608" w:rsidRPr="00F95B02" w:rsidRDefault="00277608" w:rsidP="00A55E23">
            <w:pPr>
              <w:pStyle w:val="TAC"/>
            </w:pPr>
            <w:r w:rsidRPr="00F95B02">
              <w:rPr>
                <w:rFonts w:hint="eastAsia"/>
              </w:rPr>
              <w:t>≤</w:t>
            </w:r>
            <w:r w:rsidRPr="00F95B02">
              <w:t xml:space="preserve"> + 33 dBm</w:t>
            </w:r>
          </w:p>
        </w:tc>
      </w:tr>
      <w:tr w:rsidR="00277608" w:rsidRPr="00F95B02" w14:paraId="55057C96" w14:textId="77777777" w:rsidTr="00A55E23">
        <w:trPr>
          <w:cantSplit/>
          <w:jc w:val="center"/>
        </w:trPr>
        <w:tc>
          <w:tcPr>
            <w:tcW w:w="6650" w:type="dxa"/>
            <w:gridSpan w:val="2"/>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202C0D43" w14:textId="77777777" w:rsidR="00277608" w:rsidRPr="00F95B02" w:rsidRDefault="00277608" w:rsidP="00A55E23">
            <w:pPr>
              <w:pStyle w:val="TAN"/>
            </w:pPr>
            <w:r w:rsidRPr="00F95B02">
              <w:t>NOTE:</w:t>
            </w:r>
            <w:r w:rsidRPr="00F95B02">
              <w:tab/>
              <w:t xml:space="preserve">There is no upper limit for the </w:t>
            </w:r>
            <w:proofErr w:type="spellStart"/>
            <w:r w:rsidRPr="00F95B02">
              <w:rPr>
                <w:bCs/>
              </w:rPr>
              <w:t>P</w:t>
            </w:r>
            <w:r w:rsidRPr="00F95B02">
              <w:rPr>
                <w:bCs/>
                <w:vertAlign w:val="subscript"/>
              </w:rPr>
              <w:t>rated,c,TRP</w:t>
            </w:r>
            <w:proofErr w:type="spellEnd"/>
            <w:r w:rsidRPr="00F95B02">
              <w:t xml:space="preserve"> of the Wide Area Base Station.</w:t>
            </w:r>
          </w:p>
        </w:tc>
      </w:tr>
    </w:tbl>
    <w:p w14:paraId="3A5BEC2B" w14:textId="7D1B58EC" w:rsidR="00C20489" w:rsidRDefault="00277608" w:rsidP="00AD1576">
      <w:pPr>
        <w:rPr>
          <w:rStyle w:val="ECCParagraph"/>
        </w:rPr>
      </w:pPr>
      <w:proofErr w:type="gramStart"/>
      <w:r>
        <w:rPr>
          <w:rStyle w:val="ECCParagraph"/>
        </w:rPr>
        <w:t>It should be pointed out that the</w:t>
      </w:r>
      <w:proofErr w:type="gramEnd"/>
      <w:r>
        <w:rPr>
          <w:rStyle w:val="ECCParagraph"/>
        </w:rPr>
        <w:t xml:space="preserve"> MP AAS BS with EIRP=49 dBm/100 MHz or 51 dBm/100 MHz, the corresponding AAS BS class is the Local Area BS with a TRP&lt;=33 dBm.</w:t>
      </w:r>
    </w:p>
    <w:p w14:paraId="271F3470" w14:textId="77777777" w:rsidR="00277608" w:rsidRDefault="00277608" w:rsidP="00AD1576">
      <w:pPr>
        <w:rPr>
          <w:rStyle w:val="ECCParagraph"/>
        </w:rPr>
      </w:pPr>
    </w:p>
    <w:tbl>
      <w:tblPr>
        <w:tblW w:w="4342" w:type="pct"/>
        <w:tblCellMar>
          <w:left w:w="70" w:type="dxa"/>
          <w:right w:w="70" w:type="dxa"/>
        </w:tblCellMar>
        <w:tblLook w:val="04A0" w:firstRow="1" w:lastRow="0" w:firstColumn="1" w:lastColumn="0" w:noHBand="0" w:noVBand="1"/>
      </w:tblPr>
      <w:tblGrid>
        <w:gridCol w:w="3535"/>
        <w:gridCol w:w="1275"/>
        <w:gridCol w:w="962"/>
        <w:gridCol w:w="1306"/>
        <w:gridCol w:w="1275"/>
      </w:tblGrid>
      <w:tr w:rsidR="00C20489" w:rsidRPr="00C20489" w14:paraId="33586120" w14:textId="77777777" w:rsidTr="003C2A73">
        <w:trPr>
          <w:trHeight w:val="60"/>
        </w:trPr>
        <w:tc>
          <w:tcPr>
            <w:tcW w:w="211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165C9C7" w14:textId="77777777" w:rsidR="00C20489" w:rsidRPr="00367AE2" w:rsidRDefault="00C20489" w:rsidP="00C20489">
            <w:pPr>
              <w:spacing w:before="0" w:after="0"/>
              <w:rPr>
                <w:rFonts w:eastAsia="Times New Roman" w:cs="Arial"/>
                <w:color w:val="000000"/>
                <w:szCs w:val="20"/>
                <w:lang w:val="en-US" w:eastAsia="fr-FR"/>
              </w:rPr>
            </w:pPr>
            <w:r w:rsidRPr="00C20489">
              <w:rPr>
                <w:rFonts w:eastAsia="Times New Roman"/>
                <w:color w:val="000000"/>
                <w:szCs w:val="20"/>
                <w:lang w:eastAsia="fr-FR"/>
              </w:rPr>
              <w:t>BS Tx Power EIRP (dBm/98.28 MHz)</w:t>
            </w:r>
          </w:p>
        </w:tc>
        <w:tc>
          <w:tcPr>
            <w:tcW w:w="1339" w:type="pct"/>
            <w:gridSpan w:val="2"/>
            <w:tcBorders>
              <w:top w:val="single" w:sz="8" w:space="0" w:color="auto"/>
              <w:left w:val="nil"/>
              <w:bottom w:val="single" w:sz="8" w:space="0" w:color="auto"/>
              <w:right w:val="single" w:sz="8" w:space="0" w:color="000000"/>
            </w:tcBorders>
            <w:shd w:val="clear" w:color="auto" w:fill="auto"/>
            <w:vAlign w:val="center"/>
          </w:tcPr>
          <w:p w14:paraId="08FA8228" w14:textId="1EB6522F" w:rsidR="00C20489" w:rsidRPr="00367AE2" w:rsidRDefault="00EB14B8" w:rsidP="00C20489">
            <w:pPr>
              <w:spacing w:before="0" w:after="0"/>
              <w:jc w:val="center"/>
              <w:rPr>
                <w:rFonts w:eastAsia="Times New Roman" w:cs="Arial"/>
                <w:color w:val="000000"/>
                <w:szCs w:val="20"/>
                <w:lang w:val="en-US" w:eastAsia="fr-FR"/>
              </w:rPr>
            </w:pPr>
            <w:r w:rsidRPr="00C20489">
              <w:rPr>
                <w:rFonts w:eastAsia="Times New Roman"/>
                <w:color w:val="000000"/>
                <w:szCs w:val="20"/>
                <w:lang w:eastAsia="fr-FR"/>
              </w:rPr>
              <w:t>49</w:t>
            </w:r>
          </w:p>
        </w:tc>
        <w:tc>
          <w:tcPr>
            <w:tcW w:w="1545" w:type="pct"/>
            <w:gridSpan w:val="2"/>
            <w:tcBorders>
              <w:top w:val="single" w:sz="8" w:space="0" w:color="auto"/>
              <w:left w:val="nil"/>
              <w:bottom w:val="single" w:sz="8" w:space="0" w:color="auto"/>
              <w:right w:val="single" w:sz="8" w:space="0" w:color="000000"/>
            </w:tcBorders>
            <w:shd w:val="clear" w:color="auto" w:fill="auto"/>
            <w:vAlign w:val="center"/>
            <w:hideMark/>
          </w:tcPr>
          <w:p w14:paraId="0D5FE81D" w14:textId="3864E396" w:rsidR="00C20489" w:rsidRPr="00C20489" w:rsidRDefault="00EB14B8" w:rsidP="00C20489">
            <w:pPr>
              <w:spacing w:before="0" w:after="0"/>
              <w:jc w:val="center"/>
              <w:rPr>
                <w:rFonts w:eastAsia="Times New Roman" w:cs="Arial"/>
                <w:color w:val="000000"/>
                <w:szCs w:val="20"/>
                <w:lang w:val="fr-FR" w:eastAsia="fr-FR"/>
              </w:rPr>
            </w:pPr>
            <w:r>
              <w:rPr>
                <w:rFonts w:eastAsia="Times New Roman"/>
                <w:color w:val="000000"/>
                <w:szCs w:val="20"/>
                <w:lang w:eastAsia="fr-FR"/>
              </w:rPr>
              <w:t>51</w:t>
            </w:r>
          </w:p>
        </w:tc>
      </w:tr>
      <w:tr w:rsidR="00EB14B8" w:rsidRPr="00C20489" w14:paraId="0EBD5155" w14:textId="77777777" w:rsidTr="003C2A73">
        <w:trPr>
          <w:trHeight w:val="60"/>
        </w:trPr>
        <w:tc>
          <w:tcPr>
            <w:tcW w:w="2116" w:type="pct"/>
            <w:tcBorders>
              <w:top w:val="nil"/>
              <w:left w:val="single" w:sz="8" w:space="0" w:color="auto"/>
              <w:bottom w:val="single" w:sz="8" w:space="0" w:color="auto"/>
              <w:right w:val="single" w:sz="8" w:space="0" w:color="auto"/>
            </w:tcBorders>
            <w:shd w:val="clear" w:color="auto" w:fill="auto"/>
            <w:vAlign w:val="center"/>
            <w:hideMark/>
          </w:tcPr>
          <w:p w14:paraId="6092D221" w14:textId="77777777" w:rsidR="00EB14B8" w:rsidRPr="00C20489" w:rsidRDefault="00EB14B8" w:rsidP="00EB14B8">
            <w:pPr>
              <w:spacing w:before="0" w:after="0"/>
              <w:rPr>
                <w:rFonts w:eastAsia="Times New Roman" w:cs="Arial"/>
                <w:color w:val="000000"/>
                <w:szCs w:val="20"/>
                <w:lang w:val="fr-FR" w:eastAsia="fr-FR"/>
              </w:rPr>
            </w:pPr>
            <w:r w:rsidRPr="00C20489">
              <w:rPr>
                <w:rFonts w:eastAsia="Times New Roman"/>
                <w:color w:val="000000"/>
                <w:szCs w:val="20"/>
                <w:lang w:eastAsia="fr-FR"/>
              </w:rPr>
              <w:t>AAS antenna</w:t>
            </w:r>
          </w:p>
        </w:tc>
        <w:tc>
          <w:tcPr>
            <w:tcW w:w="763" w:type="pct"/>
            <w:tcBorders>
              <w:top w:val="nil"/>
              <w:left w:val="nil"/>
              <w:bottom w:val="single" w:sz="8" w:space="0" w:color="auto"/>
              <w:right w:val="single" w:sz="8" w:space="0" w:color="auto"/>
            </w:tcBorders>
            <w:shd w:val="clear" w:color="auto" w:fill="auto"/>
            <w:vAlign w:val="center"/>
          </w:tcPr>
          <w:p w14:paraId="7B941D18" w14:textId="26B38304" w:rsidR="00EB14B8" w:rsidRPr="00C20489" w:rsidRDefault="00EB14B8" w:rsidP="00EB14B8">
            <w:pPr>
              <w:spacing w:before="0" w:after="0"/>
              <w:jc w:val="center"/>
              <w:rPr>
                <w:rFonts w:eastAsia="Times New Roman" w:cs="Arial"/>
                <w:color w:val="000000"/>
                <w:szCs w:val="20"/>
                <w:lang w:val="fr-FR" w:eastAsia="fr-FR"/>
              </w:rPr>
            </w:pPr>
            <w:r w:rsidRPr="00C20489">
              <w:rPr>
                <w:rFonts w:eastAsia="Times New Roman"/>
                <w:color w:val="000000"/>
                <w:szCs w:val="20"/>
                <w:lang w:eastAsia="fr-FR"/>
              </w:rPr>
              <w:t>4x</w:t>
            </w:r>
            <w:r>
              <w:rPr>
                <w:rFonts w:eastAsia="Times New Roman"/>
                <w:color w:val="000000"/>
                <w:szCs w:val="20"/>
                <w:lang w:eastAsia="fr-FR"/>
              </w:rPr>
              <w:t>4</w:t>
            </w:r>
          </w:p>
        </w:tc>
        <w:tc>
          <w:tcPr>
            <w:tcW w:w="576" w:type="pct"/>
            <w:tcBorders>
              <w:top w:val="nil"/>
              <w:left w:val="nil"/>
              <w:bottom w:val="single" w:sz="8" w:space="0" w:color="auto"/>
              <w:right w:val="single" w:sz="8" w:space="0" w:color="auto"/>
            </w:tcBorders>
            <w:shd w:val="clear" w:color="auto" w:fill="auto"/>
            <w:vAlign w:val="center"/>
          </w:tcPr>
          <w:p w14:paraId="7C2D0B24" w14:textId="04C0EA71" w:rsidR="00EB14B8" w:rsidRPr="00C20489" w:rsidRDefault="00EB14B8" w:rsidP="00EB14B8">
            <w:pPr>
              <w:spacing w:before="0" w:after="0"/>
              <w:jc w:val="center"/>
              <w:rPr>
                <w:rFonts w:eastAsia="Times New Roman" w:cs="Arial"/>
                <w:color w:val="000000"/>
                <w:szCs w:val="20"/>
                <w:lang w:val="fr-FR" w:eastAsia="fr-FR"/>
              </w:rPr>
            </w:pPr>
          </w:p>
        </w:tc>
        <w:tc>
          <w:tcPr>
            <w:tcW w:w="782" w:type="pct"/>
            <w:tcBorders>
              <w:top w:val="nil"/>
              <w:left w:val="nil"/>
              <w:bottom w:val="single" w:sz="8" w:space="0" w:color="auto"/>
              <w:right w:val="single" w:sz="8" w:space="0" w:color="auto"/>
            </w:tcBorders>
            <w:shd w:val="clear" w:color="auto" w:fill="auto"/>
            <w:vAlign w:val="center"/>
            <w:hideMark/>
          </w:tcPr>
          <w:p w14:paraId="671153CB" w14:textId="390E7091" w:rsidR="00EB14B8" w:rsidRPr="00C20489" w:rsidRDefault="00EB14B8" w:rsidP="00EB14B8">
            <w:pPr>
              <w:spacing w:before="0" w:after="0"/>
              <w:jc w:val="center"/>
              <w:rPr>
                <w:rFonts w:eastAsia="Times New Roman" w:cs="Arial"/>
                <w:color w:val="000000"/>
                <w:szCs w:val="20"/>
                <w:lang w:val="fr-FR" w:eastAsia="fr-FR"/>
              </w:rPr>
            </w:pPr>
            <w:r w:rsidRPr="00C20489">
              <w:rPr>
                <w:rFonts w:eastAsia="Times New Roman"/>
                <w:color w:val="000000"/>
                <w:szCs w:val="20"/>
                <w:lang w:eastAsia="fr-FR"/>
              </w:rPr>
              <w:t>4x</w:t>
            </w:r>
            <w:r>
              <w:rPr>
                <w:rFonts w:eastAsia="Times New Roman"/>
                <w:color w:val="000000"/>
                <w:szCs w:val="20"/>
                <w:lang w:eastAsia="fr-FR"/>
              </w:rPr>
              <w:t>4</w:t>
            </w:r>
          </w:p>
        </w:tc>
        <w:tc>
          <w:tcPr>
            <w:tcW w:w="764" w:type="pct"/>
            <w:tcBorders>
              <w:top w:val="nil"/>
              <w:left w:val="nil"/>
              <w:bottom w:val="single" w:sz="8" w:space="0" w:color="auto"/>
              <w:right w:val="single" w:sz="8" w:space="0" w:color="auto"/>
            </w:tcBorders>
            <w:shd w:val="clear" w:color="auto" w:fill="auto"/>
            <w:vAlign w:val="center"/>
          </w:tcPr>
          <w:p w14:paraId="1EC88C5B" w14:textId="56760AA2" w:rsidR="00EB14B8" w:rsidRPr="00C20489" w:rsidRDefault="00EB14B8" w:rsidP="00EB14B8">
            <w:pPr>
              <w:spacing w:before="0" w:after="0"/>
              <w:jc w:val="center"/>
              <w:rPr>
                <w:rFonts w:eastAsia="Times New Roman" w:cs="Arial"/>
                <w:color w:val="000000"/>
                <w:szCs w:val="20"/>
                <w:lang w:val="fr-FR" w:eastAsia="fr-FR"/>
              </w:rPr>
            </w:pPr>
          </w:p>
        </w:tc>
      </w:tr>
      <w:tr w:rsidR="008048A4" w:rsidRPr="00C20489" w14:paraId="604C3F67" w14:textId="77777777" w:rsidTr="003C2A73">
        <w:trPr>
          <w:trHeight w:val="60"/>
        </w:trPr>
        <w:tc>
          <w:tcPr>
            <w:tcW w:w="2116" w:type="pct"/>
            <w:tcBorders>
              <w:top w:val="nil"/>
              <w:left w:val="single" w:sz="8" w:space="0" w:color="auto"/>
              <w:bottom w:val="single" w:sz="8" w:space="0" w:color="auto"/>
              <w:right w:val="single" w:sz="8" w:space="0" w:color="auto"/>
            </w:tcBorders>
            <w:shd w:val="clear" w:color="auto" w:fill="auto"/>
            <w:vAlign w:val="center"/>
            <w:hideMark/>
          </w:tcPr>
          <w:p w14:paraId="0FE5EE4B" w14:textId="77777777" w:rsidR="008048A4" w:rsidRPr="00C20489" w:rsidRDefault="008048A4" w:rsidP="008048A4">
            <w:pPr>
              <w:spacing w:before="0" w:after="0"/>
              <w:rPr>
                <w:rFonts w:eastAsia="Times New Roman" w:cs="Arial"/>
                <w:color w:val="000000"/>
                <w:szCs w:val="20"/>
                <w:lang w:val="fr-FR" w:eastAsia="fr-FR"/>
              </w:rPr>
            </w:pPr>
            <w:r w:rsidRPr="00C20489">
              <w:rPr>
                <w:rFonts w:eastAsia="Times New Roman"/>
                <w:color w:val="000000"/>
                <w:szCs w:val="20"/>
                <w:lang w:eastAsia="fr-FR"/>
              </w:rPr>
              <w:t>Antenna Gain (dBi)</w:t>
            </w:r>
          </w:p>
        </w:tc>
        <w:tc>
          <w:tcPr>
            <w:tcW w:w="763" w:type="pct"/>
            <w:tcBorders>
              <w:top w:val="nil"/>
              <w:left w:val="nil"/>
              <w:bottom w:val="single" w:sz="8" w:space="0" w:color="auto"/>
              <w:right w:val="single" w:sz="8" w:space="0" w:color="auto"/>
            </w:tcBorders>
            <w:shd w:val="clear" w:color="auto" w:fill="auto"/>
            <w:vAlign w:val="center"/>
          </w:tcPr>
          <w:p w14:paraId="02F36082" w14:textId="6FC8185C" w:rsidR="008048A4" w:rsidRPr="00C20489" w:rsidRDefault="008048A4" w:rsidP="008048A4">
            <w:pPr>
              <w:spacing w:before="0" w:after="0"/>
              <w:jc w:val="center"/>
              <w:rPr>
                <w:rFonts w:eastAsia="Times New Roman" w:cs="Arial"/>
                <w:color w:val="000000"/>
                <w:szCs w:val="20"/>
                <w:lang w:val="fr-FR" w:eastAsia="fr-FR"/>
              </w:rPr>
            </w:pPr>
            <w:r>
              <w:rPr>
                <w:rFonts w:eastAsia="Times New Roman"/>
                <w:color w:val="000000"/>
                <w:szCs w:val="20"/>
                <w:lang w:eastAsia="fr-FR"/>
              </w:rPr>
              <w:t>18.4</w:t>
            </w:r>
          </w:p>
        </w:tc>
        <w:tc>
          <w:tcPr>
            <w:tcW w:w="576" w:type="pct"/>
            <w:tcBorders>
              <w:top w:val="nil"/>
              <w:left w:val="nil"/>
              <w:bottom w:val="single" w:sz="8" w:space="0" w:color="auto"/>
              <w:right w:val="single" w:sz="8" w:space="0" w:color="auto"/>
            </w:tcBorders>
            <w:shd w:val="clear" w:color="auto" w:fill="auto"/>
            <w:vAlign w:val="center"/>
          </w:tcPr>
          <w:p w14:paraId="4DCA039D" w14:textId="77EEA845" w:rsidR="008048A4" w:rsidRPr="00C20489" w:rsidRDefault="008048A4" w:rsidP="008048A4">
            <w:pPr>
              <w:spacing w:before="0" w:after="0"/>
              <w:jc w:val="center"/>
              <w:rPr>
                <w:rFonts w:eastAsia="Times New Roman" w:cs="Arial"/>
                <w:color w:val="000000"/>
                <w:szCs w:val="20"/>
                <w:lang w:val="fr-FR" w:eastAsia="fr-FR"/>
              </w:rPr>
            </w:pPr>
          </w:p>
        </w:tc>
        <w:tc>
          <w:tcPr>
            <w:tcW w:w="782" w:type="pct"/>
            <w:tcBorders>
              <w:top w:val="nil"/>
              <w:left w:val="nil"/>
              <w:bottom w:val="single" w:sz="8" w:space="0" w:color="auto"/>
              <w:right w:val="single" w:sz="8" w:space="0" w:color="auto"/>
            </w:tcBorders>
            <w:shd w:val="clear" w:color="auto" w:fill="auto"/>
            <w:vAlign w:val="center"/>
            <w:hideMark/>
          </w:tcPr>
          <w:p w14:paraId="59F97434" w14:textId="3528E673" w:rsidR="008048A4" w:rsidRPr="00C20489" w:rsidRDefault="008048A4" w:rsidP="008048A4">
            <w:pPr>
              <w:spacing w:before="0" w:after="0"/>
              <w:jc w:val="center"/>
              <w:rPr>
                <w:rFonts w:eastAsia="Times New Roman" w:cs="Arial"/>
                <w:color w:val="000000"/>
                <w:szCs w:val="20"/>
                <w:lang w:val="fr-FR" w:eastAsia="fr-FR"/>
              </w:rPr>
            </w:pPr>
            <w:r>
              <w:rPr>
                <w:rFonts w:eastAsia="Times New Roman"/>
                <w:color w:val="000000"/>
                <w:szCs w:val="20"/>
                <w:lang w:eastAsia="fr-FR"/>
              </w:rPr>
              <w:t>18.4</w:t>
            </w:r>
          </w:p>
        </w:tc>
        <w:tc>
          <w:tcPr>
            <w:tcW w:w="764" w:type="pct"/>
            <w:tcBorders>
              <w:top w:val="nil"/>
              <w:left w:val="nil"/>
              <w:bottom w:val="single" w:sz="8" w:space="0" w:color="auto"/>
              <w:right w:val="single" w:sz="8" w:space="0" w:color="auto"/>
            </w:tcBorders>
            <w:shd w:val="clear" w:color="auto" w:fill="auto"/>
            <w:vAlign w:val="center"/>
          </w:tcPr>
          <w:p w14:paraId="51EBDB63" w14:textId="0982D6A0" w:rsidR="008048A4" w:rsidRPr="00C20489" w:rsidRDefault="008048A4" w:rsidP="008048A4">
            <w:pPr>
              <w:spacing w:before="0" w:after="0"/>
              <w:jc w:val="center"/>
              <w:rPr>
                <w:rFonts w:eastAsia="Times New Roman" w:cs="Arial"/>
                <w:color w:val="000000"/>
                <w:szCs w:val="20"/>
                <w:lang w:val="fr-FR" w:eastAsia="fr-FR"/>
              </w:rPr>
            </w:pPr>
          </w:p>
        </w:tc>
      </w:tr>
      <w:tr w:rsidR="00EB14B8" w:rsidRPr="00C20489" w14:paraId="27F88B9A" w14:textId="77777777" w:rsidTr="003C2A73">
        <w:trPr>
          <w:trHeight w:val="60"/>
        </w:trPr>
        <w:tc>
          <w:tcPr>
            <w:tcW w:w="2116" w:type="pct"/>
            <w:tcBorders>
              <w:top w:val="nil"/>
              <w:left w:val="single" w:sz="8" w:space="0" w:color="auto"/>
              <w:bottom w:val="single" w:sz="8" w:space="0" w:color="auto"/>
              <w:right w:val="single" w:sz="8" w:space="0" w:color="auto"/>
            </w:tcBorders>
            <w:shd w:val="clear" w:color="auto" w:fill="auto"/>
            <w:vAlign w:val="center"/>
            <w:hideMark/>
          </w:tcPr>
          <w:p w14:paraId="68293579" w14:textId="77777777" w:rsidR="00EB14B8" w:rsidRPr="00367AE2" w:rsidRDefault="00EB14B8" w:rsidP="00EB14B8">
            <w:pPr>
              <w:spacing w:before="0" w:after="0"/>
              <w:rPr>
                <w:rFonts w:eastAsia="Times New Roman" w:cs="Arial"/>
                <w:color w:val="000000"/>
                <w:szCs w:val="20"/>
                <w:lang w:val="en-US" w:eastAsia="fr-FR"/>
              </w:rPr>
            </w:pPr>
            <w:r w:rsidRPr="00C20489">
              <w:rPr>
                <w:rFonts w:eastAsia="Times New Roman"/>
                <w:color w:val="000000"/>
                <w:szCs w:val="20"/>
                <w:lang w:eastAsia="fr-FR"/>
              </w:rPr>
              <w:t>BS Tx Power TRP (dBm/98.28 MHz</w:t>
            </w:r>
          </w:p>
        </w:tc>
        <w:tc>
          <w:tcPr>
            <w:tcW w:w="763" w:type="pct"/>
            <w:tcBorders>
              <w:top w:val="nil"/>
              <w:left w:val="nil"/>
              <w:bottom w:val="single" w:sz="8" w:space="0" w:color="auto"/>
              <w:right w:val="single" w:sz="8" w:space="0" w:color="auto"/>
            </w:tcBorders>
            <w:shd w:val="clear" w:color="auto" w:fill="auto"/>
            <w:vAlign w:val="center"/>
          </w:tcPr>
          <w:p w14:paraId="0FF541BF" w14:textId="70D15988" w:rsidR="00EB14B8" w:rsidRPr="00C20489" w:rsidRDefault="008048A4" w:rsidP="00EB14B8">
            <w:pPr>
              <w:spacing w:before="0" w:after="0"/>
              <w:jc w:val="center"/>
              <w:rPr>
                <w:rFonts w:eastAsia="Times New Roman" w:cs="Arial"/>
                <w:color w:val="000000"/>
                <w:szCs w:val="20"/>
                <w:lang w:val="fr-FR" w:eastAsia="fr-FR"/>
              </w:rPr>
            </w:pPr>
            <w:r>
              <w:rPr>
                <w:rFonts w:eastAsia="Times New Roman"/>
                <w:color w:val="000000"/>
                <w:szCs w:val="20"/>
                <w:lang w:eastAsia="fr-FR"/>
              </w:rPr>
              <w:t>30.6</w:t>
            </w:r>
          </w:p>
        </w:tc>
        <w:tc>
          <w:tcPr>
            <w:tcW w:w="576" w:type="pct"/>
            <w:tcBorders>
              <w:top w:val="nil"/>
              <w:left w:val="nil"/>
              <w:bottom w:val="single" w:sz="8" w:space="0" w:color="auto"/>
              <w:right w:val="single" w:sz="8" w:space="0" w:color="auto"/>
            </w:tcBorders>
            <w:shd w:val="clear" w:color="auto" w:fill="auto"/>
            <w:vAlign w:val="center"/>
          </w:tcPr>
          <w:p w14:paraId="4EE7E73F" w14:textId="1D251468" w:rsidR="00EB14B8" w:rsidRPr="00C20489" w:rsidRDefault="00EB14B8" w:rsidP="00EB14B8">
            <w:pPr>
              <w:spacing w:before="0" w:after="0"/>
              <w:jc w:val="center"/>
              <w:rPr>
                <w:rFonts w:eastAsia="Times New Roman" w:cs="Arial"/>
                <w:color w:val="000000"/>
                <w:szCs w:val="20"/>
                <w:lang w:val="fr-FR" w:eastAsia="fr-FR"/>
              </w:rPr>
            </w:pPr>
          </w:p>
        </w:tc>
        <w:tc>
          <w:tcPr>
            <w:tcW w:w="782" w:type="pct"/>
            <w:tcBorders>
              <w:top w:val="nil"/>
              <w:left w:val="nil"/>
              <w:bottom w:val="single" w:sz="8" w:space="0" w:color="auto"/>
              <w:right w:val="single" w:sz="8" w:space="0" w:color="auto"/>
            </w:tcBorders>
            <w:shd w:val="clear" w:color="auto" w:fill="auto"/>
            <w:vAlign w:val="center"/>
            <w:hideMark/>
          </w:tcPr>
          <w:p w14:paraId="319F31D5" w14:textId="3CFDB37D" w:rsidR="00EB14B8" w:rsidRPr="00C20489" w:rsidRDefault="008048A4" w:rsidP="00EB14B8">
            <w:pPr>
              <w:spacing w:before="0" w:after="0"/>
              <w:jc w:val="center"/>
              <w:rPr>
                <w:rFonts w:eastAsia="Times New Roman" w:cs="Arial"/>
                <w:color w:val="000000"/>
                <w:szCs w:val="20"/>
                <w:lang w:val="fr-FR" w:eastAsia="fr-FR"/>
              </w:rPr>
            </w:pPr>
            <w:r>
              <w:rPr>
                <w:rFonts w:eastAsia="Times New Roman"/>
                <w:color w:val="000000"/>
                <w:szCs w:val="20"/>
                <w:lang w:eastAsia="fr-FR"/>
              </w:rPr>
              <w:t>32.6</w:t>
            </w:r>
          </w:p>
        </w:tc>
        <w:tc>
          <w:tcPr>
            <w:tcW w:w="764" w:type="pct"/>
            <w:tcBorders>
              <w:top w:val="nil"/>
              <w:left w:val="nil"/>
              <w:bottom w:val="single" w:sz="8" w:space="0" w:color="auto"/>
              <w:right w:val="single" w:sz="8" w:space="0" w:color="auto"/>
            </w:tcBorders>
            <w:shd w:val="clear" w:color="auto" w:fill="auto"/>
            <w:vAlign w:val="center"/>
          </w:tcPr>
          <w:p w14:paraId="434778F8" w14:textId="23751DC4" w:rsidR="00EB14B8" w:rsidRPr="00C20489" w:rsidRDefault="00EB14B8" w:rsidP="00EB14B8">
            <w:pPr>
              <w:spacing w:before="0" w:after="0"/>
              <w:jc w:val="center"/>
              <w:rPr>
                <w:rFonts w:eastAsia="Times New Roman" w:cs="Arial"/>
                <w:color w:val="000000"/>
                <w:szCs w:val="20"/>
                <w:lang w:val="fr-FR" w:eastAsia="fr-FR"/>
              </w:rPr>
            </w:pPr>
          </w:p>
        </w:tc>
      </w:tr>
      <w:tr w:rsidR="00EB14B8" w:rsidRPr="00C20489" w14:paraId="394BD0EA" w14:textId="77777777" w:rsidTr="003C2A73">
        <w:trPr>
          <w:trHeight w:val="60"/>
        </w:trPr>
        <w:tc>
          <w:tcPr>
            <w:tcW w:w="2116" w:type="pct"/>
            <w:tcBorders>
              <w:top w:val="nil"/>
              <w:left w:val="single" w:sz="8" w:space="0" w:color="auto"/>
              <w:bottom w:val="single" w:sz="8" w:space="0" w:color="auto"/>
              <w:right w:val="single" w:sz="8" w:space="0" w:color="auto"/>
            </w:tcBorders>
            <w:shd w:val="clear" w:color="auto" w:fill="auto"/>
            <w:vAlign w:val="center"/>
            <w:hideMark/>
          </w:tcPr>
          <w:p w14:paraId="05104DB1" w14:textId="77777777" w:rsidR="00EB14B8" w:rsidRPr="00C20489" w:rsidRDefault="00EB14B8" w:rsidP="00EB14B8">
            <w:pPr>
              <w:spacing w:before="0" w:after="0"/>
              <w:rPr>
                <w:rFonts w:eastAsia="Times New Roman" w:cs="Arial"/>
                <w:color w:val="000000"/>
                <w:szCs w:val="20"/>
                <w:lang w:val="fr-FR" w:eastAsia="fr-FR"/>
              </w:rPr>
            </w:pPr>
            <w:r w:rsidRPr="003411B6">
              <w:rPr>
                <w:rFonts w:eastAsia="Times New Roman"/>
                <w:color w:val="000000"/>
                <w:szCs w:val="20"/>
                <w:lang w:val="de-DE" w:eastAsia="fr-FR"/>
              </w:rPr>
              <w:t>Absolute TRP ACLR (dBm/MHz)</w:t>
            </w:r>
          </w:p>
        </w:tc>
        <w:tc>
          <w:tcPr>
            <w:tcW w:w="763" w:type="pct"/>
            <w:tcBorders>
              <w:top w:val="nil"/>
              <w:left w:val="nil"/>
              <w:bottom w:val="single" w:sz="8" w:space="0" w:color="auto"/>
              <w:right w:val="single" w:sz="8" w:space="0" w:color="auto"/>
            </w:tcBorders>
            <w:shd w:val="clear" w:color="auto" w:fill="auto"/>
            <w:vAlign w:val="center"/>
          </w:tcPr>
          <w:p w14:paraId="5D81425C" w14:textId="53F99ED5" w:rsidR="00EB14B8" w:rsidRPr="00C20489" w:rsidRDefault="00EB14B8" w:rsidP="00EB14B8">
            <w:pPr>
              <w:spacing w:before="0" w:after="0"/>
              <w:jc w:val="center"/>
              <w:rPr>
                <w:rFonts w:eastAsia="Times New Roman" w:cs="Arial"/>
                <w:color w:val="000000"/>
                <w:szCs w:val="20"/>
                <w:lang w:val="fr-FR" w:eastAsia="fr-FR"/>
              </w:rPr>
            </w:pPr>
            <w:r w:rsidRPr="00C20489">
              <w:rPr>
                <w:rFonts w:eastAsia="Times New Roman"/>
                <w:color w:val="000000"/>
                <w:szCs w:val="20"/>
                <w:lang w:eastAsia="fr-FR"/>
              </w:rPr>
              <w:t>-</w:t>
            </w:r>
            <w:r w:rsidR="00AF4113">
              <w:rPr>
                <w:rFonts w:eastAsia="Times New Roman"/>
                <w:color w:val="000000"/>
                <w:szCs w:val="20"/>
                <w:lang w:eastAsia="fr-FR"/>
              </w:rPr>
              <w:t>23</w:t>
            </w:r>
          </w:p>
        </w:tc>
        <w:tc>
          <w:tcPr>
            <w:tcW w:w="576" w:type="pct"/>
            <w:tcBorders>
              <w:top w:val="nil"/>
              <w:left w:val="nil"/>
              <w:bottom w:val="single" w:sz="8" w:space="0" w:color="auto"/>
              <w:right w:val="single" w:sz="8" w:space="0" w:color="auto"/>
            </w:tcBorders>
            <w:shd w:val="clear" w:color="auto" w:fill="auto"/>
            <w:vAlign w:val="center"/>
          </w:tcPr>
          <w:p w14:paraId="42DBB311" w14:textId="328C9460" w:rsidR="00EB14B8" w:rsidRPr="00C20489" w:rsidRDefault="00EB14B8" w:rsidP="00EB14B8">
            <w:pPr>
              <w:spacing w:before="0" w:after="0"/>
              <w:jc w:val="center"/>
              <w:rPr>
                <w:rFonts w:eastAsia="Times New Roman" w:cs="Arial"/>
                <w:color w:val="000000"/>
                <w:szCs w:val="20"/>
                <w:lang w:val="fr-FR" w:eastAsia="fr-FR"/>
              </w:rPr>
            </w:pPr>
          </w:p>
        </w:tc>
        <w:tc>
          <w:tcPr>
            <w:tcW w:w="782" w:type="pct"/>
            <w:tcBorders>
              <w:top w:val="nil"/>
              <w:left w:val="nil"/>
              <w:bottom w:val="single" w:sz="8" w:space="0" w:color="auto"/>
              <w:right w:val="single" w:sz="8" w:space="0" w:color="auto"/>
            </w:tcBorders>
            <w:shd w:val="clear" w:color="auto" w:fill="auto"/>
            <w:vAlign w:val="center"/>
            <w:hideMark/>
          </w:tcPr>
          <w:p w14:paraId="01715F62" w14:textId="6A3BE2D5" w:rsidR="00EB14B8" w:rsidRPr="00C20489" w:rsidRDefault="00AF4113" w:rsidP="00EB14B8">
            <w:pPr>
              <w:spacing w:before="0" w:after="0"/>
              <w:jc w:val="center"/>
              <w:rPr>
                <w:rFonts w:eastAsia="Times New Roman" w:cs="Arial"/>
                <w:color w:val="000000"/>
                <w:szCs w:val="20"/>
                <w:lang w:val="fr-FR" w:eastAsia="fr-FR"/>
              </w:rPr>
            </w:pPr>
            <w:r>
              <w:rPr>
                <w:rFonts w:eastAsia="Times New Roman"/>
                <w:color w:val="000000"/>
                <w:szCs w:val="20"/>
                <w:lang w:eastAsia="fr-FR"/>
              </w:rPr>
              <w:t>-23</w:t>
            </w:r>
          </w:p>
        </w:tc>
        <w:tc>
          <w:tcPr>
            <w:tcW w:w="764" w:type="pct"/>
            <w:tcBorders>
              <w:top w:val="nil"/>
              <w:left w:val="nil"/>
              <w:bottom w:val="single" w:sz="8" w:space="0" w:color="auto"/>
              <w:right w:val="single" w:sz="8" w:space="0" w:color="auto"/>
            </w:tcBorders>
            <w:shd w:val="clear" w:color="auto" w:fill="auto"/>
            <w:vAlign w:val="center"/>
          </w:tcPr>
          <w:p w14:paraId="7564DBA9" w14:textId="5F03A711" w:rsidR="00EB14B8" w:rsidRPr="00C20489" w:rsidRDefault="00EB14B8" w:rsidP="00EB14B8">
            <w:pPr>
              <w:spacing w:before="0" w:after="0"/>
              <w:jc w:val="center"/>
              <w:rPr>
                <w:rFonts w:eastAsia="Times New Roman" w:cs="Arial"/>
                <w:color w:val="000000"/>
                <w:szCs w:val="20"/>
                <w:lang w:val="fr-FR" w:eastAsia="fr-FR"/>
              </w:rPr>
            </w:pPr>
          </w:p>
        </w:tc>
      </w:tr>
      <w:tr w:rsidR="00EB14B8" w:rsidRPr="00C20489" w14:paraId="709ED73B" w14:textId="77777777" w:rsidTr="003C2A73">
        <w:trPr>
          <w:trHeight w:val="60"/>
        </w:trPr>
        <w:tc>
          <w:tcPr>
            <w:tcW w:w="2116" w:type="pct"/>
            <w:tcBorders>
              <w:top w:val="nil"/>
              <w:left w:val="single" w:sz="8" w:space="0" w:color="auto"/>
              <w:bottom w:val="single" w:sz="8" w:space="0" w:color="auto"/>
              <w:right w:val="single" w:sz="8" w:space="0" w:color="auto"/>
            </w:tcBorders>
            <w:shd w:val="clear" w:color="auto" w:fill="auto"/>
            <w:vAlign w:val="center"/>
            <w:hideMark/>
          </w:tcPr>
          <w:p w14:paraId="2C9A8364" w14:textId="77777777" w:rsidR="00EB14B8" w:rsidRPr="00C20489" w:rsidRDefault="00EB14B8" w:rsidP="00EB14B8">
            <w:pPr>
              <w:spacing w:before="0" w:after="0"/>
              <w:rPr>
                <w:rFonts w:eastAsia="Times New Roman" w:cs="Arial"/>
                <w:color w:val="000000"/>
                <w:szCs w:val="20"/>
                <w:lang w:val="fr-FR" w:eastAsia="fr-FR"/>
              </w:rPr>
            </w:pPr>
            <w:r w:rsidRPr="00C20489">
              <w:rPr>
                <w:rFonts w:eastAsia="Times New Roman"/>
                <w:color w:val="000000"/>
                <w:szCs w:val="20"/>
                <w:lang w:eastAsia="fr-FR"/>
              </w:rPr>
              <w:t>Relative ACLR (dB/98,28 MHz)</w:t>
            </w:r>
          </w:p>
        </w:tc>
        <w:tc>
          <w:tcPr>
            <w:tcW w:w="763" w:type="pct"/>
            <w:tcBorders>
              <w:top w:val="nil"/>
              <w:left w:val="nil"/>
              <w:bottom w:val="single" w:sz="8" w:space="0" w:color="auto"/>
              <w:right w:val="single" w:sz="8" w:space="0" w:color="auto"/>
            </w:tcBorders>
            <w:shd w:val="clear" w:color="auto" w:fill="auto"/>
            <w:vAlign w:val="center"/>
          </w:tcPr>
          <w:p w14:paraId="3EAF59C3" w14:textId="79208BDF" w:rsidR="00EB14B8" w:rsidRPr="00C20489" w:rsidRDefault="00AF4113" w:rsidP="00EB14B8">
            <w:pPr>
              <w:spacing w:before="0" w:after="0"/>
              <w:jc w:val="center"/>
              <w:rPr>
                <w:rFonts w:eastAsia="Times New Roman" w:cs="Arial"/>
                <w:color w:val="000000"/>
                <w:szCs w:val="20"/>
                <w:lang w:val="fr-FR" w:eastAsia="fr-FR"/>
              </w:rPr>
            </w:pPr>
            <w:r>
              <w:rPr>
                <w:rFonts w:eastAsia="Times New Roman"/>
                <w:color w:val="000000"/>
                <w:szCs w:val="20"/>
                <w:lang w:eastAsia="fr-FR"/>
              </w:rPr>
              <w:t>33</w:t>
            </w:r>
            <w:r w:rsidR="008048A4">
              <w:rPr>
                <w:rFonts w:eastAsia="Times New Roman"/>
                <w:color w:val="000000"/>
                <w:szCs w:val="20"/>
                <w:lang w:eastAsia="fr-FR"/>
              </w:rPr>
              <w:t>.7</w:t>
            </w:r>
          </w:p>
        </w:tc>
        <w:tc>
          <w:tcPr>
            <w:tcW w:w="576" w:type="pct"/>
            <w:tcBorders>
              <w:top w:val="nil"/>
              <w:left w:val="nil"/>
              <w:bottom w:val="single" w:sz="8" w:space="0" w:color="auto"/>
              <w:right w:val="single" w:sz="8" w:space="0" w:color="auto"/>
            </w:tcBorders>
            <w:shd w:val="clear" w:color="auto" w:fill="auto"/>
            <w:vAlign w:val="center"/>
          </w:tcPr>
          <w:p w14:paraId="68135DC9" w14:textId="64D87B4E" w:rsidR="00EB14B8" w:rsidRPr="00C20489" w:rsidRDefault="00EB14B8" w:rsidP="00EB14B8">
            <w:pPr>
              <w:spacing w:before="0" w:after="0"/>
              <w:jc w:val="center"/>
              <w:rPr>
                <w:rFonts w:eastAsia="Times New Roman" w:cs="Arial"/>
                <w:color w:val="000000"/>
                <w:szCs w:val="20"/>
                <w:lang w:val="fr-FR" w:eastAsia="fr-FR"/>
              </w:rPr>
            </w:pPr>
          </w:p>
        </w:tc>
        <w:tc>
          <w:tcPr>
            <w:tcW w:w="782" w:type="pct"/>
            <w:tcBorders>
              <w:top w:val="nil"/>
              <w:left w:val="nil"/>
              <w:bottom w:val="single" w:sz="8" w:space="0" w:color="auto"/>
              <w:right w:val="single" w:sz="8" w:space="0" w:color="auto"/>
            </w:tcBorders>
            <w:shd w:val="clear" w:color="auto" w:fill="auto"/>
            <w:vAlign w:val="center"/>
            <w:hideMark/>
          </w:tcPr>
          <w:p w14:paraId="4A01E0F4" w14:textId="59CB41B2" w:rsidR="00EB14B8" w:rsidRPr="00C20489" w:rsidRDefault="00AF4113" w:rsidP="00EB14B8">
            <w:pPr>
              <w:spacing w:before="0" w:after="0"/>
              <w:jc w:val="center"/>
              <w:rPr>
                <w:rFonts w:eastAsia="Times New Roman" w:cs="Arial"/>
                <w:color w:val="000000"/>
                <w:szCs w:val="20"/>
                <w:lang w:val="fr-FR" w:eastAsia="fr-FR"/>
              </w:rPr>
            </w:pPr>
            <w:r>
              <w:rPr>
                <w:rFonts w:eastAsia="Times New Roman"/>
                <w:color w:val="000000"/>
                <w:szCs w:val="20"/>
                <w:lang w:eastAsia="fr-FR"/>
              </w:rPr>
              <w:t>35.</w:t>
            </w:r>
            <w:r w:rsidR="008048A4">
              <w:rPr>
                <w:rFonts w:eastAsia="Times New Roman"/>
                <w:color w:val="000000"/>
                <w:szCs w:val="20"/>
                <w:lang w:eastAsia="fr-FR"/>
              </w:rPr>
              <w:t>7</w:t>
            </w:r>
          </w:p>
        </w:tc>
        <w:tc>
          <w:tcPr>
            <w:tcW w:w="764" w:type="pct"/>
            <w:tcBorders>
              <w:top w:val="nil"/>
              <w:left w:val="nil"/>
              <w:bottom w:val="single" w:sz="8" w:space="0" w:color="auto"/>
              <w:right w:val="single" w:sz="8" w:space="0" w:color="auto"/>
            </w:tcBorders>
            <w:shd w:val="clear" w:color="auto" w:fill="auto"/>
            <w:vAlign w:val="center"/>
          </w:tcPr>
          <w:p w14:paraId="451FD0EC" w14:textId="7098D4D1" w:rsidR="00EB14B8" w:rsidRPr="00367AE2" w:rsidRDefault="00EB14B8" w:rsidP="008048A4">
            <w:pPr>
              <w:spacing w:before="0" w:after="0"/>
              <w:jc w:val="center"/>
              <w:rPr>
                <w:rFonts w:eastAsia="Times New Roman"/>
                <w:color w:val="000000"/>
                <w:szCs w:val="20"/>
                <w:lang w:eastAsia="fr-FR"/>
              </w:rPr>
            </w:pPr>
          </w:p>
        </w:tc>
      </w:tr>
    </w:tbl>
    <w:p w14:paraId="3BBEC7C9" w14:textId="77777777" w:rsidR="005B46AB" w:rsidRDefault="005B46AB" w:rsidP="00AD1576">
      <w:pPr>
        <w:rPr>
          <w:rStyle w:val="ECCParagraph"/>
        </w:rPr>
      </w:pPr>
    </w:p>
    <w:p w14:paraId="0AD560D3" w14:textId="28E92026" w:rsidR="00AD1576" w:rsidRDefault="00AD1576" w:rsidP="00AD1576">
      <w:r>
        <w:rPr>
          <w:rStyle w:val="ECCParagraph"/>
        </w:rPr>
        <w:t>Propagation models used in the simulations are summarized in Table 2</w:t>
      </w:r>
      <w:r w:rsidR="008A1407">
        <w:rPr>
          <w:rStyle w:val="ECCParagraph"/>
        </w:rPr>
        <w:t xml:space="preserve"> and Table 3.</w:t>
      </w:r>
    </w:p>
    <w:p w14:paraId="24CC0854" w14:textId="6BA6C8E0" w:rsidR="00AD1576" w:rsidRDefault="00AD1576" w:rsidP="00AD1576">
      <w:pPr>
        <w:rPr>
          <w:rStyle w:val="ECCParagraph"/>
        </w:rPr>
      </w:pPr>
      <w:r>
        <w:rPr>
          <w:rStyle w:val="ECCParagraph"/>
        </w:rPr>
        <w:t>Table 2. Propagation model</w:t>
      </w:r>
      <w:r w:rsidR="008A1407">
        <w:rPr>
          <w:rStyle w:val="ECCParagraph"/>
        </w:rPr>
        <w:t xml:space="preserve"> for the BS to UE link</w:t>
      </w:r>
    </w:p>
    <w:tbl>
      <w:tblPr>
        <w:tblStyle w:val="TableGrid"/>
        <w:tblW w:w="0" w:type="auto"/>
        <w:tblLook w:val="04A0" w:firstRow="1" w:lastRow="0" w:firstColumn="1" w:lastColumn="0" w:noHBand="0" w:noVBand="1"/>
      </w:tblPr>
      <w:tblGrid>
        <w:gridCol w:w="3209"/>
        <w:gridCol w:w="3210"/>
        <w:gridCol w:w="3210"/>
      </w:tblGrid>
      <w:tr w:rsidR="00AD1576" w14:paraId="443F6CCE" w14:textId="77777777" w:rsidTr="00AD1576">
        <w:tc>
          <w:tcPr>
            <w:tcW w:w="3209" w:type="dxa"/>
          </w:tcPr>
          <w:p w14:paraId="7FC9BE89" w14:textId="684EE98F" w:rsidR="00AD1576" w:rsidRPr="00AD1576" w:rsidRDefault="00AD1576" w:rsidP="00AD1576">
            <w:pPr>
              <w:jc w:val="center"/>
              <w:rPr>
                <w:rStyle w:val="ECCParagraph"/>
                <w:b/>
                <w:bCs/>
              </w:rPr>
            </w:pPr>
            <w:r w:rsidRPr="00AD1576">
              <w:rPr>
                <w:rStyle w:val="ECCParagraph"/>
                <w:b/>
                <w:bCs/>
              </w:rPr>
              <w:t>Radio Links</w:t>
            </w:r>
          </w:p>
        </w:tc>
        <w:tc>
          <w:tcPr>
            <w:tcW w:w="3210" w:type="dxa"/>
          </w:tcPr>
          <w:p w14:paraId="799F904B" w14:textId="7A3EF80F" w:rsidR="00AD1576" w:rsidRPr="00AD1576" w:rsidRDefault="00AD1576" w:rsidP="00AD1576">
            <w:pPr>
              <w:jc w:val="center"/>
              <w:rPr>
                <w:rStyle w:val="ECCParagraph"/>
                <w:b/>
                <w:bCs/>
              </w:rPr>
            </w:pPr>
            <w:r w:rsidRPr="00AD1576">
              <w:rPr>
                <w:rStyle w:val="ECCParagraph"/>
                <w:b/>
                <w:bCs/>
              </w:rPr>
              <w:t>Urban/Sub-urban area</w:t>
            </w:r>
          </w:p>
        </w:tc>
        <w:tc>
          <w:tcPr>
            <w:tcW w:w="3210" w:type="dxa"/>
          </w:tcPr>
          <w:p w14:paraId="796F7744" w14:textId="06F705A5" w:rsidR="00AD1576" w:rsidRPr="00AD1576" w:rsidRDefault="00AD1576" w:rsidP="00AD1576">
            <w:pPr>
              <w:jc w:val="center"/>
              <w:rPr>
                <w:rStyle w:val="ECCParagraph"/>
                <w:b/>
                <w:bCs/>
              </w:rPr>
            </w:pPr>
            <w:r w:rsidRPr="00AD1576">
              <w:rPr>
                <w:rStyle w:val="ECCParagraph"/>
                <w:b/>
                <w:bCs/>
              </w:rPr>
              <w:t>Rural area</w:t>
            </w:r>
          </w:p>
        </w:tc>
      </w:tr>
      <w:tr w:rsidR="00AD1576" w14:paraId="605C27CF" w14:textId="77777777" w:rsidTr="00AD1576">
        <w:tc>
          <w:tcPr>
            <w:tcW w:w="3209" w:type="dxa"/>
          </w:tcPr>
          <w:p w14:paraId="503DF37A" w14:textId="54E20F79" w:rsidR="00AD1576" w:rsidRDefault="00AD1576" w:rsidP="00AD1576">
            <w:pPr>
              <w:rPr>
                <w:rStyle w:val="ECCParagraph"/>
              </w:rPr>
            </w:pPr>
            <w:r>
              <w:rPr>
                <w:rStyle w:val="ECCParagraph"/>
              </w:rPr>
              <w:t>BS to UE</w:t>
            </w:r>
            <w:r w:rsidR="00617738">
              <w:rPr>
                <w:rStyle w:val="ECCParagraph"/>
              </w:rPr>
              <w:t xml:space="preserve"> for BS antenna above clutter</w:t>
            </w:r>
          </w:p>
        </w:tc>
        <w:tc>
          <w:tcPr>
            <w:tcW w:w="3210" w:type="dxa"/>
          </w:tcPr>
          <w:p w14:paraId="7A7B02C4" w14:textId="1D7E7C76" w:rsidR="00AD1576" w:rsidRDefault="00777725" w:rsidP="00AD1576">
            <w:r w:rsidRPr="008F35CA">
              <w:t xml:space="preserve">3GPP TR38.901 </w:t>
            </w:r>
            <w:proofErr w:type="spellStart"/>
            <w:r w:rsidRPr="008F35CA">
              <w:t>UMa</w:t>
            </w:r>
            <w:proofErr w:type="spellEnd"/>
            <w:r w:rsidRPr="008F35CA">
              <w:t xml:space="preserve"> LOS Probability</w:t>
            </w:r>
          </w:p>
          <w:p w14:paraId="1879728B" w14:textId="77777777" w:rsidR="00777725" w:rsidRDefault="00777725" w:rsidP="00AD1576"/>
          <w:p w14:paraId="73B26496" w14:textId="65E4CFCB" w:rsidR="00777725" w:rsidRDefault="00777725" w:rsidP="00AD1576">
            <w:pPr>
              <w:rPr>
                <w:rStyle w:val="ECCParagraph"/>
              </w:rPr>
            </w:pPr>
            <w:r>
              <w:rPr>
                <w:rStyle w:val="ECCParagraph"/>
              </w:rPr>
              <w:t xml:space="preserve">(12 dB </w:t>
            </w:r>
            <w:proofErr w:type="spellStart"/>
            <w:r>
              <w:rPr>
                <w:rStyle w:val="ECCParagraph"/>
              </w:rPr>
              <w:t>Wallloss</w:t>
            </w:r>
            <w:proofErr w:type="spellEnd"/>
            <w:r>
              <w:rPr>
                <w:rStyle w:val="ECCParagraph"/>
              </w:rPr>
              <w:t xml:space="preserve"> for indoor UE)</w:t>
            </w:r>
          </w:p>
        </w:tc>
        <w:tc>
          <w:tcPr>
            <w:tcW w:w="3210" w:type="dxa"/>
          </w:tcPr>
          <w:p w14:paraId="1DC9C375" w14:textId="7157D45E" w:rsidR="00AD1576" w:rsidRDefault="00777725" w:rsidP="00AD1576">
            <w:pPr>
              <w:rPr>
                <w:rStyle w:val="ECCParagraph"/>
              </w:rPr>
            </w:pPr>
            <w:r w:rsidRPr="008F35CA">
              <w:t xml:space="preserve">3GPP TR38.901 </w:t>
            </w:r>
            <w:proofErr w:type="spellStart"/>
            <w:r>
              <w:t>R</w:t>
            </w:r>
            <w:r w:rsidRPr="008F35CA">
              <w:t>Ma</w:t>
            </w:r>
            <w:proofErr w:type="spellEnd"/>
            <w:r w:rsidRPr="008F35CA">
              <w:t xml:space="preserve"> LOS Probability</w:t>
            </w:r>
          </w:p>
        </w:tc>
      </w:tr>
      <w:tr w:rsidR="00617738" w:rsidRPr="00777725" w14:paraId="5EC8984C" w14:textId="77777777" w:rsidTr="00A55E23">
        <w:tc>
          <w:tcPr>
            <w:tcW w:w="3209" w:type="dxa"/>
          </w:tcPr>
          <w:p w14:paraId="7E9CCD17" w14:textId="57946839" w:rsidR="00617738" w:rsidRDefault="00617738" w:rsidP="00A55E23">
            <w:pPr>
              <w:rPr>
                <w:rStyle w:val="ECCParagraph"/>
              </w:rPr>
            </w:pPr>
            <w:r>
              <w:rPr>
                <w:rStyle w:val="ECCParagraph"/>
              </w:rPr>
              <w:t>BS to UE for BS antenna below clutter</w:t>
            </w:r>
          </w:p>
        </w:tc>
        <w:tc>
          <w:tcPr>
            <w:tcW w:w="3210" w:type="dxa"/>
          </w:tcPr>
          <w:p w14:paraId="199B375D" w14:textId="77777777" w:rsidR="00617738" w:rsidRPr="00CB1EAB" w:rsidRDefault="00777725" w:rsidP="00A55E23">
            <w:pPr>
              <w:rPr>
                <w:lang w:val="en-US"/>
              </w:rPr>
            </w:pPr>
            <w:r w:rsidRPr="00CB1EAB">
              <w:rPr>
                <w:lang w:val="en-US"/>
              </w:rPr>
              <w:t>3GPP TR38.901 Umi LOS Probability</w:t>
            </w:r>
          </w:p>
          <w:p w14:paraId="316B07A3" w14:textId="77777777" w:rsidR="00777725" w:rsidRDefault="00777725" w:rsidP="00777725"/>
          <w:p w14:paraId="6074DFB8" w14:textId="4502FF1F" w:rsidR="00777725" w:rsidRPr="00777725" w:rsidRDefault="00777725" w:rsidP="00777725">
            <w:pPr>
              <w:rPr>
                <w:rStyle w:val="ECCParagraph"/>
                <w:lang w:val="en-US"/>
              </w:rPr>
            </w:pPr>
            <w:r>
              <w:rPr>
                <w:rStyle w:val="ECCParagraph"/>
              </w:rPr>
              <w:t xml:space="preserve">(12 dB </w:t>
            </w:r>
            <w:proofErr w:type="spellStart"/>
            <w:r>
              <w:rPr>
                <w:rStyle w:val="ECCParagraph"/>
              </w:rPr>
              <w:t>Wallloss</w:t>
            </w:r>
            <w:proofErr w:type="spellEnd"/>
            <w:r>
              <w:rPr>
                <w:rStyle w:val="ECCParagraph"/>
              </w:rPr>
              <w:t xml:space="preserve"> for indoor UE)</w:t>
            </w:r>
          </w:p>
        </w:tc>
        <w:tc>
          <w:tcPr>
            <w:tcW w:w="3210" w:type="dxa"/>
          </w:tcPr>
          <w:p w14:paraId="7EB77320" w14:textId="77777777" w:rsidR="00617738" w:rsidRPr="00777725" w:rsidRDefault="00617738" w:rsidP="00A55E23">
            <w:pPr>
              <w:rPr>
                <w:rStyle w:val="ECCParagraph"/>
                <w:lang w:val="en-US"/>
              </w:rPr>
            </w:pPr>
          </w:p>
        </w:tc>
      </w:tr>
    </w:tbl>
    <w:p w14:paraId="5E4DF093" w14:textId="77777777" w:rsidR="008A1407" w:rsidRDefault="008A1407" w:rsidP="00AD1576"/>
    <w:p w14:paraId="6F130F84" w14:textId="6A83DD48" w:rsidR="008A1407" w:rsidRPr="00435470" w:rsidRDefault="008A1407" w:rsidP="008A1407">
      <w:pPr>
        <w:pStyle w:val="Caption"/>
        <w:rPr>
          <w:lang w:val="en-GB"/>
        </w:rPr>
      </w:pPr>
      <w:r w:rsidRPr="00435470">
        <w:rPr>
          <w:lang w:val="en-GB"/>
        </w:rPr>
        <w:t xml:space="preserve">Table </w:t>
      </w:r>
      <w:r>
        <w:rPr>
          <w:lang w:val="en-GB"/>
        </w:rPr>
        <w:t>3</w:t>
      </w:r>
      <w:r w:rsidRPr="00435470">
        <w:rPr>
          <w:lang w:val="en-GB"/>
        </w:rPr>
        <w:t xml:space="preserve">: Propagation model for the </w:t>
      </w:r>
      <w:proofErr w:type="gramStart"/>
      <w:r w:rsidRPr="00435470">
        <w:rPr>
          <w:lang w:val="en-GB"/>
        </w:rPr>
        <w:t>BS to BS</w:t>
      </w:r>
      <w:proofErr w:type="gramEnd"/>
      <w:r w:rsidRPr="00435470">
        <w:rPr>
          <w:lang w:val="en-GB"/>
        </w:rPr>
        <w:t xml:space="preserve"> link</w:t>
      </w:r>
    </w:p>
    <w:tbl>
      <w:tblPr>
        <w:tblStyle w:val="ECCTable-redheader"/>
        <w:tblW w:w="5000" w:type="pct"/>
        <w:tblInd w:w="0" w:type="dxa"/>
        <w:tblLook w:val="04A0" w:firstRow="1" w:lastRow="0" w:firstColumn="1" w:lastColumn="0" w:noHBand="0" w:noVBand="1"/>
      </w:tblPr>
      <w:tblGrid>
        <w:gridCol w:w="2876"/>
        <w:gridCol w:w="3543"/>
        <w:gridCol w:w="3210"/>
      </w:tblGrid>
      <w:tr w:rsidR="008A1407" w:rsidRPr="00435470" w14:paraId="676864B7" w14:textId="77777777" w:rsidTr="00A55E23">
        <w:trPr>
          <w:cnfStyle w:val="100000000000" w:firstRow="1" w:lastRow="0" w:firstColumn="0" w:lastColumn="0" w:oddVBand="0" w:evenVBand="0" w:oddHBand="0" w:evenHBand="0" w:firstRowFirstColumn="0" w:firstRowLastColumn="0" w:lastRowFirstColumn="0" w:lastRowLastColumn="0"/>
        </w:trPr>
        <w:tc>
          <w:tcPr>
            <w:tcW w:w="1493" w:type="pct"/>
          </w:tcPr>
          <w:p w14:paraId="49472C2B" w14:textId="77777777" w:rsidR="008A1407" w:rsidRPr="00435470" w:rsidRDefault="008A1407" w:rsidP="00A55E23">
            <w:pPr>
              <w:pStyle w:val="ECCTableHeaderwhitefont"/>
            </w:pPr>
            <w:r w:rsidRPr="00435470">
              <w:t>Case</w:t>
            </w:r>
          </w:p>
        </w:tc>
        <w:tc>
          <w:tcPr>
            <w:tcW w:w="1840" w:type="pct"/>
          </w:tcPr>
          <w:p w14:paraId="4A765925" w14:textId="77777777" w:rsidR="008A1407" w:rsidRPr="00435470" w:rsidRDefault="008A1407" w:rsidP="00A55E23">
            <w:pPr>
              <w:pStyle w:val="ECCTableHeaderwhitefont"/>
            </w:pPr>
            <w:r w:rsidRPr="00435470">
              <w:t>Urban/Suburban</w:t>
            </w:r>
          </w:p>
        </w:tc>
        <w:tc>
          <w:tcPr>
            <w:tcW w:w="1667" w:type="pct"/>
          </w:tcPr>
          <w:p w14:paraId="3946AD05" w14:textId="77777777" w:rsidR="008A1407" w:rsidRPr="00435470" w:rsidRDefault="008A1407" w:rsidP="00A55E23">
            <w:pPr>
              <w:pStyle w:val="ECCTableHeaderwhitefont"/>
            </w:pPr>
            <w:r w:rsidRPr="00435470">
              <w:t>Rural</w:t>
            </w:r>
          </w:p>
        </w:tc>
      </w:tr>
      <w:tr w:rsidR="008A1407" w:rsidRPr="00435470" w14:paraId="2ADF0739" w14:textId="77777777" w:rsidTr="00A55E23">
        <w:trPr>
          <w:trHeight w:val="341"/>
        </w:trPr>
        <w:tc>
          <w:tcPr>
            <w:tcW w:w="1493" w:type="pct"/>
            <w:vAlign w:val="top"/>
          </w:tcPr>
          <w:p w14:paraId="2AECC0C2" w14:textId="77777777" w:rsidR="008A1407" w:rsidRPr="00435470" w:rsidRDefault="008A1407" w:rsidP="00A55E23">
            <w:pPr>
              <w:pStyle w:val="ECCTabletext"/>
              <w:jc w:val="left"/>
            </w:pPr>
            <w:r w:rsidRPr="00435470">
              <w:t xml:space="preserve">Both ends above clutters </w:t>
            </w:r>
          </w:p>
        </w:tc>
        <w:tc>
          <w:tcPr>
            <w:tcW w:w="3507" w:type="pct"/>
            <w:gridSpan w:val="2"/>
            <w:vAlign w:val="top"/>
          </w:tcPr>
          <w:p w14:paraId="57ABAB1E" w14:textId="77777777" w:rsidR="008A1407" w:rsidRPr="00435470" w:rsidRDefault="008A1407" w:rsidP="00A55E23">
            <w:pPr>
              <w:pStyle w:val="ECCTabletext"/>
              <w:jc w:val="left"/>
            </w:pPr>
            <w:r w:rsidRPr="00435470">
              <w:t xml:space="preserve">ITU-R P.452 / P.2001 50% of time, without clutter loss </w:t>
            </w:r>
          </w:p>
          <w:p w14:paraId="6FD0732A" w14:textId="77777777" w:rsidR="008A1407" w:rsidRPr="00435470" w:rsidRDefault="008A1407" w:rsidP="00A55E23">
            <w:pPr>
              <w:pStyle w:val="ECCTabletext"/>
              <w:jc w:val="left"/>
            </w:pPr>
            <w:r w:rsidRPr="00435470">
              <w:t xml:space="preserve">Note: ITU-R P.1546 may be used for studies beyond </w:t>
            </w:r>
            <w:r>
              <w:t>r</w:t>
            </w:r>
            <w:r w:rsidRPr="00435470">
              <w:t xml:space="preserve">adio horizon </w:t>
            </w:r>
          </w:p>
        </w:tc>
      </w:tr>
      <w:tr w:rsidR="008A1407" w:rsidRPr="00435470" w14:paraId="7C5857A5" w14:textId="77777777" w:rsidTr="00A55E23">
        <w:tc>
          <w:tcPr>
            <w:tcW w:w="1493" w:type="pct"/>
            <w:vAlign w:val="top"/>
          </w:tcPr>
          <w:p w14:paraId="4924DE03" w14:textId="77777777" w:rsidR="008A1407" w:rsidRPr="00435470" w:rsidRDefault="008A1407" w:rsidP="00A55E23">
            <w:pPr>
              <w:pStyle w:val="ECCTabletext"/>
              <w:jc w:val="left"/>
            </w:pPr>
            <w:r w:rsidRPr="00435470">
              <w:t>One end above clutters and one end within clutters</w:t>
            </w:r>
          </w:p>
        </w:tc>
        <w:tc>
          <w:tcPr>
            <w:tcW w:w="1840" w:type="pct"/>
            <w:vAlign w:val="top"/>
          </w:tcPr>
          <w:p w14:paraId="2665FDCC" w14:textId="77777777" w:rsidR="008A1407" w:rsidRPr="00435470" w:rsidRDefault="008A1407" w:rsidP="00A55E23">
            <w:pPr>
              <w:pStyle w:val="ECCTabletext"/>
              <w:jc w:val="left"/>
            </w:pPr>
            <w:r w:rsidRPr="00435470">
              <w:t>ITU-R P.452/P.2001 50% of time, with ITU-R P.2108 fixed clutter loss corresponding to 50% locations (for  urban) or 30% (for sub-urban) applied to one end.</w:t>
            </w:r>
          </w:p>
          <w:p w14:paraId="79D184F7" w14:textId="227C8966" w:rsidR="00495205" w:rsidRDefault="00495205" w:rsidP="00A55E23">
            <w:pPr>
              <w:pStyle w:val="ECCTabletext"/>
              <w:jc w:val="left"/>
            </w:pPr>
          </w:p>
          <w:p w14:paraId="2B9CD686" w14:textId="77777777" w:rsidR="00495205" w:rsidRPr="00EB0093" w:rsidRDefault="00495205" w:rsidP="00495205">
            <w:pPr>
              <w:rPr>
                <w:rFonts w:cs="Arial"/>
                <w:szCs w:val="20"/>
                <w:lang w:val="en-US"/>
              </w:rPr>
            </w:pPr>
            <w:r w:rsidRPr="00EB0093">
              <w:rPr>
                <w:rFonts w:cs="Arial"/>
                <w:szCs w:val="20"/>
                <w:lang w:val="en-US"/>
              </w:rPr>
              <w:t xml:space="preserve">For D&lt;250m, </w:t>
            </w:r>
          </w:p>
          <w:p w14:paraId="31C63362" w14:textId="7C4A468A" w:rsidR="008A1407" w:rsidRPr="003C2A73" w:rsidRDefault="00495205" w:rsidP="003C2A73">
            <w:pPr>
              <w:pStyle w:val="ListParagraph"/>
              <w:numPr>
                <w:ilvl w:val="0"/>
                <w:numId w:val="26"/>
              </w:numPr>
              <w:rPr>
                <w:rFonts w:cs="Arial"/>
                <w:szCs w:val="20"/>
                <w:lang w:val="en-US"/>
              </w:rPr>
            </w:pPr>
            <w:r w:rsidRPr="00EB0093">
              <w:rPr>
                <w:rFonts w:cs="Arial"/>
                <w:szCs w:val="20"/>
                <w:lang w:val="en-US"/>
              </w:rPr>
              <w:t xml:space="preserve">3GPP TR38.901 </w:t>
            </w:r>
            <w:proofErr w:type="spellStart"/>
            <w:r w:rsidRPr="00EB0093">
              <w:rPr>
                <w:rFonts w:cs="Arial"/>
                <w:szCs w:val="20"/>
                <w:lang w:val="en-US"/>
              </w:rPr>
              <w:t>UMa</w:t>
            </w:r>
            <w:proofErr w:type="spellEnd"/>
            <w:r w:rsidRPr="00EB0093">
              <w:rPr>
                <w:rFonts w:cs="Arial"/>
                <w:szCs w:val="20"/>
                <w:lang w:val="en-US"/>
              </w:rPr>
              <w:t xml:space="preserve"> LOS Probability between Macrocell BS and microcell BS in Urban/suburban areas</w:t>
            </w:r>
          </w:p>
        </w:tc>
        <w:tc>
          <w:tcPr>
            <w:tcW w:w="1667" w:type="pct"/>
            <w:vAlign w:val="top"/>
          </w:tcPr>
          <w:p w14:paraId="1BADF9E4" w14:textId="77777777" w:rsidR="008A1407" w:rsidRPr="00435470" w:rsidRDefault="008A1407" w:rsidP="00A55E23">
            <w:pPr>
              <w:pStyle w:val="ECCTabletext"/>
              <w:jc w:val="left"/>
            </w:pPr>
            <w:r w:rsidRPr="00435470">
              <w:t>ITU-R P.1546 Land Rural 50% of time</w:t>
            </w:r>
          </w:p>
        </w:tc>
      </w:tr>
      <w:tr w:rsidR="008A1407" w:rsidRPr="00435470" w14:paraId="2C7D84CA" w14:textId="77777777" w:rsidTr="00A55E23">
        <w:tc>
          <w:tcPr>
            <w:tcW w:w="1493" w:type="pct"/>
            <w:vAlign w:val="top"/>
          </w:tcPr>
          <w:p w14:paraId="64276181" w14:textId="77777777" w:rsidR="008A1407" w:rsidRPr="00435470" w:rsidRDefault="008A1407" w:rsidP="00A55E23">
            <w:pPr>
              <w:pStyle w:val="ECCTabletext"/>
              <w:jc w:val="left"/>
            </w:pPr>
            <w:r w:rsidRPr="00435470">
              <w:t>Both ends within clutters</w:t>
            </w:r>
          </w:p>
        </w:tc>
        <w:tc>
          <w:tcPr>
            <w:tcW w:w="1840" w:type="pct"/>
            <w:vAlign w:val="top"/>
          </w:tcPr>
          <w:p w14:paraId="5EE90FCD" w14:textId="77777777" w:rsidR="00582B92" w:rsidRPr="00EB0093" w:rsidRDefault="008A1407" w:rsidP="00582B92">
            <w:pPr>
              <w:pStyle w:val="ECCTabletext"/>
              <w:rPr>
                <w:rFonts w:cs="Arial"/>
                <w:szCs w:val="20"/>
              </w:rPr>
            </w:pPr>
            <w:r w:rsidRPr="00435470">
              <w:t xml:space="preserve">ITU-R P.452 / P.2001 50% of time, with- ITU-R P.2108 fixed clutter loss </w:t>
            </w:r>
            <w:r w:rsidRPr="00435470">
              <w:lastRenderedPageBreak/>
              <w:t>corresponding to 50% locations (for urban) or 30% (for sub-urban) applied to two ends</w:t>
            </w:r>
            <w:r w:rsidR="00582B92">
              <w:t xml:space="preserve"> </w:t>
            </w:r>
            <w:r w:rsidR="00582B92" w:rsidRPr="00EB0093">
              <w:rPr>
                <w:rFonts w:cs="Arial"/>
                <w:szCs w:val="20"/>
              </w:rPr>
              <w:t>for D&gt;= 1km</w:t>
            </w:r>
          </w:p>
          <w:p w14:paraId="2E1007B6" w14:textId="77777777" w:rsidR="00582B92" w:rsidRPr="00EB0093" w:rsidRDefault="00582B92" w:rsidP="00582B92">
            <w:pPr>
              <w:pStyle w:val="ECCTabletext"/>
              <w:rPr>
                <w:rFonts w:cs="Arial"/>
                <w:szCs w:val="20"/>
              </w:rPr>
            </w:pPr>
          </w:p>
          <w:p w14:paraId="38049B99" w14:textId="77777777" w:rsidR="00582B92" w:rsidRPr="00EB0093" w:rsidRDefault="00582B92" w:rsidP="00582B92">
            <w:pPr>
              <w:pStyle w:val="ECCTabletext"/>
              <w:rPr>
                <w:rFonts w:cs="Arial"/>
                <w:szCs w:val="20"/>
              </w:rPr>
            </w:pPr>
            <w:r w:rsidRPr="00EB0093">
              <w:rPr>
                <w:rFonts w:cs="Arial"/>
                <w:szCs w:val="20"/>
              </w:rPr>
              <w:t>Clutter loss applied to one end for 1000m&gt;D&gt;=250m</w:t>
            </w:r>
          </w:p>
          <w:p w14:paraId="23D20531" w14:textId="77777777" w:rsidR="00582B92" w:rsidRPr="00EB0093" w:rsidRDefault="00582B92" w:rsidP="00582B92">
            <w:pPr>
              <w:pStyle w:val="ECCTabletext"/>
              <w:rPr>
                <w:rFonts w:cs="Arial"/>
                <w:szCs w:val="20"/>
              </w:rPr>
            </w:pPr>
          </w:p>
          <w:p w14:paraId="4B1DDCA7" w14:textId="77777777" w:rsidR="00582B92" w:rsidRPr="00EB0093" w:rsidRDefault="00582B92" w:rsidP="00582B92">
            <w:pPr>
              <w:rPr>
                <w:rFonts w:cs="Arial"/>
                <w:szCs w:val="20"/>
                <w:lang w:val="en-US"/>
              </w:rPr>
            </w:pPr>
            <w:r w:rsidRPr="00EB0093">
              <w:rPr>
                <w:rFonts w:cs="Arial"/>
                <w:szCs w:val="20"/>
                <w:lang w:val="en-US"/>
              </w:rPr>
              <w:t xml:space="preserve">For D&lt;250m, </w:t>
            </w:r>
          </w:p>
          <w:p w14:paraId="558FF7E2" w14:textId="01591F68" w:rsidR="008A1407" w:rsidRPr="00435470" w:rsidRDefault="00582B92" w:rsidP="003C2A73">
            <w:pPr>
              <w:pStyle w:val="ECCTabletext"/>
              <w:jc w:val="left"/>
            </w:pPr>
            <w:r w:rsidRPr="00EB0093">
              <w:rPr>
                <w:rFonts w:cs="Arial"/>
                <w:szCs w:val="20"/>
                <w:lang w:val="en-US"/>
              </w:rPr>
              <w:t>3GPP TR38.901 Umi LOS Probability between Microcell BSs in Urban/suburban areas</w:t>
            </w:r>
            <w:r w:rsidR="008A1407" w:rsidRPr="00435470">
              <w:t xml:space="preserve">. </w:t>
            </w:r>
          </w:p>
        </w:tc>
        <w:tc>
          <w:tcPr>
            <w:tcW w:w="1667" w:type="pct"/>
            <w:vAlign w:val="top"/>
          </w:tcPr>
          <w:p w14:paraId="0F257EC8" w14:textId="77777777" w:rsidR="008A1407" w:rsidRPr="00435470" w:rsidRDefault="008A1407" w:rsidP="00A55E23">
            <w:pPr>
              <w:pStyle w:val="ECCTabletext"/>
              <w:jc w:val="left"/>
              <w:rPr>
                <w:highlight w:val="green"/>
              </w:rPr>
            </w:pPr>
          </w:p>
        </w:tc>
      </w:tr>
      <w:tr w:rsidR="008A1407" w:rsidRPr="00435470" w14:paraId="635BA569" w14:textId="77777777" w:rsidTr="00A55E23">
        <w:tc>
          <w:tcPr>
            <w:tcW w:w="1493" w:type="pct"/>
            <w:vAlign w:val="top"/>
          </w:tcPr>
          <w:p w14:paraId="665C13D2" w14:textId="77777777" w:rsidR="008A1407" w:rsidRPr="00435470" w:rsidRDefault="008A1407" w:rsidP="00A55E23">
            <w:pPr>
              <w:pStyle w:val="ECCTabletext"/>
              <w:jc w:val="left"/>
            </w:pPr>
            <w:r w:rsidRPr="00435470">
              <w:t>Both BSs below rooftops and in the same street adjacent to each other</w:t>
            </w:r>
          </w:p>
        </w:tc>
        <w:tc>
          <w:tcPr>
            <w:tcW w:w="1840" w:type="pct"/>
            <w:vAlign w:val="top"/>
          </w:tcPr>
          <w:p w14:paraId="75714257" w14:textId="77777777" w:rsidR="008A1407" w:rsidRPr="00435470" w:rsidRDefault="008A1407" w:rsidP="00A55E23">
            <w:pPr>
              <w:pStyle w:val="ECCTabletext"/>
              <w:jc w:val="left"/>
            </w:pPr>
            <w:r w:rsidRPr="00435470">
              <w:t xml:space="preserve">3GPP TR38.901 Umi LOS </w:t>
            </w:r>
          </w:p>
        </w:tc>
        <w:tc>
          <w:tcPr>
            <w:tcW w:w="1667" w:type="pct"/>
            <w:vAlign w:val="top"/>
          </w:tcPr>
          <w:p w14:paraId="150B08C2" w14:textId="77777777" w:rsidR="008A1407" w:rsidRPr="00435470" w:rsidRDefault="008A1407" w:rsidP="00A55E23">
            <w:pPr>
              <w:pStyle w:val="ECCTabletext"/>
              <w:jc w:val="left"/>
              <w:rPr>
                <w:highlight w:val="green"/>
              </w:rPr>
            </w:pPr>
          </w:p>
        </w:tc>
      </w:tr>
      <w:tr w:rsidR="008A1407" w:rsidRPr="00435470" w14:paraId="460A96FC" w14:textId="77777777" w:rsidTr="00A55E23">
        <w:tc>
          <w:tcPr>
            <w:tcW w:w="1493" w:type="pct"/>
            <w:vAlign w:val="top"/>
          </w:tcPr>
          <w:p w14:paraId="4DE58A0E" w14:textId="77777777" w:rsidR="008A1407" w:rsidRPr="00435470" w:rsidRDefault="008A1407" w:rsidP="00A55E23">
            <w:pPr>
              <w:pStyle w:val="ECCTabletext"/>
              <w:jc w:val="left"/>
            </w:pPr>
            <w:r w:rsidRPr="00435470">
              <w:t>Both BSs are in indoor area in the same building</w:t>
            </w:r>
          </w:p>
        </w:tc>
        <w:tc>
          <w:tcPr>
            <w:tcW w:w="1840" w:type="pct"/>
            <w:vAlign w:val="top"/>
          </w:tcPr>
          <w:p w14:paraId="79EE1DEA" w14:textId="77777777" w:rsidR="008A1407" w:rsidRPr="00435470" w:rsidRDefault="008A1407" w:rsidP="00A55E23">
            <w:pPr>
              <w:pStyle w:val="ECCTabletext"/>
              <w:jc w:val="left"/>
            </w:pPr>
            <w:r w:rsidRPr="00435470">
              <w:t>ITU-R P.1238 for BSs in the same building, other valid model can be used with explanation</w:t>
            </w:r>
          </w:p>
        </w:tc>
        <w:tc>
          <w:tcPr>
            <w:tcW w:w="1667" w:type="pct"/>
            <w:vAlign w:val="top"/>
          </w:tcPr>
          <w:p w14:paraId="3EFE8A40" w14:textId="77777777" w:rsidR="008A1407" w:rsidRPr="00435470" w:rsidRDefault="008A1407" w:rsidP="00A55E23">
            <w:pPr>
              <w:pStyle w:val="ECCTabletext"/>
              <w:jc w:val="left"/>
              <w:rPr>
                <w:highlight w:val="green"/>
              </w:rPr>
            </w:pPr>
          </w:p>
        </w:tc>
      </w:tr>
      <w:tr w:rsidR="008A1407" w:rsidRPr="00435470" w14:paraId="7F3064A9" w14:textId="77777777" w:rsidTr="00A55E23">
        <w:tc>
          <w:tcPr>
            <w:tcW w:w="1493" w:type="pct"/>
            <w:vAlign w:val="top"/>
          </w:tcPr>
          <w:p w14:paraId="1F4F244E" w14:textId="77777777" w:rsidR="008A1407" w:rsidRPr="00435470" w:rsidRDefault="008A1407" w:rsidP="00A55E23">
            <w:pPr>
              <w:pStyle w:val="ECCTabletext"/>
              <w:jc w:val="left"/>
            </w:pPr>
            <w:r w:rsidRPr="00435470">
              <w:t>One or two BSs are in indoor area in different building</w:t>
            </w:r>
          </w:p>
        </w:tc>
        <w:tc>
          <w:tcPr>
            <w:tcW w:w="1840" w:type="pct"/>
            <w:vAlign w:val="top"/>
          </w:tcPr>
          <w:p w14:paraId="3A30873F" w14:textId="77777777" w:rsidR="008A1407" w:rsidRPr="00435470" w:rsidRDefault="008A1407" w:rsidP="00A55E23">
            <w:pPr>
              <w:pStyle w:val="ECCTabletext"/>
              <w:jc w:val="left"/>
            </w:pPr>
            <w:r w:rsidRPr="00435470">
              <w:t>Outdoor model + Wall Loss 12 dB at each indoor BS or P.2109 for incremental study</w:t>
            </w:r>
          </w:p>
        </w:tc>
        <w:tc>
          <w:tcPr>
            <w:tcW w:w="1667" w:type="pct"/>
            <w:vAlign w:val="top"/>
          </w:tcPr>
          <w:p w14:paraId="72C15D97" w14:textId="77777777" w:rsidR="008A1407" w:rsidRPr="00435470" w:rsidRDefault="008A1407" w:rsidP="00A55E23">
            <w:pPr>
              <w:pStyle w:val="ECCTabletext"/>
              <w:jc w:val="left"/>
            </w:pPr>
          </w:p>
        </w:tc>
      </w:tr>
    </w:tbl>
    <w:p w14:paraId="7C1B723C" w14:textId="77777777" w:rsidR="00AD1576" w:rsidRPr="00AD1576" w:rsidRDefault="00AD1576" w:rsidP="00AD1576"/>
    <w:p w14:paraId="655D2228" w14:textId="4BDA3953" w:rsidR="00E6548D" w:rsidRPr="00091FBB" w:rsidRDefault="0048078E" w:rsidP="00E6548D">
      <w:pPr>
        <w:pStyle w:val="Heading2"/>
        <w:rPr>
          <w:rStyle w:val="ECCParagraph"/>
        </w:rPr>
      </w:pPr>
      <w:r>
        <w:rPr>
          <w:rStyle w:val="ECCParagraph"/>
        </w:rPr>
        <w:t xml:space="preserve">Simulation scenarios </w:t>
      </w:r>
    </w:p>
    <w:p w14:paraId="5975FBB7" w14:textId="6D2D1AAB" w:rsidR="00203751" w:rsidRDefault="00203751" w:rsidP="00203751">
      <w:pPr>
        <w:pStyle w:val="ListParagraph"/>
        <w:numPr>
          <w:ilvl w:val="0"/>
          <w:numId w:val="20"/>
        </w:numPr>
        <w:rPr>
          <w:rStyle w:val="ECCParagraph"/>
        </w:rPr>
      </w:pPr>
      <w:r>
        <w:rPr>
          <w:rStyle w:val="ECCParagraph"/>
        </w:rPr>
        <w:t>Scenario_1: In urban/sub-urban area, LA BS</w:t>
      </w:r>
      <w:r w:rsidR="001F1D36">
        <w:rPr>
          <w:rStyle w:val="ECCParagraph"/>
        </w:rPr>
        <w:t xml:space="preserve"> (non-AAS)</w:t>
      </w:r>
      <w:r>
        <w:rPr>
          <w:rStyle w:val="ECCParagraph"/>
        </w:rPr>
        <w:t xml:space="preserve"> with maximum Tx Power </w:t>
      </w:r>
      <w:r w:rsidR="00836BE1">
        <w:rPr>
          <w:rStyle w:val="ECCParagraph"/>
        </w:rPr>
        <w:t xml:space="preserve">EIRP </w:t>
      </w:r>
      <w:r>
        <w:rPr>
          <w:rStyle w:val="ECCParagraph"/>
        </w:rPr>
        <w:t xml:space="preserve">&lt;=31 dBm/100 MHz </w:t>
      </w:r>
      <w:r w:rsidR="00655537">
        <w:rPr>
          <w:rStyle w:val="ECCParagraph"/>
        </w:rPr>
        <w:t xml:space="preserve">and </w:t>
      </w:r>
      <w:r>
        <w:rPr>
          <w:rStyle w:val="ECCParagraph"/>
        </w:rPr>
        <w:t xml:space="preserve">antenna height </w:t>
      </w:r>
      <w:r w:rsidR="00655537">
        <w:rPr>
          <w:rStyle w:val="ECCParagraph"/>
        </w:rPr>
        <w:t>&lt;</w:t>
      </w:r>
      <w:r>
        <w:rPr>
          <w:rStyle w:val="ECCParagraph"/>
        </w:rPr>
        <w:t>= 10m</w:t>
      </w:r>
    </w:p>
    <w:p w14:paraId="0447EB55" w14:textId="253F1BDD" w:rsidR="00B9297C" w:rsidRDefault="00203751" w:rsidP="00203751">
      <w:pPr>
        <w:pStyle w:val="ListParagraph"/>
        <w:numPr>
          <w:ilvl w:val="0"/>
          <w:numId w:val="20"/>
        </w:numPr>
        <w:rPr>
          <w:rStyle w:val="ECCParagraph"/>
        </w:rPr>
      </w:pPr>
      <w:r>
        <w:rPr>
          <w:rStyle w:val="ECCParagraph"/>
        </w:rPr>
        <w:t>Scenario_2: In rural area, MR BS</w:t>
      </w:r>
      <w:r w:rsidR="001F1D36">
        <w:rPr>
          <w:rStyle w:val="ECCParagraph"/>
        </w:rPr>
        <w:t xml:space="preserve"> (non-AAS and AAS)</w:t>
      </w:r>
      <w:r>
        <w:rPr>
          <w:rStyle w:val="ECCParagraph"/>
        </w:rPr>
        <w:t xml:space="preserve"> with maximum Tx Power &lt;= 49 dBm/100 MHz </w:t>
      </w:r>
    </w:p>
    <w:p w14:paraId="2C7EDD57" w14:textId="77777777" w:rsidR="00EC5BAA" w:rsidRDefault="00EC5BAA" w:rsidP="00B9297C">
      <w:pPr>
        <w:rPr>
          <w:rStyle w:val="ECCParagraph"/>
        </w:rPr>
      </w:pPr>
    </w:p>
    <w:p w14:paraId="377909FE" w14:textId="64159EED" w:rsidR="00203751" w:rsidRDefault="001A3B95" w:rsidP="00B9297C">
      <w:pPr>
        <w:rPr>
          <w:rStyle w:val="ECCParagraph"/>
        </w:rPr>
      </w:pPr>
      <w:r>
        <w:rPr>
          <w:rStyle w:val="ECCParagraph"/>
        </w:rPr>
        <w:t xml:space="preserve">The simulation scenario is illustrated in figure </w:t>
      </w:r>
      <w:r w:rsidR="001D6633">
        <w:rPr>
          <w:rStyle w:val="ECCParagraph"/>
        </w:rPr>
        <w:t>1</w:t>
      </w:r>
      <w:r w:rsidR="00B74962">
        <w:rPr>
          <w:rStyle w:val="ECCParagraph"/>
        </w:rPr>
        <w:t xml:space="preserve">, each local area network is modelled as </w:t>
      </w:r>
      <w:r w:rsidR="00362230">
        <w:rPr>
          <w:rStyle w:val="ECCParagraph"/>
        </w:rPr>
        <w:t xml:space="preserve">singe BS to single BS. </w:t>
      </w:r>
    </w:p>
    <w:p w14:paraId="72702F96" w14:textId="7FCD0C74" w:rsidR="00F7548C" w:rsidRDefault="00F7548C" w:rsidP="00B9297C">
      <w:pPr>
        <w:rPr>
          <w:rStyle w:val="ECCParagraph"/>
        </w:rPr>
      </w:pPr>
    </w:p>
    <w:p w14:paraId="7863C6E2" w14:textId="006DD846" w:rsidR="00CE3009" w:rsidRDefault="00F251E4" w:rsidP="00B9297C">
      <w:pPr>
        <w:rPr>
          <w:rStyle w:val="ECCParagraph"/>
        </w:rPr>
      </w:pPr>
      <w:r w:rsidRPr="00F251E4">
        <w:rPr>
          <w:noProof/>
          <w:lang w:val="sl-SI" w:eastAsia="sl-SI"/>
        </w:rPr>
        <mc:AlternateContent>
          <mc:Choice Requires="wpg">
            <w:drawing>
              <wp:anchor distT="0" distB="0" distL="114300" distR="114300" simplePos="0" relativeHeight="251669504" behindDoc="0" locked="0" layoutInCell="1" allowOverlap="1" wp14:anchorId="16B2AF21" wp14:editId="16CDA141">
                <wp:simplePos x="0" y="0"/>
                <wp:positionH relativeFrom="column">
                  <wp:posOffset>331470</wp:posOffset>
                </wp:positionH>
                <wp:positionV relativeFrom="paragraph">
                  <wp:posOffset>106319</wp:posOffset>
                </wp:positionV>
                <wp:extent cx="5102113" cy="1351132"/>
                <wp:effectExtent l="0" t="0" r="0" b="0"/>
                <wp:wrapNone/>
                <wp:docPr id="8" name="Groupe 23"/>
                <wp:cNvGraphicFramePr/>
                <a:graphic xmlns:a="http://schemas.openxmlformats.org/drawingml/2006/main">
                  <a:graphicData uri="http://schemas.microsoft.com/office/word/2010/wordprocessingGroup">
                    <wpg:wgp>
                      <wpg:cNvGrpSpPr/>
                      <wpg:grpSpPr>
                        <a:xfrm>
                          <a:off x="0" y="0"/>
                          <a:ext cx="5102113" cy="1351132"/>
                          <a:chOff x="114300" y="-14966"/>
                          <a:chExt cx="5102113" cy="1351132"/>
                        </a:xfrm>
                      </wpg:grpSpPr>
                      <wpg:grpSp>
                        <wpg:cNvPr id="10" name="Groupe 10"/>
                        <wpg:cNvGrpSpPr/>
                        <wpg:grpSpPr>
                          <a:xfrm>
                            <a:off x="114300" y="-14966"/>
                            <a:ext cx="1398603" cy="723626"/>
                            <a:chOff x="387351" y="-131160"/>
                            <a:chExt cx="4739725" cy="2064480"/>
                          </a:xfrm>
                        </wpg:grpSpPr>
                        <wps:wsp>
                          <wps:cNvPr id="11" name="Freeform 10"/>
                          <wps:cNvSpPr>
                            <a:spLocks/>
                          </wps:cNvSpPr>
                          <wps:spPr bwMode="auto">
                            <a:xfrm>
                              <a:off x="2439843" y="47741"/>
                              <a:ext cx="2687233" cy="1563933"/>
                            </a:xfrm>
                            <a:custGeom>
                              <a:avLst/>
                              <a:gdLst>
                                <a:gd name="T0" fmla="*/ 678 w 678"/>
                                <a:gd name="T1" fmla="*/ 287 h 574"/>
                                <a:gd name="T2" fmla="*/ 534 w 678"/>
                                <a:gd name="T3" fmla="*/ 574 h 574"/>
                                <a:gd name="T4" fmla="*/ 144 w 678"/>
                                <a:gd name="T5" fmla="*/ 574 h 574"/>
                                <a:gd name="T6" fmla="*/ 0 w 678"/>
                                <a:gd name="T7" fmla="*/ 287 h 574"/>
                                <a:gd name="T8" fmla="*/ 144 w 678"/>
                                <a:gd name="T9" fmla="*/ 0 h 574"/>
                                <a:gd name="T10" fmla="*/ 534 w 678"/>
                                <a:gd name="T11" fmla="*/ 0 h 574"/>
                                <a:gd name="T12" fmla="*/ 678 w 678"/>
                                <a:gd name="T13" fmla="*/ 287 h 574"/>
                              </a:gdLst>
                              <a:ahLst/>
                              <a:cxnLst>
                                <a:cxn ang="0">
                                  <a:pos x="T0" y="T1"/>
                                </a:cxn>
                                <a:cxn ang="0">
                                  <a:pos x="T2" y="T3"/>
                                </a:cxn>
                                <a:cxn ang="0">
                                  <a:pos x="T4" y="T5"/>
                                </a:cxn>
                                <a:cxn ang="0">
                                  <a:pos x="T6" y="T7"/>
                                </a:cxn>
                                <a:cxn ang="0">
                                  <a:pos x="T8" y="T9"/>
                                </a:cxn>
                                <a:cxn ang="0">
                                  <a:pos x="T10" y="T11"/>
                                </a:cxn>
                                <a:cxn ang="0">
                                  <a:pos x="T12" y="T13"/>
                                </a:cxn>
                              </a:cxnLst>
                              <a:rect l="0" t="0" r="r" b="b"/>
                              <a:pathLst>
                                <a:path w="678" h="574">
                                  <a:moveTo>
                                    <a:pt x="678" y="287"/>
                                  </a:moveTo>
                                  <a:lnTo>
                                    <a:pt x="534" y="574"/>
                                  </a:lnTo>
                                  <a:lnTo>
                                    <a:pt x="144" y="574"/>
                                  </a:lnTo>
                                  <a:lnTo>
                                    <a:pt x="0" y="287"/>
                                  </a:lnTo>
                                  <a:lnTo>
                                    <a:pt x="144" y="0"/>
                                  </a:lnTo>
                                  <a:lnTo>
                                    <a:pt x="534" y="0"/>
                                  </a:lnTo>
                                  <a:lnTo>
                                    <a:pt x="678" y="287"/>
                                  </a:lnTo>
                                  <a:close/>
                                </a:path>
                              </a:pathLst>
                            </a:custGeom>
                            <a:noFill/>
                            <a:ln w="12700" cap="flat">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12" name="Ellipse 12"/>
                          <wps:cNvSpPr/>
                          <wps:spPr>
                            <a:xfrm>
                              <a:off x="2397460" y="749013"/>
                              <a:ext cx="127164" cy="169853"/>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ZoneTexte 56"/>
                          <wps:cNvSpPr txBox="1"/>
                          <wps:spPr>
                            <a:xfrm>
                              <a:off x="387351" y="-131160"/>
                              <a:ext cx="2803952" cy="2064480"/>
                            </a:xfrm>
                            <a:prstGeom prst="rect">
                              <a:avLst/>
                            </a:prstGeom>
                            <a:noFill/>
                          </wps:spPr>
                          <wps:txbx>
                            <w:txbxContent>
                              <w:p w14:paraId="1663D89E" w14:textId="77777777" w:rsidR="00A55E23" w:rsidRDefault="00A55E23" w:rsidP="00F251E4">
                                <w:pPr>
                                  <w:rPr>
                                    <w:rFonts w:ascii="Cambria" w:hAnsi="Cambria"/>
                                    <w:b/>
                                    <w:bCs/>
                                    <w:color w:val="943634" w:themeColor="accent2" w:themeShade="BF"/>
                                    <w:kern w:val="24"/>
                                    <w:szCs w:val="20"/>
                                  </w:rPr>
                                </w:pPr>
                                <w:r>
                                  <w:rPr>
                                    <w:rFonts w:ascii="Cambria" w:hAnsi="Cambria"/>
                                    <w:b/>
                                    <w:bCs/>
                                    <w:color w:val="943634" w:themeColor="accent2" w:themeShade="BF"/>
                                    <w:kern w:val="24"/>
                                    <w:szCs w:val="20"/>
                                  </w:rPr>
                                  <w:t>WBB LMP_A</w:t>
                                </w:r>
                                <w:r>
                                  <w:rPr>
                                    <w:rFonts w:ascii="Cambria" w:hAnsi="Cambria"/>
                                    <w:b/>
                                    <w:bCs/>
                                    <w:color w:val="000000"/>
                                    <w:kern w:val="24"/>
                                    <w:szCs w:val="20"/>
                                  </w:rPr>
                                  <w:t xml:space="preserve"> </w:t>
                                </w:r>
                              </w:p>
                            </w:txbxContent>
                          </wps:txbx>
                          <wps:bodyPr wrap="square" rtlCol="0">
                            <a:noAutofit/>
                          </wps:bodyPr>
                        </wps:wsp>
                        <wps:wsp>
                          <wps:cNvPr id="22" name="Connecteur droit avec flèche 22"/>
                          <wps:cNvCnPr>
                            <a:cxnSpLocks/>
                          </wps:cNvCnPr>
                          <wps:spPr>
                            <a:xfrm flipV="1">
                              <a:off x="2524624" y="829708"/>
                              <a:ext cx="2602452" cy="423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grpSp>
                        <wpg:cNvPr id="23" name="Groupe 23"/>
                        <wpg:cNvGrpSpPr/>
                        <wpg:grpSpPr>
                          <a:xfrm>
                            <a:off x="3825378" y="0"/>
                            <a:ext cx="1391035" cy="976140"/>
                            <a:chOff x="3825378" y="0"/>
                            <a:chExt cx="1563117" cy="1048483"/>
                          </a:xfrm>
                        </wpg:grpSpPr>
                        <wps:wsp>
                          <wps:cNvPr id="24" name="Freeform 10"/>
                          <wps:cNvSpPr>
                            <a:spLocks/>
                          </wps:cNvSpPr>
                          <wps:spPr bwMode="auto">
                            <a:xfrm flipH="1">
                              <a:off x="3825378" y="0"/>
                              <a:ext cx="717474" cy="769643"/>
                            </a:xfrm>
                            <a:custGeom>
                              <a:avLst/>
                              <a:gdLst>
                                <a:gd name="T0" fmla="*/ 678 w 678"/>
                                <a:gd name="T1" fmla="*/ 287 h 574"/>
                                <a:gd name="T2" fmla="*/ 534 w 678"/>
                                <a:gd name="T3" fmla="*/ 574 h 574"/>
                                <a:gd name="T4" fmla="*/ 144 w 678"/>
                                <a:gd name="T5" fmla="*/ 574 h 574"/>
                                <a:gd name="T6" fmla="*/ 0 w 678"/>
                                <a:gd name="T7" fmla="*/ 287 h 574"/>
                                <a:gd name="T8" fmla="*/ 144 w 678"/>
                                <a:gd name="T9" fmla="*/ 0 h 574"/>
                                <a:gd name="T10" fmla="*/ 534 w 678"/>
                                <a:gd name="T11" fmla="*/ 0 h 574"/>
                                <a:gd name="T12" fmla="*/ 678 w 678"/>
                                <a:gd name="T13" fmla="*/ 287 h 574"/>
                              </a:gdLst>
                              <a:ahLst/>
                              <a:cxnLst>
                                <a:cxn ang="0">
                                  <a:pos x="T0" y="T1"/>
                                </a:cxn>
                                <a:cxn ang="0">
                                  <a:pos x="T2" y="T3"/>
                                </a:cxn>
                                <a:cxn ang="0">
                                  <a:pos x="T4" y="T5"/>
                                </a:cxn>
                                <a:cxn ang="0">
                                  <a:pos x="T6" y="T7"/>
                                </a:cxn>
                                <a:cxn ang="0">
                                  <a:pos x="T8" y="T9"/>
                                </a:cxn>
                                <a:cxn ang="0">
                                  <a:pos x="T10" y="T11"/>
                                </a:cxn>
                                <a:cxn ang="0">
                                  <a:pos x="T12" y="T13"/>
                                </a:cxn>
                              </a:cxnLst>
                              <a:rect l="0" t="0" r="r" b="b"/>
                              <a:pathLst>
                                <a:path w="678" h="574">
                                  <a:moveTo>
                                    <a:pt x="678" y="287"/>
                                  </a:moveTo>
                                  <a:lnTo>
                                    <a:pt x="534" y="574"/>
                                  </a:lnTo>
                                  <a:lnTo>
                                    <a:pt x="144" y="574"/>
                                  </a:lnTo>
                                  <a:lnTo>
                                    <a:pt x="0" y="287"/>
                                  </a:lnTo>
                                  <a:lnTo>
                                    <a:pt x="144" y="0"/>
                                  </a:lnTo>
                                  <a:lnTo>
                                    <a:pt x="534" y="0"/>
                                  </a:lnTo>
                                  <a:lnTo>
                                    <a:pt x="678" y="287"/>
                                  </a:lnTo>
                                  <a:close/>
                                </a:path>
                              </a:pathLst>
                            </a:custGeom>
                            <a:noFill/>
                            <a:ln w="12700" cap="flat">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25" name="Ellipse 25"/>
                          <wps:cNvSpPr/>
                          <wps:spPr>
                            <a:xfrm flipH="1">
                              <a:off x="4510307" y="318293"/>
                              <a:ext cx="84767" cy="115797"/>
                            </a:xfrm>
                            <a:prstGeom prst="ellipse">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6" name="ZoneTexte 52"/>
                          <wps:cNvSpPr txBox="1"/>
                          <wps:spPr>
                            <a:xfrm flipH="1">
                              <a:off x="4594523" y="264505"/>
                              <a:ext cx="793972" cy="783978"/>
                            </a:xfrm>
                            <a:prstGeom prst="rect">
                              <a:avLst/>
                            </a:prstGeom>
                            <a:noFill/>
                          </wps:spPr>
                          <wps:txbx>
                            <w:txbxContent>
                              <w:p w14:paraId="0F79ED42" w14:textId="77777777" w:rsidR="00A55E23" w:rsidRDefault="00A55E23" w:rsidP="00F251E4">
                                <w:pPr>
                                  <w:rPr>
                                    <w:rFonts w:ascii="Cambria" w:hAnsi="Cambria"/>
                                    <w:color w:val="000000"/>
                                    <w:kern w:val="24"/>
                                    <w:szCs w:val="20"/>
                                    <w14:textOutline w14:w="9525" w14:cap="flat" w14:cmpd="sng" w14:algn="ctr">
                                      <w14:solidFill>
                                        <w14:srgbClr w14:val="FF0000"/>
                                      </w14:solidFill>
                                      <w14:prstDash w14:val="solid"/>
                                      <w14:round/>
                                    </w14:textOutline>
                                  </w:rPr>
                                </w:pPr>
                                <w:r>
                                  <w:rPr>
                                    <w:rFonts w:ascii="Cambria" w:hAnsi="Cambria"/>
                                    <w:color w:val="000000"/>
                                    <w:kern w:val="24"/>
                                    <w:szCs w:val="20"/>
                                    <w14:textOutline w14:w="9525" w14:cap="flat" w14:cmpd="sng" w14:algn="ctr">
                                      <w14:solidFill>
                                        <w14:srgbClr w14:val="FF0000"/>
                                      </w14:solidFill>
                                      <w14:prstDash w14:val="solid"/>
                                      <w14:round/>
                                    </w14:textOutline>
                                  </w:rPr>
                                  <w:t>WBB LMP_B</w:t>
                                </w:r>
                              </w:p>
                            </w:txbxContent>
                          </wps:txbx>
                          <wps:bodyPr wrap="square" rtlCol="0">
                            <a:noAutofit/>
                          </wps:bodyPr>
                        </wps:wsp>
                        <wps:wsp>
                          <wps:cNvPr id="27" name="Connecteur droit avec flèche 27"/>
                          <wps:cNvCnPr>
                            <a:cxnSpLocks/>
                          </wps:cNvCnPr>
                          <wps:spPr>
                            <a:xfrm flipH="1">
                              <a:off x="3834983" y="376192"/>
                              <a:ext cx="675324" cy="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wpg:grpSp>
                      <wps:wsp>
                        <wps:cNvPr id="28" name="Connecteur droit 28"/>
                        <wps:cNvCnPr>
                          <a:cxnSpLocks/>
                        </wps:cNvCnPr>
                        <wps:spPr>
                          <a:xfrm flipH="1">
                            <a:off x="693682" y="232143"/>
                            <a:ext cx="22737" cy="934625"/>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29" name="Connecteur droit 29"/>
                        <wps:cNvCnPr>
                          <a:cxnSpLocks/>
                        </wps:cNvCnPr>
                        <wps:spPr>
                          <a:xfrm flipH="1">
                            <a:off x="4476932" y="323404"/>
                            <a:ext cx="7909" cy="895276"/>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30" name="Connecteur droit avec flèche 30"/>
                        <wps:cNvCnPr>
                          <a:cxnSpLocks/>
                        </wps:cNvCnPr>
                        <wps:spPr>
                          <a:xfrm>
                            <a:off x="705050" y="1093378"/>
                            <a:ext cx="3758816" cy="72845"/>
                          </a:xfrm>
                          <a:prstGeom prst="straightConnector1">
                            <a:avLst/>
                          </a:prstGeom>
                          <a:ln>
                            <a:prstDash val="dash"/>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1" name="ZoneTexte 49"/>
                        <wps:cNvSpPr txBox="1"/>
                        <wps:spPr>
                          <a:xfrm>
                            <a:off x="2230055" y="824199"/>
                            <a:ext cx="269042" cy="511967"/>
                          </a:xfrm>
                          <a:prstGeom prst="rect">
                            <a:avLst/>
                          </a:prstGeom>
                          <a:noFill/>
                        </wps:spPr>
                        <wps:txbx>
                          <w:txbxContent>
                            <w:p w14:paraId="538FB7DF" w14:textId="77777777" w:rsidR="00A55E23" w:rsidRDefault="00A55E23" w:rsidP="00F251E4">
                              <w:pPr>
                                <w:rPr>
                                  <w:rFonts w:ascii="Cambria" w:hAnsi="Cambria"/>
                                  <w:color w:val="000000"/>
                                  <w:kern w:val="24"/>
                                  <w:sz w:val="36"/>
                                  <w:szCs w:val="36"/>
                                </w:rPr>
                              </w:pPr>
                              <w:r>
                                <w:rPr>
                                  <w:rFonts w:ascii="Cambria" w:hAnsi="Cambria"/>
                                  <w:color w:val="000000"/>
                                  <w:kern w:val="24"/>
                                  <w:sz w:val="36"/>
                                  <w:szCs w:val="36"/>
                                </w:rPr>
                                <w:t>D</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16B2AF21" id="Groupe 23" o:spid="_x0000_s1026" style="position:absolute;left:0;text-align:left;margin-left:26.1pt;margin-top:8.35pt;width:401.75pt;height:106.4pt;z-index:251669504;mso-width-relative:margin;mso-height-relative:margin" coordorigin="1143,-149" coordsize="51021,135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">
                <v:group id="Groupe 10" o:spid="_x0000_s1027" style="position:absolute;left:1143;top:-149;width:13986;height:7235" coordorigin="3873,-1311" coordsize="47397,20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10" o:spid="_x0000_s1028" style="position:absolute;left:24398;top:477;width:26872;height:15639;visibility:visible;mso-wrap-style:square;v-text-anchor:top" coordsize="678,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" path="m678,287l534,574r-390,l,287,144,,534,,678,287xe" filled="f" strokecolor="#41719c" strokeweight="1pt">
                    <v:stroke joinstyle="miter"/>
                    <v:path arrowok="t" o:connecttype="custom" o:connectlocs="2687233,781967;2116493,1563933;570740,1563933;0,781967;570740,0;2116493,0;2687233,781967" o:connectangles="0,0,0,0,0,0,0"/>
                  </v:shape>
                  <v:oval id="Ellipse 12" o:spid="_x0000_s1029" style="position:absolute;left:23974;top:7490;width:1272;height:1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" fillcolor="#4f81bd [3204]" strokecolor="#243f60 [1604]" strokeweight="2pt"/>
                  <v:shapetype id="_x0000_t202" coordsize="21600,21600" o:spt="202" path="m,l,21600r21600,l21600,xe">
                    <v:stroke joinstyle="miter"/>
                    <v:path gradientshapeok="t" o:connecttype="rect"/>
                  </v:shapetype>
                  <v:shape id="ZoneTexte 56" o:spid="_x0000_s1030" type="#_x0000_t202" style="position:absolute;left:3873;top:-1311;width:28040;height:206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1663D89E" w14:textId="77777777" w:rsidR="00A55E23" w:rsidRDefault="00A55E23" w:rsidP="00F251E4">
                          <w:pPr>
                            <w:rPr>
                              <w:rFonts w:ascii="Cambria" w:hAnsi="Cambria"/>
                              <w:b/>
                              <w:bCs/>
                              <w:color w:val="943634" w:themeColor="accent2" w:themeShade="BF"/>
                              <w:kern w:val="24"/>
                              <w:szCs w:val="20"/>
                            </w:rPr>
                          </w:pPr>
                          <w:r>
                            <w:rPr>
                              <w:rFonts w:ascii="Cambria" w:hAnsi="Cambria"/>
                              <w:b/>
                              <w:bCs/>
                              <w:color w:val="943634" w:themeColor="accent2" w:themeShade="BF"/>
                              <w:kern w:val="24"/>
                              <w:szCs w:val="20"/>
                            </w:rPr>
                            <w:t>WBB LMP_A</w:t>
                          </w:r>
                          <w:r>
                            <w:rPr>
                              <w:rFonts w:ascii="Cambria" w:hAnsi="Cambria"/>
                              <w:b/>
                              <w:bCs/>
                              <w:color w:val="000000"/>
                              <w:kern w:val="24"/>
                              <w:szCs w:val="20"/>
                            </w:rPr>
                            <w:t xml:space="preserve"> </w:t>
                          </w:r>
                        </w:p>
                      </w:txbxContent>
                    </v:textbox>
                  </v:shape>
                  <v:shapetype id="_x0000_t32" coordsize="21600,21600" o:spt="32" o:oned="t" path="m,l21600,21600e" filled="f">
                    <v:path arrowok="t" fillok="f" o:connecttype="none"/>
                    <o:lock v:ext="edit" shapetype="t"/>
                  </v:shapetype>
                  <v:shape id="Connecteur droit avec flèche 22" o:spid="_x0000_s1031" type="#_x0000_t32" style="position:absolute;left:25246;top:8297;width:26024;height: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" strokecolor="#4579b8 [3044]">
                    <v:stroke endarrow="block"/>
                    <o:lock v:ext="edit" shapetype="f"/>
                  </v:shape>
                </v:group>
                <v:group id="_x0000_s1032" style="position:absolute;left:38253;width:13911;height:9761" coordorigin="38253" coordsize="15631,10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10" o:spid="_x0000_s1033" style="position:absolute;left:38253;width:7175;height:7696;flip:x;visibility:visible;mso-wrap-style:square;v-text-anchor:top" coordsize="678,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" path="m678,287l534,574r-390,l,287,144,,534,,678,287xe" filled="f" strokecolor="red" strokeweight="1pt">
                    <v:stroke joinstyle="miter"/>
                    <v:path arrowok="t" o:connecttype="custom" o:connectlocs="717474,384822;565090,769643;152384,769643;0,384822;152384,0;565090,0;717474,384822" o:connectangles="0,0,0,0,0,0,0"/>
                  </v:shape>
                  <v:oval id="Ellipse 25" o:spid="_x0000_s1034" style="position:absolute;left:45103;top:3182;width:847;height:1158;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" fillcolor="red" strokecolor="#243f60 [1604]" strokeweight="2pt"/>
                  <v:shape id="ZoneTexte 52" o:spid="_x0000_s1035" type="#_x0000_t202" style="position:absolute;left:45945;top:2645;width:7939;height:7839;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" filled="f" stroked="f">
                    <v:textbox>
                      <w:txbxContent>
                        <w:p w14:paraId="0F79ED42" w14:textId="77777777" w:rsidR="00A55E23" w:rsidRDefault="00A55E23" w:rsidP="00F251E4">
                          <w:pPr>
                            <w:rPr>
                              <w:rFonts w:ascii="Cambria" w:hAnsi="Cambria"/>
                              <w:color w:val="000000"/>
                              <w:kern w:val="24"/>
                              <w:szCs w:val="20"/>
                              <w14:textOutline w14:w="9525" w14:cap="flat" w14:cmpd="sng" w14:algn="ctr">
                                <w14:solidFill>
                                  <w14:srgbClr w14:val="FF0000"/>
                                </w14:solidFill>
                                <w14:prstDash w14:val="solid"/>
                                <w14:round/>
                              </w14:textOutline>
                            </w:rPr>
                          </w:pPr>
                          <w:r>
                            <w:rPr>
                              <w:rFonts w:ascii="Cambria" w:hAnsi="Cambria"/>
                              <w:color w:val="000000"/>
                              <w:kern w:val="24"/>
                              <w:szCs w:val="20"/>
                              <w14:textOutline w14:w="9525" w14:cap="flat" w14:cmpd="sng" w14:algn="ctr">
                                <w14:solidFill>
                                  <w14:srgbClr w14:val="FF0000"/>
                                </w14:solidFill>
                                <w14:prstDash w14:val="solid"/>
                                <w14:round/>
                              </w14:textOutline>
                            </w:rPr>
                            <w:t>WBB LMP_B</w:t>
                          </w:r>
                        </w:p>
                      </w:txbxContent>
                    </v:textbox>
                  </v:shape>
                  <v:shape id="Connecteur droit avec flèche 27" o:spid="_x0000_s1036" type="#_x0000_t32" style="position:absolute;left:38349;top:3761;width:675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" strokecolor="#bc4542 [3045]">
                    <v:stroke endarrow="block"/>
                    <o:lock v:ext="edit" shapetype="f"/>
                  </v:shape>
                </v:group>
                <v:line id="Connecteur droit 28" o:spid="_x0000_s1037" style="position:absolute;flip:x;visibility:visible;mso-wrap-style:square" from="6936,2321" to="7164,11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" strokecolor="#4579b8 [3044]">
                  <v:stroke dashstyle="dash"/>
                  <o:lock v:ext="edit" shapetype="f"/>
                </v:line>
                <v:line id="Connecteur droit 29" o:spid="_x0000_s1038" style="position:absolute;flip:x;visibility:visible;mso-wrap-style:square" from="44769,3234" to="44848,121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" strokecolor="#4579b8 [3044]">
                  <v:stroke dashstyle="dash"/>
                  <o:lock v:ext="edit" shapetype="f"/>
                </v:line>
                <v:shape id="Connecteur droit avec flèche 30" o:spid="_x0000_s1039" type="#_x0000_t32" style="position:absolute;left:7050;top:10933;width:37588;height:7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" strokecolor="#4579b8 [3044]">
                  <v:stroke dashstyle="dash" startarrow="block" endarrow="block"/>
                  <o:lock v:ext="edit" shapetype="f"/>
                </v:shape>
                <v:shape id="ZoneTexte 49" o:spid="_x0000_s1040" type="#_x0000_t202" style="position:absolute;left:22300;top:8241;width:2690;height:5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14:paraId="538FB7DF" w14:textId="77777777" w:rsidR="00A55E23" w:rsidRDefault="00A55E23" w:rsidP="00F251E4">
                        <w:pPr>
                          <w:rPr>
                            <w:rFonts w:ascii="Cambria" w:hAnsi="Cambria"/>
                            <w:color w:val="000000"/>
                            <w:kern w:val="24"/>
                            <w:sz w:val="36"/>
                            <w:szCs w:val="36"/>
                          </w:rPr>
                        </w:pPr>
                        <w:r>
                          <w:rPr>
                            <w:rFonts w:ascii="Cambria" w:hAnsi="Cambria"/>
                            <w:color w:val="000000"/>
                            <w:kern w:val="24"/>
                            <w:sz w:val="36"/>
                            <w:szCs w:val="36"/>
                          </w:rPr>
                          <w:t>D</w:t>
                        </w:r>
                      </w:p>
                    </w:txbxContent>
                  </v:textbox>
                </v:shape>
              </v:group>
            </w:pict>
          </mc:Fallback>
        </mc:AlternateContent>
      </w:r>
    </w:p>
    <w:p w14:paraId="56B1FF73" w14:textId="52770A91" w:rsidR="00CE3009" w:rsidRDefault="00CE3009" w:rsidP="00B9297C">
      <w:pPr>
        <w:rPr>
          <w:rStyle w:val="ECCParagraph"/>
        </w:rPr>
      </w:pPr>
    </w:p>
    <w:p w14:paraId="1A34CABA" w14:textId="5B69AF10" w:rsidR="00CE3009" w:rsidRDefault="00CE3009" w:rsidP="00B9297C">
      <w:pPr>
        <w:rPr>
          <w:rStyle w:val="ECCParagraph"/>
        </w:rPr>
      </w:pPr>
    </w:p>
    <w:p w14:paraId="417A7BCC" w14:textId="12EC26A4" w:rsidR="00CE3009" w:rsidRDefault="00CE3009" w:rsidP="00B9297C">
      <w:pPr>
        <w:rPr>
          <w:rStyle w:val="ECCParagraph"/>
        </w:rPr>
      </w:pPr>
    </w:p>
    <w:p w14:paraId="07F2B57F" w14:textId="05298874" w:rsidR="00E45365" w:rsidRDefault="00E45365" w:rsidP="00B9297C">
      <w:pPr>
        <w:rPr>
          <w:rStyle w:val="ECCParagraph"/>
        </w:rPr>
      </w:pPr>
    </w:p>
    <w:p w14:paraId="795DAC34" w14:textId="5AA58573" w:rsidR="00B74962" w:rsidRDefault="00B74962" w:rsidP="00B74962">
      <w:pPr>
        <w:jc w:val="center"/>
        <w:rPr>
          <w:rStyle w:val="ECCParagraph"/>
        </w:rPr>
      </w:pPr>
      <w:r>
        <w:rPr>
          <w:rStyle w:val="ECCParagraph"/>
        </w:rPr>
        <w:t>Figure 1: Simulation scenario: Network A (</w:t>
      </w:r>
      <w:r w:rsidR="00E34B77">
        <w:rPr>
          <w:rStyle w:val="ECCParagraph"/>
        </w:rPr>
        <w:t>single BS</w:t>
      </w:r>
      <w:r>
        <w:rPr>
          <w:rStyle w:val="ECCParagraph"/>
        </w:rPr>
        <w:t>) to Network B (</w:t>
      </w:r>
      <w:r w:rsidR="00E34B77">
        <w:rPr>
          <w:rStyle w:val="ECCParagraph"/>
        </w:rPr>
        <w:t>single BS</w:t>
      </w:r>
      <w:r>
        <w:rPr>
          <w:rStyle w:val="ECCParagraph"/>
        </w:rPr>
        <w:t>)</w:t>
      </w:r>
    </w:p>
    <w:p w14:paraId="3D67E921" w14:textId="77777777" w:rsidR="001D6633" w:rsidRDefault="001D6633" w:rsidP="001D6633">
      <w:pPr>
        <w:rPr>
          <w:rStyle w:val="ECCParagraph"/>
        </w:rPr>
      </w:pPr>
    </w:p>
    <w:p w14:paraId="5916F8F5" w14:textId="692AC50E" w:rsidR="001D6633" w:rsidRDefault="001D6633" w:rsidP="001D6633">
      <w:pPr>
        <w:rPr>
          <w:rStyle w:val="ECCParagraph"/>
        </w:rPr>
      </w:pPr>
      <w:r>
        <w:rPr>
          <w:rStyle w:val="ECCParagraph"/>
        </w:rPr>
        <w:t>For each simulation scenario, co-channel and adjacent channel between the network A and the network B are simulated, as illustrated in figure 2.</w:t>
      </w:r>
    </w:p>
    <w:p w14:paraId="28D6AC50" w14:textId="4E9D4710" w:rsidR="00EC1F1E" w:rsidRDefault="00EC1F1E" w:rsidP="001D6633">
      <w:pPr>
        <w:rPr>
          <w:rStyle w:val="ECCParagraph"/>
        </w:rPr>
      </w:pPr>
    </w:p>
    <w:tbl>
      <w:tblPr>
        <w:tblStyle w:val="TableGrid"/>
        <w:tblW w:w="0" w:type="auto"/>
        <w:tblLook w:val="04A0" w:firstRow="1" w:lastRow="0" w:firstColumn="1" w:lastColumn="0" w:noHBand="0" w:noVBand="1"/>
      </w:tblPr>
      <w:tblGrid>
        <w:gridCol w:w="4106"/>
        <w:gridCol w:w="5523"/>
      </w:tblGrid>
      <w:tr w:rsidR="007A7DC5" w14:paraId="707B3643" w14:textId="77777777" w:rsidTr="00F40C84">
        <w:tc>
          <w:tcPr>
            <w:tcW w:w="4106" w:type="dxa"/>
          </w:tcPr>
          <w:p w14:paraId="72924ADA" w14:textId="77777777" w:rsidR="007A7DC5" w:rsidRDefault="007A7DC5" w:rsidP="001D6633">
            <w:pPr>
              <w:rPr>
                <w:rStyle w:val="ECCParagraph"/>
              </w:rPr>
            </w:pPr>
          </w:p>
          <w:p w14:paraId="6E3CEC3E" w14:textId="05DFAE6C" w:rsidR="007A7DC5" w:rsidRDefault="00F40C84" w:rsidP="001D6633">
            <w:pPr>
              <w:rPr>
                <w:rStyle w:val="ECCParagraph"/>
              </w:rPr>
            </w:pPr>
            <w:r>
              <w:rPr>
                <w:noProof/>
                <w:lang w:val="sl-SI" w:eastAsia="sl-SI"/>
              </w:rPr>
              <mc:AlternateContent>
                <mc:Choice Requires="wpg">
                  <w:drawing>
                    <wp:anchor distT="0" distB="0" distL="114300" distR="114300" simplePos="0" relativeHeight="251665408" behindDoc="0" locked="0" layoutInCell="1" allowOverlap="1" wp14:anchorId="7E32D6AA" wp14:editId="43DE7754">
                      <wp:simplePos x="0" y="0"/>
                      <wp:positionH relativeFrom="column">
                        <wp:posOffset>483733</wp:posOffset>
                      </wp:positionH>
                      <wp:positionV relativeFrom="paragraph">
                        <wp:posOffset>100630</wp:posOffset>
                      </wp:positionV>
                      <wp:extent cx="1706583" cy="1014427"/>
                      <wp:effectExtent l="0" t="0" r="0" b="0"/>
                      <wp:wrapNone/>
                      <wp:docPr id="17" name="Groupe 9"/>
                      <wp:cNvGraphicFramePr/>
                      <a:graphic xmlns:a="http://schemas.openxmlformats.org/drawingml/2006/main">
                        <a:graphicData uri="http://schemas.microsoft.com/office/word/2010/wordprocessingGroup">
                          <wpg:wgp>
                            <wpg:cNvGrpSpPr/>
                            <wpg:grpSpPr>
                              <a:xfrm>
                                <a:off x="0" y="0"/>
                                <a:ext cx="1706583" cy="1014427"/>
                                <a:chOff x="0" y="0"/>
                                <a:chExt cx="2088232" cy="901961"/>
                              </a:xfrm>
                            </wpg:grpSpPr>
                            <wps:wsp>
                              <wps:cNvPr id="18" name="Rectangle 18"/>
                              <wps:cNvSpPr/>
                              <wps:spPr>
                                <a:xfrm>
                                  <a:off x="0" y="0"/>
                                  <a:ext cx="2088232" cy="254943"/>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90E9F0" w14:textId="289E8628" w:rsidR="00A55E23" w:rsidRDefault="00A55E23" w:rsidP="00F40C84">
                                    <w:pPr>
                                      <w:spacing w:before="0" w:after="0"/>
                                      <w:jc w:val="center"/>
                                      <w:rPr>
                                        <w:sz w:val="24"/>
                                        <w:szCs w:val="24"/>
                                      </w:rPr>
                                    </w:pPr>
                                    <w:r>
                                      <w:rPr>
                                        <w:rFonts w:asciiTheme="minorHAnsi" w:hAnsi="Cambria" w:cstheme="minorBidi"/>
                                        <w:color w:val="000000"/>
                                        <w:kern w:val="24"/>
                                        <w:sz w:val="22"/>
                                      </w:rPr>
                                      <w:t>100 MHz</w:t>
                                    </w:r>
                                  </w:p>
                                  <w:p w14:paraId="216B4BD8" w14:textId="77777777" w:rsidR="00A55E23" w:rsidRDefault="00A55E23" w:rsidP="00F40C84">
                                    <w:pPr>
                                      <w:jc w:val="center"/>
                                      <w:rPr>
                                        <w:color w:val="000000"/>
                                        <w:kern w:val="24"/>
                                        <w:sz w:val="22"/>
                                      </w:rPr>
                                    </w:pPr>
                                    <w:r>
                                      <w:rPr>
                                        <w:color w:val="000000"/>
                                        <w:kern w:val="24"/>
                                        <w:sz w:val="22"/>
                                      </w:rPr>
                                      <w:t>Hz</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13136" y="674268"/>
                                  <a:ext cx="2075096" cy="227693"/>
                                </a:xfrm>
                                <a:prstGeom prst="rect">
                                  <a:avLst/>
                                </a:prstGeom>
                                <a:solidFill>
                                  <a:srgbClr val="A885D8"/>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496507" w14:textId="2AAF38B7" w:rsidR="00A55E23" w:rsidRPr="00033E45" w:rsidRDefault="00A55E23" w:rsidP="00F40C84">
                                    <w:pPr>
                                      <w:spacing w:before="0" w:after="0"/>
                                      <w:jc w:val="center"/>
                                      <w:rPr>
                                        <w:rFonts w:asciiTheme="minorHAnsi" w:hAnsiTheme="minorHAnsi" w:cstheme="minorHAnsi"/>
                                        <w:color w:val="000000"/>
                                        <w:kern w:val="24"/>
                                        <w:sz w:val="22"/>
                                      </w:rPr>
                                    </w:pPr>
                                    <w:r>
                                      <w:rPr>
                                        <w:rFonts w:asciiTheme="minorHAnsi" w:hAnsiTheme="minorHAnsi" w:cstheme="minorHAnsi"/>
                                        <w:color w:val="000000"/>
                                        <w:kern w:val="24"/>
                                        <w:sz w:val="22"/>
                                      </w:rPr>
                                      <w:t>10</w:t>
                                    </w:r>
                                    <w:r w:rsidRPr="00033E45">
                                      <w:rPr>
                                        <w:rFonts w:asciiTheme="minorHAnsi" w:hAnsiTheme="minorHAnsi" w:cstheme="minorHAnsi"/>
                                        <w:color w:val="000000"/>
                                        <w:kern w:val="24"/>
                                        <w:sz w:val="22"/>
                                      </w:rPr>
                                      <w:t>0 MHz</w:t>
                                    </w:r>
                                  </w:p>
                                  <w:p w14:paraId="16B582EE" w14:textId="77777777" w:rsidR="00A55E23" w:rsidRDefault="00A55E23" w:rsidP="00F40C84">
                                    <w:pPr>
                                      <w:jc w:val="center"/>
                                      <w:rPr>
                                        <w:color w:val="000000"/>
                                        <w:kern w:val="24"/>
                                        <w:sz w:val="22"/>
                                      </w:rPr>
                                    </w:pPr>
                                    <w:r>
                                      <w:rPr>
                                        <w:color w:val="000000"/>
                                        <w:kern w:val="24"/>
                                        <w:sz w:val="22"/>
                                      </w:rPr>
                                      <w:t>0 MHz</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 name="Flèche vers le bas 926"/>
                              <wps:cNvSpPr/>
                              <wps:spPr>
                                <a:xfrm>
                                  <a:off x="1001639" y="269705"/>
                                  <a:ext cx="81858" cy="397098"/>
                                </a:xfrm>
                                <a:prstGeom prst="downArrow">
                                  <a:avLst/>
                                </a:prstGeom>
                                <a:solidFill>
                                  <a:schemeClr val="bg1"/>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E32D6AA" id="Groupe 9" o:spid="_x0000_s1041" style="position:absolute;left:0;text-align:left;margin-left:38.1pt;margin-top:7.9pt;width:134.4pt;height:79.9pt;z-index:251665408" coordsize="20882,9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">
                      <v:rect id="Rectangle 18" o:spid="_x0000_s1042" style="position:absolute;width:20882;height:25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" fillcolor="#ffc000" strokecolor="black [3213]" strokeweight="2pt">
                        <v:textbox>
                          <w:txbxContent>
                            <w:p w14:paraId="1B90E9F0" w14:textId="289E8628" w:rsidR="00A55E23" w:rsidRDefault="00A55E23" w:rsidP="00F40C84">
                              <w:pPr>
                                <w:spacing w:before="0" w:after="0"/>
                                <w:jc w:val="center"/>
                                <w:rPr>
                                  <w:sz w:val="24"/>
                                  <w:szCs w:val="24"/>
                                </w:rPr>
                              </w:pPr>
                              <w:r>
                                <w:rPr>
                                  <w:rFonts w:asciiTheme="minorHAnsi" w:hAnsi="Cambria" w:cstheme="minorBidi"/>
                                  <w:color w:val="000000"/>
                                  <w:kern w:val="24"/>
                                  <w:sz w:val="22"/>
                                </w:rPr>
                                <w:t>100 MHz</w:t>
                              </w:r>
                            </w:p>
                            <w:p w14:paraId="216B4BD8" w14:textId="77777777" w:rsidR="00A55E23" w:rsidRDefault="00A55E23" w:rsidP="00F40C84">
                              <w:pPr>
                                <w:jc w:val="center"/>
                                <w:rPr>
                                  <w:color w:val="000000"/>
                                  <w:kern w:val="24"/>
                                  <w:sz w:val="22"/>
                                </w:rPr>
                              </w:pPr>
                              <w:r>
                                <w:rPr>
                                  <w:color w:val="000000"/>
                                  <w:kern w:val="24"/>
                                  <w:sz w:val="22"/>
                                </w:rPr>
                                <w:t>Hz</w:t>
                              </w:r>
                            </w:p>
                          </w:txbxContent>
                        </v:textbox>
                      </v:rect>
                      <v:rect id="Rectangle 19" o:spid="_x0000_s1043" style="position:absolute;left:131;top:6742;width:20751;height:22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" fillcolor="#a885d8" strokecolor="black [3213]" strokeweight="2pt">
                        <v:textbox>
                          <w:txbxContent>
                            <w:p w14:paraId="2C496507" w14:textId="2AAF38B7" w:rsidR="00A55E23" w:rsidRPr="00033E45" w:rsidRDefault="00A55E23" w:rsidP="00F40C84">
                              <w:pPr>
                                <w:spacing w:before="0" w:after="0"/>
                                <w:jc w:val="center"/>
                                <w:rPr>
                                  <w:rFonts w:asciiTheme="minorHAnsi" w:hAnsiTheme="minorHAnsi" w:cstheme="minorHAnsi"/>
                                  <w:color w:val="000000"/>
                                  <w:kern w:val="24"/>
                                  <w:sz w:val="22"/>
                                </w:rPr>
                              </w:pPr>
                              <w:r>
                                <w:rPr>
                                  <w:rFonts w:asciiTheme="minorHAnsi" w:hAnsiTheme="minorHAnsi" w:cstheme="minorHAnsi"/>
                                  <w:color w:val="000000"/>
                                  <w:kern w:val="24"/>
                                  <w:sz w:val="22"/>
                                </w:rPr>
                                <w:t>10</w:t>
                              </w:r>
                              <w:r w:rsidRPr="00033E45">
                                <w:rPr>
                                  <w:rFonts w:asciiTheme="minorHAnsi" w:hAnsiTheme="minorHAnsi" w:cstheme="minorHAnsi"/>
                                  <w:color w:val="000000"/>
                                  <w:kern w:val="24"/>
                                  <w:sz w:val="22"/>
                                </w:rPr>
                                <w:t>0 MHz</w:t>
                              </w:r>
                            </w:p>
                            <w:p w14:paraId="16B582EE" w14:textId="77777777" w:rsidR="00A55E23" w:rsidRDefault="00A55E23" w:rsidP="00F40C84">
                              <w:pPr>
                                <w:jc w:val="center"/>
                                <w:rPr>
                                  <w:color w:val="000000"/>
                                  <w:kern w:val="24"/>
                                  <w:sz w:val="22"/>
                                </w:rPr>
                              </w:pPr>
                              <w:r>
                                <w:rPr>
                                  <w:color w:val="000000"/>
                                  <w:kern w:val="24"/>
                                  <w:sz w:val="22"/>
                                </w:rPr>
                                <w:t>0 MHz</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926" o:spid="_x0000_s1044" type="#_x0000_t67" style="position:absolute;left:10016;top:2697;width:818;height:39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" adj="19374" fillcolor="white [3212]" strokecolor="#1f497d [3215]" strokeweight="2pt"/>
                    </v:group>
                  </w:pict>
                </mc:Fallback>
              </mc:AlternateContent>
            </w:r>
          </w:p>
          <w:p w14:paraId="5D65DE48" w14:textId="43243C22" w:rsidR="007A7DC5" w:rsidRDefault="007A7DC5" w:rsidP="001D6633">
            <w:pPr>
              <w:rPr>
                <w:rStyle w:val="ECCParagraph"/>
              </w:rPr>
            </w:pPr>
          </w:p>
          <w:p w14:paraId="22A598BF" w14:textId="0F9531D2" w:rsidR="007A7DC5" w:rsidRDefault="007A7DC5" w:rsidP="001D6633">
            <w:pPr>
              <w:rPr>
                <w:rStyle w:val="ECCParagraph"/>
              </w:rPr>
            </w:pPr>
          </w:p>
          <w:p w14:paraId="7DD1B5D1" w14:textId="4FB8F6C4" w:rsidR="007A7DC5" w:rsidRDefault="007A7DC5" w:rsidP="001D6633">
            <w:pPr>
              <w:rPr>
                <w:rStyle w:val="ECCParagraph"/>
              </w:rPr>
            </w:pPr>
          </w:p>
          <w:p w14:paraId="35D6485B" w14:textId="77777777" w:rsidR="007A7DC5" w:rsidRDefault="007A7DC5" w:rsidP="001D6633">
            <w:pPr>
              <w:rPr>
                <w:rStyle w:val="ECCParagraph"/>
              </w:rPr>
            </w:pPr>
          </w:p>
          <w:p w14:paraId="0EA90AC1" w14:textId="77777777" w:rsidR="007A7DC5" w:rsidRDefault="007A7DC5" w:rsidP="001D6633">
            <w:pPr>
              <w:rPr>
                <w:rStyle w:val="ECCParagraph"/>
              </w:rPr>
            </w:pPr>
          </w:p>
          <w:p w14:paraId="6AD79C75" w14:textId="77777777" w:rsidR="007A7DC5" w:rsidRDefault="007A7DC5" w:rsidP="001D6633">
            <w:pPr>
              <w:rPr>
                <w:rStyle w:val="ECCParagraph"/>
              </w:rPr>
            </w:pPr>
          </w:p>
          <w:p w14:paraId="71582758" w14:textId="77777777" w:rsidR="007A7DC5" w:rsidRDefault="007A7DC5" w:rsidP="001D6633">
            <w:pPr>
              <w:rPr>
                <w:rStyle w:val="ECCParagraph"/>
              </w:rPr>
            </w:pPr>
          </w:p>
          <w:p w14:paraId="02B2B8FE" w14:textId="77777777" w:rsidR="007A7DC5" w:rsidRDefault="007A7DC5" w:rsidP="001D6633">
            <w:pPr>
              <w:rPr>
                <w:rStyle w:val="ECCParagraph"/>
              </w:rPr>
            </w:pPr>
          </w:p>
          <w:p w14:paraId="314FD744" w14:textId="5DEA5B05" w:rsidR="007A7DC5" w:rsidRDefault="007A7DC5" w:rsidP="001D6633">
            <w:pPr>
              <w:rPr>
                <w:rStyle w:val="ECCParagraph"/>
              </w:rPr>
            </w:pPr>
          </w:p>
        </w:tc>
        <w:tc>
          <w:tcPr>
            <w:tcW w:w="5523" w:type="dxa"/>
          </w:tcPr>
          <w:p w14:paraId="5F022611" w14:textId="1C5BF5E6" w:rsidR="007A7DC5" w:rsidRDefault="007A7DC5" w:rsidP="001D6633">
            <w:pPr>
              <w:rPr>
                <w:rStyle w:val="ECCParagraph"/>
              </w:rPr>
            </w:pPr>
            <w:r>
              <w:rPr>
                <w:noProof/>
                <w:lang w:val="sl-SI" w:eastAsia="sl-SI"/>
              </w:rPr>
              <mc:AlternateContent>
                <mc:Choice Requires="wpg">
                  <w:drawing>
                    <wp:anchor distT="0" distB="0" distL="114300" distR="114300" simplePos="0" relativeHeight="251663360" behindDoc="0" locked="0" layoutInCell="1" allowOverlap="1" wp14:anchorId="0EF532C7" wp14:editId="768DA0D3">
                      <wp:simplePos x="0" y="0"/>
                      <wp:positionH relativeFrom="column">
                        <wp:posOffset>162192</wp:posOffset>
                      </wp:positionH>
                      <wp:positionV relativeFrom="paragraph">
                        <wp:posOffset>280281</wp:posOffset>
                      </wp:positionV>
                      <wp:extent cx="3005708" cy="1014680"/>
                      <wp:effectExtent l="0" t="0" r="23495" b="14605"/>
                      <wp:wrapNone/>
                      <wp:docPr id="13" name="Groupe 13"/>
                      <wp:cNvGraphicFramePr/>
                      <a:graphic xmlns:a="http://schemas.openxmlformats.org/drawingml/2006/main">
                        <a:graphicData uri="http://schemas.microsoft.com/office/word/2010/wordprocessingGroup">
                          <wpg:wgp>
                            <wpg:cNvGrpSpPr/>
                            <wpg:grpSpPr>
                              <a:xfrm>
                                <a:off x="0" y="0"/>
                                <a:ext cx="3005708" cy="1014680"/>
                                <a:chOff x="-30" y="0"/>
                                <a:chExt cx="2087929" cy="901961"/>
                              </a:xfrm>
                            </wpg:grpSpPr>
                            <wps:wsp>
                              <wps:cNvPr id="14" name="Rectangle 14"/>
                              <wps:cNvSpPr/>
                              <wps:spPr>
                                <a:xfrm>
                                  <a:off x="-30" y="0"/>
                                  <a:ext cx="1049483" cy="233971"/>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2A4E59" w14:textId="77777777" w:rsidR="00A55E23" w:rsidRDefault="00A55E23" w:rsidP="007A7DC5">
                                    <w:pPr>
                                      <w:spacing w:before="0" w:after="0"/>
                                      <w:jc w:val="center"/>
                                      <w:rPr>
                                        <w:sz w:val="24"/>
                                        <w:szCs w:val="24"/>
                                      </w:rPr>
                                    </w:pPr>
                                    <w:r>
                                      <w:rPr>
                                        <w:rFonts w:asciiTheme="minorHAnsi" w:hAnsi="Cambria" w:cstheme="minorBidi"/>
                                        <w:color w:val="000000"/>
                                        <w:kern w:val="24"/>
                                        <w:sz w:val="22"/>
                                      </w:rPr>
                                      <w:t>100 MHz</w:t>
                                    </w:r>
                                  </w:p>
                                  <w:p w14:paraId="010C9649" w14:textId="77777777" w:rsidR="00A55E23" w:rsidRDefault="00A55E23" w:rsidP="007A7DC5">
                                    <w:pPr>
                                      <w:jc w:val="center"/>
                                      <w:rPr>
                                        <w:color w:val="000000"/>
                                        <w:kern w:val="24"/>
                                        <w:sz w:val="22"/>
                                      </w:rPr>
                                    </w:pPr>
                                    <w:r>
                                      <w:rPr>
                                        <w:color w:val="000000"/>
                                        <w:kern w:val="24"/>
                                        <w:sz w:val="22"/>
                                      </w:rPr>
                                      <w:t>Hz</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1015157" y="674268"/>
                                  <a:ext cx="1072742" cy="227693"/>
                                </a:xfrm>
                                <a:prstGeom prst="rect">
                                  <a:avLst/>
                                </a:prstGeom>
                                <a:solidFill>
                                  <a:srgbClr val="A885D8"/>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AF4FE9" w14:textId="77777777" w:rsidR="00A55E23" w:rsidRPr="009B6C1E" w:rsidRDefault="00A55E23" w:rsidP="007A7DC5">
                                    <w:pPr>
                                      <w:spacing w:before="0" w:after="0"/>
                                      <w:jc w:val="center"/>
                                      <w:rPr>
                                        <w:rFonts w:asciiTheme="minorHAnsi" w:hAnsiTheme="minorHAnsi" w:cstheme="minorHAnsi"/>
                                        <w:sz w:val="24"/>
                                        <w:szCs w:val="24"/>
                                      </w:rPr>
                                    </w:pPr>
                                    <w:r>
                                      <w:rPr>
                                        <w:rFonts w:asciiTheme="minorHAnsi" w:hAnsiTheme="minorHAnsi" w:cstheme="minorHAnsi"/>
                                        <w:color w:val="000000"/>
                                        <w:kern w:val="24"/>
                                        <w:sz w:val="22"/>
                                      </w:rPr>
                                      <w:t>100</w:t>
                                    </w:r>
                                    <w:r w:rsidRPr="009B6C1E">
                                      <w:rPr>
                                        <w:rFonts w:asciiTheme="minorHAnsi" w:hAnsiTheme="minorHAnsi" w:cstheme="minorHAnsi"/>
                                        <w:color w:val="000000"/>
                                        <w:kern w:val="24"/>
                                        <w:sz w:val="22"/>
                                      </w:rPr>
                                      <w:t xml:space="preserve"> MHz</w:t>
                                    </w:r>
                                  </w:p>
                                  <w:p w14:paraId="0F99A186" w14:textId="77777777" w:rsidR="00A55E23" w:rsidRDefault="00A55E23" w:rsidP="007A7DC5">
                                    <w:pPr>
                                      <w:jc w:val="center"/>
                                      <w:rPr>
                                        <w:color w:val="000000"/>
                                        <w:kern w:val="24"/>
                                        <w:sz w:val="22"/>
                                      </w:rPr>
                                    </w:pPr>
                                    <w:r>
                                      <w:rPr>
                                        <w:color w:val="000000"/>
                                        <w:kern w:val="24"/>
                                        <w:sz w:val="22"/>
                                      </w:rPr>
                                      <w:t>0 MHz</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 name="Flèche vers le bas 926"/>
                              <wps:cNvSpPr/>
                              <wps:spPr>
                                <a:xfrm>
                                  <a:off x="1001639" y="250974"/>
                                  <a:ext cx="81858" cy="397098"/>
                                </a:xfrm>
                                <a:prstGeom prst="downArrow">
                                  <a:avLst/>
                                </a:prstGeom>
                                <a:solidFill>
                                  <a:schemeClr val="bg1"/>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0EF532C7" id="Groupe 13" o:spid="_x0000_s1045" style="position:absolute;left:0;text-align:left;margin-left:12.75pt;margin-top:22.05pt;width:236.65pt;height:79.9pt;z-index:251663360;mso-width-relative:margin" coordorigin="" coordsize="20879,9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">
                      <v:rect id="Rectangle 14" o:spid="_x0000_s1046" style="position:absolute;width:10494;height:23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" fillcolor="#ffc000" strokecolor="black [3213]" strokeweight="2pt">
                        <v:textbox>
                          <w:txbxContent>
                            <w:p w14:paraId="5B2A4E59" w14:textId="77777777" w:rsidR="00A55E23" w:rsidRDefault="00A55E23" w:rsidP="007A7DC5">
                              <w:pPr>
                                <w:spacing w:before="0" w:after="0"/>
                                <w:jc w:val="center"/>
                                <w:rPr>
                                  <w:sz w:val="24"/>
                                  <w:szCs w:val="24"/>
                                </w:rPr>
                              </w:pPr>
                              <w:r>
                                <w:rPr>
                                  <w:rFonts w:asciiTheme="minorHAnsi" w:hAnsi="Cambria" w:cstheme="minorBidi"/>
                                  <w:color w:val="000000"/>
                                  <w:kern w:val="24"/>
                                  <w:sz w:val="22"/>
                                </w:rPr>
                                <w:t>100 MHz</w:t>
                              </w:r>
                            </w:p>
                            <w:p w14:paraId="010C9649" w14:textId="77777777" w:rsidR="00A55E23" w:rsidRDefault="00A55E23" w:rsidP="007A7DC5">
                              <w:pPr>
                                <w:jc w:val="center"/>
                                <w:rPr>
                                  <w:color w:val="000000"/>
                                  <w:kern w:val="24"/>
                                  <w:sz w:val="22"/>
                                </w:rPr>
                              </w:pPr>
                              <w:r>
                                <w:rPr>
                                  <w:color w:val="000000"/>
                                  <w:kern w:val="24"/>
                                  <w:sz w:val="22"/>
                                </w:rPr>
                                <w:t>Hz</w:t>
                              </w:r>
                            </w:p>
                          </w:txbxContent>
                        </v:textbox>
                      </v:rect>
                      <v:rect id="Rectangle 15" o:spid="_x0000_s1047" style="position:absolute;left:10151;top:6742;width:10727;height:22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" fillcolor="#a885d8" strokecolor="black [3213]" strokeweight="2pt">
                        <v:textbox>
                          <w:txbxContent>
                            <w:p w14:paraId="7BAF4FE9" w14:textId="77777777" w:rsidR="00A55E23" w:rsidRPr="009B6C1E" w:rsidRDefault="00A55E23" w:rsidP="007A7DC5">
                              <w:pPr>
                                <w:spacing w:before="0" w:after="0"/>
                                <w:jc w:val="center"/>
                                <w:rPr>
                                  <w:rFonts w:asciiTheme="minorHAnsi" w:hAnsiTheme="minorHAnsi" w:cstheme="minorHAnsi"/>
                                  <w:sz w:val="24"/>
                                  <w:szCs w:val="24"/>
                                </w:rPr>
                              </w:pPr>
                              <w:r>
                                <w:rPr>
                                  <w:rFonts w:asciiTheme="minorHAnsi" w:hAnsiTheme="minorHAnsi" w:cstheme="minorHAnsi"/>
                                  <w:color w:val="000000"/>
                                  <w:kern w:val="24"/>
                                  <w:sz w:val="22"/>
                                </w:rPr>
                                <w:t>100</w:t>
                              </w:r>
                              <w:r w:rsidRPr="009B6C1E">
                                <w:rPr>
                                  <w:rFonts w:asciiTheme="minorHAnsi" w:hAnsiTheme="minorHAnsi" w:cstheme="minorHAnsi"/>
                                  <w:color w:val="000000"/>
                                  <w:kern w:val="24"/>
                                  <w:sz w:val="22"/>
                                </w:rPr>
                                <w:t xml:space="preserve"> MHz</w:t>
                              </w:r>
                            </w:p>
                            <w:p w14:paraId="0F99A186" w14:textId="77777777" w:rsidR="00A55E23" w:rsidRDefault="00A55E23" w:rsidP="007A7DC5">
                              <w:pPr>
                                <w:jc w:val="center"/>
                                <w:rPr>
                                  <w:color w:val="000000"/>
                                  <w:kern w:val="24"/>
                                  <w:sz w:val="22"/>
                                </w:rPr>
                              </w:pPr>
                              <w:r>
                                <w:rPr>
                                  <w:color w:val="000000"/>
                                  <w:kern w:val="24"/>
                                  <w:sz w:val="22"/>
                                </w:rPr>
                                <w:t>0 MHz</w:t>
                              </w:r>
                            </w:p>
                          </w:txbxContent>
                        </v:textbox>
                      </v:rect>
                      <v:shape id="Flèche vers le bas 926" o:spid="_x0000_s1048" type="#_x0000_t67" style="position:absolute;left:10016;top:2509;width:818;height:39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" adj="19374" fillcolor="white [3212]" strokecolor="#1f497d [3215]" strokeweight="2pt"/>
                    </v:group>
                  </w:pict>
                </mc:Fallback>
              </mc:AlternateContent>
            </w:r>
          </w:p>
        </w:tc>
      </w:tr>
    </w:tbl>
    <w:p w14:paraId="073B2F6F" w14:textId="77777777" w:rsidR="001D6633" w:rsidRDefault="001D6633" w:rsidP="001D6633">
      <w:pPr>
        <w:jc w:val="center"/>
        <w:rPr>
          <w:rStyle w:val="ECCParagraph"/>
        </w:rPr>
      </w:pPr>
      <w:r>
        <w:rPr>
          <w:rStyle w:val="ECCParagraph"/>
        </w:rPr>
        <w:t>Figure 2: Co-channel and adjacent channels between network A and network B</w:t>
      </w:r>
    </w:p>
    <w:p w14:paraId="6B911FAE" w14:textId="2E402199" w:rsidR="00D467E5" w:rsidRDefault="00D467E5" w:rsidP="00D467E5">
      <w:pPr>
        <w:pStyle w:val="Heading2"/>
        <w:rPr>
          <w:rStyle w:val="ECCParagraph"/>
        </w:rPr>
      </w:pPr>
      <w:r>
        <w:rPr>
          <w:rStyle w:val="ECCParagraph"/>
        </w:rPr>
        <w:t xml:space="preserve">Field Strength levels </w:t>
      </w:r>
    </w:p>
    <w:p w14:paraId="6D55AF83" w14:textId="6180824B" w:rsidR="000624EA" w:rsidRDefault="00826C31" w:rsidP="000624EA">
      <w:r>
        <w:t xml:space="preserve">The power level Pr1 at cell edge and Pr2 at the middle point (D/2) between the two networks are simulated and calculated. Then the field strength levels </w:t>
      </w:r>
      <w:r w:rsidR="00AE71E8">
        <w:t>E</w:t>
      </w:r>
      <w:r>
        <w:t>1 and</w:t>
      </w:r>
      <w:r w:rsidR="00AE71E8">
        <w:t xml:space="preserve"> E</w:t>
      </w:r>
      <w:r>
        <w:t>2 are calculated using the following equation.</w:t>
      </w:r>
    </w:p>
    <w:p w14:paraId="1D35EFF4" w14:textId="77777777" w:rsidR="00AE71E8" w:rsidRPr="00B500E1" w:rsidRDefault="00AE71E8" w:rsidP="00AE71E8">
      <w:r w:rsidRPr="00B500E1">
        <w:t>The relation between field strength E (dB</w:t>
      </w:r>
      <w:r w:rsidRPr="00B500E1">
        <w:rPr>
          <w:rFonts w:cs="Arial"/>
        </w:rPr>
        <w:t>µ</w:t>
      </w:r>
      <w:r w:rsidRPr="00B500E1">
        <w:t xml:space="preserve">V/m) and power level </w:t>
      </w:r>
      <w:proofErr w:type="spellStart"/>
      <w:r w:rsidRPr="00B500E1">
        <w:t>P</w:t>
      </w:r>
      <w:r w:rsidRPr="00FD758D">
        <w:t>r</w:t>
      </w:r>
      <w:proofErr w:type="spellEnd"/>
      <w:r w:rsidRPr="00B500E1">
        <w:t xml:space="preserve"> (dBm) can be expressed as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8"/>
        <w:gridCol w:w="461"/>
      </w:tblGrid>
      <w:tr w:rsidR="00AE71E8" w:rsidRPr="00D516F0" w14:paraId="7F6FA9B2" w14:textId="77777777" w:rsidTr="00A55E23">
        <w:tc>
          <w:tcPr>
            <w:tcW w:w="4761" w:type="pct"/>
          </w:tcPr>
          <w:p w14:paraId="39431DC9" w14:textId="77777777" w:rsidR="00AE71E8" w:rsidRPr="00D516F0" w:rsidRDefault="00AE71E8" w:rsidP="00A55E23">
            <w:pPr>
              <w:spacing w:before="120"/>
              <w:rPr>
                <w:rStyle w:val="ECCParagraph"/>
                <w:rFonts w:eastAsiaTheme="minorEastAsia" w:cstheme="minorBidi"/>
                <w:lang w:eastAsia="da-DK"/>
              </w:rPr>
            </w:pPr>
            <m:oMathPara>
              <m:oMathParaPr>
                <m:jc m:val="center"/>
              </m:oMathParaPr>
              <m:oMath>
                <m:r>
                  <m:rPr>
                    <m:sty m:val="p"/>
                  </m:rPr>
                  <w:rPr>
                    <w:rFonts w:ascii="Cambria Math" w:hAnsi="Cambria Math"/>
                  </w:rPr>
                  <m:t>E=Pr+20*</m:t>
                </m:r>
                <m:func>
                  <m:funcPr>
                    <m:ctrlPr>
                      <w:rPr>
                        <w:rFonts w:ascii="Cambria Math" w:hAnsi="Cambria Math"/>
                      </w:rPr>
                    </m:ctrlPr>
                  </m:funcPr>
                  <m:fName>
                    <m:sSub>
                      <m:sSubPr>
                        <m:ctrlPr>
                          <w:rPr>
                            <w:rFonts w:ascii="Cambria Math" w:hAnsi="Cambria Math"/>
                          </w:rPr>
                        </m:ctrlPr>
                      </m:sSubPr>
                      <m:e>
                        <m:r>
                          <m:rPr>
                            <m:sty m:val="p"/>
                          </m:rPr>
                          <w:rPr>
                            <w:rFonts w:ascii="Cambria Math" w:hAnsi="Cambria Math"/>
                          </w:rPr>
                          <m:t>log</m:t>
                        </m:r>
                      </m:e>
                      <m:sub>
                        <m:r>
                          <w:rPr>
                            <w:rFonts w:ascii="Cambria Math" w:hAnsi="Cambria Math"/>
                          </w:rPr>
                          <m:t>10</m:t>
                        </m:r>
                      </m:sub>
                    </m:sSub>
                  </m:fName>
                  <m:e>
                    <m:r>
                      <m:rPr>
                        <m:sty m:val="p"/>
                      </m:rPr>
                      <w:rPr>
                        <w:rFonts w:ascii="Cambria Math" w:hAnsi="Cambria Math"/>
                      </w:rPr>
                      <m:t>F</m:t>
                    </m:r>
                  </m:e>
                </m:func>
                <m:r>
                  <m:rPr>
                    <m:sty m:val="p"/>
                  </m:rPr>
                  <w:rPr>
                    <w:rFonts w:ascii="Cambria Math" w:hAnsi="Cambria Math"/>
                  </w:rPr>
                  <m:t>+77.2</m:t>
                </m:r>
              </m:oMath>
            </m:oMathPara>
          </w:p>
        </w:tc>
        <w:tc>
          <w:tcPr>
            <w:tcW w:w="239" w:type="pct"/>
          </w:tcPr>
          <w:p w14:paraId="5EDA800F" w14:textId="77777777" w:rsidR="00AE71E8" w:rsidRPr="006255D5" w:rsidRDefault="00AE71E8" w:rsidP="00A55E23">
            <w:pPr>
              <w:spacing w:before="120"/>
              <w:jc w:val="right"/>
              <w:rPr>
                <w:rStyle w:val="ECCParagraph"/>
                <w:rFonts w:eastAsiaTheme="minorEastAsia"/>
                <w:lang w:eastAsia="da-DK"/>
              </w:rPr>
            </w:pPr>
            <w:r w:rsidRPr="00D516F0">
              <w:rPr>
                <w:rStyle w:val="ECCParagraph"/>
              </w:rPr>
              <w:t>(</w:t>
            </w:r>
            <w:r w:rsidRPr="006255D5">
              <w:fldChar w:fldCharType="begin"/>
            </w:r>
            <w:r w:rsidRPr="00D516F0">
              <w:instrText xml:space="preserve"> SEQ Equation \* ARABIC </w:instrText>
            </w:r>
            <w:r w:rsidRPr="006255D5">
              <w:fldChar w:fldCharType="separate"/>
            </w:r>
            <w:r>
              <w:rPr>
                <w:noProof/>
              </w:rPr>
              <w:t>1</w:t>
            </w:r>
            <w:r w:rsidRPr="006255D5">
              <w:fldChar w:fldCharType="end"/>
            </w:r>
            <w:r w:rsidRPr="00F97423">
              <w:t>)</w:t>
            </w:r>
          </w:p>
        </w:tc>
      </w:tr>
    </w:tbl>
    <w:p w14:paraId="79CE013B" w14:textId="77777777" w:rsidR="00AE71E8" w:rsidRPr="00D516F0" w:rsidRDefault="00AE71E8" w:rsidP="00AE71E8">
      <w:r w:rsidRPr="00D516F0">
        <w:t xml:space="preserve">Where: </w:t>
      </w:r>
    </w:p>
    <w:p w14:paraId="6F12201A" w14:textId="00456FBC" w:rsidR="00AE71E8" w:rsidRDefault="00AE71E8" w:rsidP="00AE71E8">
      <w:pPr>
        <w:pStyle w:val="ECCBulletsLv1"/>
        <w:spacing w:line="240" w:lineRule="auto"/>
        <w:contextualSpacing w:val="0"/>
      </w:pPr>
      <w:r w:rsidRPr="00B500E1">
        <w:t>F is the frequency in MHz.</w:t>
      </w:r>
    </w:p>
    <w:p w14:paraId="1CE0F5C7" w14:textId="61178DFD" w:rsidR="00F93F02" w:rsidRDefault="003411B6" w:rsidP="00B74962">
      <w:pPr>
        <w:jc w:val="center"/>
        <w:rPr>
          <w:noProof/>
          <w:lang w:eastAsia="fr-FR"/>
        </w:rPr>
      </w:pPr>
      <w:r w:rsidRPr="00F93F02">
        <w:rPr>
          <w:noProof/>
          <w:lang w:val="sl-SI" w:eastAsia="sl-SI"/>
        </w:rPr>
        <mc:AlternateContent>
          <mc:Choice Requires="wpg">
            <w:drawing>
              <wp:anchor distT="0" distB="0" distL="114300" distR="114300" simplePos="0" relativeHeight="251667456" behindDoc="0" locked="0" layoutInCell="1" allowOverlap="1" wp14:anchorId="63C17823" wp14:editId="0BBA6837">
                <wp:simplePos x="0" y="0"/>
                <wp:positionH relativeFrom="column">
                  <wp:posOffset>1639636</wp:posOffset>
                </wp:positionH>
                <wp:positionV relativeFrom="paragraph">
                  <wp:posOffset>115245</wp:posOffset>
                </wp:positionV>
                <wp:extent cx="2567940" cy="2442210"/>
                <wp:effectExtent l="0" t="0" r="3810" b="0"/>
                <wp:wrapNone/>
                <wp:docPr id="2" name="Groupe 11"/>
                <wp:cNvGraphicFramePr/>
                <a:graphic xmlns:a="http://schemas.openxmlformats.org/drawingml/2006/main">
                  <a:graphicData uri="http://schemas.microsoft.com/office/word/2010/wordprocessingGroup">
                    <wpg:wgp>
                      <wpg:cNvGrpSpPr/>
                      <wpg:grpSpPr>
                        <a:xfrm>
                          <a:off x="0" y="0"/>
                          <a:ext cx="2567940" cy="2442210"/>
                          <a:chOff x="0" y="0"/>
                          <a:chExt cx="2567940" cy="2442210"/>
                        </a:xfrm>
                      </wpg:grpSpPr>
                      <pic:pic xmlns:pic="http://schemas.openxmlformats.org/drawingml/2006/picture">
                        <pic:nvPicPr>
                          <pic:cNvPr id="3" name="Picture 1"/>
                          <pic:cNvPicPr>
                            <a:picLocks noChangeAspect="1"/>
                          </pic:cNvPicPr>
                        </pic:nvPicPr>
                        <pic:blipFill>
                          <a:blip r:embed="rId9"/>
                          <a:stretch>
                            <a:fillRect/>
                          </a:stretch>
                        </pic:blipFill>
                        <pic:spPr>
                          <a:xfrm>
                            <a:off x="0" y="0"/>
                            <a:ext cx="2567940" cy="2442210"/>
                          </a:xfrm>
                          <a:prstGeom prst="rect">
                            <a:avLst/>
                          </a:prstGeom>
                        </pic:spPr>
                      </pic:pic>
                      <wps:wsp>
                        <wps:cNvPr id="4" name="Ellipse 4"/>
                        <wps:cNvSpPr/>
                        <wps:spPr>
                          <a:xfrm>
                            <a:off x="1559828" y="1296144"/>
                            <a:ext cx="72008" cy="72008"/>
                          </a:xfrm>
                          <a:prstGeom prst="ellipse">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 name="Connecteur droit avec flèche 5"/>
                        <wps:cNvCnPr/>
                        <wps:spPr>
                          <a:xfrm flipH="1" flipV="1">
                            <a:off x="1595832" y="1368152"/>
                            <a:ext cx="36004" cy="288032"/>
                          </a:xfrm>
                          <a:prstGeom prst="straightConnector1">
                            <a:avLst/>
                          </a:prstGeom>
                          <a:ln>
                            <a:solidFill>
                              <a:schemeClr val="tx2"/>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 name="ZoneTexte 10"/>
                        <wps:cNvSpPr txBox="1"/>
                        <wps:spPr>
                          <a:xfrm>
                            <a:off x="1415812" y="1591887"/>
                            <a:ext cx="647700" cy="354330"/>
                          </a:xfrm>
                          <a:prstGeom prst="rect">
                            <a:avLst/>
                          </a:prstGeom>
                        </wps:spPr>
                        <wps:txbx>
                          <w:txbxContent>
                            <w:p w14:paraId="3EFB9E93" w14:textId="77777777" w:rsidR="00A55E23" w:rsidRDefault="00A55E23" w:rsidP="00F93F02">
                              <w:pPr>
                                <w:rPr>
                                  <w:rFonts w:asciiTheme="minorHAnsi" w:hAnsi="Cambria" w:cstheme="minorBidi"/>
                                  <w:color w:val="000000" w:themeColor="text1"/>
                                  <w:kern w:val="24"/>
                                  <w:sz w:val="22"/>
                                </w:rPr>
                              </w:pPr>
                              <w:r>
                                <w:rPr>
                                  <w:rFonts w:asciiTheme="minorHAnsi" w:hAnsi="Cambria" w:cstheme="minorBidi"/>
                                  <w:color w:val="000000" w:themeColor="text1"/>
                                  <w:kern w:val="24"/>
                                  <w:sz w:val="22"/>
                                </w:rPr>
                                <w:t>Cell Edge</w:t>
                              </w:r>
                            </w:p>
                          </w:txbxContent>
                        </wps:txbx>
                        <wps:bodyPr wrap="square" lIns="0" tIns="0" rIns="0" bIns="0" rtlCol="0">
                          <a:spAutoFit/>
                        </wps:bodyPr>
                      </wps:wsp>
                    </wpg:wgp>
                  </a:graphicData>
                </a:graphic>
              </wp:anchor>
            </w:drawing>
          </mc:Choice>
          <mc:Fallback>
            <w:pict>
              <v:group w14:anchorId="63C17823" id="Groupe 11" o:spid="_x0000_s1049" style="position:absolute;left:0;text-align:left;margin-left:129.1pt;margin-top:9.05pt;width:202.2pt;height:192.3pt;z-index:251667456" coordsize="25679,244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">
                <v:shape id="Picture 1" o:spid="_x0000_s1050" type="#_x0000_t75" style="position:absolute;width:25679;height:244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">
                  <v:imagedata r:id="rId10" o:title=""/>
                </v:shape>
                <v:oval id="Ellipse 4" o:spid="_x0000_s1051" style="position:absolute;left:15598;top:12961;width:720;height: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" fillcolor="#4f81bd [3204]" stroked="f" strokeweight="2pt"/>
                <v:shape id="Connecteur droit avec flèche 5" o:spid="_x0000_s1052" type="#_x0000_t32" style="position:absolute;left:15958;top:13681;width:360;height:288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" strokecolor="#1f497d [3215]">
                  <v:stroke endarrow="block"/>
                </v:shape>
                <v:shape id="ZoneTexte 10" o:spid="_x0000_s1053" type="#_x0000_t202" style="position:absolute;left:14158;top:15918;width:6477;height:3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" filled="f" stroked="f">
                  <v:textbox style="mso-fit-shape-to-text:t" inset="0,0,0,0">
                    <w:txbxContent>
                      <w:p w14:paraId="3EFB9E93" w14:textId="77777777" w:rsidR="00A55E23" w:rsidRDefault="00A55E23" w:rsidP="00F93F02">
                        <w:pPr>
                          <w:rPr>
                            <w:rFonts w:asciiTheme="minorHAnsi" w:hAnsi="Cambria" w:cstheme="minorBidi"/>
                            <w:color w:val="000000" w:themeColor="text1"/>
                            <w:kern w:val="24"/>
                            <w:sz w:val="22"/>
                          </w:rPr>
                        </w:pPr>
                        <w:r>
                          <w:rPr>
                            <w:rFonts w:asciiTheme="minorHAnsi" w:hAnsi="Cambria" w:cstheme="minorBidi"/>
                            <w:color w:val="000000" w:themeColor="text1"/>
                            <w:kern w:val="24"/>
                            <w:sz w:val="22"/>
                          </w:rPr>
                          <w:t>Cell Edge</w:t>
                        </w:r>
                      </w:p>
                    </w:txbxContent>
                  </v:textbox>
                </v:shape>
              </v:group>
            </w:pict>
          </mc:Fallback>
        </mc:AlternateContent>
      </w:r>
    </w:p>
    <w:p w14:paraId="4FE5F5E4" w14:textId="695BAD77" w:rsidR="00F93F02" w:rsidRDefault="00F93F02" w:rsidP="00B74962">
      <w:pPr>
        <w:jc w:val="center"/>
        <w:rPr>
          <w:noProof/>
          <w:lang w:eastAsia="fr-FR"/>
        </w:rPr>
      </w:pPr>
    </w:p>
    <w:p w14:paraId="4052D90A" w14:textId="455D19F1" w:rsidR="00F93F02" w:rsidRDefault="00F93F02" w:rsidP="00B74962">
      <w:pPr>
        <w:jc w:val="center"/>
        <w:rPr>
          <w:noProof/>
          <w:lang w:eastAsia="fr-FR"/>
        </w:rPr>
      </w:pPr>
    </w:p>
    <w:p w14:paraId="1FB90D11" w14:textId="193708D7" w:rsidR="00F93F02" w:rsidRDefault="00F93F02" w:rsidP="00B74962">
      <w:pPr>
        <w:jc w:val="center"/>
        <w:rPr>
          <w:noProof/>
          <w:lang w:eastAsia="fr-FR"/>
        </w:rPr>
      </w:pPr>
    </w:p>
    <w:p w14:paraId="6F5AD467" w14:textId="0A936B62" w:rsidR="00F93F02" w:rsidRDefault="00F93F02" w:rsidP="00B74962">
      <w:pPr>
        <w:jc w:val="center"/>
        <w:rPr>
          <w:noProof/>
          <w:lang w:eastAsia="fr-FR"/>
        </w:rPr>
      </w:pPr>
    </w:p>
    <w:p w14:paraId="548B3ABC" w14:textId="7C59179C" w:rsidR="00F93F02" w:rsidRDefault="00F93F02" w:rsidP="00B74962">
      <w:pPr>
        <w:jc w:val="center"/>
        <w:rPr>
          <w:noProof/>
          <w:lang w:eastAsia="fr-FR"/>
        </w:rPr>
      </w:pPr>
    </w:p>
    <w:p w14:paraId="00EBA94C" w14:textId="6BCA7231" w:rsidR="00F93F02" w:rsidRDefault="00F93F02" w:rsidP="00B74962">
      <w:pPr>
        <w:jc w:val="center"/>
        <w:rPr>
          <w:noProof/>
          <w:lang w:eastAsia="fr-FR"/>
        </w:rPr>
      </w:pPr>
    </w:p>
    <w:p w14:paraId="6BA7CCD4" w14:textId="60B969A9" w:rsidR="002D528C" w:rsidRDefault="000624EA" w:rsidP="003411B6">
      <w:pPr>
        <w:jc w:val="center"/>
        <w:rPr>
          <w:rStyle w:val="ECCParagraph"/>
        </w:rPr>
      </w:pPr>
      <w:r>
        <w:rPr>
          <w:rStyle w:val="ECCParagraph"/>
        </w:rPr>
        <w:t xml:space="preserve">Figure </w:t>
      </w:r>
      <w:r w:rsidR="00EC1F1E">
        <w:rPr>
          <w:rStyle w:val="ECCParagraph"/>
        </w:rPr>
        <w:t>3</w:t>
      </w:r>
      <w:r>
        <w:rPr>
          <w:rStyle w:val="ECCParagraph"/>
        </w:rPr>
        <w:t>.</w:t>
      </w:r>
      <w:r w:rsidR="00620A23">
        <w:rPr>
          <w:rStyle w:val="ECCParagraph"/>
        </w:rPr>
        <w:t xml:space="preserve"> Field strength simulation/calculation at cell edge and at D/2</w:t>
      </w:r>
    </w:p>
    <w:p w14:paraId="041CA5AA" w14:textId="498B00B8" w:rsidR="00B9297C" w:rsidRDefault="0048078E" w:rsidP="00B9297C">
      <w:pPr>
        <w:pStyle w:val="Heading1"/>
        <w:rPr>
          <w:rStyle w:val="ECCParagraph"/>
        </w:rPr>
      </w:pPr>
      <w:r>
        <w:rPr>
          <w:rStyle w:val="ECCParagraph"/>
        </w:rPr>
        <w:t>Simulation results</w:t>
      </w:r>
    </w:p>
    <w:p w14:paraId="74A764AA" w14:textId="4DCC2188" w:rsidR="00A55E23" w:rsidRPr="00367AE2" w:rsidDel="00610C30" w:rsidRDefault="00A55E23" w:rsidP="00367AE2">
      <w:pPr>
        <w:rPr>
          <w:del w:id="164" w:author="Lithuania" w:date="2024-03-25T13:47:00Z"/>
          <w:rStyle w:val="ECCHLyellow"/>
        </w:rPr>
      </w:pPr>
      <w:del w:id="165" w:author="Lithuania" w:date="2024-03-25T13:47:00Z">
        <w:r w:rsidDel="00610C30">
          <w:rPr>
            <w:rStyle w:val="ECCHLyellow"/>
            <w:rFonts w:hint="eastAsia"/>
          </w:rPr>
          <w:delText xml:space="preserve">To more </w:delText>
        </w:r>
        <w:r w:rsidDel="00610C30">
          <w:rPr>
            <w:rStyle w:val="ECCHLyellow"/>
          </w:rPr>
          <w:delText>clearly</w:delText>
        </w:r>
        <w:r w:rsidDel="00610C30">
          <w:rPr>
            <w:rStyle w:val="ECCHLyellow"/>
            <w:rFonts w:hint="eastAsia"/>
          </w:rPr>
          <w:delText xml:space="preserve"> </w:delText>
        </w:r>
        <w:r w:rsidDel="00610C30">
          <w:rPr>
            <w:rStyle w:val="ECCHLyellow"/>
          </w:rPr>
          <w:delText>define scenario – propagation model, …</w:delText>
        </w:r>
      </w:del>
    </w:p>
    <w:p w14:paraId="06F6C234" w14:textId="45F939E9" w:rsidR="00786388" w:rsidRDefault="00CC27C6" w:rsidP="000A2D66">
      <w:pPr>
        <w:pStyle w:val="Heading2"/>
        <w:rPr>
          <w:rStyle w:val="ECCParagraph"/>
          <w:rFonts w:eastAsia="Calibri" w:cs="Times New Roman"/>
          <w:b w:val="0"/>
          <w:bCs w:val="0"/>
          <w:szCs w:val="22"/>
        </w:rPr>
      </w:pPr>
      <w:r>
        <w:rPr>
          <w:rStyle w:val="ECCParagraph"/>
        </w:rPr>
        <w:t xml:space="preserve">Simulation results of </w:t>
      </w:r>
      <w:r w:rsidR="00AD1D03">
        <w:rPr>
          <w:rStyle w:val="ECCParagraph"/>
        </w:rPr>
        <w:t xml:space="preserve">co-channel </w:t>
      </w:r>
      <w:r>
        <w:rPr>
          <w:rStyle w:val="ECCParagraph"/>
        </w:rPr>
        <w:t>interference from WBB LMP DL to WBB LMP U</w:t>
      </w:r>
      <w:r w:rsidR="00786388">
        <w:rPr>
          <w:rStyle w:val="ECCParagraph"/>
        </w:rPr>
        <w:t>L</w:t>
      </w:r>
    </w:p>
    <w:p w14:paraId="2863AAE5" w14:textId="21FC30CE" w:rsidR="00B9297C" w:rsidRDefault="00786388" w:rsidP="000A2D66">
      <w:pPr>
        <w:pStyle w:val="Heading3"/>
        <w:rPr>
          <w:rStyle w:val="ECCParagraph"/>
        </w:rPr>
      </w:pPr>
      <w:r>
        <w:rPr>
          <w:rStyle w:val="ECCParagraph"/>
        </w:rPr>
        <w:t>Urban/sub-urban area</w:t>
      </w:r>
      <w:r w:rsidR="007837A0">
        <w:rPr>
          <w:rStyle w:val="ECCParagraph"/>
        </w:rPr>
        <w:t xml:space="preserve"> (31 dBm/100 MHz EIRP non-AAS BS)</w:t>
      </w:r>
    </w:p>
    <w:p w14:paraId="37DFE1BA" w14:textId="7EDBF0E1" w:rsidR="000A45A9" w:rsidRDefault="00786388" w:rsidP="00786388">
      <w:r>
        <w:t xml:space="preserve">The simulation scenario in urban/sub-urban area has been done with BS EIRP of 31 dBm/100 MHz with BS antenna height of 10m. </w:t>
      </w:r>
      <w:r w:rsidR="000A45A9">
        <w:t>LA BS with non-AAS antenna</w:t>
      </w:r>
      <w:r w:rsidR="00000405">
        <w:t xml:space="preserve"> (omni-directional) with 12 dBi antenna gain</w:t>
      </w:r>
      <w:r w:rsidR="000A45A9">
        <w:t xml:space="preserve"> is considered.</w:t>
      </w:r>
    </w:p>
    <w:p w14:paraId="739B0BBE" w14:textId="1420C1E6" w:rsidR="00786388" w:rsidRDefault="00AF760B" w:rsidP="00786388">
      <w:r>
        <w:t>B</w:t>
      </w:r>
      <w:r w:rsidR="00786388">
        <w:t>oth Local area BS are not in line of sight, clutter loss with 50% clutter loss locations is applied to both ends of the transmitting BSs and the receiving BSs</w:t>
      </w:r>
      <w:r w:rsidR="00000405">
        <w:t xml:space="preserve"> for D&gt;=1 </w:t>
      </w:r>
      <w:proofErr w:type="gramStart"/>
      <w:r w:rsidR="00000405">
        <w:t>km, and</w:t>
      </w:r>
      <w:proofErr w:type="gramEnd"/>
      <w:r w:rsidR="00000405">
        <w:t xml:space="preserve"> applied to one end for 250 m&lt;=D&lt;1km</w:t>
      </w:r>
      <w:r w:rsidR="00786388">
        <w:t xml:space="preserve">. </w:t>
      </w:r>
    </w:p>
    <w:p w14:paraId="6998BD7A" w14:textId="596203F8" w:rsidR="001555C8" w:rsidRDefault="00FE3C82" w:rsidP="00786388">
      <w:r>
        <w:lastRenderedPageBreak/>
        <w:t xml:space="preserve">The simulation </w:t>
      </w:r>
      <w:r w:rsidR="0073155D">
        <w:t>scenario for urban/sub-urban co-existence is plotted in figure 4</w:t>
      </w:r>
      <w:r w:rsidR="009C3342">
        <w:t>, for each case, 1000000 simulation runs are performed</w:t>
      </w:r>
      <w:r w:rsidR="00B151C3">
        <w:t xml:space="preserve"> with balancing factor = 0.9</w:t>
      </w:r>
      <w:r w:rsidR="009F69D2">
        <w:t xml:space="preserve"> and CL percentile =11</w:t>
      </w:r>
      <w:r w:rsidR="0051073E">
        <w:t>4</w:t>
      </w:r>
      <w:r w:rsidR="009F69D2">
        <w:t xml:space="preserve"> dB</w:t>
      </w:r>
      <w:r w:rsidR="0073155D">
        <w:t xml:space="preserve">. </w:t>
      </w:r>
      <w:r w:rsidR="009C3342">
        <w:t xml:space="preserve">Simulation </w:t>
      </w:r>
      <w:r>
        <w:t>results of the uplink through put loss are given in Table 4.</w:t>
      </w:r>
    </w:p>
    <w:p w14:paraId="07DD88F2" w14:textId="7C05BF9B" w:rsidR="00000405" w:rsidRDefault="00F12B09" w:rsidP="0073155D">
      <w:pPr>
        <w:jc w:val="center"/>
      </w:pPr>
      <w:r w:rsidRPr="00F12B09">
        <w:rPr>
          <w:noProof/>
          <w:lang w:val="sl-SI" w:eastAsia="sl-SI"/>
        </w:rPr>
        <w:drawing>
          <wp:inline distT="0" distB="0" distL="0" distR="0" wp14:anchorId="0394889C" wp14:editId="0BCB6DFE">
            <wp:extent cx="5913120" cy="4619951"/>
            <wp:effectExtent l="0" t="0" r="0" b="9525"/>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16877" cy="4622886"/>
                    </a:xfrm>
                    <a:prstGeom prst="rect">
                      <a:avLst/>
                    </a:prstGeom>
                  </pic:spPr>
                </pic:pic>
              </a:graphicData>
            </a:graphic>
          </wp:inline>
        </w:drawing>
      </w:r>
    </w:p>
    <w:p w14:paraId="704D6219" w14:textId="625CE6C3" w:rsidR="0073155D" w:rsidRDefault="0073155D" w:rsidP="0073155D">
      <w:pPr>
        <w:jc w:val="center"/>
      </w:pPr>
      <w:r>
        <w:t>Figure 4. Urban/Sub-urban co-existence simulation scenario</w:t>
      </w:r>
    </w:p>
    <w:p w14:paraId="748EF9F6" w14:textId="77777777" w:rsidR="00F12B09" w:rsidRDefault="00F12B09" w:rsidP="00786388"/>
    <w:p w14:paraId="38BA6FD8" w14:textId="38CB0C2C" w:rsidR="00FE3C82" w:rsidRDefault="00FE3C82" w:rsidP="007206F8">
      <w:pPr>
        <w:ind w:left="1134"/>
      </w:pPr>
      <w:r>
        <w:t>Table 4. Simulation results in urban/Sub-urban area</w:t>
      </w:r>
      <w:r w:rsidR="00F806F2">
        <w:t xml:space="preserve"> (co-channel)</w:t>
      </w:r>
      <w:r w:rsidR="00C7779C">
        <w:t xml:space="preserve"> (P452+</w:t>
      </w:r>
      <w:r w:rsidR="007206F8">
        <w:t>P 2</w:t>
      </w:r>
      <w:r w:rsidR="00C11DF7">
        <w:t>1</w:t>
      </w:r>
      <w:r w:rsidR="007206F8">
        <w:t xml:space="preserve">08 </w:t>
      </w:r>
      <w:r w:rsidR="00C7779C">
        <w:t>CL</w:t>
      </w:r>
      <w:r w:rsidR="007206F8">
        <w:t xml:space="preserve"> at 50%</w:t>
      </w:r>
      <w:r w:rsidR="00C7779C">
        <w:t>)</w:t>
      </w:r>
    </w:p>
    <w:tbl>
      <w:tblPr>
        <w:tblStyle w:val="TableGrid"/>
        <w:tblW w:w="0" w:type="auto"/>
        <w:tblInd w:w="1134" w:type="dxa"/>
        <w:tblLook w:val="04A0" w:firstRow="1" w:lastRow="0" w:firstColumn="1" w:lastColumn="0" w:noHBand="0" w:noVBand="1"/>
      </w:tblPr>
      <w:tblGrid>
        <w:gridCol w:w="1271"/>
        <w:gridCol w:w="2126"/>
        <w:gridCol w:w="1843"/>
        <w:gridCol w:w="3255"/>
      </w:tblGrid>
      <w:tr w:rsidR="00576409" w14:paraId="62CC03A7" w14:textId="77777777" w:rsidTr="000A2D66">
        <w:tc>
          <w:tcPr>
            <w:tcW w:w="1271" w:type="dxa"/>
          </w:tcPr>
          <w:p w14:paraId="692684C6" w14:textId="16E2F97F" w:rsidR="00576409" w:rsidRDefault="00576409" w:rsidP="00576409">
            <w:r>
              <w:t>D (km)</w:t>
            </w:r>
          </w:p>
        </w:tc>
        <w:tc>
          <w:tcPr>
            <w:tcW w:w="2126" w:type="dxa"/>
          </w:tcPr>
          <w:p w14:paraId="05C07F64" w14:textId="1C8A2B72" w:rsidR="00576409" w:rsidRDefault="00576409" w:rsidP="00576409">
            <w:proofErr w:type="spellStart"/>
            <w:r>
              <w:t>iRSS</w:t>
            </w:r>
            <w:proofErr w:type="spellEnd"/>
            <w:r>
              <w:t xml:space="preserve"> (dBm) at the Victim BS</w:t>
            </w:r>
          </w:p>
        </w:tc>
        <w:tc>
          <w:tcPr>
            <w:tcW w:w="1843" w:type="dxa"/>
          </w:tcPr>
          <w:p w14:paraId="44E3E28A" w14:textId="7BB171A1" w:rsidR="00576409" w:rsidRDefault="00576409" w:rsidP="00576409">
            <w:r>
              <w:t>UL TP Loss(%)</w:t>
            </w:r>
          </w:p>
        </w:tc>
        <w:tc>
          <w:tcPr>
            <w:tcW w:w="3255" w:type="dxa"/>
          </w:tcPr>
          <w:p w14:paraId="75769F59" w14:textId="5CBB3AA4" w:rsidR="00576409" w:rsidRDefault="00576409" w:rsidP="00576409">
            <w:r>
              <w:t>Note</w:t>
            </w:r>
          </w:p>
        </w:tc>
      </w:tr>
      <w:tr w:rsidR="00576409" w14:paraId="4D2ABB86" w14:textId="77777777" w:rsidTr="000A2D66">
        <w:tc>
          <w:tcPr>
            <w:tcW w:w="1271" w:type="dxa"/>
          </w:tcPr>
          <w:p w14:paraId="47B51448" w14:textId="616116B0" w:rsidR="00576409" w:rsidRDefault="00576409" w:rsidP="00576409">
            <w:r>
              <w:t>0.5</w:t>
            </w:r>
          </w:p>
        </w:tc>
        <w:tc>
          <w:tcPr>
            <w:tcW w:w="2126" w:type="dxa"/>
          </w:tcPr>
          <w:p w14:paraId="08D7D63E" w14:textId="64B038AC" w:rsidR="00576409" w:rsidRDefault="00576409" w:rsidP="00576409">
            <w:r>
              <w:t>-82.1</w:t>
            </w:r>
          </w:p>
        </w:tc>
        <w:tc>
          <w:tcPr>
            <w:tcW w:w="1843" w:type="dxa"/>
          </w:tcPr>
          <w:p w14:paraId="5B42B1F5" w14:textId="152306DB" w:rsidR="00576409" w:rsidRDefault="00F176FA" w:rsidP="00576409">
            <w:r>
              <w:t>82.847</w:t>
            </w:r>
            <w:r w:rsidR="00576409">
              <w:t>%</w:t>
            </w:r>
          </w:p>
        </w:tc>
        <w:tc>
          <w:tcPr>
            <w:tcW w:w="3255" w:type="dxa"/>
          </w:tcPr>
          <w:p w14:paraId="28B1EF01" w14:textId="15C7AB93" w:rsidR="00576409" w:rsidRDefault="00576409" w:rsidP="00576409">
            <w:r>
              <w:t>CL applied at one end</w:t>
            </w:r>
          </w:p>
        </w:tc>
      </w:tr>
      <w:tr w:rsidR="00576409" w14:paraId="127F969B" w14:textId="77777777" w:rsidTr="000A2D66">
        <w:tc>
          <w:tcPr>
            <w:tcW w:w="1271" w:type="dxa"/>
          </w:tcPr>
          <w:p w14:paraId="7B68EC6D" w14:textId="292439CF" w:rsidR="00576409" w:rsidRDefault="00576409" w:rsidP="00576409">
            <w:r>
              <w:t>0.9</w:t>
            </w:r>
          </w:p>
        </w:tc>
        <w:tc>
          <w:tcPr>
            <w:tcW w:w="2126" w:type="dxa"/>
          </w:tcPr>
          <w:p w14:paraId="03430F42" w14:textId="6DCA8CEB" w:rsidR="00576409" w:rsidRDefault="00576409" w:rsidP="00576409">
            <w:r>
              <w:t>-89.4</w:t>
            </w:r>
          </w:p>
        </w:tc>
        <w:tc>
          <w:tcPr>
            <w:tcW w:w="1843" w:type="dxa"/>
          </w:tcPr>
          <w:p w14:paraId="3EACFB9E" w14:textId="7BCAB14F" w:rsidR="00576409" w:rsidRDefault="00C80456" w:rsidP="00576409">
            <w:r>
              <w:t>1</w:t>
            </w:r>
            <w:r w:rsidR="00F176FA">
              <w:t>7.934</w:t>
            </w:r>
            <w:r w:rsidR="00D62229">
              <w:t xml:space="preserve"> </w:t>
            </w:r>
            <w:r w:rsidR="00576409">
              <w:t>%</w:t>
            </w:r>
          </w:p>
        </w:tc>
        <w:tc>
          <w:tcPr>
            <w:tcW w:w="3255" w:type="dxa"/>
          </w:tcPr>
          <w:p w14:paraId="0D3DAF6D" w14:textId="2327C407" w:rsidR="00576409" w:rsidRDefault="00576409" w:rsidP="00576409">
            <w:r>
              <w:t>CL applied at one end</w:t>
            </w:r>
          </w:p>
        </w:tc>
      </w:tr>
      <w:tr w:rsidR="00576409" w14:paraId="76E1325E" w14:textId="77777777" w:rsidTr="000A2D66">
        <w:tc>
          <w:tcPr>
            <w:tcW w:w="1271" w:type="dxa"/>
          </w:tcPr>
          <w:p w14:paraId="43C18004" w14:textId="5282DF30" w:rsidR="00576409" w:rsidRDefault="00576409" w:rsidP="00576409">
            <w:r>
              <w:t>1</w:t>
            </w:r>
          </w:p>
        </w:tc>
        <w:tc>
          <w:tcPr>
            <w:tcW w:w="2126" w:type="dxa"/>
          </w:tcPr>
          <w:p w14:paraId="7158ECC5" w14:textId="1E588185" w:rsidR="00576409" w:rsidRDefault="00576409" w:rsidP="00576409">
            <w:r>
              <w:t>-</w:t>
            </w:r>
            <w:r w:rsidR="009D5D53">
              <w:t>90</w:t>
            </w:r>
            <w:r>
              <w:t>.4</w:t>
            </w:r>
          </w:p>
        </w:tc>
        <w:tc>
          <w:tcPr>
            <w:tcW w:w="1843" w:type="dxa"/>
          </w:tcPr>
          <w:p w14:paraId="7B80412A" w14:textId="2A0114EB" w:rsidR="00576409" w:rsidRDefault="00F176FA" w:rsidP="00576409">
            <w:r>
              <w:t>14.132</w:t>
            </w:r>
            <w:r w:rsidR="00576409">
              <w:t>%</w:t>
            </w:r>
          </w:p>
        </w:tc>
        <w:tc>
          <w:tcPr>
            <w:tcW w:w="3255" w:type="dxa"/>
          </w:tcPr>
          <w:p w14:paraId="0250F55A" w14:textId="58645DB4" w:rsidR="00576409" w:rsidRDefault="00576409" w:rsidP="00576409">
            <w:r>
              <w:t xml:space="preserve">CL applied at </w:t>
            </w:r>
            <w:r w:rsidR="009D5D53">
              <w:t>one</w:t>
            </w:r>
            <w:r>
              <w:t xml:space="preserve"> end</w:t>
            </w:r>
          </w:p>
        </w:tc>
      </w:tr>
      <w:tr w:rsidR="00C7779C" w14:paraId="36DDF86F" w14:textId="77777777" w:rsidTr="00A55E23">
        <w:tc>
          <w:tcPr>
            <w:tcW w:w="1271" w:type="dxa"/>
          </w:tcPr>
          <w:p w14:paraId="42E3C47D" w14:textId="77777777" w:rsidR="00C7779C" w:rsidRDefault="00C7779C" w:rsidP="00A55E23">
            <w:r>
              <w:t>1</w:t>
            </w:r>
          </w:p>
        </w:tc>
        <w:tc>
          <w:tcPr>
            <w:tcW w:w="2126" w:type="dxa"/>
          </w:tcPr>
          <w:p w14:paraId="36F5C8BA" w14:textId="77777777" w:rsidR="00C7779C" w:rsidRDefault="00C7779C" w:rsidP="00A55E23">
            <w:r>
              <w:t>-119.4</w:t>
            </w:r>
          </w:p>
        </w:tc>
        <w:tc>
          <w:tcPr>
            <w:tcW w:w="1843" w:type="dxa"/>
          </w:tcPr>
          <w:p w14:paraId="0E224ED5" w14:textId="4D946DFC" w:rsidR="00C7779C" w:rsidRDefault="00C7779C" w:rsidP="00A55E23">
            <w:r>
              <w:t>0.</w:t>
            </w:r>
            <w:r w:rsidR="005B429D">
              <w:t>028</w:t>
            </w:r>
            <w:r w:rsidR="00A41E28">
              <w:t>00</w:t>
            </w:r>
            <w:r>
              <w:t>%</w:t>
            </w:r>
          </w:p>
        </w:tc>
        <w:tc>
          <w:tcPr>
            <w:tcW w:w="3255" w:type="dxa"/>
          </w:tcPr>
          <w:p w14:paraId="5536EAE3" w14:textId="77777777" w:rsidR="00C7779C" w:rsidRDefault="00C7779C" w:rsidP="00A55E23">
            <w:r>
              <w:t>CL applied at two end</w:t>
            </w:r>
          </w:p>
        </w:tc>
      </w:tr>
    </w:tbl>
    <w:p w14:paraId="277A7E31" w14:textId="77777777" w:rsidR="007F6B46" w:rsidRDefault="007F6B46" w:rsidP="00C7779C">
      <w:pPr>
        <w:ind w:left="1134" w:firstLine="567"/>
      </w:pPr>
    </w:p>
    <w:p w14:paraId="550CB7DF" w14:textId="2B0B68AC" w:rsidR="00C7779C" w:rsidRDefault="00C7779C" w:rsidP="00C7779C">
      <w:pPr>
        <w:ind w:left="1134" w:firstLine="567"/>
      </w:pPr>
      <w:r>
        <w:t>Table 4</w:t>
      </w:r>
      <w:r w:rsidR="000A41E1">
        <w:t>a</w:t>
      </w:r>
      <w:r>
        <w:t>. Simulation results in urban/Sub-urban area (co-channel) (P1546 Urban)</w:t>
      </w:r>
    </w:p>
    <w:tbl>
      <w:tblPr>
        <w:tblStyle w:val="TableGrid"/>
        <w:tblW w:w="0" w:type="auto"/>
        <w:tblInd w:w="1134" w:type="dxa"/>
        <w:tblLook w:val="04A0" w:firstRow="1" w:lastRow="0" w:firstColumn="1" w:lastColumn="0" w:noHBand="0" w:noVBand="1"/>
      </w:tblPr>
      <w:tblGrid>
        <w:gridCol w:w="1271"/>
        <w:gridCol w:w="2126"/>
        <w:gridCol w:w="1843"/>
        <w:gridCol w:w="3255"/>
      </w:tblGrid>
      <w:tr w:rsidR="00C7779C" w14:paraId="5129EFF2" w14:textId="77777777" w:rsidTr="00A55E23">
        <w:tc>
          <w:tcPr>
            <w:tcW w:w="1271" w:type="dxa"/>
          </w:tcPr>
          <w:p w14:paraId="63F6D56E" w14:textId="77777777" w:rsidR="00C7779C" w:rsidRDefault="00C7779C" w:rsidP="00A55E23">
            <w:r>
              <w:t>D (km)</w:t>
            </w:r>
          </w:p>
        </w:tc>
        <w:tc>
          <w:tcPr>
            <w:tcW w:w="2126" w:type="dxa"/>
          </w:tcPr>
          <w:p w14:paraId="0F66BAA0" w14:textId="77777777" w:rsidR="00C7779C" w:rsidRDefault="00C7779C" w:rsidP="00A55E23">
            <w:proofErr w:type="spellStart"/>
            <w:r>
              <w:t>iRSS</w:t>
            </w:r>
            <w:proofErr w:type="spellEnd"/>
            <w:r>
              <w:t xml:space="preserve"> (dBm) at the Victim BS</w:t>
            </w:r>
          </w:p>
        </w:tc>
        <w:tc>
          <w:tcPr>
            <w:tcW w:w="1843" w:type="dxa"/>
          </w:tcPr>
          <w:p w14:paraId="7312418C" w14:textId="77777777" w:rsidR="00C7779C" w:rsidRDefault="00C7779C" w:rsidP="00A55E23">
            <w:r>
              <w:t>UL TP Loss(%)</w:t>
            </w:r>
          </w:p>
        </w:tc>
        <w:tc>
          <w:tcPr>
            <w:tcW w:w="3255" w:type="dxa"/>
          </w:tcPr>
          <w:p w14:paraId="1E698542" w14:textId="77777777" w:rsidR="00C7779C" w:rsidRDefault="00C7779C" w:rsidP="00A55E23">
            <w:r>
              <w:t>Note</w:t>
            </w:r>
          </w:p>
        </w:tc>
      </w:tr>
      <w:tr w:rsidR="00C7779C" w14:paraId="02A77B1E" w14:textId="77777777" w:rsidTr="00A55E23">
        <w:tc>
          <w:tcPr>
            <w:tcW w:w="1271" w:type="dxa"/>
          </w:tcPr>
          <w:p w14:paraId="50E6EEE1" w14:textId="77777777" w:rsidR="00C7779C" w:rsidRDefault="00C7779C" w:rsidP="00A55E23">
            <w:r>
              <w:t>0.5</w:t>
            </w:r>
          </w:p>
        </w:tc>
        <w:tc>
          <w:tcPr>
            <w:tcW w:w="2126" w:type="dxa"/>
          </w:tcPr>
          <w:p w14:paraId="46671105" w14:textId="2BACA482" w:rsidR="00C7779C" w:rsidRDefault="00C7779C" w:rsidP="00A55E23">
            <w:r>
              <w:t>-8</w:t>
            </w:r>
            <w:r w:rsidR="007F6B46">
              <w:t>0.8</w:t>
            </w:r>
          </w:p>
        </w:tc>
        <w:tc>
          <w:tcPr>
            <w:tcW w:w="1843" w:type="dxa"/>
          </w:tcPr>
          <w:p w14:paraId="7B04BA24" w14:textId="6128A2B7" w:rsidR="00C7779C" w:rsidRDefault="00C7779C" w:rsidP="00A55E23">
            <w:r>
              <w:t>100%</w:t>
            </w:r>
          </w:p>
        </w:tc>
        <w:tc>
          <w:tcPr>
            <w:tcW w:w="3255" w:type="dxa"/>
          </w:tcPr>
          <w:p w14:paraId="7F65E24C" w14:textId="77777777" w:rsidR="00C7779C" w:rsidRDefault="00C7779C" w:rsidP="00A55E23">
            <w:r>
              <w:t>CL applied at one end</w:t>
            </w:r>
          </w:p>
        </w:tc>
      </w:tr>
      <w:tr w:rsidR="00C7779C" w14:paraId="2B29E380" w14:textId="77777777" w:rsidTr="00A55E23">
        <w:tc>
          <w:tcPr>
            <w:tcW w:w="1271" w:type="dxa"/>
          </w:tcPr>
          <w:p w14:paraId="6E2AEAF6" w14:textId="77777777" w:rsidR="00C7779C" w:rsidRDefault="00C7779C" w:rsidP="00A55E23">
            <w:r>
              <w:t>0.9</w:t>
            </w:r>
          </w:p>
        </w:tc>
        <w:tc>
          <w:tcPr>
            <w:tcW w:w="2126" w:type="dxa"/>
          </w:tcPr>
          <w:p w14:paraId="7F84E0FE" w14:textId="3272B2FB" w:rsidR="00C7779C" w:rsidRDefault="00C7779C" w:rsidP="00A55E23">
            <w:r>
              <w:t>-</w:t>
            </w:r>
            <w:r w:rsidR="007F6B46">
              <w:t>91.8</w:t>
            </w:r>
          </w:p>
        </w:tc>
        <w:tc>
          <w:tcPr>
            <w:tcW w:w="1843" w:type="dxa"/>
          </w:tcPr>
          <w:p w14:paraId="27B86A55" w14:textId="524C2873" w:rsidR="00C7779C" w:rsidRDefault="00927421" w:rsidP="00A55E23">
            <w:r>
              <w:t>93.242</w:t>
            </w:r>
            <w:r w:rsidR="00C7779C">
              <w:t>%</w:t>
            </w:r>
          </w:p>
        </w:tc>
        <w:tc>
          <w:tcPr>
            <w:tcW w:w="3255" w:type="dxa"/>
          </w:tcPr>
          <w:p w14:paraId="68D414AB" w14:textId="77777777" w:rsidR="00C7779C" w:rsidRDefault="00C7779C" w:rsidP="00A55E23">
            <w:r>
              <w:t>CL applied at one end</w:t>
            </w:r>
          </w:p>
        </w:tc>
      </w:tr>
      <w:tr w:rsidR="00C7779C" w14:paraId="3F8E3616" w14:textId="77777777" w:rsidTr="00A55E23">
        <w:tc>
          <w:tcPr>
            <w:tcW w:w="1271" w:type="dxa"/>
          </w:tcPr>
          <w:p w14:paraId="01097740" w14:textId="77777777" w:rsidR="00C7779C" w:rsidRDefault="00C7779C" w:rsidP="00A55E23">
            <w:r>
              <w:t>1</w:t>
            </w:r>
          </w:p>
        </w:tc>
        <w:tc>
          <w:tcPr>
            <w:tcW w:w="2126" w:type="dxa"/>
          </w:tcPr>
          <w:p w14:paraId="63308C3E" w14:textId="13BECEEB" w:rsidR="00C7779C" w:rsidRDefault="00C7779C" w:rsidP="00A55E23">
            <w:r>
              <w:t>-9</w:t>
            </w:r>
            <w:r w:rsidR="007F6B46">
              <w:t>3.8</w:t>
            </w:r>
          </w:p>
        </w:tc>
        <w:tc>
          <w:tcPr>
            <w:tcW w:w="1843" w:type="dxa"/>
          </w:tcPr>
          <w:p w14:paraId="588116FE" w14:textId="4EB89DB1" w:rsidR="00C7779C" w:rsidRDefault="00012672" w:rsidP="00A55E23">
            <w:r>
              <w:t>6.57</w:t>
            </w:r>
            <w:r w:rsidR="00C7779C">
              <w:t>%</w:t>
            </w:r>
          </w:p>
        </w:tc>
        <w:tc>
          <w:tcPr>
            <w:tcW w:w="3255" w:type="dxa"/>
          </w:tcPr>
          <w:p w14:paraId="6B5BE5DD" w14:textId="77777777" w:rsidR="00C7779C" w:rsidRDefault="00C7779C" w:rsidP="00A55E23">
            <w:r>
              <w:t>CL applied at one end</w:t>
            </w:r>
          </w:p>
        </w:tc>
      </w:tr>
      <w:tr w:rsidR="00C7779C" w14:paraId="1B06BE72" w14:textId="77777777" w:rsidTr="00A55E23">
        <w:tc>
          <w:tcPr>
            <w:tcW w:w="1271" w:type="dxa"/>
          </w:tcPr>
          <w:p w14:paraId="4DBDCBEC" w14:textId="77777777" w:rsidR="00C7779C" w:rsidRDefault="00C7779C" w:rsidP="00A55E23">
            <w:r>
              <w:t>1</w:t>
            </w:r>
          </w:p>
        </w:tc>
        <w:tc>
          <w:tcPr>
            <w:tcW w:w="2126" w:type="dxa"/>
          </w:tcPr>
          <w:p w14:paraId="05450616" w14:textId="440AA4B8" w:rsidR="00C7779C" w:rsidRDefault="00C7779C" w:rsidP="00A55E23">
            <w:r>
              <w:t>-1</w:t>
            </w:r>
            <w:r w:rsidR="004D6609">
              <w:t>20.4</w:t>
            </w:r>
          </w:p>
        </w:tc>
        <w:tc>
          <w:tcPr>
            <w:tcW w:w="1843" w:type="dxa"/>
          </w:tcPr>
          <w:p w14:paraId="44073C4E" w14:textId="0E4E5DD3" w:rsidR="00C7779C" w:rsidRDefault="00C7779C" w:rsidP="00A55E23">
            <w:r>
              <w:t>0.</w:t>
            </w:r>
            <w:r w:rsidR="00012672">
              <w:t>024</w:t>
            </w:r>
            <w:r>
              <w:t>%</w:t>
            </w:r>
          </w:p>
        </w:tc>
        <w:tc>
          <w:tcPr>
            <w:tcW w:w="3255" w:type="dxa"/>
          </w:tcPr>
          <w:p w14:paraId="64A14CA8" w14:textId="77777777" w:rsidR="00C7779C" w:rsidRDefault="00C7779C" w:rsidP="00A55E23">
            <w:r>
              <w:t>CL applied at two end</w:t>
            </w:r>
          </w:p>
        </w:tc>
      </w:tr>
    </w:tbl>
    <w:p w14:paraId="6F14AF54" w14:textId="72BC0680" w:rsidR="00A57980" w:rsidRDefault="00A57980" w:rsidP="00786388">
      <w:r>
        <w:lastRenderedPageBreak/>
        <w:t xml:space="preserve">The simulation results in Table 4 </w:t>
      </w:r>
      <w:r w:rsidR="000A41E1">
        <w:t xml:space="preserve">and Table 4a </w:t>
      </w:r>
      <w:r>
        <w:t xml:space="preserve">show that </w:t>
      </w:r>
      <w:r w:rsidR="002B7ED4">
        <w:t xml:space="preserve">simulation results using the two different models of P.452+P.2108 and P1546 for the BS-to-BS interfering link are comparable., </w:t>
      </w:r>
      <w:r>
        <w:t xml:space="preserve">when the BSs of the network A and the network B are below clutters, applying the clutter loss at 50% locations to both ends, at a separation distance of </w:t>
      </w:r>
      <w:r w:rsidR="00766CCE">
        <w:t>1 km</w:t>
      </w:r>
      <w:r>
        <w:t>, the</w:t>
      </w:r>
      <w:r w:rsidR="00766CCE">
        <w:t xml:space="preserve"> victim</w:t>
      </w:r>
      <w:r>
        <w:t xml:space="preserve"> uplink throughput loss is </w:t>
      </w:r>
      <w:r w:rsidR="00766CCE">
        <w:t>below 0.1</w:t>
      </w:r>
      <w:r>
        <w:t>%</w:t>
      </w:r>
      <w:r w:rsidR="00766CCE">
        <w:t>. If the clutter loss is applied to one end, the victim BS UL throughput loss is</w:t>
      </w:r>
      <w:r w:rsidR="003A3EFF">
        <w:t xml:space="preserve"> </w:t>
      </w:r>
      <w:r w:rsidR="006B7F64">
        <w:t>1</w:t>
      </w:r>
      <w:r w:rsidR="005E3F76">
        <w:t>4.132</w:t>
      </w:r>
      <w:r w:rsidR="003A3EFF">
        <w:t>%</w:t>
      </w:r>
      <w:r w:rsidR="00F86F6A">
        <w:t xml:space="preserve"> </w:t>
      </w:r>
      <w:r w:rsidR="006B7F64">
        <w:t xml:space="preserve">with </w:t>
      </w:r>
      <w:r w:rsidR="00F86F6A">
        <w:t>P452+P2</w:t>
      </w:r>
      <w:r w:rsidR="000A41E1">
        <w:t>1</w:t>
      </w:r>
      <w:r w:rsidR="00F86F6A">
        <w:t xml:space="preserve">08 50% Clutter loss, and </w:t>
      </w:r>
      <w:r w:rsidR="005E3F76">
        <w:t>6.57</w:t>
      </w:r>
      <w:r w:rsidR="00F86F6A">
        <w:t>% when using ITU-R P.1546 with one end urban clutter loss.</w:t>
      </w:r>
    </w:p>
    <w:p w14:paraId="44902DCF" w14:textId="34BC26AB" w:rsidR="001555C8" w:rsidRDefault="00A57980" w:rsidP="00786388">
      <w:r>
        <w:t>The simulat</w:t>
      </w:r>
      <w:r w:rsidR="00D80B1E">
        <w:t>ed</w:t>
      </w:r>
      <w:r>
        <w:t xml:space="preserve"> </w:t>
      </w:r>
      <w:r w:rsidR="00D80B1E">
        <w:t>f</w:t>
      </w:r>
      <w:r>
        <w:t>ield strength value at 3 meters height at the cell edge, as well as the separation distance middle point</w:t>
      </w:r>
      <w:r w:rsidR="00D80B1E">
        <w:t xml:space="preserve"> (D=500m)</w:t>
      </w:r>
      <w:r w:rsidR="000A41E1">
        <w:t xml:space="preserve"> is given in Table 5</w:t>
      </w:r>
      <w:r>
        <w:t>,</w:t>
      </w:r>
      <w:r w:rsidR="0049014E">
        <w:t xml:space="preserve"> as illustrated in Figure 5</w:t>
      </w:r>
      <w:r>
        <w:t xml:space="preserve">.  </w:t>
      </w:r>
    </w:p>
    <w:p w14:paraId="2FC9F658" w14:textId="50D9B4D8" w:rsidR="00307878" w:rsidRDefault="00307878" w:rsidP="00786388">
      <w:pPr>
        <w:rPr>
          <w:b/>
          <w:bCs/>
        </w:rPr>
      </w:pPr>
    </w:p>
    <w:p w14:paraId="4AFB92A4" w14:textId="5AFF1A75" w:rsidR="00307878" w:rsidRDefault="00BC0325" w:rsidP="00786388">
      <w:pPr>
        <w:rPr>
          <w:b/>
          <w:bCs/>
        </w:rPr>
      </w:pPr>
      <w:r w:rsidRPr="00BC0325">
        <w:rPr>
          <w:b/>
          <w:bCs/>
          <w:noProof/>
          <w:lang w:val="sl-SI" w:eastAsia="sl-SI"/>
        </w:rPr>
        <w:drawing>
          <wp:inline distT="0" distB="0" distL="0" distR="0" wp14:anchorId="07A6E3DB" wp14:editId="520537EC">
            <wp:extent cx="6120765" cy="474599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20765" cy="4745990"/>
                    </a:xfrm>
                    <a:prstGeom prst="rect">
                      <a:avLst/>
                    </a:prstGeom>
                  </pic:spPr>
                </pic:pic>
              </a:graphicData>
            </a:graphic>
          </wp:inline>
        </w:drawing>
      </w:r>
    </w:p>
    <w:p w14:paraId="3F202E31" w14:textId="68C35928" w:rsidR="00A57980" w:rsidRDefault="0049014E" w:rsidP="0049014E">
      <w:pPr>
        <w:jc w:val="center"/>
      </w:pPr>
      <w:r>
        <w:t>Figure 5. FS simulation in Urban/Sub-urban area</w:t>
      </w:r>
    </w:p>
    <w:p w14:paraId="0111BAE0" w14:textId="203AE0BE" w:rsidR="00A57980" w:rsidRDefault="00A57980" w:rsidP="00786388"/>
    <w:p w14:paraId="0DCCA9CD" w14:textId="2A0CC7E3" w:rsidR="00A57980" w:rsidRDefault="00A57980" w:rsidP="00253CB7">
      <w:r>
        <w:t>Table 5. FS value at 3m at the cell edge</w:t>
      </w:r>
      <w:r w:rsidR="00680EE8">
        <w:t xml:space="preserve"> (Cell Range=250m, non-AAS BS EIRP=31 dBm/100 MHz)</w:t>
      </w:r>
    </w:p>
    <w:tbl>
      <w:tblPr>
        <w:tblW w:w="8931" w:type="dxa"/>
        <w:tblInd w:w="-5" w:type="dxa"/>
        <w:tblCellMar>
          <w:left w:w="70" w:type="dxa"/>
          <w:right w:w="70" w:type="dxa"/>
        </w:tblCellMar>
        <w:tblLook w:val="04A0" w:firstRow="1" w:lastRow="0" w:firstColumn="1" w:lastColumn="0" w:noHBand="0" w:noVBand="1"/>
      </w:tblPr>
      <w:tblGrid>
        <w:gridCol w:w="4395"/>
        <w:gridCol w:w="2772"/>
        <w:gridCol w:w="1764"/>
      </w:tblGrid>
      <w:tr w:rsidR="00CF133D" w:rsidRPr="00287E23" w14:paraId="287EF599" w14:textId="77CFC75B" w:rsidTr="00CF133D">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277F54" w14:textId="77777777" w:rsidR="00CF133D" w:rsidRPr="00287E23" w:rsidRDefault="00CF133D" w:rsidP="00287E23">
            <w:pPr>
              <w:spacing w:before="0" w:after="0"/>
              <w:jc w:val="left"/>
              <w:rPr>
                <w:rFonts w:ascii="Calibri" w:eastAsia="Times New Roman" w:hAnsi="Calibri" w:cs="Calibri"/>
                <w:color w:val="000000"/>
                <w:sz w:val="22"/>
                <w:lang w:val="fr-FR" w:eastAsia="fr-FR"/>
              </w:rPr>
            </w:pPr>
            <w:proofErr w:type="spellStart"/>
            <w:r w:rsidRPr="00287E23">
              <w:rPr>
                <w:rFonts w:ascii="Calibri" w:eastAsia="Times New Roman" w:hAnsi="Calibri" w:cs="Calibri"/>
                <w:color w:val="000000"/>
                <w:sz w:val="22"/>
                <w:lang w:val="fr-FR" w:eastAsia="fr-FR"/>
              </w:rPr>
              <w:t>Antenna</w:t>
            </w:r>
            <w:proofErr w:type="spellEnd"/>
          </w:p>
        </w:tc>
        <w:tc>
          <w:tcPr>
            <w:tcW w:w="2772" w:type="dxa"/>
            <w:tcBorders>
              <w:top w:val="single" w:sz="4" w:space="0" w:color="auto"/>
              <w:left w:val="nil"/>
              <w:bottom w:val="single" w:sz="4" w:space="0" w:color="auto"/>
              <w:right w:val="single" w:sz="4" w:space="0" w:color="auto"/>
            </w:tcBorders>
            <w:shd w:val="clear" w:color="auto" w:fill="auto"/>
            <w:noWrap/>
            <w:vAlign w:val="bottom"/>
            <w:hideMark/>
          </w:tcPr>
          <w:p w14:paraId="0E4C845F" w14:textId="1438BD64" w:rsidR="00CF133D" w:rsidRPr="00287E23" w:rsidRDefault="00A2527F" w:rsidP="00680EE8">
            <w:pPr>
              <w:spacing w:before="0" w:after="0"/>
              <w:jc w:val="center"/>
              <w:rPr>
                <w:rFonts w:ascii="Calibri" w:eastAsia="Times New Roman" w:hAnsi="Calibri" w:cs="Calibri"/>
                <w:color w:val="000000"/>
                <w:sz w:val="22"/>
                <w:lang w:val="fr-FR" w:eastAsia="fr-FR"/>
              </w:rPr>
            </w:pPr>
            <w:proofErr w:type="spellStart"/>
            <w:r>
              <w:rPr>
                <w:rFonts w:ascii="Calibri" w:eastAsia="Times New Roman" w:hAnsi="Calibri" w:cs="Calibri"/>
                <w:color w:val="000000"/>
                <w:sz w:val="22"/>
                <w:lang w:val="fr-FR" w:eastAsia="fr-FR"/>
              </w:rPr>
              <w:t>Cell</w:t>
            </w:r>
            <w:proofErr w:type="spellEnd"/>
            <w:r>
              <w:rPr>
                <w:rFonts w:ascii="Calibri" w:eastAsia="Times New Roman" w:hAnsi="Calibri" w:cs="Calibri"/>
                <w:color w:val="000000"/>
                <w:sz w:val="22"/>
                <w:lang w:val="fr-FR" w:eastAsia="fr-FR"/>
              </w:rPr>
              <w:t xml:space="preserve"> </w:t>
            </w:r>
            <w:proofErr w:type="spellStart"/>
            <w:r>
              <w:rPr>
                <w:rFonts w:ascii="Calibri" w:eastAsia="Times New Roman" w:hAnsi="Calibri" w:cs="Calibri"/>
                <w:color w:val="000000"/>
                <w:sz w:val="22"/>
                <w:lang w:val="fr-FR" w:eastAsia="fr-FR"/>
              </w:rPr>
              <w:t>edge</w:t>
            </w:r>
            <w:proofErr w:type="spellEnd"/>
          </w:p>
        </w:tc>
        <w:tc>
          <w:tcPr>
            <w:tcW w:w="1764" w:type="dxa"/>
            <w:tcBorders>
              <w:top w:val="single" w:sz="4" w:space="0" w:color="auto"/>
              <w:left w:val="nil"/>
              <w:bottom w:val="single" w:sz="4" w:space="0" w:color="auto"/>
              <w:right w:val="single" w:sz="4" w:space="0" w:color="auto"/>
            </w:tcBorders>
            <w:shd w:val="clear" w:color="auto" w:fill="auto"/>
            <w:vAlign w:val="bottom"/>
          </w:tcPr>
          <w:p w14:paraId="791FF48D" w14:textId="2728466A" w:rsidR="00CF133D" w:rsidRPr="00287E23" w:rsidRDefault="00A2527F" w:rsidP="00CF133D">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D/2</w:t>
            </w:r>
          </w:p>
        </w:tc>
      </w:tr>
      <w:tr w:rsidR="00CF133D" w:rsidRPr="00287E23" w14:paraId="0F59F732" w14:textId="502CE40A" w:rsidTr="00CF133D">
        <w:trPr>
          <w:trHeight w:val="288"/>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29A0B431" w14:textId="5FC6501C" w:rsidR="00CF133D" w:rsidRPr="00287E23" w:rsidRDefault="00A2527F" w:rsidP="00287E23">
            <w:pPr>
              <w:spacing w:before="0" w:after="0"/>
              <w:jc w:val="left"/>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Distance</w:t>
            </w:r>
          </w:p>
        </w:tc>
        <w:tc>
          <w:tcPr>
            <w:tcW w:w="2772" w:type="dxa"/>
            <w:tcBorders>
              <w:top w:val="nil"/>
              <w:left w:val="nil"/>
              <w:bottom w:val="single" w:sz="4" w:space="0" w:color="auto"/>
              <w:right w:val="single" w:sz="4" w:space="0" w:color="auto"/>
            </w:tcBorders>
            <w:shd w:val="clear" w:color="auto" w:fill="auto"/>
            <w:noWrap/>
            <w:vAlign w:val="bottom"/>
            <w:hideMark/>
          </w:tcPr>
          <w:p w14:paraId="152D8BD4" w14:textId="40890B65" w:rsidR="00CF133D" w:rsidRPr="00287E23" w:rsidRDefault="00CF133D" w:rsidP="00680EE8">
            <w:pPr>
              <w:spacing w:before="0" w:after="0"/>
              <w:jc w:val="center"/>
              <w:rPr>
                <w:rFonts w:ascii="Calibri" w:eastAsia="Times New Roman" w:hAnsi="Calibri" w:cs="Calibri"/>
                <w:color w:val="000000"/>
                <w:sz w:val="22"/>
                <w:lang w:val="fr-FR" w:eastAsia="fr-FR"/>
              </w:rPr>
            </w:pPr>
            <w:r w:rsidRPr="00287E23">
              <w:rPr>
                <w:rFonts w:ascii="Calibri" w:eastAsia="Times New Roman" w:hAnsi="Calibri" w:cs="Calibri"/>
                <w:color w:val="000000"/>
                <w:sz w:val="22"/>
                <w:lang w:val="fr-FR" w:eastAsia="fr-FR"/>
              </w:rPr>
              <w:t>250</w:t>
            </w:r>
            <w:r>
              <w:rPr>
                <w:rFonts w:ascii="Calibri" w:eastAsia="Times New Roman" w:hAnsi="Calibri" w:cs="Calibri"/>
                <w:color w:val="000000"/>
                <w:sz w:val="22"/>
                <w:lang w:val="fr-FR" w:eastAsia="fr-FR"/>
              </w:rPr>
              <w:t xml:space="preserve"> m</w:t>
            </w:r>
          </w:p>
        </w:tc>
        <w:tc>
          <w:tcPr>
            <w:tcW w:w="1764" w:type="dxa"/>
            <w:tcBorders>
              <w:top w:val="nil"/>
              <w:left w:val="nil"/>
              <w:bottom w:val="single" w:sz="4" w:space="0" w:color="auto"/>
              <w:right w:val="single" w:sz="4" w:space="0" w:color="auto"/>
            </w:tcBorders>
            <w:shd w:val="clear" w:color="auto" w:fill="auto"/>
            <w:vAlign w:val="bottom"/>
          </w:tcPr>
          <w:p w14:paraId="65352680" w14:textId="50B331E7" w:rsidR="00CF133D" w:rsidRPr="00287E23" w:rsidRDefault="00A2527F" w:rsidP="00CF133D">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500 m</w:t>
            </w:r>
          </w:p>
        </w:tc>
      </w:tr>
      <w:tr w:rsidR="00CF133D" w:rsidRPr="00287E23" w14:paraId="43F24040" w14:textId="71139BB9" w:rsidTr="00CF133D">
        <w:trPr>
          <w:trHeight w:val="288"/>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096CEEF7" w14:textId="77777777" w:rsidR="00CF133D" w:rsidRPr="00287E23" w:rsidRDefault="00CF133D" w:rsidP="00A46C08">
            <w:pPr>
              <w:spacing w:before="0" w:after="0"/>
              <w:jc w:val="left"/>
              <w:rPr>
                <w:rFonts w:ascii="Calibri" w:eastAsia="Times New Roman" w:hAnsi="Calibri" w:cs="Calibri"/>
                <w:color w:val="000000"/>
                <w:sz w:val="22"/>
                <w:lang w:val="fr-FR" w:eastAsia="fr-FR"/>
              </w:rPr>
            </w:pPr>
            <w:r w:rsidRPr="00287E23">
              <w:rPr>
                <w:rFonts w:ascii="Calibri" w:eastAsia="Times New Roman" w:hAnsi="Calibri" w:cs="Calibri"/>
                <w:color w:val="000000"/>
                <w:sz w:val="22"/>
                <w:lang w:val="fr-FR" w:eastAsia="fr-FR"/>
              </w:rPr>
              <w:t>Pr (dBm) at 3m</w:t>
            </w:r>
          </w:p>
        </w:tc>
        <w:tc>
          <w:tcPr>
            <w:tcW w:w="2772" w:type="dxa"/>
            <w:tcBorders>
              <w:top w:val="nil"/>
              <w:left w:val="nil"/>
              <w:bottom w:val="single" w:sz="4" w:space="0" w:color="auto"/>
              <w:right w:val="single" w:sz="4" w:space="0" w:color="auto"/>
            </w:tcBorders>
            <w:shd w:val="clear" w:color="auto" w:fill="auto"/>
            <w:noWrap/>
            <w:vAlign w:val="bottom"/>
            <w:hideMark/>
          </w:tcPr>
          <w:p w14:paraId="33183D3E" w14:textId="55FC3782" w:rsidR="00CF133D" w:rsidRPr="00287E23" w:rsidRDefault="00CF133D" w:rsidP="00680EE8">
            <w:pPr>
              <w:spacing w:before="0" w:after="0"/>
              <w:jc w:val="center"/>
              <w:rPr>
                <w:rFonts w:ascii="Calibri" w:eastAsia="Times New Roman" w:hAnsi="Calibri" w:cs="Calibri"/>
                <w:color w:val="000000"/>
                <w:sz w:val="22"/>
                <w:lang w:val="fr-FR" w:eastAsia="fr-FR"/>
              </w:rPr>
            </w:pPr>
            <w:r>
              <w:rPr>
                <w:rFonts w:ascii="Calibri" w:hAnsi="Calibri" w:cs="Calibri"/>
                <w:color w:val="000000"/>
                <w:sz w:val="22"/>
              </w:rPr>
              <w:t>-88.18</w:t>
            </w:r>
          </w:p>
        </w:tc>
        <w:tc>
          <w:tcPr>
            <w:tcW w:w="1764" w:type="dxa"/>
            <w:tcBorders>
              <w:top w:val="nil"/>
              <w:left w:val="nil"/>
              <w:bottom w:val="single" w:sz="4" w:space="0" w:color="auto"/>
              <w:right w:val="single" w:sz="4" w:space="0" w:color="auto"/>
            </w:tcBorders>
            <w:shd w:val="clear" w:color="auto" w:fill="auto"/>
            <w:vAlign w:val="bottom"/>
          </w:tcPr>
          <w:p w14:paraId="1849FAB4" w14:textId="41CEF3BE" w:rsidR="00CF133D" w:rsidRPr="00287E23" w:rsidRDefault="00A5057D" w:rsidP="00680EE8">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-98.67</w:t>
            </w:r>
          </w:p>
        </w:tc>
      </w:tr>
      <w:tr w:rsidR="00CF133D" w:rsidRPr="00287E23" w14:paraId="54D592EE" w14:textId="5418954F" w:rsidTr="00CF133D">
        <w:trPr>
          <w:trHeight w:val="288"/>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3F97B117" w14:textId="77777777" w:rsidR="00CF133D" w:rsidRPr="00287E23" w:rsidRDefault="00CF133D" w:rsidP="00A46C08">
            <w:pPr>
              <w:spacing w:before="0" w:after="0"/>
              <w:jc w:val="left"/>
              <w:rPr>
                <w:rFonts w:ascii="Calibri" w:eastAsia="Times New Roman" w:hAnsi="Calibri" w:cs="Calibri"/>
                <w:color w:val="000000"/>
                <w:sz w:val="22"/>
                <w:lang w:val="fr-FR" w:eastAsia="fr-FR"/>
              </w:rPr>
            </w:pPr>
            <w:proofErr w:type="gramStart"/>
            <w:r w:rsidRPr="00287E23">
              <w:rPr>
                <w:rFonts w:ascii="Calibri" w:eastAsia="Times New Roman" w:hAnsi="Calibri" w:cs="Calibri"/>
                <w:color w:val="000000"/>
                <w:sz w:val="22"/>
                <w:lang w:val="fr-FR" w:eastAsia="fr-FR"/>
              </w:rPr>
              <w:t>f</w:t>
            </w:r>
            <w:proofErr w:type="gramEnd"/>
            <w:r w:rsidRPr="00287E23">
              <w:rPr>
                <w:rFonts w:ascii="Calibri" w:eastAsia="Times New Roman" w:hAnsi="Calibri" w:cs="Calibri"/>
                <w:color w:val="000000"/>
                <w:sz w:val="22"/>
                <w:lang w:val="fr-FR" w:eastAsia="fr-FR"/>
              </w:rPr>
              <w:t xml:space="preserve"> (MHz)</w:t>
            </w:r>
          </w:p>
        </w:tc>
        <w:tc>
          <w:tcPr>
            <w:tcW w:w="2772" w:type="dxa"/>
            <w:tcBorders>
              <w:top w:val="nil"/>
              <w:left w:val="nil"/>
              <w:bottom w:val="single" w:sz="4" w:space="0" w:color="auto"/>
              <w:right w:val="single" w:sz="4" w:space="0" w:color="auto"/>
            </w:tcBorders>
            <w:shd w:val="clear" w:color="auto" w:fill="auto"/>
            <w:noWrap/>
            <w:vAlign w:val="bottom"/>
            <w:hideMark/>
          </w:tcPr>
          <w:p w14:paraId="39719107" w14:textId="4934A30B" w:rsidR="00CF133D" w:rsidRPr="00287E23" w:rsidRDefault="00CF133D" w:rsidP="00680EE8">
            <w:pPr>
              <w:spacing w:before="0" w:after="0"/>
              <w:jc w:val="center"/>
              <w:rPr>
                <w:rFonts w:ascii="Calibri" w:eastAsia="Times New Roman" w:hAnsi="Calibri" w:cs="Calibri"/>
                <w:color w:val="000000"/>
                <w:sz w:val="22"/>
                <w:lang w:val="fr-FR" w:eastAsia="fr-FR"/>
              </w:rPr>
            </w:pPr>
            <w:r>
              <w:rPr>
                <w:rFonts w:ascii="Calibri" w:hAnsi="Calibri" w:cs="Calibri"/>
                <w:color w:val="000000"/>
                <w:sz w:val="22"/>
              </w:rPr>
              <w:t>3900</w:t>
            </w:r>
          </w:p>
        </w:tc>
        <w:tc>
          <w:tcPr>
            <w:tcW w:w="1764" w:type="dxa"/>
            <w:tcBorders>
              <w:top w:val="nil"/>
              <w:left w:val="nil"/>
              <w:bottom w:val="single" w:sz="4" w:space="0" w:color="auto"/>
              <w:right w:val="single" w:sz="4" w:space="0" w:color="auto"/>
            </w:tcBorders>
            <w:shd w:val="clear" w:color="auto" w:fill="auto"/>
            <w:vAlign w:val="bottom"/>
          </w:tcPr>
          <w:p w14:paraId="4E24CD91" w14:textId="3A9AC50B" w:rsidR="00CF133D" w:rsidRPr="00287E23" w:rsidRDefault="00A5057D" w:rsidP="00CF133D">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3900</w:t>
            </w:r>
          </w:p>
        </w:tc>
      </w:tr>
      <w:tr w:rsidR="00CF133D" w:rsidRPr="00287E23" w14:paraId="5779CB4C" w14:textId="37F36FB9" w:rsidTr="00CF133D">
        <w:trPr>
          <w:trHeight w:val="288"/>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2072A90D" w14:textId="2631414A" w:rsidR="00CF133D" w:rsidRPr="003411B6" w:rsidRDefault="00CF133D" w:rsidP="00A46C08">
            <w:pPr>
              <w:spacing w:before="0" w:after="0"/>
              <w:jc w:val="left"/>
              <w:rPr>
                <w:rFonts w:ascii="Calibri" w:eastAsia="Times New Roman" w:hAnsi="Calibri" w:cs="Calibri"/>
                <w:color w:val="000000"/>
                <w:sz w:val="22"/>
                <w:lang w:val="de-DE" w:eastAsia="fr-FR"/>
              </w:rPr>
            </w:pPr>
            <w:r w:rsidRPr="003411B6">
              <w:rPr>
                <w:rFonts w:ascii="Calibri" w:eastAsia="Times New Roman" w:hAnsi="Calibri" w:cs="Calibri"/>
                <w:color w:val="000000"/>
                <w:sz w:val="22"/>
                <w:lang w:val="de-DE" w:eastAsia="fr-FR"/>
              </w:rPr>
              <w:t>E (dB</w:t>
            </w:r>
            <w:r w:rsidRPr="00253CB7">
              <w:rPr>
                <w:rFonts w:ascii="Symbol" w:eastAsia="Times New Roman" w:hAnsi="Symbol" w:cs="Calibri"/>
                <w:color w:val="000000"/>
                <w:sz w:val="22"/>
                <w:lang w:val="en-US" w:eastAsia="fr-FR"/>
              </w:rPr>
              <w:t></w:t>
            </w:r>
            <w:r w:rsidRPr="003411B6">
              <w:rPr>
                <w:rFonts w:ascii="Calibri" w:eastAsia="Times New Roman" w:hAnsi="Calibri" w:cs="Calibri"/>
                <w:color w:val="000000"/>
                <w:sz w:val="22"/>
                <w:lang w:val="de-DE" w:eastAsia="fr-FR"/>
              </w:rPr>
              <w:t>V/m/100 MHz) at 3m</w:t>
            </w:r>
          </w:p>
        </w:tc>
        <w:tc>
          <w:tcPr>
            <w:tcW w:w="2772" w:type="dxa"/>
            <w:tcBorders>
              <w:top w:val="nil"/>
              <w:left w:val="nil"/>
              <w:bottom w:val="single" w:sz="4" w:space="0" w:color="auto"/>
              <w:right w:val="single" w:sz="4" w:space="0" w:color="auto"/>
            </w:tcBorders>
            <w:shd w:val="clear" w:color="auto" w:fill="auto"/>
            <w:noWrap/>
            <w:vAlign w:val="bottom"/>
            <w:hideMark/>
          </w:tcPr>
          <w:p w14:paraId="69CC2379" w14:textId="47EA614D" w:rsidR="00CF133D" w:rsidRPr="00287E23" w:rsidRDefault="00CF133D" w:rsidP="00680EE8">
            <w:pPr>
              <w:spacing w:before="0" w:after="0"/>
              <w:jc w:val="center"/>
              <w:rPr>
                <w:rFonts w:ascii="Calibri" w:eastAsia="Times New Roman" w:hAnsi="Calibri" w:cs="Calibri"/>
                <w:color w:val="000000"/>
                <w:sz w:val="22"/>
                <w:lang w:val="fr-FR" w:eastAsia="fr-FR"/>
              </w:rPr>
            </w:pPr>
            <w:r>
              <w:rPr>
                <w:rFonts w:ascii="Calibri" w:hAnsi="Calibri" w:cs="Calibri"/>
                <w:color w:val="000000"/>
                <w:sz w:val="22"/>
              </w:rPr>
              <w:t>60.8</w:t>
            </w:r>
          </w:p>
        </w:tc>
        <w:tc>
          <w:tcPr>
            <w:tcW w:w="1764" w:type="dxa"/>
            <w:tcBorders>
              <w:top w:val="nil"/>
              <w:left w:val="nil"/>
              <w:bottom w:val="single" w:sz="4" w:space="0" w:color="auto"/>
              <w:right w:val="single" w:sz="4" w:space="0" w:color="auto"/>
            </w:tcBorders>
            <w:shd w:val="clear" w:color="auto" w:fill="auto"/>
            <w:vAlign w:val="bottom"/>
          </w:tcPr>
          <w:p w14:paraId="1111D68A" w14:textId="119251EB" w:rsidR="00CF133D" w:rsidRPr="00287E23" w:rsidRDefault="00A5057D" w:rsidP="00CF133D">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50.4</w:t>
            </w:r>
          </w:p>
        </w:tc>
      </w:tr>
      <w:tr w:rsidR="00CF133D" w:rsidRPr="00287E23" w14:paraId="6DF36334" w14:textId="09E37844" w:rsidTr="00CF133D">
        <w:trPr>
          <w:trHeight w:val="288"/>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5430129F" w14:textId="2BA3E37A" w:rsidR="00CF133D" w:rsidRPr="003411B6" w:rsidRDefault="00CF133D" w:rsidP="00A46C08">
            <w:pPr>
              <w:spacing w:before="0" w:after="0"/>
              <w:jc w:val="left"/>
              <w:rPr>
                <w:rFonts w:ascii="Calibri" w:eastAsia="Times New Roman" w:hAnsi="Calibri" w:cs="Calibri"/>
                <w:b/>
                <w:bCs/>
                <w:color w:val="000000"/>
                <w:sz w:val="22"/>
                <w:lang w:val="de-DE" w:eastAsia="fr-FR"/>
              </w:rPr>
            </w:pPr>
            <w:r w:rsidRPr="003411B6">
              <w:rPr>
                <w:rFonts w:ascii="Calibri" w:eastAsia="Times New Roman" w:hAnsi="Calibri" w:cs="Calibri"/>
                <w:b/>
                <w:bCs/>
                <w:color w:val="000000"/>
                <w:sz w:val="22"/>
                <w:lang w:val="de-DE" w:eastAsia="fr-FR"/>
              </w:rPr>
              <w:t>E (dB</w:t>
            </w:r>
            <w:r w:rsidRPr="00FC2C52">
              <w:rPr>
                <w:rFonts w:ascii="Symbol" w:eastAsia="Times New Roman" w:hAnsi="Symbol" w:cs="Calibri"/>
                <w:b/>
                <w:bCs/>
                <w:color w:val="000000"/>
                <w:sz w:val="22"/>
                <w:lang w:val="en-US" w:eastAsia="fr-FR"/>
              </w:rPr>
              <w:t></w:t>
            </w:r>
            <w:r w:rsidRPr="003411B6">
              <w:rPr>
                <w:rFonts w:ascii="Calibri" w:eastAsia="Times New Roman" w:hAnsi="Calibri" w:cs="Calibri"/>
                <w:b/>
                <w:bCs/>
                <w:color w:val="000000"/>
                <w:sz w:val="22"/>
                <w:lang w:val="de-DE" w:eastAsia="fr-FR"/>
              </w:rPr>
              <w:t>V/m/5 MHz) at 3m</w:t>
            </w:r>
          </w:p>
        </w:tc>
        <w:tc>
          <w:tcPr>
            <w:tcW w:w="2772" w:type="dxa"/>
            <w:tcBorders>
              <w:top w:val="nil"/>
              <w:left w:val="nil"/>
              <w:bottom w:val="single" w:sz="4" w:space="0" w:color="auto"/>
              <w:right w:val="single" w:sz="4" w:space="0" w:color="auto"/>
            </w:tcBorders>
            <w:shd w:val="clear" w:color="auto" w:fill="auto"/>
            <w:noWrap/>
            <w:vAlign w:val="bottom"/>
            <w:hideMark/>
          </w:tcPr>
          <w:p w14:paraId="5347361A" w14:textId="05A3901B" w:rsidR="00CF133D" w:rsidRPr="00A46C08" w:rsidRDefault="00CF133D" w:rsidP="00680EE8">
            <w:pPr>
              <w:spacing w:before="0" w:after="0"/>
              <w:jc w:val="center"/>
              <w:rPr>
                <w:rFonts w:ascii="Calibri" w:eastAsia="Times New Roman" w:hAnsi="Calibri" w:cs="Calibri"/>
                <w:b/>
                <w:bCs/>
                <w:color w:val="000000"/>
                <w:sz w:val="22"/>
                <w:lang w:val="fr-FR" w:eastAsia="fr-FR"/>
              </w:rPr>
            </w:pPr>
            <w:r>
              <w:rPr>
                <w:rFonts w:ascii="Calibri" w:hAnsi="Calibri" w:cs="Calibri"/>
                <w:b/>
                <w:bCs/>
                <w:color w:val="000000"/>
                <w:sz w:val="22"/>
              </w:rPr>
              <w:t>47.8</w:t>
            </w:r>
          </w:p>
        </w:tc>
        <w:tc>
          <w:tcPr>
            <w:tcW w:w="1764" w:type="dxa"/>
            <w:tcBorders>
              <w:top w:val="nil"/>
              <w:left w:val="nil"/>
              <w:bottom w:val="single" w:sz="4" w:space="0" w:color="auto"/>
              <w:right w:val="single" w:sz="4" w:space="0" w:color="auto"/>
            </w:tcBorders>
            <w:shd w:val="clear" w:color="auto" w:fill="auto"/>
            <w:vAlign w:val="bottom"/>
          </w:tcPr>
          <w:p w14:paraId="76897FD9" w14:textId="4C4EA2F1" w:rsidR="00CF133D" w:rsidRPr="00A46C08" w:rsidRDefault="00A5057D" w:rsidP="00CF133D">
            <w:pPr>
              <w:spacing w:before="0" w:after="0"/>
              <w:jc w:val="center"/>
              <w:rPr>
                <w:rFonts w:ascii="Calibri" w:eastAsia="Times New Roman" w:hAnsi="Calibri" w:cs="Calibri"/>
                <w:b/>
                <w:bCs/>
                <w:color w:val="000000"/>
                <w:sz w:val="22"/>
                <w:lang w:val="fr-FR" w:eastAsia="fr-FR"/>
              </w:rPr>
            </w:pPr>
            <w:r>
              <w:rPr>
                <w:rFonts w:ascii="Calibri" w:eastAsia="Times New Roman" w:hAnsi="Calibri" w:cs="Calibri"/>
                <w:b/>
                <w:bCs/>
                <w:color w:val="000000"/>
                <w:sz w:val="22"/>
                <w:lang w:val="fr-FR" w:eastAsia="fr-FR"/>
              </w:rPr>
              <w:t>37.3</w:t>
            </w:r>
          </w:p>
        </w:tc>
      </w:tr>
    </w:tbl>
    <w:p w14:paraId="04A1B8BF" w14:textId="727F8DAD" w:rsidR="00EB26B2" w:rsidRDefault="00EB26B2" w:rsidP="00786388"/>
    <w:p w14:paraId="5BD6758E" w14:textId="7B38BA47" w:rsidR="00AF760B" w:rsidRDefault="00AF760B" w:rsidP="00786388">
      <w:proofErr w:type="gramStart"/>
      <w:r>
        <w:t>It should be pointed out that the</w:t>
      </w:r>
      <w:proofErr w:type="gramEnd"/>
      <w:r>
        <w:t xml:space="preserve"> simulation results given above are for the case there is no visibility between the base stations, clutter losses are applied to both ends of the interfering BS and the victim BS. These results</w:t>
      </w:r>
      <w:r w:rsidR="00B51043">
        <w:t xml:space="preserve"> are </w:t>
      </w:r>
      <w:r>
        <w:t xml:space="preserve">not valid for the case when the interfering BS and the victim BS are installed in the same street, the propagation mechanism in this case is a street Canyon partial Line of Sight. </w:t>
      </w:r>
      <w:r w:rsidR="000821E7">
        <w:t>The</w:t>
      </w:r>
      <w:r>
        <w:t xml:space="preserve"> coordination may be required for this special case.</w:t>
      </w:r>
    </w:p>
    <w:p w14:paraId="01FD9710" w14:textId="171104A6" w:rsidR="005036AB" w:rsidRDefault="005036AB" w:rsidP="005036AB">
      <w:pPr>
        <w:pStyle w:val="Heading3"/>
        <w:rPr>
          <w:rStyle w:val="ECCParagraph"/>
        </w:rPr>
      </w:pPr>
      <w:r>
        <w:rPr>
          <w:rStyle w:val="ECCParagraph"/>
        </w:rPr>
        <w:t>Urban/sub-urban area (49 EIRP non-AAS BS)</w:t>
      </w:r>
    </w:p>
    <w:p w14:paraId="1D65D669" w14:textId="6A712463" w:rsidR="005036AB" w:rsidRDefault="005036AB" w:rsidP="005036AB">
      <w:r>
        <w:t xml:space="preserve">When WBB LMP </w:t>
      </w:r>
      <w:r w:rsidR="009F22A2">
        <w:t>non-</w:t>
      </w:r>
      <w:r w:rsidR="00355383">
        <w:t xml:space="preserve">AAS </w:t>
      </w:r>
      <w:r>
        <w:t>BS is synchronised or semi-synchr</w:t>
      </w:r>
      <w:r w:rsidR="009F22A2">
        <w:t xml:space="preserve">onized </w:t>
      </w:r>
      <w:r>
        <w:t>with 5G MFCN below 3800 MHz, it</w:t>
      </w:r>
      <w:r w:rsidR="009F22A2">
        <w:t xml:space="preserve"> possible to transmit at </w:t>
      </w:r>
      <w:r>
        <w:t xml:space="preserve"> </w:t>
      </w:r>
      <w:r w:rsidR="009F22A2">
        <w:t>49 dBm/MHz</w:t>
      </w:r>
    </w:p>
    <w:p w14:paraId="3106FC98" w14:textId="643B799D" w:rsidR="009F22A2" w:rsidRDefault="005036AB" w:rsidP="005036AB">
      <w:r>
        <w:t xml:space="preserve">The simulation scenario in urban/sub-urban area </w:t>
      </w:r>
      <w:r w:rsidR="009F22A2">
        <w:t>for WBB MP</w:t>
      </w:r>
      <w:r>
        <w:t xml:space="preserve"> </w:t>
      </w:r>
      <w:r w:rsidR="009F22A2">
        <w:t xml:space="preserve">non-AAS </w:t>
      </w:r>
      <w:r>
        <w:t xml:space="preserve">BS EIRP of </w:t>
      </w:r>
      <w:r w:rsidR="009F22A2">
        <w:t>49</w:t>
      </w:r>
      <w:r>
        <w:t xml:space="preserve"> dBm/100 MHz with BS antenna height of </w:t>
      </w:r>
      <w:r w:rsidR="009F22A2">
        <w:t>2</w:t>
      </w:r>
      <w:r>
        <w:t>0</w:t>
      </w:r>
      <w:r w:rsidR="009F22A2">
        <w:t xml:space="preserve"> </w:t>
      </w:r>
      <w:r>
        <w:t>m</w:t>
      </w:r>
      <w:r w:rsidR="009F22A2">
        <w:t xml:space="preserve"> with downtilt of -6°</w:t>
      </w:r>
      <w:r>
        <w:t xml:space="preserve">. </w:t>
      </w:r>
      <w:r w:rsidR="009F22A2">
        <w:t>WBB MP</w:t>
      </w:r>
      <w:r>
        <w:t xml:space="preserve"> BS with non-AAS antenna (directional) with 1</w:t>
      </w:r>
      <w:r w:rsidR="009F22A2">
        <w:t>6</w:t>
      </w:r>
      <w:r>
        <w:t xml:space="preserve"> dBi antenna gain is considered.</w:t>
      </w:r>
      <w:r w:rsidR="009F22A2">
        <w:t xml:space="preserve"> By considering that WBB MP BS antenna height at 20m is above clutters, no clutter loss is used. </w:t>
      </w:r>
    </w:p>
    <w:p w14:paraId="137F4290" w14:textId="702DFAD0" w:rsidR="005036AB" w:rsidRDefault="009F22A2" w:rsidP="005036AB">
      <w:r>
        <w:t xml:space="preserve">In the simulations, </w:t>
      </w:r>
      <w:r w:rsidR="005036AB">
        <w:t>1000000 simulation runs are performed with balancing factor = 0.9</w:t>
      </w:r>
      <w:r w:rsidR="00A70B4B">
        <w:t xml:space="preserve"> and Coupling Loss Percentile=117 dB</w:t>
      </w:r>
      <w:r w:rsidR="005036AB">
        <w:t xml:space="preserve">. Simulation results of the uplink throughput loss are given in Table </w:t>
      </w:r>
      <w:r>
        <w:t>6</w:t>
      </w:r>
      <w:r w:rsidR="005036AB">
        <w:t>.</w:t>
      </w:r>
    </w:p>
    <w:p w14:paraId="48804E33" w14:textId="47950FEF" w:rsidR="005036AB" w:rsidRDefault="005036AB" w:rsidP="009F22A2">
      <w:r>
        <w:t xml:space="preserve">Table </w:t>
      </w:r>
      <w:r w:rsidR="009F22A2">
        <w:t>6</w:t>
      </w:r>
      <w:r>
        <w:t>. Simulation results in urban/Sub-urban area (co-channel) (P45</w:t>
      </w:r>
      <w:r w:rsidR="009F22A2">
        <w:t>2</w:t>
      </w:r>
      <w:r>
        <w:t>)</w:t>
      </w:r>
      <w:r w:rsidR="009F22A2">
        <w:t xml:space="preserve"> (WBB MP</w:t>
      </w:r>
      <w:r w:rsidR="00B606DE">
        <w:t xml:space="preserve"> non-AAS BS</w:t>
      </w:r>
      <w:r w:rsidR="009F22A2">
        <w:t xml:space="preserve"> EIRP=49 dBm</w:t>
      </w:r>
      <w:r w:rsidR="009F128E">
        <w:t>)</w:t>
      </w:r>
    </w:p>
    <w:tbl>
      <w:tblPr>
        <w:tblStyle w:val="TableGrid"/>
        <w:tblW w:w="0" w:type="auto"/>
        <w:tblInd w:w="-5" w:type="dxa"/>
        <w:tblLook w:val="04A0" w:firstRow="1" w:lastRow="0" w:firstColumn="1" w:lastColumn="0" w:noHBand="0" w:noVBand="1"/>
      </w:tblPr>
      <w:tblGrid>
        <w:gridCol w:w="993"/>
        <w:gridCol w:w="2976"/>
        <w:gridCol w:w="4820"/>
      </w:tblGrid>
      <w:tr w:rsidR="00B606DE" w14:paraId="5CDC0B3A" w14:textId="77777777" w:rsidTr="00A55E23">
        <w:tc>
          <w:tcPr>
            <w:tcW w:w="993" w:type="dxa"/>
          </w:tcPr>
          <w:p w14:paraId="3F5B8B7F" w14:textId="77777777" w:rsidR="00B606DE" w:rsidRDefault="00B606DE" w:rsidP="00A55E23">
            <w:r>
              <w:t>D (km)</w:t>
            </w:r>
          </w:p>
        </w:tc>
        <w:tc>
          <w:tcPr>
            <w:tcW w:w="2976" w:type="dxa"/>
          </w:tcPr>
          <w:p w14:paraId="360364F3" w14:textId="77777777" w:rsidR="00B606DE" w:rsidRDefault="00B606DE" w:rsidP="00A55E23">
            <w:proofErr w:type="spellStart"/>
            <w:r>
              <w:t>iRSS</w:t>
            </w:r>
            <w:proofErr w:type="spellEnd"/>
            <w:r>
              <w:t xml:space="preserve"> (dBm) at the Victim BS</w:t>
            </w:r>
          </w:p>
        </w:tc>
        <w:tc>
          <w:tcPr>
            <w:tcW w:w="4820" w:type="dxa"/>
          </w:tcPr>
          <w:p w14:paraId="3B4481A3" w14:textId="77777777" w:rsidR="00B606DE" w:rsidRDefault="00B606DE" w:rsidP="00A55E23">
            <w:pPr>
              <w:jc w:val="center"/>
            </w:pPr>
            <w:r>
              <w:t>UL TP Loss(%)</w:t>
            </w:r>
          </w:p>
          <w:p w14:paraId="4E2E2F5E" w14:textId="77777777" w:rsidR="00B606DE" w:rsidRDefault="00B606DE" w:rsidP="00A55E23">
            <w:pPr>
              <w:jc w:val="center"/>
            </w:pPr>
            <w:r>
              <w:t>(EIRP=49 dBm/100 MHz)</w:t>
            </w:r>
          </w:p>
        </w:tc>
      </w:tr>
      <w:tr w:rsidR="00B606DE" w14:paraId="6463204D" w14:textId="77777777" w:rsidTr="00A55E23">
        <w:tc>
          <w:tcPr>
            <w:tcW w:w="993" w:type="dxa"/>
          </w:tcPr>
          <w:p w14:paraId="00A7A75C" w14:textId="77777777" w:rsidR="00B606DE" w:rsidRDefault="00B606DE" w:rsidP="00A55E23">
            <w:pPr>
              <w:jc w:val="center"/>
            </w:pPr>
            <w:r>
              <w:t>1</w:t>
            </w:r>
          </w:p>
        </w:tc>
        <w:tc>
          <w:tcPr>
            <w:tcW w:w="2976" w:type="dxa"/>
          </w:tcPr>
          <w:p w14:paraId="3ACC2E7E" w14:textId="77777777" w:rsidR="00B606DE" w:rsidRDefault="00B606DE" w:rsidP="00A55E23">
            <w:pPr>
              <w:jc w:val="center"/>
            </w:pPr>
            <w:r>
              <w:t>-45.4</w:t>
            </w:r>
          </w:p>
        </w:tc>
        <w:tc>
          <w:tcPr>
            <w:tcW w:w="4820" w:type="dxa"/>
          </w:tcPr>
          <w:p w14:paraId="462068D9" w14:textId="77777777" w:rsidR="00B606DE" w:rsidRDefault="00B606DE" w:rsidP="00A55E23">
            <w:pPr>
              <w:jc w:val="center"/>
            </w:pPr>
            <w:r>
              <w:t>100%</w:t>
            </w:r>
          </w:p>
        </w:tc>
      </w:tr>
      <w:tr w:rsidR="00B606DE" w14:paraId="11EE92D5" w14:textId="77777777" w:rsidTr="00A55E23">
        <w:tc>
          <w:tcPr>
            <w:tcW w:w="993" w:type="dxa"/>
          </w:tcPr>
          <w:p w14:paraId="49DB1126" w14:textId="77777777" w:rsidR="00B606DE" w:rsidRDefault="00B606DE" w:rsidP="00A55E23">
            <w:pPr>
              <w:jc w:val="center"/>
            </w:pPr>
            <w:r>
              <w:t>5</w:t>
            </w:r>
          </w:p>
        </w:tc>
        <w:tc>
          <w:tcPr>
            <w:tcW w:w="2976" w:type="dxa"/>
          </w:tcPr>
          <w:p w14:paraId="742DBD36" w14:textId="77777777" w:rsidR="00B606DE" w:rsidRDefault="00B606DE" w:rsidP="00A55E23">
            <w:pPr>
              <w:jc w:val="center"/>
            </w:pPr>
            <w:r>
              <w:t>-59.4</w:t>
            </w:r>
          </w:p>
        </w:tc>
        <w:tc>
          <w:tcPr>
            <w:tcW w:w="4820" w:type="dxa"/>
          </w:tcPr>
          <w:p w14:paraId="19C0BBBA" w14:textId="77777777" w:rsidR="00B606DE" w:rsidRDefault="00B606DE" w:rsidP="00A55E23">
            <w:pPr>
              <w:jc w:val="center"/>
            </w:pPr>
            <w:r>
              <w:t>100%</w:t>
            </w:r>
          </w:p>
        </w:tc>
      </w:tr>
      <w:tr w:rsidR="00B606DE" w14:paraId="6E9BC126" w14:textId="77777777" w:rsidTr="00A55E23">
        <w:tc>
          <w:tcPr>
            <w:tcW w:w="993" w:type="dxa"/>
          </w:tcPr>
          <w:p w14:paraId="0883BB11" w14:textId="77777777" w:rsidR="00B606DE" w:rsidRDefault="00B606DE" w:rsidP="00A55E23">
            <w:pPr>
              <w:jc w:val="center"/>
            </w:pPr>
            <w:r>
              <w:t>10</w:t>
            </w:r>
          </w:p>
        </w:tc>
        <w:tc>
          <w:tcPr>
            <w:tcW w:w="2976" w:type="dxa"/>
          </w:tcPr>
          <w:p w14:paraId="40AC2BCE" w14:textId="77777777" w:rsidR="00B606DE" w:rsidRDefault="00B606DE" w:rsidP="00A55E23">
            <w:pPr>
              <w:jc w:val="center"/>
            </w:pPr>
            <w:r>
              <w:t>-65.5</w:t>
            </w:r>
          </w:p>
        </w:tc>
        <w:tc>
          <w:tcPr>
            <w:tcW w:w="4820" w:type="dxa"/>
          </w:tcPr>
          <w:p w14:paraId="28195342" w14:textId="77777777" w:rsidR="00B606DE" w:rsidRDefault="00B606DE" w:rsidP="00A55E23">
            <w:pPr>
              <w:jc w:val="center"/>
            </w:pPr>
            <w:r>
              <w:t>100%</w:t>
            </w:r>
          </w:p>
        </w:tc>
      </w:tr>
      <w:tr w:rsidR="00B606DE" w14:paraId="4AC69477" w14:textId="77777777" w:rsidTr="00A55E23">
        <w:tc>
          <w:tcPr>
            <w:tcW w:w="993" w:type="dxa"/>
          </w:tcPr>
          <w:p w14:paraId="684DB528" w14:textId="77777777" w:rsidR="00B606DE" w:rsidRDefault="00B606DE" w:rsidP="00A55E23">
            <w:pPr>
              <w:jc w:val="center"/>
            </w:pPr>
            <w:r>
              <w:t>15</w:t>
            </w:r>
          </w:p>
        </w:tc>
        <w:tc>
          <w:tcPr>
            <w:tcW w:w="2976" w:type="dxa"/>
          </w:tcPr>
          <w:p w14:paraId="082B9E2B" w14:textId="77777777" w:rsidR="00B606DE" w:rsidRDefault="00B606DE" w:rsidP="00A55E23">
            <w:pPr>
              <w:jc w:val="center"/>
            </w:pPr>
            <w:r>
              <w:t>-69.0</w:t>
            </w:r>
          </w:p>
        </w:tc>
        <w:tc>
          <w:tcPr>
            <w:tcW w:w="4820" w:type="dxa"/>
          </w:tcPr>
          <w:p w14:paraId="0C5F9AE9" w14:textId="77777777" w:rsidR="00B606DE" w:rsidRDefault="00B606DE" w:rsidP="00A55E23">
            <w:pPr>
              <w:jc w:val="center"/>
            </w:pPr>
            <w:r>
              <w:t>100%</w:t>
            </w:r>
          </w:p>
        </w:tc>
      </w:tr>
      <w:tr w:rsidR="00B606DE" w14:paraId="0C3D3C69" w14:textId="77777777" w:rsidTr="00A55E23">
        <w:tc>
          <w:tcPr>
            <w:tcW w:w="993" w:type="dxa"/>
          </w:tcPr>
          <w:p w14:paraId="3F3A7F6F" w14:textId="77777777" w:rsidR="00B606DE" w:rsidRDefault="00B606DE" w:rsidP="00A55E23">
            <w:pPr>
              <w:jc w:val="center"/>
            </w:pPr>
            <w:r>
              <w:t>20</w:t>
            </w:r>
          </w:p>
        </w:tc>
        <w:tc>
          <w:tcPr>
            <w:tcW w:w="2976" w:type="dxa"/>
          </w:tcPr>
          <w:p w14:paraId="423795DF" w14:textId="77777777" w:rsidR="00B606DE" w:rsidRDefault="00B606DE" w:rsidP="00A55E23">
            <w:pPr>
              <w:jc w:val="center"/>
            </w:pPr>
            <w:r>
              <w:t>-71.6</w:t>
            </w:r>
          </w:p>
        </w:tc>
        <w:tc>
          <w:tcPr>
            <w:tcW w:w="4820" w:type="dxa"/>
          </w:tcPr>
          <w:p w14:paraId="697D6FF7" w14:textId="77777777" w:rsidR="00B606DE" w:rsidRDefault="00B606DE" w:rsidP="00A55E23">
            <w:pPr>
              <w:jc w:val="center"/>
            </w:pPr>
            <w:r>
              <w:t>100%</w:t>
            </w:r>
          </w:p>
        </w:tc>
      </w:tr>
      <w:tr w:rsidR="00B606DE" w14:paraId="5F58A031" w14:textId="77777777" w:rsidTr="00A55E23">
        <w:tc>
          <w:tcPr>
            <w:tcW w:w="993" w:type="dxa"/>
          </w:tcPr>
          <w:p w14:paraId="24434E48" w14:textId="77777777" w:rsidR="00B606DE" w:rsidRDefault="00B606DE" w:rsidP="00A55E23">
            <w:pPr>
              <w:jc w:val="center"/>
            </w:pPr>
            <w:r>
              <w:t>25</w:t>
            </w:r>
          </w:p>
        </w:tc>
        <w:tc>
          <w:tcPr>
            <w:tcW w:w="2976" w:type="dxa"/>
          </w:tcPr>
          <w:p w14:paraId="451ED43B" w14:textId="77777777" w:rsidR="00B606DE" w:rsidRDefault="00B606DE" w:rsidP="00A55E23">
            <w:pPr>
              <w:jc w:val="center"/>
            </w:pPr>
            <w:r>
              <w:t>-75.1</w:t>
            </w:r>
          </w:p>
        </w:tc>
        <w:tc>
          <w:tcPr>
            <w:tcW w:w="4820" w:type="dxa"/>
          </w:tcPr>
          <w:p w14:paraId="4AC0BE7D" w14:textId="77777777" w:rsidR="00B606DE" w:rsidRDefault="00B606DE" w:rsidP="00A55E23">
            <w:pPr>
              <w:jc w:val="center"/>
            </w:pPr>
            <w:r>
              <w:t>100%</w:t>
            </w:r>
          </w:p>
        </w:tc>
      </w:tr>
      <w:tr w:rsidR="00B606DE" w14:paraId="5B99544D" w14:textId="77777777" w:rsidTr="00A55E23">
        <w:tc>
          <w:tcPr>
            <w:tcW w:w="993" w:type="dxa"/>
          </w:tcPr>
          <w:p w14:paraId="66066F62" w14:textId="77777777" w:rsidR="00B606DE" w:rsidRDefault="00B606DE" w:rsidP="00A55E23">
            <w:pPr>
              <w:jc w:val="center"/>
            </w:pPr>
            <w:r>
              <w:t>30</w:t>
            </w:r>
          </w:p>
        </w:tc>
        <w:tc>
          <w:tcPr>
            <w:tcW w:w="2976" w:type="dxa"/>
          </w:tcPr>
          <w:p w14:paraId="1FEBFEE9" w14:textId="77777777" w:rsidR="00B606DE" w:rsidRDefault="00B606DE" w:rsidP="00A55E23">
            <w:pPr>
              <w:jc w:val="center"/>
            </w:pPr>
            <w:r>
              <w:t>-82.5</w:t>
            </w:r>
          </w:p>
        </w:tc>
        <w:tc>
          <w:tcPr>
            <w:tcW w:w="4820" w:type="dxa"/>
          </w:tcPr>
          <w:p w14:paraId="3B9EF13C" w14:textId="77777777" w:rsidR="00B606DE" w:rsidRDefault="00B606DE" w:rsidP="00A55E23">
            <w:pPr>
              <w:jc w:val="center"/>
            </w:pPr>
            <w:r>
              <w:t>96.444%</w:t>
            </w:r>
          </w:p>
        </w:tc>
      </w:tr>
      <w:tr w:rsidR="00B606DE" w14:paraId="28F5A655" w14:textId="77777777" w:rsidTr="00A55E23">
        <w:tc>
          <w:tcPr>
            <w:tcW w:w="993" w:type="dxa"/>
          </w:tcPr>
          <w:p w14:paraId="2443EF15" w14:textId="77777777" w:rsidR="00B606DE" w:rsidRDefault="00B606DE" w:rsidP="00A55E23">
            <w:pPr>
              <w:jc w:val="center"/>
            </w:pPr>
            <w:r>
              <w:t>35</w:t>
            </w:r>
          </w:p>
        </w:tc>
        <w:tc>
          <w:tcPr>
            <w:tcW w:w="2976" w:type="dxa"/>
          </w:tcPr>
          <w:p w14:paraId="5D37BBB0" w14:textId="77777777" w:rsidR="00B606DE" w:rsidRDefault="00B606DE" w:rsidP="00A55E23">
            <w:pPr>
              <w:jc w:val="center"/>
            </w:pPr>
            <w:r>
              <w:t>-89.9</w:t>
            </w:r>
          </w:p>
        </w:tc>
        <w:tc>
          <w:tcPr>
            <w:tcW w:w="4820" w:type="dxa"/>
          </w:tcPr>
          <w:p w14:paraId="3E283E95" w14:textId="77777777" w:rsidR="00B606DE" w:rsidRDefault="00B606DE" w:rsidP="00A55E23">
            <w:pPr>
              <w:jc w:val="center"/>
            </w:pPr>
            <w:r>
              <w:t>37.792%</w:t>
            </w:r>
          </w:p>
        </w:tc>
      </w:tr>
      <w:tr w:rsidR="00B606DE" w14:paraId="70FEC6E1" w14:textId="77777777" w:rsidTr="00A55E23">
        <w:tc>
          <w:tcPr>
            <w:tcW w:w="993" w:type="dxa"/>
          </w:tcPr>
          <w:p w14:paraId="72FADA4D" w14:textId="77777777" w:rsidR="00B606DE" w:rsidRDefault="00B606DE" w:rsidP="00A55E23">
            <w:pPr>
              <w:jc w:val="center"/>
            </w:pPr>
            <w:r>
              <w:t>36</w:t>
            </w:r>
          </w:p>
        </w:tc>
        <w:tc>
          <w:tcPr>
            <w:tcW w:w="2976" w:type="dxa"/>
          </w:tcPr>
          <w:p w14:paraId="1C95AA7F" w14:textId="77777777" w:rsidR="00B606DE" w:rsidRDefault="00B606DE" w:rsidP="00A55E23">
            <w:pPr>
              <w:jc w:val="center"/>
            </w:pPr>
            <w:r>
              <w:t>-91.4</w:t>
            </w:r>
          </w:p>
        </w:tc>
        <w:tc>
          <w:tcPr>
            <w:tcW w:w="4820" w:type="dxa"/>
          </w:tcPr>
          <w:p w14:paraId="34BA7A9E" w14:textId="77777777" w:rsidR="00B606DE" w:rsidRDefault="00B606DE" w:rsidP="00A55E23">
            <w:pPr>
              <w:jc w:val="center"/>
            </w:pPr>
            <w:r>
              <w:t>26.308%</w:t>
            </w:r>
          </w:p>
        </w:tc>
      </w:tr>
      <w:tr w:rsidR="00B606DE" w14:paraId="7E4660ED" w14:textId="77777777" w:rsidTr="00A55E23">
        <w:tc>
          <w:tcPr>
            <w:tcW w:w="993" w:type="dxa"/>
          </w:tcPr>
          <w:p w14:paraId="79208A84" w14:textId="77777777" w:rsidR="00B606DE" w:rsidRDefault="00B606DE" w:rsidP="00A55E23">
            <w:pPr>
              <w:jc w:val="center"/>
            </w:pPr>
            <w:r>
              <w:t>37</w:t>
            </w:r>
          </w:p>
        </w:tc>
        <w:tc>
          <w:tcPr>
            <w:tcW w:w="2976" w:type="dxa"/>
          </w:tcPr>
          <w:p w14:paraId="706ECFA1" w14:textId="77777777" w:rsidR="00B606DE" w:rsidRDefault="00B606DE" w:rsidP="00A55E23">
            <w:pPr>
              <w:jc w:val="center"/>
            </w:pPr>
            <w:r>
              <w:t>-92.8</w:t>
            </w:r>
          </w:p>
        </w:tc>
        <w:tc>
          <w:tcPr>
            <w:tcW w:w="4820" w:type="dxa"/>
          </w:tcPr>
          <w:p w14:paraId="6620400F" w14:textId="77777777" w:rsidR="00B606DE" w:rsidRDefault="00B606DE" w:rsidP="00A55E23">
            <w:pPr>
              <w:jc w:val="center"/>
            </w:pPr>
            <w:r>
              <w:t>18.398%</w:t>
            </w:r>
          </w:p>
        </w:tc>
      </w:tr>
      <w:tr w:rsidR="00B606DE" w14:paraId="6808A9B1" w14:textId="77777777" w:rsidTr="00A55E23">
        <w:tc>
          <w:tcPr>
            <w:tcW w:w="993" w:type="dxa"/>
          </w:tcPr>
          <w:p w14:paraId="6D01705C" w14:textId="77777777" w:rsidR="00B606DE" w:rsidRDefault="00B606DE" w:rsidP="00A55E23">
            <w:pPr>
              <w:jc w:val="center"/>
            </w:pPr>
            <w:r>
              <w:t>38</w:t>
            </w:r>
          </w:p>
        </w:tc>
        <w:tc>
          <w:tcPr>
            <w:tcW w:w="2976" w:type="dxa"/>
          </w:tcPr>
          <w:p w14:paraId="6B407AD2" w14:textId="77777777" w:rsidR="00B606DE" w:rsidRDefault="00B606DE" w:rsidP="00A55E23">
            <w:pPr>
              <w:jc w:val="center"/>
            </w:pPr>
            <w:r>
              <w:t>-94.4</w:t>
            </w:r>
          </w:p>
        </w:tc>
        <w:tc>
          <w:tcPr>
            <w:tcW w:w="4820" w:type="dxa"/>
          </w:tcPr>
          <w:p w14:paraId="23B4BECE" w14:textId="77777777" w:rsidR="00B606DE" w:rsidRDefault="00B606DE" w:rsidP="00A55E23">
            <w:pPr>
              <w:jc w:val="center"/>
            </w:pPr>
            <w:r>
              <w:t>12.771%</w:t>
            </w:r>
          </w:p>
        </w:tc>
      </w:tr>
      <w:tr w:rsidR="00B606DE" w14:paraId="3864059F" w14:textId="77777777" w:rsidTr="00A55E23">
        <w:tc>
          <w:tcPr>
            <w:tcW w:w="993" w:type="dxa"/>
          </w:tcPr>
          <w:p w14:paraId="2F62E8BB" w14:textId="77777777" w:rsidR="00B606DE" w:rsidRDefault="00B606DE" w:rsidP="00A55E23">
            <w:pPr>
              <w:jc w:val="center"/>
            </w:pPr>
            <w:r>
              <w:t>40</w:t>
            </w:r>
          </w:p>
        </w:tc>
        <w:tc>
          <w:tcPr>
            <w:tcW w:w="2976" w:type="dxa"/>
          </w:tcPr>
          <w:p w14:paraId="00872A53" w14:textId="77777777" w:rsidR="00B606DE" w:rsidRDefault="00B606DE" w:rsidP="00A55E23">
            <w:pPr>
              <w:jc w:val="center"/>
            </w:pPr>
            <w:r>
              <w:t>-97.57</w:t>
            </w:r>
          </w:p>
        </w:tc>
        <w:tc>
          <w:tcPr>
            <w:tcW w:w="4820" w:type="dxa"/>
          </w:tcPr>
          <w:p w14:paraId="5C6F6434" w14:textId="77777777" w:rsidR="00B606DE" w:rsidRDefault="00B606DE" w:rsidP="00A55E23">
            <w:pPr>
              <w:jc w:val="center"/>
            </w:pPr>
            <w:r>
              <w:t>6.363%</w:t>
            </w:r>
          </w:p>
        </w:tc>
      </w:tr>
      <w:tr w:rsidR="00B606DE" w14:paraId="4C97FE99" w14:textId="77777777" w:rsidTr="00A55E23">
        <w:tc>
          <w:tcPr>
            <w:tcW w:w="993" w:type="dxa"/>
          </w:tcPr>
          <w:p w14:paraId="703864D3" w14:textId="77777777" w:rsidR="00B606DE" w:rsidRDefault="00B606DE" w:rsidP="00A55E23">
            <w:pPr>
              <w:jc w:val="center"/>
            </w:pPr>
            <w:r>
              <w:t>50</w:t>
            </w:r>
          </w:p>
        </w:tc>
        <w:tc>
          <w:tcPr>
            <w:tcW w:w="2976" w:type="dxa"/>
          </w:tcPr>
          <w:p w14:paraId="3E80D81B" w14:textId="77777777" w:rsidR="00B606DE" w:rsidRDefault="00B606DE" w:rsidP="00A55E23">
            <w:pPr>
              <w:jc w:val="center"/>
            </w:pPr>
            <w:r>
              <w:t>-113.1</w:t>
            </w:r>
          </w:p>
        </w:tc>
        <w:tc>
          <w:tcPr>
            <w:tcW w:w="4820" w:type="dxa"/>
          </w:tcPr>
          <w:p w14:paraId="6FEF5B8C" w14:textId="77777777" w:rsidR="00B606DE" w:rsidRDefault="00B606DE" w:rsidP="00A55E23">
            <w:pPr>
              <w:jc w:val="center"/>
            </w:pPr>
            <w:r>
              <w:t>0.263%</w:t>
            </w:r>
          </w:p>
        </w:tc>
      </w:tr>
    </w:tbl>
    <w:p w14:paraId="6FD0CF78" w14:textId="16B1BC7D" w:rsidR="00A070B0" w:rsidRDefault="005036AB" w:rsidP="005036AB">
      <w:r>
        <w:t xml:space="preserve">The simulation results in Table </w:t>
      </w:r>
      <w:r w:rsidR="00A10548">
        <w:t>6</w:t>
      </w:r>
      <w:r>
        <w:t xml:space="preserve"> show that when the BSs of the network A and the network B are </w:t>
      </w:r>
      <w:r w:rsidR="00A10548">
        <w:t>at 20m above the ground</w:t>
      </w:r>
      <w:r>
        <w:t>,</w:t>
      </w:r>
      <w:r w:rsidR="00A10548">
        <w:t xml:space="preserve"> without</w:t>
      </w:r>
      <w:r>
        <w:t xml:space="preserve"> applying the clutter loss, </w:t>
      </w:r>
    </w:p>
    <w:p w14:paraId="40538BD0" w14:textId="799435F7" w:rsidR="00A070B0" w:rsidRDefault="005036AB" w:rsidP="00A070B0">
      <w:pPr>
        <w:pStyle w:val="ListParagraph"/>
        <w:numPr>
          <w:ilvl w:val="0"/>
          <w:numId w:val="32"/>
        </w:numPr>
      </w:pPr>
      <w:r>
        <w:t xml:space="preserve">at a separation distance of </w:t>
      </w:r>
      <w:r w:rsidR="00A070B0">
        <w:t>35.678</w:t>
      </w:r>
      <w:r>
        <w:t xml:space="preserve"> km</w:t>
      </w:r>
      <w:r w:rsidR="00A070B0">
        <w:t>, the victim network BS will loss 30% UL data rate</w:t>
      </w:r>
      <w:r>
        <w:t>,</w:t>
      </w:r>
      <w:r w:rsidR="00A070B0">
        <w:t xml:space="preserve"> </w:t>
      </w:r>
    </w:p>
    <w:p w14:paraId="79C4F47B" w14:textId="601260FD" w:rsidR="00A070B0" w:rsidRDefault="00A070B0" w:rsidP="00A070B0">
      <w:pPr>
        <w:pStyle w:val="ListParagraph"/>
        <w:numPr>
          <w:ilvl w:val="0"/>
          <w:numId w:val="32"/>
        </w:numPr>
      </w:pPr>
      <w:r>
        <w:t xml:space="preserve">at a separation distance of 36.797 km, the victim network BS will loss 20% UL data rate, </w:t>
      </w:r>
    </w:p>
    <w:p w14:paraId="0CC4B94B" w14:textId="7C037B4A" w:rsidR="00A070B0" w:rsidRDefault="00A070B0" w:rsidP="00A070B0">
      <w:pPr>
        <w:pStyle w:val="ListParagraph"/>
        <w:numPr>
          <w:ilvl w:val="0"/>
          <w:numId w:val="32"/>
        </w:numPr>
      </w:pPr>
      <w:r>
        <w:t xml:space="preserve">at a separation distance of </w:t>
      </w:r>
      <w:r w:rsidR="005333FB">
        <w:t>38</w:t>
      </w:r>
      <w:r>
        <w:t>.</w:t>
      </w:r>
      <w:r w:rsidR="005333FB">
        <w:t>432</w:t>
      </w:r>
      <w:r>
        <w:t xml:space="preserve"> km, the victim network BS will loss </w:t>
      </w:r>
      <w:r w:rsidR="005333FB">
        <w:t>1</w:t>
      </w:r>
      <w:r>
        <w:t xml:space="preserve">0% UL data rate, </w:t>
      </w:r>
    </w:p>
    <w:p w14:paraId="01014D3C" w14:textId="1BFC28B7" w:rsidR="005036AB" w:rsidRDefault="005333FB" w:rsidP="005036AB">
      <w:r>
        <w:t xml:space="preserve">By considering the validity of the propagation model </w:t>
      </w:r>
      <w:proofErr w:type="spellStart"/>
      <w:r>
        <w:t>UMa</w:t>
      </w:r>
      <w:proofErr w:type="spellEnd"/>
      <w:r>
        <w:t xml:space="preserve"> is limited to 22 km, the field strength calculation is simulated with the ITU-R P.1546 propagation model. </w:t>
      </w:r>
      <w:r w:rsidR="005036AB">
        <w:t>The simulated field strength value</w:t>
      </w:r>
      <w:r>
        <w:t>s</w:t>
      </w:r>
      <w:r w:rsidR="005036AB">
        <w:t xml:space="preserve"> at 3 meters height at the cell edge, as well as the separation distance middle point </w:t>
      </w:r>
      <w:r>
        <w:t xml:space="preserve">are simulated with the ITU-R P.1546 propagation model are </w:t>
      </w:r>
      <w:r w:rsidR="005036AB">
        <w:t xml:space="preserve">given in Table </w:t>
      </w:r>
      <w:r>
        <w:t>7</w:t>
      </w:r>
      <w:r w:rsidR="005036AB">
        <w:t xml:space="preserve">.  </w:t>
      </w:r>
    </w:p>
    <w:p w14:paraId="786D8990" w14:textId="74ED4E1C" w:rsidR="005036AB" w:rsidRDefault="005036AB" w:rsidP="00357F7A">
      <w:pPr>
        <w:jc w:val="center"/>
      </w:pPr>
      <w:r>
        <w:t xml:space="preserve">Table </w:t>
      </w:r>
      <w:r w:rsidR="009905E4">
        <w:t>7</w:t>
      </w:r>
      <w:r>
        <w:t xml:space="preserve">. FS value at 3m at the cell edge </w:t>
      </w:r>
      <w:r w:rsidR="005333FB">
        <w:t xml:space="preserve">and D/2 </w:t>
      </w:r>
      <w:r>
        <w:t>(non-AAS BS EIRP=</w:t>
      </w:r>
      <w:r w:rsidR="005333FB">
        <w:t>49</w:t>
      </w:r>
      <w:r>
        <w:t xml:space="preserve"> dBm/100 MHz)</w:t>
      </w:r>
    </w:p>
    <w:tbl>
      <w:tblPr>
        <w:tblW w:w="9629" w:type="dxa"/>
        <w:tblCellMar>
          <w:left w:w="70" w:type="dxa"/>
          <w:right w:w="70" w:type="dxa"/>
        </w:tblCellMar>
        <w:tblLook w:val="04A0" w:firstRow="1" w:lastRow="0" w:firstColumn="1" w:lastColumn="0" w:noHBand="0" w:noVBand="1"/>
      </w:tblPr>
      <w:tblGrid>
        <w:gridCol w:w="2825"/>
        <w:gridCol w:w="1701"/>
        <w:gridCol w:w="1560"/>
        <w:gridCol w:w="1559"/>
        <w:gridCol w:w="1984"/>
      </w:tblGrid>
      <w:tr w:rsidR="00DE252F" w:rsidRPr="00DE252F" w14:paraId="05BD6680" w14:textId="77777777" w:rsidTr="00367AE2">
        <w:trPr>
          <w:trHeight w:val="300"/>
        </w:trPr>
        <w:tc>
          <w:tcPr>
            <w:tcW w:w="282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2BF275E" w14:textId="77777777" w:rsidR="00DE252F" w:rsidRPr="00367AE2" w:rsidRDefault="00DE252F" w:rsidP="00DE252F">
            <w:pPr>
              <w:spacing w:before="0" w:after="0"/>
              <w:jc w:val="left"/>
              <w:rPr>
                <w:rFonts w:eastAsia="Times New Roman" w:cs="Arial"/>
                <w:color w:val="000000"/>
                <w:szCs w:val="20"/>
                <w:lang w:val="en-US" w:eastAsia="fr-FR"/>
              </w:rPr>
            </w:pPr>
            <w:r w:rsidRPr="00367AE2">
              <w:rPr>
                <w:rFonts w:eastAsia="Times New Roman" w:cs="Arial"/>
                <w:color w:val="000000"/>
                <w:szCs w:val="20"/>
                <w:lang w:val="en-US" w:eastAsia="fr-FR"/>
              </w:rPr>
              <w:t> </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7A55E69C" w14:textId="77777777" w:rsidR="00DE252F" w:rsidRPr="00DE252F" w:rsidRDefault="00DE252F" w:rsidP="00DE252F">
            <w:pPr>
              <w:spacing w:before="0" w:after="0"/>
              <w:jc w:val="center"/>
              <w:rPr>
                <w:rFonts w:ascii="Calibri" w:eastAsia="Times New Roman" w:hAnsi="Calibri" w:cs="Calibri"/>
                <w:color w:val="000000"/>
                <w:sz w:val="22"/>
                <w:lang w:val="fr-FR" w:eastAsia="fr-FR"/>
              </w:rPr>
            </w:pPr>
            <w:proofErr w:type="spellStart"/>
            <w:r w:rsidRPr="00DE252F">
              <w:rPr>
                <w:rFonts w:ascii="Calibri" w:eastAsia="Times New Roman" w:hAnsi="Calibri" w:cs="Calibri"/>
                <w:color w:val="000000"/>
                <w:sz w:val="22"/>
                <w:lang w:val="fr-FR" w:eastAsia="fr-FR"/>
              </w:rPr>
              <w:t>Cell</w:t>
            </w:r>
            <w:proofErr w:type="spellEnd"/>
            <w:r w:rsidRPr="00DE252F">
              <w:rPr>
                <w:rFonts w:ascii="Calibri" w:eastAsia="Times New Roman" w:hAnsi="Calibri" w:cs="Calibri"/>
                <w:color w:val="000000"/>
                <w:sz w:val="22"/>
                <w:lang w:val="fr-FR" w:eastAsia="fr-FR"/>
              </w:rPr>
              <w:t xml:space="preserve"> </w:t>
            </w:r>
            <w:proofErr w:type="spellStart"/>
            <w:r w:rsidRPr="00DE252F">
              <w:rPr>
                <w:rFonts w:ascii="Calibri" w:eastAsia="Times New Roman" w:hAnsi="Calibri" w:cs="Calibri"/>
                <w:color w:val="000000"/>
                <w:sz w:val="22"/>
                <w:lang w:val="fr-FR" w:eastAsia="fr-FR"/>
              </w:rPr>
              <w:t>edge</w:t>
            </w:r>
            <w:proofErr w:type="spellEnd"/>
          </w:p>
        </w:tc>
        <w:tc>
          <w:tcPr>
            <w:tcW w:w="1560" w:type="dxa"/>
            <w:tcBorders>
              <w:top w:val="single" w:sz="8" w:space="0" w:color="auto"/>
              <w:left w:val="nil"/>
              <w:bottom w:val="single" w:sz="8" w:space="0" w:color="auto"/>
              <w:right w:val="single" w:sz="8" w:space="0" w:color="auto"/>
            </w:tcBorders>
            <w:shd w:val="clear" w:color="auto" w:fill="auto"/>
            <w:vAlign w:val="center"/>
            <w:hideMark/>
          </w:tcPr>
          <w:p w14:paraId="4C7CE7FC" w14:textId="77777777" w:rsidR="00DE252F" w:rsidRPr="00DE252F" w:rsidRDefault="00DE252F" w:rsidP="00DE252F">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 xml:space="preserve">10% TP </w:t>
            </w:r>
            <w:proofErr w:type="spellStart"/>
            <w:r w:rsidRPr="00DE252F">
              <w:rPr>
                <w:rFonts w:ascii="Calibri" w:eastAsia="Times New Roman" w:hAnsi="Calibri" w:cs="Calibri"/>
                <w:color w:val="000000"/>
                <w:sz w:val="22"/>
                <w:lang w:val="fr-FR" w:eastAsia="fr-FR"/>
              </w:rPr>
              <w:t>Loss</w:t>
            </w:r>
            <w:proofErr w:type="spellEnd"/>
          </w:p>
        </w:tc>
        <w:tc>
          <w:tcPr>
            <w:tcW w:w="1559" w:type="dxa"/>
            <w:tcBorders>
              <w:top w:val="single" w:sz="8" w:space="0" w:color="auto"/>
              <w:left w:val="nil"/>
              <w:bottom w:val="single" w:sz="8" w:space="0" w:color="auto"/>
              <w:right w:val="single" w:sz="8" w:space="0" w:color="auto"/>
            </w:tcBorders>
            <w:shd w:val="clear" w:color="auto" w:fill="auto"/>
            <w:noWrap/>
            <w:vAlign w:val="center"/>
            <w:hideMark/>
          </w:tcPr>
          <w:p w14:paraId="6EDC7BF2" w14:textId="77777777" w:rsidR="00DE252F" w:rsidRPr="00DE252F" w:rsidRDefault="00DE252F" w:rsidP="00DE252F">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 xml:space="preserve">20% TP </w:t>
            </w:r>
            <w:proofErr w:type="spellStart"/>
            <w:r w:rsidRPr="00DE252F">
              <w:rPr>
                <w:rFonts w:ascii="Calibri" w:eastAsia="Times New Roman" w:hAnsi="Calibri" w:cs="Calibri"/>
                <w:color w:val="000000"/>
                <w:sz w:val="22"/>
                <w:lang w:val="fr-FR" w:eastAsia="fr-FR"/>
              </w:rPr>
              <w:t>Loss</w:t>
            </w:r>
            <w:proofErr w:type="spellEnd"/>
          </w:p>
        </w:tc>
        <w:tc>
          <w:tcPr>
            <w:tcW w:w="1984" w:type="dxa"/>
            <w:tcBorders>
              <w:top w:val="single" w:sz="8" w:space="0" w:color="auto"/>
              <w:left w:val="nil"/>
              <w:bottom w:val="single" w:sz="8" w:space="0" w:color="auto"/>
              <w:right w:val="single" w:sz="8" w:space="0" w:color="auto"/>
            </w:tcBorders>
            <w:shd w:val="clear" w:color="auto" w:fill="auto"/>
            <w:vAlign w:val="center"/>
            <w:hideMark/>
          </w:tcPr>
          <w:p w14:paraId="1B8BE51B" w14:textId="77777777" w:rsidR="00DE252F" w:rsidRPr="00DE252F" w:rsidRDefault="00DE252F" w:rsidP="00DE252F">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 xml:space="preserve">30% TP </w:t>
            </w:r>
            <w:proofErr w:type="spellStart"/>
            <w:r w:rsidRPr="00DE252F">
              <w:rPr>
                <w:rFonts w:ascii="Calibri" w:eastAsia="Times New Roman" w:hAnsi="Calibri" w:cs="Calibri"/>
                <w:color w:val="000000"/>
                <w:sz w:val="22"/>
                <w:lang w:val="fr-FR" w:eastAsia="fr-FR"/>
              </w:rPr>
              <w:t>Loss</w:t>
            </w:r>
            <w:proofErr w:type="spellEnd"/>
          </w:p>
        </w:tc>
      </w:tr>
      <w:tr w:rsidR="00DE252F" w:rsidRPr="00DE252F" w14:paraId="62C7B6A0" w14:textId="77777777" w:rsidTr="00367AE2">
        <w:trPr>
          <w:trHeight w:val="300"/>
        </w:trPr>
        <w:tc>
          <w:tcPr>
            <w:tcW w:w="2825" w:type="dxa"/>
            <w:tcBorders>
              <w:top w:val="nil"/>
              <w:left w:val="single" w:sz="8" w:space="0" w:color="auto"/>
              <w:bottom w:val="single" w:sz="8" w:space="0" w:color="auto"/>
              <w:right w:val="single" w:sz="8" w:space="0" w:color="auto"/>
            </w:tcBorders>
            <w:shd w:val="clear" w:color="auto" w:fill="auto"/>
            <w:noWrap/>
            <w:vAlign w:val="center"/>
            <w:hideMark/>
          </w:tcPr>
          <w:p w14:paraId="35263BE0" w14:textId="77777777" w:rsidR="00DE252F" w:rsidRPr="00DE252F" w:rsidRDefault="00DE252F" w:rsidP="00DE252F">
            <w:pPr>
              <w:spacing w:before="0" w:after="0"/>
              <w:jc w:val="left"/>
              <w:rPr>
                <w:rFonts w:eastAsia="Times New Roman" w:cs="Arial"/>
                <w:color w:val="000000"/>
                <w:szCs w:val="20"/>
                <w:lang w:val="fr-FR" w:eastAsia="fr-FR"/>
              </w:rPr>
            </w:pPr>
            <w:r w:rsidRPr="00DE252F">
              <w:rPr>
                <w:rFonts w:eastAsia="Times New Roman" w:cs="Arial"/>
                <w:color w:val="000000"/>
                <w:szCs w:val="20"/>
                <w:lang w:val="fr-FR" w:eastAsia="fr-FR"/>
              </w:rPr>
              <w:t>Distance D/2</w:t>
            </w:r>
          </w:p>
        </w:tc>
        <w:tc>
          <w:tcPr>
            <w:tcW w:w="1701" w:type="dxa"/>
            <w:tcBorders>
              <w:top w:val="nil"/>
              <w:left w:val="nil"/>
              <w:bottom w:val="single" w:sz="8" w:space="0" w:color="auto"/>
              <w:right w:val="single" w:sz="8" w:space="0" w:color="auto"/>
            </w:tcBorders>
            <w:shd w:val="clear" w:color="auto" w:fill="auto"/>
            <w:vAlign w:val="center"/>
            <w:hideMark/>
          </w:tcPr>
          <w:p w14:paraId="16D3D546" w14:textId="77777777" w:rsidR="00DE252F" w:rsidRPr="00DE252F" w:rsidRDefault="00DE252F" w:rsidP="00DE252F">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400 m</w:t>
            </w:r>
          </w:p>
        </w:tc>
        <w:tc>
          <w:tcPr>
            <w:tcW w:w="1560" w:type="dxa"/>
            <w:tcBorders>
              <w:top w:val="nil"/>
              <w:left w:val="nil"/>
              <w:bottom w:val="single" w:sz="8" w:space="0" w:color="auto"/>
              <w:right w:val="single" w:sz="8" w:space="0" w:color="auto"/>
            </w:tcBorders>
            <w:shd w:val="clear" w:color="auto" w:fill="auto"/>
            <w:vAlign w:val="center"/>
            <w:hideMark/>
          </w:tcPr>
          <w:p w14:paraId="57A98A30" w14:textId="60222E95" w:rsidR="00DE252F" w:rsidRPr="00DE252F" w:rsidRDefault="00DE252F" w:rsidP="00DE252F">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19</w:t>
            </w:r>
            <w:r w:rsidR="00E578A0">
              <w:rPr>
                <w:rFonts w:ascii="Calibri" w:eastAsia="Times New Roman" w:hAnsi="Calibri" w:cs="Calibri"/>
                <w:color w:val="000000"/>
                <w:sz w:val="22"/>
                <w:lang w:val="fr-FR" w:eastAsia="fr-FR"/>
              </w:rPr>
              <w:t>.</w:t>
            </w:r>
            <w:r w:rsidRPr="00DE252F">
              <w:rPr>
                <w:rFonts w:ascii="Calibri" w:eastAsia="Times New Roman" w:hAnsi="Calibri" w:cs="Calibri"/>
                <w:color w:val="000000"/>
                <w:sz w:val="22"/>
                <w:lang w:val="fr-FR" w:eastAsia="fr-FR"/>
              </w:rPr>
              <w:t>216</w:t>
            </w:r>
          </w:p>
        </w:tc>
        <w:tc>
          <w:tcPr>
            <w:tcW w:w="1559" w:type="dxa"/>
            <w:tcBorders>
              <w:top w:val="nil"/>
              <w:left w:val="nil"/>
              <w:bottom w:val="single" w:sz="8" w:space="0" w:color="auto"/>
              <w:right w:val="single" w:sz="8" w:space="0" w:color="auto"/>
            </w:tcBorders>
            <w:shd w:val="clear" w:color="auto" w:fill="auto"/>
            <w:noWrap/>
            <w:vAlign w:val="center"/>
            <w:hideMark/>
          </w:tcPr>
          <w:p w14:paraId="1E273047" w14:textId="6687B838" w:rsidR="00DE252F" w:rsidRPr="00DE252F" w:rsidRDefault="00DE252F" w:rsidP="00DE252F">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18</w:t>
            </w:r>
            <w:r w:rsidR="00E578A0">
              <w:rPr>
                <w:rFonts w:ascii="Calibri" w:eastAsia="Times New Roman" w:hAnsi="Calibri" w:cs="Calibri"/>
                <w:color w:val="000000"/>
                <w:sz w:val="22"/>
                <w:lang w:val="fr-FR" w:eastAsia="fr-FR"/>
              </w:rPr>
              <w:t>.</w:t>
            </w:r>
            <w:r w:rsidRPr="00DE252F">
              <w:rPr>
                <w:rFonts w:ascii="Calibri" w:eastAsia="Times New Roman" w:hAnsi="Calibri" w:cs="Calibri"/>
                <w:color w:val="000000"/>
                <w:sz w:val="22"/>
                <w:lang w:val="fr-FR" w:eastAsia="fr-FR"/>
              </w:rPr>
              <w:t>399</w:t>
            </w:r>
          </w:p>
        </w:tc>
        <w:tc>
          <w:tcPr>
            <w:tcW w:w="1984" w:type="dxa"/>
            <w:tcBorders>
              <w:top w:val="nil"/>
              <w:left w:val="nil"/>
              <w:bottom w:val="single" w:sz="8" w:space="0" w:color="auto"/>
              <w:right w:val="single" w:sz="8" w:space="0" w:color="auto"/>
            </w:tcBorders>
            <w:shd w:val="clear" w:color="auto" w:fill="auto"/>
            <w:vAlign w:val="center"/>
            <w:hideMark/>
          </w:tcPr>
          <w:p w14:paraId="6073C94A" w14:textId="5B73C83E" w:rsidR="00DE252F" w:rsidRPr="00DE252F" w:rsidRDefault="00DE252F" w:rsidP="00DE252F">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17</w:t>
            </w:r>
            <w:r w:rsidR="00E578A0">
              <w:rPr>
                <w:rFonts w:ascii="Calibri" w:eastAsia="Times New Roman" w:hAnsi="Calibri" w:cs="Calibri"/>
                <w:color w:val="000000"/>
                <w:sz w:val="22"/>
                <w:lang w:val="fr-FR" w:eastAsia="fr-FR"/>
              </w:rPr>
              <w:t>.</w:t>
            </w:r>
            <w:r w:rsidRPr="00DE252F">
              <w:rPr>
                <w:rFonts w:ascii="Calibri" w:eastAsia="Times New Roman" w:hAnsi="Calibri" w:cs="Calibri"/>
                <w:color w:val="000000"/>
                <w:sz w:val="22"/>
                <w:lang w:val="fr-FR" w:eastAsia="fr-FR"/>
              </w:rPr>
              <w:t>844</w:t>
            </w:r>
          </w:p>
        </w:tc>
      </w:tr>
      <w:tr w:rsidR="00DE252F" w:rsidRPr="00DE252F" w14:paraId="032A1AB1" w14:textId="77777777" w:rsidTr="00367AE2">
        <w:trPr>
          <w:trHeight w:val="300"/>
        </w:trPr>
        <w:tc>
          <w:tcPr>
            <w:tcW w:w="2825" w:type="dxa"/>
            <w:tcBorders>
              <w:top w:val="nil"/>
              <w:left w:val="single" w:sz="8" w:space="0" w:color="auto"/>
              <w:bottom w:val="single" w:sz="8" w:space="0" w:color="auto"/>
              <w:right w:val="single" w:sz="8" w:space="0" w:color="auto"/>
            </w:tcBorders>
            <w:shd w:val="clear" w:color="auto" w:fill="auto"/>
            <w:noWrap/>
            <w:vAlign w:val="center"/>
            <w:hideMark/>
          </w:tcPr>
          <w:p w14:paraId="31C21E19" w14:textId="77777777" w:rsidR="00DE252F" w:rsidRPr="00DE252F" w:rsidRDefault="00DE252F" w:rsidP="00DE252F">
            <w:pPr>
              <w:spacing w:before="0" w:after="0"/>
              <w:jc w:val="left"/>
              <w:rPr>
                <w:rFonts w:eastAsia="Times New Roman" w:cs="Arial"/>
                <w:color w:val="000000"/>
                <w:szCs w:val="20"/>
                <w:lang w:val="fr-FR" w:eastAsia="fr-FR"/>
              </w:rPr>
            </w:pPr>
            <w:r w:rsidRPr="00DE252F">
              <w:rPr>
                <w:rFonts w:eastAsia="Times New Roman" w:cs="Arial"/>
                <w:color w:val="000000"/>
                <w:szCs w:val="20"/>
                <w:lang w:val="fr-FR" w:eastAsia="fr-FR"/>
              </w:rPr>
              <w:t>Pr (dBm) at 3m</w:t>
            </w:r>
          </w:p>
        </w:tc>
        <w:tc>
          <w:tcPr>
            <w:tcW w:w="1701" w:type="dxa"/>
            <w:tcBorders>
              <w:top w:val="nil"/>
              <w:left w:val="nil"/>
              <w:bottom w:val="single" w:sz="8" w:space="0" w:color="auto"/>
              <w:right w:val="single" w:sz="8" w:space="0" w:color="auto"/>
            </w:tcBorders>
            <w:shd w:val="clear" w:color="auto" w:fill="auto"/>
            <w:vAlign w:val="center"/>
            <w:hideMark/>
          </w:tcPr>
          <w:p w14:paraId="7F097D6B" w14:textId="6D29B7F7" w:rsidR="00DE252F" w:rsidRPr="00DE252F" w:rsidRDefault="00DE252F" w:rsidP="00DE252F">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eastAsia="fr-FR"/>
              </w:rPr>
              <w:t>-74</w:t>
            </w:r>
            <w:r w:rsidR="00E578A0">
              <w:rPr>
                <w:rFonts w:ascii="Calibri" w:eastAsia="Times New Roman" w:hAnsi="Calibri" w:cs="Calibri"/>
                <w:color w:val="000000"/>
                <w:sz w:val="22"/>
                <w:lang w:eastAsia="fr-FR"/>
              </w:rPr>
              <w:t>.</w:t>
            </w:r>
            <w:r w:rsidRPr="00DE252F">
              <w:rPr>
                <w:rFonts w:ascii="Calibri" w:eastAsia="Times New Roman" w:hAnsi="Calibri" w:cs="Calibri"/>
                <w:color w:val="000000"/>
                <w:sz w:val="22"/>
                <w:lang w:eastAsia="fr-FR"/>
              </w:rPr>
              <w:t>9</w:t>
            </w:r>
          </w:p>
        </w:tc>
        <w:tc>
          <w:tcPr>
            <w:tcW w:w="1560" w:type="dxa"/>
            <w:tcBorders>
              <w:top w:val="nil"/>
              <w:left w:val="nil"/>
              <w:bottom w:val="single" w:sz="8" w:space="0" w:color="auto"/>
              <w:right w:val="single" w:sz="8" w:space="0" w:color="auto"/>
            </w:tcBorders>
            <w:shd w:val="clear" w:color="auto" w:fill="auto"/>
            <w:vAlign w:val="center"/>
            <w:hideMark/>
          </w:tcPr>
          <w:p w14:paraId="2A1D77FF" w14:textId="38A175CA" w:rsidR="00DE252F" w:rsidRPr="00DE252F" w:rsidRDefault="00DE252F" w:rsidP="00DE252F">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-155</w:t>
            </w:r>
            <w:r w:rsidR="00E578A0">
              <w:rPr>
                <w:rFonts w:ascii="Calibri" w:eastAsia="Times New Roman" w:hAnsi="Calibri" w:cs="Calibri"/>
                <w:color w:val="000000"/>
                <w:sz w:val="22"/>
                <w:lang w:val="fr-FR" w:eastAsia="fr-FR"/>
              </w:rPr>
              <w:t>.</w:t>
            </w:r>
            <w:r w:rsidRPr="00DE252F">
              <w:rPr>
                <w:rFonts w:ascii="Calibri" w:eastAsia="Times New Roman" w:hAnsi="Calibri" w:cs="Calibri"/>
                <w:color w:val="000000"/>
                <w:sz w:val="22"/>
                <w:lang w:val="fr-FR" w:eastAsia="fr-FR"/>
              </w:rPr>
              <w:t>7</w:t>
            </w:r>
          </w:p>
        </w:tc>
        <w:tc>
          <w:tcPr>
            <w:tcW w:w="1559" w:type="dxa"/>
            <w:tcBorders>
              <w:top w:val="nil"/>
              <w:left w:val="nil"/>
              <w:bottom w:val="single" w:sz="8" w:space="0" w:color="auto"/>
              <w:right w:val="single" w:sz="8" w:space="0" w:color="auto"/>
            </w:tcBorders>
            <w:shd w:val="clear" w:color="auto" w:fill="auto"/>
            <w:noWrap/>
            <w:vAlign w:val="center"/>
            <w:hideMark/>
          </w:tcPr>
          <w:p w14:paraId="47912A82" w14:textId="43F6BD23" w:rsidR="00DE252F" w:rsidRPr="00DE252F" w:rsidRDefault="00DE252F" w:rsidP="00DE252F">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-154</w:t>
            </w:r>
            <w:r w:rsidR="00E578A0">
              <w:rPr>
                <w:rFonts w:ascii="Calibri" w:eastAsia="Times New Roman" w:hAnsi="Calibri" w:cs="Calibri"/>
                <w:color w:val="000000"/>
                <w:sz w:val="22"/>
                <w:lang w:val="fr-FR" w:eastAsia="fr-FR"/>
              </w:rPr>
              <w:t>.</w:t>
            </w:r>
            <w:r w:rsidRPr="00DE252F">
              <w:rPr>
                <w:rFonts w:ascii="Calibri" w:eastAsia="Times New Roman" w:hAnsi="Calibri" w:cs="Calibri"/>
                <w:color w:val="000000"/>
                <w:sz w:val="22"/>
                <w:lang w:val="fr-FR" w:eastAsia="fr-FR"/>
              </w:rPr>
              <w:t>5</w:t>
            </w:r>
          </w:p>
        </w:tc>
        <w:tc>
          <w:tcPr>
            <w:tcW w:w="1984" w:type="dxa"/>
            <w:tcBorders>
              <w:top w:val="nil"/>
              <w:left w:val="nil"/>
              <w:bottom w:val="single" w:sz="8" w:space="0" w:color="auto"/>
              <w:right w:val="single" w:sz="8" w:space="0" w:color="auto"/>
            </w:tcBorders>
            <w:shd w:val="clear" w:color="auto" w:fill="auto"/>
            <w:vAlign w:val="center"/>
            <w:hideMark/>
          </w:tcPr>
          <w:p w14:paraId="271891E6" w14:textId="03546AFD" w:rsidR="00DE252F" w:rsidRPr="00DE252F" w:rsidRDefault="00DE252F" w:rsidP="00DE252F">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-153</w:t>
            </w:r>
            <w:r w:rsidR="00E578A0">
              <w:rPr>
                <w:rFonts w:ascii="Calibri" w:eastAsia="Times New Roman" w:hAnsi="Calibri" w:cs="Calibri"/>
                <w:color w:val="000000"/>
                <w:sz w:val="22"/>
                <w:lang w:val="fr-FR" w:eastAsia="fr-FR"/>
              </w:rPr>
              <w:t>.</w:t>
            </w:r>
            <w:r w:rsidRPr="00DE252F">
              <w:rPr>
                <w:rFonts w:ascii="Calibri" w:eastAsia="Times New Roman" w:hAnsi="Calibri" w:cs="Calibri"/>
                <w:color w:val="000000"/>
                <w:sz w:val="22"/>
                <w:lang w:val="fr-FR" w:eastAsia="fr-FR"/>
              </w:rPr>
              <w:t>8</w:t>
            </w:r>
          </w:p>
        </w:tc>
      </w:tr>
      <w:tr w:rsidR="00DE252F" w:rsidRPr="00DE252F" w14:paraId="3981EF1F" w14:textId="77777777" w:rsidTr="00367AE2">
        <w:trPr>
          <w:trHeight w:val="300"/>
        </w:trPr>
        <w:tc>
          <w:tcPr>
            <w:tcW w:w="2825" w:type="dxa"/>
            <w:tcBorders>
              <w:top w:val="nil"/>
              <w:left w:val="single" w:sz="8" w:space="0" w:color="auto"/>
              <w:bottom w:val="single" w:sz="8" w:space="0" w:color="auto"/>
              <w:right w:val="single" w:sz="8" w:space="0" w:color="auto"/>
            </w:tcBorders>
            <w:shd w:val="clear" w:color="auto" w:fill="auto"/>
            <w:noWrap/>
            <w:vAlign w:val="center"/>
            <w:hideMark/>
          </w:tcPr>
          <w:p w14:paraId="015F2BC5" w14:textId="77777777" w:rsidR="00DE252F" w:rsidRPr="003411B6" w:rsidRDefault="00DE252F" w:rsidP="00DE252F">
            <w:pPr>
              <w:spacing w:before="0" w:after="0"/>
              <w:jc w:val="left"/>
              <w:rPr>
                <w:rFonts w:eastAsia="Times New Roman" w:cs="Arial"/>
                <w:color w:val="000000"/>
                <w:szCs w:val="20"/>
                <w:lang w:val="de-DE" w:eastAsia="fr-FR"/>
              </w:rPr>
            </w:pPr>
            <w:r w:rsidRPr="003411B6">
              <w:rPr>
                <w:rFonts w:eastAsia="Times New Roman" w:cs="Arial"/>
                <w:color w:val="000000"/>
                <w:szCs w:val="20"/>
                <w:lang w:val="de-DE" w:eastAsia="fr-FR"/>
              </w:rPr>
              <w:t>E (dB</w:t>
            </w:r>
            <w:r w:rsidRPr="00DE252F">
              <w:rPr>
                <w:rFonts w:ascii="Symbol" w:eastAsia="Times New Roman" w:hAnsi="Symbol" w:cs="Arial"/>
                <w:color w:val="000000"/>
                <w:szCs w:val="20"/>
                <w:lang w:val="en-US" w:eastAsia="fr-FR"/>
              </w:rPr>
              <w:t></w:t>
            </w:r>
            <w:r w:rsidRPr="003411B6">
              <w:rPr>
                <w:rFonts w:eastAsia="Times New Roman" w:cs="Arial"/>
                <w:color w:val="000000"/>
                <w:szCs w:val="20"/>
                <w:lang w:val="de-DE" w:eastAsia="fr-FR"/>
              </w:rPr>
              <w:t>V/m/100 MHz) at 3m</w:t>
            </w:r>
          </w:p>
        </w:tc>
        <w:tc>
          <w:tcPr>
            <w:tcW w:w="1701" w:type="dxa"/>
            <w:tcBorders>
              <w:top w:val="nil"/>
              <w:left w:val="nil"/>
              <w:bottom w:val="single" w:sz="8" w:space="0" w:color="auto"/>
              <w:right w:val="single" w:sz="8" w:space="0" w:color="auto"/>
            </w:tcBorders>
            <w:shd w:val="clear" w:color="auto" w:fill="auto"/>
            <w:vAlign w:val="center"/>
            <w:hideMark/>
          </w:tcPr>
          <w:p w14:paraId="3B1ED8F1" w14:textId="3565B5C4" w:rsidR="00DE252F" w:rsidRPr="00DE252F" w:rsidRDefault="00DE252F" w:rsidP="00DE252F">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en-US" w:eastAsia="fr-FR"/>
              </w:rPr>
              <w:t>74</w:t>
            </w:r>
            <w:r w:rsidR="00E578A0">
              <w:rPr>
                <w:rFonts w:ascii="Calibri" w:eastAsia="Times New Roman" w:hAnsi="Calibri" w:cs="Calibri"/>
                <w:color w:val="000000"/>
                <w:sz w:val="22"/>
                <w:lang w:val="en-US" w:eastAsia="fr-FR"/>
              </w:rPr>
              <w:t>.</w:t>
            </w:r>
            <w:r w:rsidRPr="00DE252F">
              <w:rPr>
                <w:rFonts w:ascii="Calibri" w:eastAsia="Times New Roman" w:hAnsi="Calibri" w:cs="Calibri"/>
                <w:color w:val="000000"/>
                <w:sz w:val="22"/>
                <w:lang w:val="en-US" w:eastAsia="fr-FR"/>
              </w:rPr>
              <w:t>1</w:t>
            </w:r>
          </w:p>
        </w:tc>
        <w:tc>
          <w:tcPr>
            <w:tcW w:w="1560" w:type="dxa"/>
            <w:tcBorders>
              <w:top w:val="nil"/>
              <w:left w:val="nil"/>
              <w:bottom w:val="single" w:sz="8" w:space="0" w:color="auto"/>
              <w:right w:val="single" w:sz="8" w:space="0" w:color="auto"/>
            </w:tcBorders>
            <w:shd w:val="clear" w:color="auto" w:fill="auto"/>
            <w:vAlign w:val="center"/>
            <w:hideMark/>
          </w:tcPr>
          <w:p w14:paraId="29756E1E" w14:textId="4F95900F" w:rsidR="00DE252F" w:rsidRPr="00DE252F" w:rsidRDefault="00DE252F" w:rsidP="00DE252F">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en-US" w:eastAsia="fr-FR"/>
              </w:rPr>
              <w:t>-6</w:t>
            </w:r>
            <w:r w:rsidR="00E578A0">
              <w:rPr>
                <w:rFonts w:ascii="Calibri" w:eastAsia="Times New Roman" w:hAnsi="Calibri" w:cs="Calibri"/>
                <w:color w:val="000000"/>
                <w:sz w:val="22"/>
                <w:lang w:val="en-US" w:eastAsia="fr-FR"/>
              </w:rPr>
              <w:t>.</w:t>
            </w:r>
            <w:r w:rsidRPr="00DE252F">
              <w:rPr>
                <w:rFonts w:ascii="Calibri" w:eastAsia="Times New Roman" w:hAnsi="Calibri" w:cs="Calibri"/>
                <w:color w:val="000000"/>
                <w:sz w:val="22"/>
                <w:lang w:val="en-US" w:eastAsia="fr-FR"/>
              </w:rPr>
              <w:t>7</w:t>
            </w:r>
          </w:p>
        </w:tc>
        <w:tc>
          <w:tcPr>
            <w:tcW w:w="1559" w:type="dxa"/>
            <w:tcBorders>
              <w:top w:val="nil"/>
              <w:left w:val="nil"/>
              <w:bottom w:val="single" w:sz="8" w:space="0" w:color="auto"/>
              <w:right w:val="single" w:sz="8" w:space="0" w:color="auto"/>
            </w:tcBorders>
            <w:shd w:val="clear" w:color="auto" w:fill="auto"/>
            <w:vAlign w:val="center"/>
            <w:hideMark/>
          </w:tcPr>
          <w:p w14:paraId="190E4EAA" w14:textId="5E34584D" w:rsidR="00DE252F" w:rsidRPr="00DE252F" w:rsidRDefault="00DE252F" w:rsidP="00DE252F">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en-US" w:eastAsia="fr-FR"/>
              </w:rPr>
              <w:t>-5</w:t>
            </w:r>
            <w:r w:rsidR="00E578A0">
              <w:rPr>
                <w:rFonts w:ascii="Calibri" w:eastAsia="Times New Roman" w:hAnsi="Calibri" w:cs="Calibri"/>
                <w:color w:val="000000"/>
                <w:sz w:val="22"/>
                <w:lang w:val="en-US" w:eastAsia="fr-FR"/>
              </w:rPr>
              <w:t>.</w:t>
            </w:r>
            <w:r w:rsidRPr="00DE252F">
              <w:rPr>
                <w:rFonts w:ascii="Calibri" w:eastAsia="Times New Roman" w:hAnsi="Calibri" w:cs="Calibri"/>
                <w:color w:val="000000"/>
                <w:sz w:val="22"/>
                <w:lang w:val="en-US" w:eastAsia="fr-FR"/>
              </w:rPr>
              <w:t>5</w:t>
            </w:r>
          </w:p>
        </w:tc>
        <w:tc>
          <w:tcPr>
            <w:tcW w:w="1984" w:type="dxa"/>
            <w:tcBorders>
              <w:top w:val="nil"/>
              <w:left w:val="nil"/>
              <w:bottom w:val="single" w:sz="8" w:space="0" w:color="auto"/>
              <w:right w:val="single" w:sz="8" w:space="0" w:color="auto"/>
            </w:tcBorders>
            <w:shd w:val="clear" w:color="auto" w:fill="auto"/>
            <w:vAlign w:val="center"/>
            <w:hideMark/>
          </w:tcPr>
          <w:p w14:paraId="54EC9A76" w14:textId="1B77D0D9" w:rsidR="00DE252F" w:rsidRPr="00DE252F" w:rsidRDefault="00DE252F" w:rsidP="00DE252F">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en-US" w:eastAsia="fr-FR"/>
              </w:rPr>
              <w:t>-4</w:t>
            </w:r>
            <w:r w:rsidR="00E578A0">
              <w:rPr>
                <w:rFonts w:ascii="Calibri" w:eastAsia="Times New Roman" w:hAnsi="Calibri" w:cs="Calibri"/>
                <w:color w:val="000000"/>
                <w:sz w:val="22"/>
                <w:lang w:val="en-US" w:eastAsia="fr-FR"/>
              </w:rPr>
              <w:t>.</w:t>
            </w:r>
            <w:r w:rsidRPr="00DE252F">
              <w:rPr>
                <w:rFonts w:ascii="Calibri" w:eastAsia="Times New Roman" w:hAnsi="Calibri" w:cs="Calibri"/>
                <w:color w:val="000000"/>
                <w:sz w:val="22"/>
                <w:lang w:val="en-US" w:eastAsia="fr-FR"/>
              </w:rPr>
              <w:t>8</w:t>
            </w:r>
          </w:p>
        </w:tc>
      </w:tr>
      <w:tr w:rsidR="00DE252F" w:rsidRPr="00DE252F" w14:paraId="7A47D00A" w14:textId="77777777" w:rsidTr="00367AE2">
        <w:trPr>
          <w:trHeight w:val="300"/>
        </w:trPr>
        <w:tc>
          <w:tcPr>
            <w:tcW w:w="2825" w:type="dxa"/>
            <w:tcBorders>
              <w:top w:val="nil"/>
              <w:left w:val="single" w:sz="8" w:space="0" w:color="auto"/>
              <w:bottom w:val="single" w:sz="8" w:space="0" w:color="auto"/>
              <w:right w:val="single" w:sz="8" w:space="0" w:color="auto"/>
            </w:tcBorders>
            <w:shd w:val="clear" w:color="auto" w:fill="auto"/>
            <w:noWrap/>
            <w:vAlign w:val="center"/>
            <w:hideMark/>
          </w:tcPr>
          <w:p w14:paraId="3F731D17" w14:textId="77777777" w:rsidR="00DE252F" w:rsidRPr="003411B6" w:rsidRDefault="00DE252F" w:rsidP="00DE252F">
            <w:pPr>
              <w:spacing w:before="0" w:after="0"/>
              <w:jc w:val="left"/>
              <w:rPr>
                <w:rFonts w:eastAsia="Times New Roman" w:cs="Arial"/>
                <w:color w:val="000000"/>
                <w:szCs w:val="20"/>
                <w:lang w:val="de-DE" w:eastAsia="fr-FR"/>
              </w:rPr>
            </w:pPr>
            <w:r w:rsidRPr="003411B6">
              <w:rPr>
                <w:rFonts w:eastAsia="Times New Roman" w:cs="Arial"/>
                <w:color w:val="000000"/>
                <w:szCs w:val="20"/>
                <w:lang w:val="de-DE" w:eastAsia="fr-FR"/>
              </w:rPr>
              <w:lastRenderedPageBreak/>
              <w:t>E (dB</w:t>
            </w:r>
            <w:r w:rsidRPr="00DE252F">
              <w:rPr>
                <w:rFonts w:ascii="Symbol" w:eastAsia="Times New Roman" w:hAnsi="Symbol" w:cs="Arial"/>
                <w:color w:val="000000"/>
                <w:szCs w:val="20"/>
                <w:lang w:val="en-US" w:eastAsia="fr-FR"/>
              </w:rPr>
              <w:t></w:t>
            </w:r>
            <w:r w:rsidRPr="003411B6">
              <w:rPr>
                <w:rFonts w:eastAsia="Times New Roman" w:cs="Arial"/>
                <w:color w:val="000000"/>
                <w:szCs w:val="20"/>
                <w:lang w:val="de-DE" w:eastAsia="fr-FR"/>
              </w:rPr>
              <w:t>V/m/5 MHz) at 3m</w:t>
            </w:r>
          </w:p>
        </w:tc>
        <w:tc>
          <w:tcPr>
            <w:tcW w:w="1701" w:type="dxa"/>
            <w:tcBorders>
              <w:top w:val="nil"/>
              <w:left w:val="nil"/>
              <w:bottom w:val="single" w:sz="8" w:space="0" w:color="auto"/>
              <w:right w:val="single" w:sz="8" w:space="0" w:color="auto"/>
            </w:tcBorders>
            <w:shd w:val="clear" w:color="auto" w:fill="auto"/>
            <w:vAlign w:val="center"/>
            <w:hideMark/>
          </w:tcPr>
          <w:p w14:paraId="3E2FCAA1" w14:textId="300DCE30" w:rsidR="00DE252F" w:rsidRPr="00DE252F" w:rsidRDefault="00DE252F" w:rsidP="00DE252F">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en-US" w:eastAsia="fr-FR"/>
              </w:rPr>
              <w:t>61</w:t>
            </w:r>
            <w:r w:rsidR="00E578A0">
              <w:rPr>
                <w:rFonts w:ascii="Calibri" w:eastAsia="Times New Roman" w:hAnsi="Calibri" w:cs="Calibri"/>
                <w:color w:val="000000"/>
                <w:sz w:val="22"/>
                <w:lang w:val="en-US" w:eastAsia="fr-FR"/>
              </w:rPr>
              <w:t>.</w:t>
            </w:r>
            <w:r w:rsidRPr="00DE252F">
              <w:rPr>
                <w:rFonts w:ascii="Calibri" w:eastAsia="Times New Roman" w:hAnsi="Calibri" w:cs="Calibri"/>
                <w:color w:val="000000"/>
                <w:sz w:val="22"/>
                <w:lang w:val="en-US" w:eastAsia="fr-FR"/>
              </w:rPr>
              <w:t>1</w:t>
            </w:r>
          </w:p>
        </w:tc>
        <w:tc>
          <w:tcPr>
            <w:tcW w:w="1560" w:type="dxa"/>
            <w:tcBorders>
              <w:top w:val="nil"/>
              <w:left w:val="nil"/>
              <w:bottom w:val="single" w:sz="8" w:space="0" w:color="auto"/>
              <w:right w:val="single" w:sz="8" w:space="0" w:color="auto"/>
            </w:tcBorders>
            <w:shd w:val="clear" w:color="auto" w:fill="auto"/>
            <w:vAlign w:val="center"/>
            <w:hideMark/>
          </w:tcPr>
          <w:p w14:paraId="4A7D6312" w14:textId="44353018" w:rsidR="00DE252F" w:rsidRPr="00DE252F" w:rsidRDefault="00DE252F" w:rsidP="00DE252F">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en-US" w:eastAsia="fr-FR"/>
              </w:rPr>
              <w:t>-19</w:t>
            </w:r>
            <w:r w:rsidR="00E578A0">
              <w:rPr>
                <w:rFonts w:ascii="Calibri" w:eastAsia="Times New Roman" w:hAnsi="Calibri" w:cs="Calibri"/>
                <w:color w:val="000000"/>
                <w:sz w:val="22"/>
                <w:lang w:val="en-US" w:eastAsia="fr-FR"/>
              </w:rPr>
              <w:t>.</w:t>
            </w:r>
            <w:r w:rsidRPr="00DE252F">
              <w:rPr>
                <w:rFonts w:ascii="Calibri" w:eastAsia="Times New Roman" w:hAnsi="Calibri" w:cs="Calibri"/>
                <w:color w:val="000000"/>
                <w:sz w:val="22"/>
                <w:lang w:val="en-US" w:eastAsia="fr-FR"/>
              </w:rPr>
              <w:t>7</w:t>
            </w:r>
          </w:p>
        </w:tc>
        <w:tc>
          <w:tcPr>
            <w:tcW w:w="1559" w:type="dxa"/>
            <w:tcBorders>
              <w:top w:val="nil"/>
              <w:left w:val="nil"/>
              <w:bottom w:val="single" w:sz="8" w:space="0" w:color="auto"/>
              <w:right w:val="single" w:sz="8" w:space="0" w:color="auto"/>
            </w:tcBorders>
            <w:shd w:val="clear" w:color="auto" w:fill="auto"/>
            <w:vAlign w:val="center"/>
            <w:hideMark/>
          </w:tcPr>
          <w:p w14:paraId="474E888C" w14:textId="5A4B3BAA" w:rsidR="00DE252F" w:rsidRPr="00DE252F" w:rsidRDefault="00DE252F" w:rsidP="00DE252F">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en-US" w:eastAsia="fr-FR"/>
              </w:rPr>
              <w:t>-18</w:t>
            </w:r>
            <w:r w:rsidR="00E578A0">
              <w:rPr>
                <w:rFonts w:ascii="Calibri" w:eastAsia="Times New Roman" w:hAnsi="Calibri" w:cs="Calibri"/>
                <w:color w:val="000000"/>
                <w:sz w:val="22"/>
                <w:lang w:val="en-US" w:eastAsia="fr-FR"/>
              </w:rPr>
              <w:t>.</w:t>
            </w:r>
            <w:r w:rsidRPr="00DE252F">
              <w:rPr>
                <w:rFonts w:ascii="Calibri" w:eastAsia="Times New Roman" w:hAnsi="Calibri" w:cs="Calibri"/>
                <w:color w:val="000000"/>
                <w:sz w:val="22"/>
                <w:lang w:val="en-US" w:eastAsia="fr-FR"/>
              </w:rPr>
              <w:t>5</w:t>
            </w:r>
          </w:p>
        </w:tc>
        <w:tc>
          <w:tcPr>
            <w:tcW w:w="1984" w:type="dxa"/>
            <w:tcBorders>
              <w:top w:val="nil"/>
              <w:left w:val="nil"/>
              <w:bottom w:val="single" w:sz="8" w:space="0" w:color="auto"/>
              <w:right w:val="single" w:sz="8" w:space="0" w:color="auto"/>
            </w:tcBorders>
            <w:shd w:val="clear" w:color="auto" w:fill="auto"/>
            <w:vAlign w:val="center"/>
            <w:hideMark/>
          </w:tcPr>
          <w:p w14:paraId="2AD948FD" w14:textId="4BACBAA5" w:rsidR="00DE252F" w:rsidRPr="00DE252F" w:rsidRDefault="00DE252F" w:rsidP="00DE252F">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en-US" w:eastAsia="fr-FR"/>
              </w:rPr>
              <w:t>-17</w:t>
            </w:r>
            <w:r w:rsidR="00E578A0">
              <w:rPr>
                <w:rFonts w:ascii="Calibri" w:eastAsia="Times New Roman" w:hAnsi="Calibri" w:cs="Calibri"/>
                <w:color w:val="000000"/>
                <w:sz w:val="22"/>
                <w:lang w:val="en-US" w:eastAsia="fr-FR"/>
              </w:rPr>
              <w:t>.</w:t>
            </w:r>
            <w:r w:rsidRPr="00DE252F">
              <w:rPr>
                <w:rFonts w:ascii="Calibri" w:eastAsia="Times New Roman" w:hAnsi="Calibri" w:cs="Calibri"/>
                <w:color w:val="000000"/>
                <w:sz w:val="22"/>
                <w:lang w:val="en-US" w:eastAsia="fr-FR"/>
              </w:rPr>
              <w:t>8</w:t>
            </w:r>
          </w:p>
        </w:tc>
      </w:tr>
    </w:tbl>
    <w:p w14:paraId="774C451E" w14:textId="77777777" w:rsidR="00DE252F" w:rsidRDefault="00DE252F" w:rsidP="005036AB">
      <w:r>
        <w:t>The FS values in Table 5 show that for Medium Power WBB LMP BS at 49 dBm/100 MHz EIRP, the field strength level at D/2 is very low, because the very large separation distance.</w:t>
      </w:r>
    </w:p>
    <w:p w14:paraId="365C78BB" w14:textId="135177F8" w:rsidR="00355383" w:rsidRDefault="00355383" w:rsidP="00355383">
      <w:pPr>
        <w:pStyle w:val="Heading3"/>
        <w:rPr>
          <w:rStyle w:val="ECCParagraph"/>
        </w:rPr>
      </w:pPr>
      <w:r>
        <w:rPr>
          <w:rStyle w:val="ECCParagraph"/>
        </w:rPr>
        <w:t>Urban/sub-urban area (49 EIRP AAS BS)</w:t>
      </w:r>
    </w:p>
    <w:p w14:paraId="03B4AB19" w14:textId="34247D83" w:rsidR="00355383" w:rsidRDefault="00355383" w:rsidP="00355383">
      <w:r>
        <w:t xml:space="preserve">The simulation scenario in urban/sub-urban area for WBB MP AAS BS EIRP of 49 dBm/100 MHz with BS antenna height of 20 m with downtilt of -6°. WBB MP BS with AAS antenna </w:t>
      </w:r>
      <w:r w:rsidR="00525A0A">
        <w:t>configuration 4x4</w:t>
      </w:r>
      <w:r>
        <w:t xml:space="preserve"> is considered. By considering that WBB MP BS antenna height at 20m is above clutters, no clutter loss is used. </w:t>
      </w:r>
    </w:p>
    <w:p w14:paraId="45149EF8" w14:textId="079D7B36" w:rsidR="00355383" w:rsidRDefault="00355383" w:rsidP="00355383">
      <w:r>
        <w:t>In the simulations, 1000000 simulation runs are performed with balancing factor = 0.9 and Coupling Loss Percentile=11</w:t>
      </w:r>
      <w:r w:rsidR="00EB2E6D">
        <w:t>4</w:t>
      </w:r>
      <w:r>
        <w:t xml:space="preserve"> dB. Simulation results of the uplink throughput loss are given in Table </w:t>
      </w:r>
      <w:r w:rsidR="00EB2E6D">
        <w:t>8</w:t>
      </w:r>
      <w:r>
        <w:t>.</w:t>
      </w:r>
    </w:p>
    <w:p w14:paraId="425E7394" w14:textId="2567192D" w:rsidR="00355383" w:rsidRDefault="00355383" w:rsidP="00355383">
      <w:r>
        <w:t xml:space="preserve">Table </w:t>
      </w:r>
      <w:r w:rsidR="00EB2E6D">
        <w:t>8</w:t>
      </w:r>
      <w:r>
        <w:t xml:space="preserve">. Simulation results in urban/Sub-urban area (co-channel) (P452) (WBB MP </w:t>
      </w:r>
      <w:r w:rsidR="00EB2E6D">
        <w:t xml:space="preserve">AAS BS </w:t>
      </w:r>
      <w:r>
        <w:t>EIRP=49 dBm)</w:t>
      </w:r>
    </w:p>
    <w:tbl>
      <w:tblPr>
        <w:tblStyle w:val="TableGrid"/>
        <w:tblW w:w="9639" w:type="dxa"/>
        <w:tblInd w:w="-5" w:type="dxa"/>
        <w:tblLook w:val="04A0" w:firstRow="1" w:lastRow="0" w:firstColumn="1" w:lastColumn="0" w:noHBand="0" w:noVBand="1"/>
      </w:tblPr>
      <w:tblGrid>
        <w:gridCol w:w="1418"/>
        <w:gridCol w:w="3260"/>
        <w:gridCol w:w="4961"/>
      </w:tblGrid>
      <w:tr w:rsidR="00B606DE" w14:paraId="3B047E8A" w14:textId="77777777" w:rsidTr="00367AE2">
        <w:tc>
          <w:tcPr>
            <w:tcW w:w="1418" w:type="dxa"/>
          </w:tcPr>
          <w:p w14:paraId="261A6A93" w14:textId="77777777" w:rsidR="00B606DE" w:rsidRDefault="00B606DE" w:rsidP="00367AE2">
            <w:pPr>
              <w:jc w:val="center"/>
            </w:pPr>
            <w:r>
              <w:t>D (km)</w:t>
            </w:r>
          </w:p>
        </w:tc>
        <w:tc>
          <w:tcPr>
            <w:tcW w:w="3260" w:type="dxa"/>
          </w:tcPr>
          <w:p w14:paraId="5E7740C6" w14:textId="77777777" w:rsidR="00B606DE" w:rsidRDefault="00B606DE" w:rsidP="00367AE2">
            <w:pPr>
              <w:jc w:val="center"/>
            </w:pPr>
            <w:proofErr w:type="spellStart"/>
            <w:r>
              <w:t>iRSS</w:t>
            </w:r>
            <w:proofErr w:type="spellEnd"/>
            <w:r>
              <w:t xml:space="preserve"> (dBm) at the Victim BS</w:t>
            </w:r>
          </w:p>
        </w:tc>
        <w:tc>
          <w:tcPr>
            <w:tcW w:w="4961" w:type="dxa"/>
          </w:tcPr>
          <w:p w14:paraId="1FFCCEB0" w14:textId="77777777" w:rsidR="00B606DE" w:rsidRDefault="00B606DE" w:rsidP="00A55E23">
            <w:pPr>
              <w:jc w:val="center"/>
            </w:pPr>
            <w:r>
              <w:t>UL TP Loss(%)</w:t>
            </w:r>
          </w:p>
          <w:p w14:paraId="4091F8D9" w14:textId="77777777" w:rsidR="00B606DE" w:rsidRDefault="00B606DE" w:rsidP="00A55E23">
            <w:pPr>
              <w:jc w:val="center"/>
            </w:pPr>
            <w:r>
              <w:t>(EIRP=49 dBm/100 MHz)</w:t>
            </w:r>
          </w:p>
        </w:tc>
      </w:tr>
      <w:tr w:rsidR="00B606DE" w14:paraId="1E30BADE" w14:textId="77777777" w:rsidTr="00367AE2">
        <w:tc>
          <w:tcPr>
            <w:tcW w:w="1418" w:type="dxa"/>
          </w:tcPr>
          <w:p w14:paraId="36774894" w14:textId="77777777" w:rsidR="00B606DE" w:rsidRDefault="00B606DE" w:rsidP="00A55E23">
            <w:pPr>
              <w:jc w:val="center"/>
            </w:pPr>
            <w:r>
              <w:t>1</w:t>
            </w:r>
          </w:p>
        </w:tc>
        <w:tc>
          <w:tcPr>
            <w:tcW w:w="3260" w:type="dxa"/>
          </w:tcPr>
          <w:p w14:paraId="19282471" w14:textId="77777777" w:rsidR="00B606DE" w:rsidRDefault="00B606DE" w:rsidP="00A55E23">
            <w:pPr>
              <w:jc w:val="center"/>
            </w:pPr>
            <w:r>
              <w:t>-70.4</w:t>
            </w:r>
          </w:p>
        </w:tc>
        <w:tc>
          <w:tcPr>
            <w:tcW w:w="4961" w:type="dxa"/>
          </w:tcPr>
          <w:p w14:paraId="340AD240" w14:textId="77777777" w:rsidR="00B606DE" w:rsidRDefault="00B606DE" w:rsidP="00A55E23">
            <w:pPr>
              <w:jc w:val="center"/>
            </w:pPr>
            <w:r>
              <w:t>77.164%</w:t>
            </w:r>
          </w:p>
        </w:tc>
      </w:tr>
      <w:tr w:rsidR="00B606DE" w14:paraId="63E0C75E" w14:textId="77777777" w:rsidTr="00367AE2">
        <w:tc>
          <w:tcPr>
            <w:tcW w:w="1418" w:type="dxa"/>
          </w:tcPr>
          <w:p w14:paraId="4E7D936A" w14:textId="77777777" w:rsidR="00B606DE" w:rsidRDefault="00B606DE" w:rsidP="00A55E23">
            <w:pPr>
              <w:jc w:val="center"/>
            </w:pPr>
            <w:r>
              <w:t>5</w:t>
            </w:r>
          </w:p>
        </w:tc>
        <w:tc>
          <w:tcPr>
            <w:tcW w:w="3260" w:type="dxa"/>
          </w:tcPr>
          <w:p w14:paraId="428D2F43" w14:textId="77777777" w:rsidR="00B606DE" w:rsidRDefault="00B606DE" w:rsidP="00A55E23">
            <w:pPr>
              <w:jc w:val="center"/>
            </w:pPr>
            <w:r>
              <w:t>-84.4</w:t>
            </w:r>
          </w:p>
        </w:tc>
        <w:tc>
          <w:tcPr>
            <w:tcW w:w="4961" w:type="dxa"/>
          </w:tcPr>
          <w:p w14:paraId="3D5AEA71" w14:textId="77777777" w:rsidR="00B606DE" w:rsidRDefault="00B606DE" w:rsidP="00A55E23">
            <w:pPr>
              <w:jc w:val="center"/>
            </w:pPr>
            <w:r>
              <w:t>49.319%</w:t>
            </w:r>
          </w:p>
        </w:tc>
      </w:tr>
      <w:tr w:rsidR="00B606DE" w14:paraId="13742480" w14:textId="77777777" w:rsidTr="00367AE2">
        <w:tc>
          <w:tcPr>
            <w:tcW w:w="1418" w:type="dxa"/>
          </w:tcPr>
          <w:p w14:paraId="414D4494" w14:textId="77777777" w:rsidR="00B606DE" w:rsidRDefault="00B606DE" w:rsidP="00A55E23">
            <w:pPr>
              <w:jc w:val="center"/>
            </w:pPr>
            <w:r>
              <w:t>10</w:t>
            </w:r>
          </w:p>
        </w:tc>
        <w:tc>
          <w:tcPr>
            <w:tcW w:w="3260" w:type="dxa"/>
          </w:tcPr>
          <w:p w14:paraId="4C4CBD07" w14:textId="77777777" w:rsidR="00B606DE" w:rsidRDefault="00B606DE" w:rsidP="00A55E23">
            <w:pPr>
              <w:jc w:val="center"/>
            </w:pPr>
            <w:r>
              <w:t>-90.5</w:t>
            </w:r>
          </w:p>
        </w:tc>
        <w:tc>
          <w:tcPr>
            <w:tcW w:w="4961" w:type="dxa"/>
          </w:tcPr>
          <w:p w14:paraId="36FC9886" w14:textId="77777777" w:rsidR="00B606DE" w:rsidRDefault="00B606DE" w:rsidP="00A55E23">
            <w:pPr>
              <w:jc w:val="center"/>
            </w:pPr>
            <w:r>
              <w:t>34.836%</w:t>
            </w:r>
          </w:p>
        </w:tc>
      </w:tr>
      <w:tr w:rsidR="00B606DE" w14:paraId="15D08D52" w14:textId="77777777" w:rsidTr="00367AE2">
        <w:tc>
          <w:tcPr>
            <w:tcW w:w="1418" w:type="dxa"/>
          </w:tcPr>
          <w:p w14:paraId="69A8F17A" w14:textId="77777777" w:rsidR="00B606DE" w:rsidRDefault="00B606DE" w:rsidP="00A55E23">
            <w:pPr>
              <w:jc w:val="center"/>
            </w:pPr>
            <w:r>
              <w:t>12.5</w:t>
            </w:r>
          </w:p>
        </w:tc>
        <w:tc>
          <w:tcPr>
            <w:tcW w:w="3260" w:type="dxa"/>
          </w:tcPr>
          <w:p w14:paraId="1144D141" w14:textId="77777777" w:rsidR="00B606DE" w:rsidRDefault="00B606DE" w:rsidP="00A55E23">
            <w:pPr>
              <w:jc w:val="center"/>
            </w:pPr>
            <w:r>
              <w:t>-92.5</w:t>
            </w:r>
          </w:p>
        </w:tc>
        <w:tc>
          <w:tcPr>
            <w:tcW w:w="4961" w:type="dxa"/>
          </w:tcPr>
          <w:p w14:paraId="181C6EBA" w14:textId="77777777" w:rsidR="00B606DE" w:rsidRDefault="00B606DE" w:rsidP="00A55E23">
            <w:pPr>
              <w:jc w:val="center"/>
            </w:pPr>
            <w:r>
              <w:t>29.532%</w:t>
            </w:r>
          </w:p>
        </w:tc>
      </w:tr>
      <w:tr w:rsidR="00B606DE" w14:paraId="180DB959" w14:textId="77777777" w:rsidTr="00367AE2">
        <w:trPr>
          <w:trHeight w:val="47"/>
        </w:trPr>
        <w:tc>
          <w:tcPr>
            <w:tcW w:w="1418" w:type="dxa"/>
          </w:tcPr>
          <w:p w14:paraId="7CCA3BA8" w14:textId="77777777" w:rsidR="00B606DE" w:rsidRDefault="00B606DE" w:rsidP="00A55E23">
            <w:pPr>
              <w:jc w:val="center"/>
            </w:pPr>
            <w:r>
              <w:t>15</w:t>
            </w:r>
          </w:p>
        </w:tc>
        <w:tc>
          <w:tcPr>
            <w:tcW w:w="3260" w:type="dxa"/>
          </w:tcPr>
          <w:p w14:paraId="755F9710" w14:textId="77777777" w:rsidR="00B606DE" w:rsidRDefault="00B606DE" w:rsidP="00A55E23">
            <w:pPr>
              <w:jc w:val="center"/>
            </w:pPr>
            <w:r>
              <w:t>-94.0</w:t>
            </w:r>
          </w:p>
        </w:tc>
        <w:tc>
          <w:tcPr>
            <w:tcW w:w="4961" w:type="dxa"/>
          </w:tcPr>
          <w:p w14:paraId="6F33248A" w14:textId="77777777" w:rsidR="00B606DE" w:rsidRDefault="00B606DE" w:rsidP="00A55E23">
            <w:pPr>
              <w:jc w:val="center"/>
            </w:pPr>
            <w:r>
              <w:t>25.156%</w:t>
            </w:r>
          </w:p>
        </w:tc>
      </w:tr>
      <w:tr w:rsidR="00B606DE" w14:paraId="3A67ECD5" w14:textId="77777777" w:rsidTr="00367AE2">
        <w:tc>
          <w:tcPr>
            <w:tcW w:w="1418" w:type="dxa"/>
          </w:tcPr>
          <w:p w14:paraId="618C3E82" w14:textId="77777777" w:rsidR="00B606DE" w:rsidRDefault="00B606DE" w:rsidP="00A55E23">
            <w:pPr>
              <w:jc w:val="center"/>
            </w:pPr>
            <w:r>
              <w:t>20</w:t>
            </w:r>
          </w:p>
        </w:tc>
        <w:tc>
          <w:tcPr>
            <w:tcW w:w="3260" w:type="dxa"/>
          </w:tcPr>
          <w:p w14:paraId="5C46DD63" w14:textId="77777777" w:rsidR="00B606DE" w:rsidRDefault="00B606DE" w:rsidP="00A55E23">
            <w:pPr>
              <w:jc w:val="center"/>
            </w:pPr>
            <w:r>
              <w:t>-96.7</w:t>
            </w:r>
          </w:p>
        </w:tc>
        <w:tc>
          <w:tcPr>
            <w:tcW w:w="4961" w:type="dxa"/>
          </w:tcPr>
          <w:p w14:paraId="25A808D7" w14:textId="77777777" w:rsidR="00B606DE" w:rsidRDefault="00B606DE" w:rsidP="00A55E23">
            <w:pPr>
              <w:jc w:val="center"/>
            </w:pPr>
            <w:r>
              <w:t>20.259%</w:t>
            </w:r>
          </w:p>
        </w:tc>
      </w:tr>
      <w:tr w:rsidR="00B606DE" w14:paraId="041481B3" w14:textId="77777777" w:rsidTr="00367AE2">
        <w:tc>
          <w:tcPr>
            <w:tcW w:w="1418" w:type="dxa"/>
          </w:tcPr>
          <w:p w14:paraId="3FF58138" w14:textId="77777777" w:rsidR="00B606DE" w:rsidRDefault="00B606DE" w:rsidP="00A55E23">
            <w:pPr>
              <w:jc w:val="center"/>
            </w:pPr>
            <w:r>
              <w:t>25</w:t>
            </w:r>
          </w:p>
        </w:tc>
        <w:tc>
          <w:tcPr>
            <w:tcW w:w="3260" w:type="dxa"/>
          </w:tcPr>
          <w:p w14:paraId="486B1304" w14:textId="77777777" w:rsidR="00B606DE" w:rsidRDefault="00B606DE" w:rsidP="00A55E23">
            <w:pPr>
              <w:jc w:val="center"/>
            </w:pPr>
            <w:r>
              <w:t>-100.0</w:t>
            </w:r>
          </w:p>
        </w:tc>
        <w:tc>
          <w:tcPr>
            <w:tcW w:w="4961" w:type="dxa"/>
          </w:tcPr>
          <w:p w14:paraId="4EC559D8" w14:textId="77777777" w:rsidR="00B606DE" w:rsidRDefault="00B606DE" w:rsidP="00A55E23">
            <w:pPr>
              <w:jc w:val="center"/>
            </w:pPr>
            <w:r>
              <w:t>13.536%</w:t>
            </w:r>
          </w:p>
        </w:tc>
      </w:tr>
      <w:tr w:rsidR="00B606DE" w14:paraId="6FF40EFF" w14:textId="77777777" w:rsidTr="00367AE2">
        <w:tc>
          <w:tcPr>
            <w:tcW w:w="1418" w:type="dxa"/>
          </w:tcPr>
          <w:p w14:paraId="21C0556B" w14:textId="77777777" w:rsidR="00B606DE" w:rsidRDefault="00B606DE" w:rsidP="00A55E23">
            <w:pPr>
              <w:jc w:val="center"/>
            </w:pPr>
            <w:r>
              <w:t>26</w:t>
            </w:r>
          </w:p>
        </w:tc>
        <w:tc>
          <w:tcPr>
            <w:tcW w:w="3260" w:type="dxa"/>
          </w:tcPr>
          <w:p w14:paraId="6A99B5D9" w14:textId="77777777" w:rsidR="00B606DE" w:rsidRDefault="00B606DE" w:rsidP="00A55E23">
            <w:pPr>
              <w:jc w:val="center"/>
            </w:pPr>
            <w:r>
              <w:t>-101.6</w:t>
            </w:r>
          </w:p>
        </w:tc>
        <w:tc>
          <w:tcPr>
            <w:tcW w:w="4961" w:type="dxa"/>
          </w:tcPr>
          <w:p w14:paraId="25E226B7" w14:textId="77777777" w:rsidR="00B606DE" w:rsidRDefault="00B606DE" w:rsidP="00A55E23">
            <w:pPr>
              <w:jc w:val="center"/>
            </w:pPr>
            <w:r>
              <w:t>11.221%</w:t>
            </w:r>
          </w:p>
        </w:tc>
      </w:tr>
      <w:tr w:rsidR="00B606DE" w14:paraId="35B09DD6" w14:textId="77777777" w:rsidTr="00367AE2">
        <w:tc>
          <w:tcPr>
            <w:tcW w:w="1418" w:type="dxa"/>
          </w:tcPr>
          <w:p w14:paraId="00F048A6" w14:textId="77777777" w:rsidR="00B606DE" w:rsidRDefault="00B606DE" w:rsidP="00A55E23">
            <w:pPr>
              <w:jc w:val="center"/>
            </w:pPr>
            <w:r>
              <w:t>27</w:t>
            </w:r>
          </w:p>
        </w:tc>
        <w:tc>
          <w:tcPr>
            <w:tcW w:w="3260" w:type="dxa"/>
          </w:tcPr>
          <w:p w14:paraId="1D1FAD19" w14:textId="77777777" w:rsidR="00B606DE" w:rsidRDefault="00B606DE" w:rsidP="00A55E23">
            <w:pPr>
              <w:jc w:val="center"/>
            </w:pPr>
            <w:r>
              <w:t>-103</w:t>
            </w:r>
          </w:p>
        </w:tc>
        <w:tc>
          <w:tcPr>
            <w:tcW w:w="4961" w:type="dxa"/>
          </w:tcPr>
          <w:p w14:paraId="634052AD" w14:textId="77777777" w:rsidR="00B606DE" w:rsidRDefault="00B606DE" w:rsidP="00A55E23">
            <w:pPr>
              <w:jc w:val="center"/>
            </w:pPr>
            <w:r>
              <w:t>9.119%</w:t>
            </w:r>
          </w:p>
        </w:tc>
      </w:tr>
      <w:tr w:rsidR="00B606DE" w14:paraId="3A9B0BBF" w14:textId="77777777" w:rsidTr="00367AE2">
        <w:tc>
          <w:tcPr>
            <w:tcW w:w="1418" w:type="dxa"/>
          </w:tcPr>
          <w:p w14:paraId="53A3FAF3" w14:textId="77777777" w:rsidR="00B606DE" w:rsidRDefault="00B606DE" w:rsidP="00A55E23">
            <w:pPr>
              <w:jc w:val="center"/>
            </w:pPr>
            <w:r>
              <w:t>30</w:t>
            </w:r>
          </w:p>
        </w:tc>
        <w:tc>
          <w:tcPr>
            <w:tcW w:w="3260" w:type="dxa"/>
          </w:tcPr>
          <w:p w14:paraId="54DF1ECF" w14:textId="77777777" w:rsidR="00B606DE" w:rsidRDefault="00B606DE" w:rsidP="00A55E23">
            <w:pPr>
              <w:jc w:val="center"/>
            </w:pPr>
            <w:r>
              <w:t>-114.8</w:t>
            </w:r>
          </w:p>
        </w:tc>
        <w:tc>
          <w:tcPr>
            <w:tcW w:w="4961" w:type="dxa"/>
          </w:tcPr>
          <w:p w14:paraId="0EADBF92" w14:textId="77777777" w:rsidR="00B606DE" w:rsidRDefault="00B606DE" w:rsidP="00A55E23">
            <w:pPr>
              <w:jc w:val="center"/>
            </w:pPr>
            <w:r>
              <w:t>0.987%</w:t>
            </w:r>
          </w:p>
        </w:tc>
      </w:tr>
    </w:tbl>
    <w:p w14:paraId="56DD2C81" w14:textId="31192A98" w:rsidR="00355383" w:rsidRDefault="00355383" w:rsidP="00355383">
      <w:r>
        <w:t xml:space="preserve">The simulation results in Table </w:t>
      </w:r>
      <w:r w:rsidR="00957DC6">
        <w:t>8</w:t>
      </w:r>
      <w:r>
        <w:t xml:space="preserve"> show that when the BSs of the network A and the network B are at 20m above the ground, without applying the clutter loss, </w:t>
      </w:r>
    </w:p>
    <w:p w14:paraId="7E012C33" w14:textId="10F4B525" w:rsidR="00355383" w:rsidRDefault="00355383" w:rsidP="00367AE2">
      <w:pPr>
        <w:pStyle w:val="ListParagraph"/>
        <w:numPr>
          <w:ilvl w:val="0"/>
          <w:numId w:val="33"/>
        </w:numPr>
      </w:pPr>
      <w:r>
        <w:t xml:space="preserve">at a separation distance of </w:t>
      </w:r>
      <w:r w:rsidR="00957DC6">
        <w:t>12.4</w:t>
      </w:r>
      <w:r>
        <w:t xml:space="preserve"> km, the victim network BS will loss 30% UL data rate, </w:t>
      </w:r>
    </w:p>
    <w:p w14:paraId="0E098A7B" w14:textId="35820DEB" w:rsidR="00355383" w:rsidRDefault="00355383" w:rsidP="00367AE2">
      <w:pPr>
        <w:pStyle w:val="ListParagraph"/>
        <w:numPr>
          <w:ilvl w:val="0"/>
          <w:numId w:val="33"/>
        </w:numPr>
      </w:pPr>
      <w:r>
        <w:t xml:space="preserve">at a separation distance of </w:t>
      </w:r>
      <w:r w:rsidR="00957DC6">
        <w:t>20</w:t>
      </w:r>
      <w:r>
        <w:t xml:space="preserve"> km, the victim network BS will loss 20% UL data rate, </w:t>
      </w:r>
    </w:p>
    <w:p w14:paraId="1F123E2B" w14:textId="4EE9CF28" w:rsidR="00355383" w:rsidRDefault="00355383" w:rsidP="00367AE2">
      <w:pPr>
        <w:pStyle w:val="ListParagraph"/>
        <w:numPr>
          <w:ilvl w:val="0"/>
          <w:numId w:val="33"/>
        </w:numPr>
      </w:pPr>
      <w:r>
        <w:t xml:space="preserve">at a separation distance of </w:t>
      </w:r>
      <w:r w:rsidR="00957DC6">
        <w:t>26.</w:t>
      </w:r>
      <w:r w:rsidR="00422F26">
        <w:t>6</w:t>
      </w:r>
      <w:r>
        <w:t xml:space="preserve"> km, the victim network BS will loss 10% UL data rate, </w:t>
      </w:r>
    </w:p>
    <w:p w14:paraId="19E7B4EA" w14:textId="4CB3F008" w:rsidR="00355383" w:rsidRDefault="00950CF7" w:rsidP="00355383">
      <w:r>
        <w:t>The</w:t>
      </w:r>
      <w:r w:rsidR="00355383">
        <w:t xml:space="preserve"> field strength calculation is simulated with the ITU-R P.1546 propagation model. The simulated field strength values at 3 meters height at the cell edge, as well as the separation distance middle point are simulated with the ITU-R P.1546 propagation model are given in Table </w:t>
      </w:r>
      <w:r>
        <w:t>9</w:t>
      </w:r>
      <w:r w:rsidR="00355383">
        <w:t xml:space="preserve">.  </w:t>
      </w:r>
    </w:p>
    <w:p w14:paraId="3A1261EC" w14:textId="463D390F" w:rsidR="00355383" w:rsidRDefault="00355383" w:rsidP="00355383">
      <w:pPr>
        <w:jc w:val="center"/>
      </w:pPr>
      <w:r>
        <w:t xml:space="preserve">Table </w:t>
      </w:r>
      <w:r w:rsidR="00AD7134">
        <w:t>9</w:t>
      </w:r>
      <w:r>
        <w:t>. FS value at 3m at the cell edge and D/2 (AAS BS EIRP=49 dBm/100 MHz)</w:t>
      </w:r>
    </w:p>
    <w:tbl>
      <w:tblPr>
        <w:tblW w:w="9629" w:type="dxa"/>
        <w:tblCellMar>
          <w:left w:w="70" w:type="dxa"/>
          <w:right w:w="70" w:type="dxa"/>
        </w:tblCellMar>
        <w:tblLook w:val="04A0" w:firstRow="1" w:lastRow="0" w:firstColumn="1" w:lastColumn="0" w:noHBand="0" w:noVBand="1"/>
      </w:tblPr>
      <w:tblGrid>
        <w:gridCol w:w="2825"/>
        <w:gridCol w:w="1701"/>
        <w:gridCol w:w="1560"/>
        <w:gridCol w:w="1559"/>
        <w:gridCol w:w="1984"/>
      </w:tblGrid>
      <w:tr w:rsidR="00355383" w:rsidRPr="00DE252F" w14:paraId="1A9FA9F8" w14:textId="77777777" w:rsidTr="00A55E23">
        <w:trPr>
          <w:trHeight w:val="300"/>
        </w:trPr>
        <w:tc>
          <w:tcPr>
            <w:tcW w:w="282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E436A61" w14:textId="77777777" w:rsidR="00355383" w:rsidRPr="00367AE2" w:rsidRDefault="00355383" w:rsidP="00A55E23">
            <w:pPr>
              <w:spacing w:before="0" w:after="0"/>
              <w:jc w:val="left"/>
              <w:rPr>
                <w:rFonts w:eastAsia="Times New Roman" w:cs="Arial"/>
                <w:color w:val="000000"/>
                <w:szCs w:val="20"/>
                <w:lang w:val="en-US" w:eastAsia="fr-FR"/>
              </w:rPr>
            </w:pPr>
            <w:r w:rsidRPr="00367AE2">
              <w:rPr>
                <w:rFonts w:eastAsia="Times New Roman" w:cs="Arial"/>
                <w:color w:val="000000"/>
                <w:szCs w:val="20"/>
                <w:lang w:val="en-US" w:eastAsia="fr-FR"/>
              </w:rPr>
              <w:t> </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2B550EAA" w14:textId="77777777" w:rsidR="00355383" w:rsidRPr="00DE252F" w:rsidRDefault="00355383" w:rsidP="00A55E23">
            <w:pPr>
              <w:spacing w:before="0" w:after="0"/>
              <w:jc w:val="center"/>
              <w:rPr>
                <w:rFonts w:ascii="Calibri" w:eastAsia="Times New Roman" w:hAnsi="Calibri" w:cs="Calibri"/>
                <w:color w:val="000000"/>
                <w:sz w:val="22"/>
                <w:lang w:val="fr-FR" w:eastAsia="fr-FR"/>
              </w:rPr>
            </w:pPr>
            <w:proofErr w:type="spellStart"/>
            <w:r w:rsidRPr="00DE252F">
              <w:rPr>
                <w:rFonts w:ascii="Calibri" w:eastAsia="Times New Roman" w:hAnsi="Calibri" w:cs="Calibri"/>
                <w:color w:val="000000"/>
                <w:sz w:val="22"/>
                <w:lang w:val="fr-FR" w:eastAsia="fr-FR"/>
              </w:rPr>
              <w:t>Cell</w:t>
            </w:r>
            <w:proofErr w:type="spellEnd"/>
            <w:r w:rsidRPr="00DE252F">
              <w:rPr>
                <w:rFonts w:ascii="Calibri" w:eastAsia="Times New Roman" w:hAnsi="Calibri" w:cs="Calibri"/>
                <w:color w:val="000000"/>
                <w:sz w:val="22"/>
                <w:lang w:val="fr-FR" w:eastAsia="fr-FR"/>
              </w:rPr>
              <w:t xml:space="preserve"> </w:t>
            </w:r>
            <w:proofErr w:type="spellStart"/>
            <w:r w:rsidRPr="00DE252F">
              <w:rPr>
                <w:rFonts w:ascii="Calibri" w:eastAsia="Times New Roman" w:hAnsi="Calibri" w:cs="Calibri"/>
                <w:color w:val="000000"/>
                <w:sz w:val="22"/>
                <w:lang w:val="fr-FR" w:eastAsia="fr-FR"/>
              </w:rPr>
              <w:t>edge</w:t>
            </w:r>
            <w:proofErr w:type="spellEnd"/>
          </w:p>
        </w:tc>
        <w:tc>
          <w:tcPr>
            <w:tcW w:w="1560" w:type="dxa"/>
            <w:tcBorders>
              <w:top w:val="single" w:sz="8" w:space="0" w:color="auto"/>
              <w:left w:val="nil"/>
              <w:bottom w:val="single" w:sz="8" w:space="0" w:color="auto"/>
              <w:right w:val="single" w:sz="8" w:space="0" w:color="auto"/>
            </w:tcBorders>
            <w:shd w:val="clear" w:color="auto" w:fill="auto"/>
            <w:vAlign w:val="center"/>
            <w:hideMark/>
          </w:tcPr>
          <w:p w14:paraId="79205A4F" w14:textId="77777777" w:rsidR="00355383" w:rsidRPr="00DE252F" w:rsidRDefault="00355383" w:rsidP="00A55E23">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 xml:space="preserve">10% TP </w:t>
            </w:r>
            <w:proofErr w:type="spellStart"/>
            <w:r w:rsidRPr="00DE252F">
              <w:rPr>
                <w:rFonts w:ascii="Calibri" w:eastAsia="Times New Roman" w:hAnsi="Calibri" w:cs="Calibri"/>
                <w:color w:val="000000"/>
                <w:sz w:val="22"/>
                <w:lang w:val="fr-FR" w:eastAsia="fr-FR"/>
              </w:rPr>
              <w:t>Loss</w:t>
            </w:r>
            <w:proofErr w:type="spellEnd"/>
          </w:p>
        </w:tc>
        <w:tc>
          <w:tcPr>
            <w:tcW w:w="1559" w:type="dxa"/>
            <w:tcBorders>
              <w:top w:val="single" w:sz="8" w:space="0" w:color="auto"/>
              <w:left w:val="nil"/>
              <w:bottom w:val="single" w:sz="8" w:space="0" w:color="auto"/>
              <w:right w:val="single" w:sz="8" w:space="0" w:color="auto"/>
            </w:tcBorders>
            <w:shd w:val="clear" w:color="auto" w:fill="auto"/>
            <w:noWrap/>
            <w:vAlign w:val="center"/>
            <w:hideMark/>
          </w:tcPr>
          <w:p w14:paraId="69357EA2" w14:textId="77777777" w:rsidR="00355383" w:rsidRPr="00DE252F" w:rsidRDefault="00355383" w:rsidP="00A55E23">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 xml:space="preserve">20% TP </w:t>
            </w:r>
            <w:proofErr w:type="spellStart"/>
            <w:r w:rsidRPr="00DE252F">
              <w:rPr>
                <w:rFonts w:ascii="Calibri" w:eastAsia="Times New Roman" w:hAnsi="Calibri" w:cs="Calibri"/>
                <w:color w:val="000000"/>
                <w:sz w:val="22"/>
                <w:lang w:val="fr-FR" w:eastAsia="fr-FR"/>
              </w:rPr>
              <w:t>Loss</w:t>
            </w:r>
            <w:proofErr w:type="spellEnd"/>
          </w:p>
        </w:tc>
        <w:tc>
          <w:tcPr>
            <w:tcW w:w="1984" w:type="dxa"/>
            <w:tcBorders>
              <w:top w:val="single" w:sz="8" w:space="0" w:color="auto"/>
              <w:left w:val="nil"/>
              <w:bottom w:val="single" w:sz="8" w:space="0" w:color="auto"/>
              <w:right w:val="single" w:sz="8" w:space="0" w:color="auto"/>
            </w:tcBorders>
            <w:shd w:val="clear" w:color="auto" w:fill="auto"/>
            <w:vAlign w:val="center"/>
            <w:hideMark/>
          </w:tcPr>
          <w:p w14:paraId="44480975" w14:textId="77777777" w:rsidR="00355383" w:rsidRPr="00DE252F" w:rsidRDefault="00355383" w:rsidP="00A55E23">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 xml:space="preserve">30% TP </w:t>
            </w:r>
            <w:proofErr w:type="spellStart"/>
            <w:r w:rsidRPr="00DE252F">
              <w:rPr>
                <w:rFonts w:ascii="Calibri" w:eastAsia="Times New Roman" w:hAnsi="Calibri" w:cs="Calibri"/>
                <w:color w:val="000000"/>
                <w:sz w:val="22"/>
                <w:lang w:val="fr-FR" w:eastAsia="fr-FR"/>
              </w:rPr>
              <w:t>Loss</w:t>
            </w:r>
            <w:proofErr w:type="spellEnd"/>
          </w:p>
        </w:tc>
      </w:tr>
      <w:tr w:rsidR="00355383" w:rsidRPr="00DE252F" w14:paraId="61F0253E" w14:textId="77777777" w:rsidTr="00A55E23">
        <w:trPr>
          <w:trHeight w:val="300"/>
        </w:trPr>
        <w:tc>
          <w:tcPr>
            <w:tcW w:w="2825" w:type="dxa"/>
            <w:tcBorders>
              <w:top w:val="nil"/>
              <w:left w:val="single" w:sz="8" w:space="0" w:color="auto"/>
              <w:bottom w:val="single" w:sz="8" w:space="0" w:color="auto"/>
              <w:right w:val="single" w:sz="8" w:space="0" w:color="auto"/>
            </w:tcBorders>
            <w:shd w:val="clear" w:color="auto" w:fill="auto"/>
            <w:noWrap/>
            <w:vAlign w:val="center"/>
            <w:hideMark/>
          </w:tcPr>
          <w:p w14:paraId="7A48481C" w14:textId="77777777" w:rsidR="00355383" w:rsidRPr="00DE252F" w:rsidRDefault="00355383" w:rsidP="00A55E23">
            <w:pPr>
              <w:spacing w:before="0" w:after="0"/>
              <w:jc w:val="left"/>
              <w:rPr>
                <w:rFonts w:eastAsia="Times New Roman" w:cs="Arial"/>
                <w:color w:val="000000"/>
                <w:szCs w:val="20"/>
                <w:lang w:val="fr-FR" w:eastAsia="fr-FR"/>
              </w:rPr>
            </w:pPr>
            <w:r w:rsidRPr="00DE252F">
              <w:rPr>
                <w:rFonts w:eastAsia="Times New Roman" w:cs="Arial"/>
                <w:color w:val="000000"/>
                <w:szCs w:val="20"/>
                <w:lang w:val="fr-FR" w:eastAsia="fr-FR"/>
              </w:rPr>
              <w:t>Distance D/2</w:t>
            </w:r>
          </w:p>
        </w:tc>
        <w:tc>
          <w:tcPr>
            <w:tcW w:w="1701" w:type="dxa"/>
            <w:tcBorders>
              <w:top w:val="nil"/>
              <w:left w:val="nil"/>
              <w:bottom w:val="single" w:sz="8" w:space="0" w:color="auto"/>
              <w:right w:val="single" w:sz="8" w:space="0" w:color="auto"/>
            </w:tcBorders>
            <w:shd w:val="clear" w:color="auto" w:fill="auto"/>
            <w:vAlign w:val="center"/>
            <w:hideMark/>
          </w:tcPr>
          <w:p w14:paraId="42036324" w14:textId="77777777" w:rsidR="00355383" w:rsidRPr="00DE252F" w:rsidRDefault="00355383" w:rsidP="00A55E23">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400 m</w:t>
            </w:r>
          </w:p>
        </w:tc>
        <w:tc>
          <w:tcPr>
            <w:tcW w:w="1560" w:type="dxa"/>
            <w:tcBorders>
              <w:top w:val="nil"/>
              <w:left w:val="nil"/>
              <w:bottom w:val="single" w:sz="8" w:space="0" w:color="auto"/>
              <w:right w:val="single" w:sz="8" w:space="0" w:color="auto"/>
            </w:tcBorders>
            <w:shd w:val="clear" w:color="auto" w:fill="auto"/>
            <w:vAlign w:val="center"/>
            <w:hideMark/>
          </w:tcPr>
          <w:p w14:paraId="16FF376B" w14:textId="747E273A" w:rsidR="00355383" w:rsidRPr="00DE252F" w:rsidRDefault="00950CF7" w:rsidP="00A55E23">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13.3</w:t>
            </w:r>
          </w:p>
        </w:tc>
        <w:tc>
          <w:tcPr>
            <w:tcW w:w="1559" w:type="dxa"/>
            <w:tcBorders>
              <w:top w:val="nil"/>
              <w:left w:val="nil"/>
              <w:bottom w:val="single" w:sz="8" w:space="0" w:color="auto"/>
              <w:right w:val="single" w:sz="8" w:space="0" w:color="auto"/>
            </w:tcBorders>
            <w:shd w:val="clear" w:color="auto" w:fill="auto"/>
            <w:noWrap/>
            <w:vAlign w:val="center"/>
            <w:hideMark/>
          </w:tcPr>
          <w:p w14:paraId="57FDC775" w14:textId="53257458" w:rsidR="00355383" w:rsidRPr="00DE252F" w:rsidRDefault="00950CF7" w:rsidP="00A55E23">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10</w:t>
            </w:r>
          </w:p>
        </w:tc>
        <w:tc>
          <w:tcPr>
            <w:tcW w:w="1984" w:type="dxa"/>
            <w:tcBorders>
              <w:top w:val="nil"/>
              <w:left w:val="nil"/>
              <w:bottom w:val="single" w:sz="8" w:space="0" w:color="auto"/>
              <w:right w:val="single" w:sz="8" w:space="0" w:color="auto"/>
            </w:tcBorders>
            <w:shd w:val="clear" w:color="auto" w:fill="auto"/>
            <w:vAlign w:val="center"/>
            <w:hideMark/>
          </w:tcPr>
          <w:p w14:paraId="3DD9A733" w14:textId="7DF17E4E" w:rsidR="00355383" w:rsidRPr="00DE252F" w:rsidRDefault="00950CF7" w:rsidP="00A55E23">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6.2</w:t>
            </w:r>
          </w:p>
        </w:tc>
      </w:tr>
      <w:tr w:rsidR="00355383" w:rsidRPr="00DE252F" w14:paraId="52442A01" w14:textId="77777777" w:rsidTr="00A55E23">
        <w:trPr>
          <w:trHeight w:val="300"/>
        </w:trPr>
        <w:tc>
          <w:tcPr>
            <w:tcW w:w="2825" w:type="dxa"/>
            <w:tcBorders>
              <w:top w:val="nil"/>
              <w:left w:val="single" w:sz="8" w:space="0" w:color="auto"/>
              <w:bottom w:val="single" w:sz="8" w:space="0" w:color="auto"/>
              <w:right w:val="single" w:sz="8" w:space="0" w:color="auto"/>
            </w:tcBorders>
            <w:shd w:val="clear" w:color="auto" w:fill="auto"/>
            <w:noWrap/>
            <w:vAlign w:val="center"/>
            <w:hideMark/>
          </w:tcPr>
          <w:p w14:paraId="54D1B3EF" w14:textId="77777777" w:rsidR="00355383" w:rsidRPr="00DE252F" w:rsidRDefault="00355383" w:rsidP="00A55E23">
            <w:pPr>
              <w:spacing w:before="0" w:after="0"/>
              <w:jc w:val="left"/>
              <w:rPr>
                <w:rFonts w:eastAsia="Times New Roman" w:cs="Arial"/>
                <w:color w:val="000000"/>
                <w:szCs w:val="20"/>
                <w:lang w:val="fr-FR" w:eastAsia="fr-FR"/>
              </w:rPr>
            </w:pPr>
            <w:r w:rsidRPr="00DE252F">
              <w:rPr>
                <w:rFonts w:eastAsia="Times New Roman" w:cs="Arial"/>
                <w:color w:val="000000"/>
                <w:szCs w:val="20"/>
                <w:lang w:val="fr-FR" w:eastAsia="fr-FR"/>
              </w:rPr>
              <w:t>Pr (dBm) at 3m</w:t>
            </w:r>
          </w:p>
        </w:tc>
        <w:tc>
          <w:tcPr>
            <w:tcW w:w="1701" w:type="dxa"/>
            <w:tcBorders>
              <w:top w:val="nil"/>
              <w:left w:val="nil"/>
              <w:bottom w:val="single" w:sz="8" w:space="0" w:color="auto"/>
              <w:right w:val="single" w:sz="8" w:space="0" w:color="auto"/>
            </w:tcBorders>
            <w:shd w:val="clear" w:color="auto" w:fill="auto"/>
            <w:vAlign w:val="center"/>
            <w:hideMark/>
          </w:tcPr>
          <w:p w14:paraId="0BF0ADB2" w14:textId="1A09E53D" w:rsidR="00355383" w:rsidRPr="00DE252F" w:rsidRDefault="00355383" w:rsidP="00A55E23">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eastAsia="fr-FR"/>
              </w:rPr>
              <w:t>-</w:t>
            </w:r>
            <w:r w:rsidR="002C1C5F">
              <w:rPr>
                <w:rFonts w:ascii="Calibri" w:eastAsia="Times New Roman" w:hAnsi="Calibri" w:cs="Calibri"/>
                <w:color w:val="000000"/>
                <w:sz w:val="22"/>
                <w:lang w:eastAsia="fr-FR"/>
              </w:rPr>
              <w:t>84.8</w:t>
            </w:r>
          </w:p>
        </w:tc>
        <w:tc>
          <w:tcPr>
            <w:tcW w:w="1560" w:type="dxa"/>
            <w:tcBorders>
              <w:top w:val="nil"/>
              <w:left w:val="nil"/>
              <w:bottom w:val="single" w:sz="8" w:space="0" w:color="auto"/>
              <w:right w:val="single" w:sz="8" w:space="0" w:color="auto"/>
            </w:tcBorders>
            <w:shd w:val="clear" w:color="auto" w:fill="auto"/>
            <w:vAlign w:val="center"/>
            <w:hideMark/>
          </w:tcPr>
          <w:p w14:paraId="2B443F49" w14:textId="5BEE6EEF" w:rsidR="00355383" w:rsidRPr="00DE252F" w:rsidRDefault="00355383" w:rsidP="00A55E23">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-155</w:t>
            </w:r>
            <w:r w:rsidR="00817E01">
              <w:rPr>
                <w:rFonts w:ascii="Calibri" w:eastAsia="Times New Roman" w:hAnsi="Calibri" w:cs="Calibri"/>
                <w:color w:val="000000"/>
                <w:sz w:val="22"/>
                <w:lang w:val="fr-FR" w:eastAsia="fr-FR"/>
              </w:rPr>
              <w:t>.</w:t>
            </w:r>
            <w:r w:rsidR="002C1C5F">
              <w:rPr>
                <w:rFonts w:ascii="Calibri" w:eastAsia="Times New Roman" w:hAnsi="Calibri" w:cs="Calibri"/>
                <w:color w:val="000000"/>
                <w:sz w:val="22"/>
                <w:lang w:val="fr-FR" w:eastAsia="fr-FR"/>
              </w:rPr>
              <w:t>5</w:t>
            </w:r>
          </w:p>
        </w:tc>
        <w:tc>
          <w:tcPr>
            <w:tcW w:w="1559" w:type="dxa"/>
            <w:tcBorders>
              <w:top w:val="nil"/>
              <w:left w:val="nil"/>
              <w:bottom w:val="single" w:sz="8" w:space="0" w:color="auto"/>
              <w:right w:val="single" w:sz="8" w:space="0" w:color="auto"/>
            </w:tcBorders>
            <w:shd w:val="clear" w:color="auto" w:fill="auto"/>
            <w:noWrap/>
            <w:vAlign w:val="center"/>
            <w:hideMark/>
          </w:tcPr>
          <w:p w14:paraId="743CA124" w14:textId="1026E4D7" w:rsidR="00355383" w:rsidRPr="00DE252F" w:rsidRDefault="00355383" w:rsidP="00A55E23">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w:t>
            </w:r>
            <w:r w:rsidR="002C1C5F">
              <w:rPr>
                <w:rFonts w:ascii="Calibri" w:eastAsia="Times New Roman" w:hAnsi="Calibri" w:cs="Calibri"/>
                <w:color w:val="000000"/>
                <w:sz w:val="22"/>
                <w:lang w:val="fr-FR" w:eastAsia="fr-FR"/>
              </w:rPr>
              <w:t>148.4</w:t>
            </w:r>
          </w:p>
        </w:tc>
        <w:tc>
          <w:tcPr>
            <w:tcW w:w="1984" w:type="dxa"/>
            <w:tcBorders>
              <w:top w:val="nil"/>
              <w:left w:val="nil"/>
              <w:bottom w:val="single" w:sz="8" w:space="0" w:color="auto"/>
              <w:right w:val="single" w:sz="8" w:space="0" w:color="auto"/>
            </w:tcBorders>
            <w:shd w:val="clear" w:color="auto" w:fill="auto"/>
            <w:vAlign w:val="center"/>
            <w:hideMark/>
          </w:tcPr>
          <w:p w14:paraId="54FEE92C" w14:textId="1B62DC8C" w:rsidR="00355383" w:rsidRPr="00DE252F" w:rsidRDefault="00355383" w:rsidP="00A55E23">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w:t>
            </w:r>
            <w:r w:rsidR="002C1C5F">
              <w:rPr>
                <w:rFonts w:ascii="Calibri" w:eastAsia="Times New Roman" w:hAnsi="Calibri" w:cs="Calibri"/>
                <w:color w:val="000000"/>
                <w:sz w:val="22"/>
                <w:lang w:val="fr-FR" w:eastAsia="fr-FR"/>
              </w:rPr>
              <w:t>137.1</w:t>
            </w:r>
          </w:p>
        </w:tc>
      </w:tr>
      <w:tr w:rsidR="002C1C5F" w:rsidRPr="00DE252F" w14:paraId="1B63DA65" w14:textId="77777777" w:rsidTr="00A55E23">
        <w:trPr>
          <w:trHeight w:val="300"/>
        </w:trPr>
        <w:tc>
          <w:tcPr>
            <w:tcW w:w="2825" w:type="dxa"/>
            <w:tcBorders>
              <w:top w:val="nil"/>
              <w:left w:val="single" w:sz="8" w:space="0" w:color="auto"/>
              <w:bottom w:val="single" w:sz="8" w:space="0" w:color="auto"/>
              <w:right w:val="single" w:sz="8" w:space="0" w:color="auto"/>
            </w:tcBorders>
            <w:shd w:val="clear" w:color="auto" w:fill="auto"/>
            <w:noWrap/>
            <w:vAlign w:val="center"/>
            <w:hideMark/>
          </w:tcPr>
          <w:p w14:paraId="1C0C4D38" w14:textId="77777777" w:rsidR="002C1C5F" w:rsidRPr="003411B6" w:rsidRDefault="002C1C5F" w:rsidP="002C1C5F">
            <w:pPr>
              <w:spacing w:before="0" w:after="0"/>
              <w:jc w:val="left"/>
              <w:rPr>
                <w:rFonts w:eastAsia="Times New Roman" w:cs="Arial"/>
                <w:color w:val="000000"/>
                <w:szCs w:val="20"/>
                <w:lang w:val="de-DE" w:eastAsia="fr-FR"/>
              </w:rPr>
            </w:pPr>
            <w:r w:rsidRPr="003411B6">
              <w:rPr>
                <w:rFonts w:eastAsia="Times New Roman" w:cs="Arial"/>
                <w:color w:val="000000"/>
                <w:szCs w:val="20"/>
                <w:lang w:val="de-DE" w:eastAsia="fr-FR"/>
              </w:rPr>
              <w:t>E (dB</w:t>
            </w:r>
            <w:r w:rsidRPr="00DE252F">
              <w:rPr>
                <w:rFonts w:ascii="Symbol" w:eastAsia="Times New Roman" w:hAnsi="Symbol" w:cs="Arial"/>
                <w:color w:val="000000"/>
                <w:szCs w:val="20"/>
                <w:lang w:val="en-US" w:eastAsia="fr-FR"/>
              </w:rPr>
              <w:t></w:t>
            </w:r>
            <w:r w:rsidRPr="003411B6">
              <w:rPr>
                <w:rFonts w:eastAsia="Times New Roman" w:cs="Arial"/>
                <w:color w:val="000000"/>
                <w:szCs w:val="20"/>
                <w:lang w:val="de-DE" w:eastAsia="fr-FR"/>
              </w:rPr>
              <w:t>V/m/100 MHz) at 3m</w:t>
            </w:r>
          </w:p>
        </w:tc>
        <w:tc>
          <w:tcPr>
            <w:tcW w:w="1701" w:type="dxa"/>
            <w:tcBorders>
              <w:top w:val="nil"/>
              <w:left w:val="nil"/>
              <w:bottom w:val="single" w:sz="8" w:space="0" w:color="auto"/>
              <w:right w:val="single" w:sz="8" w:space="0" w:color="auto"/>
            </w:tcBorders>
            <w:shd w:val="clear" w:color="auto" w:fill="auto"/>
            <w:vAlign w:val="center"/>
            <w:hideMark/>
          </w:tcPr>
          <w:p w14:paraId="1EFB238E" w14:textId="6CD8C48C" w:rsidR="002C1C5F" w:rsidRPr="00DE252F" w:rsidRDefault="002C1C5F" w:rsidP="002C1C5F">
            <w:pPr>
              <w:spacing w:before="0" w:after="0"/>
              <w:jc w:val="center"/>
              <w:rPr>
                <w:rFonts w:ascii="Calibri" w:eastAsia="Times New Roman" w:hAnsi="Calibri" w:cs="Calibri"/>
                <w:color w:val="000000"/>
                <w:sz w:val="22"/>
                <w:lang w:val="fr-FR" w:eastAsia="fr-FR"/>
              </w:rPr>
            </w:pPr>
            <w:r>
              <w:rPr>
                <w:rFonts w:ascii="Calibri" w:hAnsi="Calibri" w:cs="Calibri"/>
                <w:color w:val="000000"/>
                <w:sz w:val="22"/>
                <w:lang w:val="en-US"/>
              </w:rPr>
              <w:t>64..2</w:t>
            </w:r>
          </w:p>
        </w:tc>
        <w:tc>
          <w:tcPr>
            <w:tcW w:w="1560" w:type="dxa"/>
            <w:tcBorders>
              <w:top w:val="nil"/>
              <w:left w:val="nil"/>
              <w:bottom w:val="single" w:sz="8" w:space="0" w:color="auto"/>
              <w:right w:val="single" w:sz="8" w:space="0" w:color="auto"/>
            </w:tcBorders>
            <w:shd w:val="clear" w:color="auto" w:fill="auto"/>
            <w:vAlign w:val="center"/>
            <w:hideMark/>
          </w:tcPr>
          <w:p w14:paraId="238FB9A2" w14:textId="18B90980" w:rsidR="002C1C5F" w:rsidRPr="00DE252F" w:rsidRDefault="002C1C5F" w:rsidP="002C1C5F">
            <w:pPr>
              <w:spacing w:before="0" w:after="0"/>
              <w:jc w:val="center"/>
              <w:rPr>
                <w:rFonts w:ascii="Calibri" w:eastAsia="Times New Roman" w:hAnsi="Calibri" w:cs="Calibri"/>
                <w:color w:val="000000"/>
                <w:sz w:val="22"/>
                <w:lang w:val="fr-FR" w:eastAsia="fr-FR"/>
              </w:rPr>
            </w:pPr>
            <w:r>
              <w:rPr>
                <w:rFonts w:ascii="Calibri" w:hAnsi="Calibri" w:cs="Calibri"/>
                <w:color w:val="000000"/>
                <w:sz w:val="22"/>
                <w:lang w:val="en-US"/>
              </w:rPr>
              <w:t>-6.5</w:t>
            </w:r>
          </w:p>
        </w:tc>
        <w:tc>
          <w:tcPr>
            <w:tcW w:w="1559" w:type="dxa"/>
            <w:tcBorders>
              <w:top w:val="nil"/>
              <w:left w:val="nil"/>
              <w:bottom w:val="single" w:sz="8" w:space="0" w:color="auto"/>
              <w:right w:val="single" w:sz="8" w:space="0" w:color="auto"/>
            </w:tcBorders>
            <w:shd w:val="clear" w:color="auto" w:fill="auto"/>
            <w:vAlign w:val="center"/>
            <w:hideMark/>
          </w:tcPr>
          <w:p w14:paraId="5BD1346C" w14:textId="6638DC2A" w:rsidR="002C1C5F" w:rsidRPr="00DE252F" w:rsidRDefault="002C1C5F" w:rsidP="002C1C5F">
            <w:pPr>
              <w:spacing w:before="0" w:after="0"/>
              <w:jc w:val="center"/>
              <w:rPr>
                <w:rFonts w:ascii="Calibri" w:eastAsia="Times New Roman" w:hAnsi="Calibri" w:cs="Calibri"/>
                <w:color w:val="000000"/>
                <w:sz w:val="22"/>
                <w:lang w:val="fr-FR" w:eastAsia="fr-FR"/>
              </w:rPr>
            </w:pPr>
            <w:r>
              <w:rPr>
                <w:rFonts w:ascii="Calibri" w:hAnsi="Calibri" w:cs="Calibri"/>
                <w:color w:val="000000"/>
                <w:sz w:val="22"/>
                <w:lang w:val="en-US"/>
              </w:rPr>
              <w:t>0.6</w:t>
            </w:r>
          </w:p>
        </w:tc>
        <w:tc>
          <w:tcPr>
            <w:tcW w:w="1984" w:type="dxa"/>
            <w:tcBorders>
              <w:top w:val="nil"/>
              <w:left w:val="nil"/>
              <w:bottom w:val="single" w:sz="8" w:space="0" w:color="auto"/>
              <w:right w:val="single" w:sz="8" w:space="0" w:color="auto"/>
            </w:tcBorders>
            <w:shd w:val="clear" w:color="auto" w:fill="auto"/>
            <w:vAlign w:val="center"/>
            <w:hideMark/>
          </w:tcPr>
          <w:p w14:paraId="03D4F266" w14:textId="57A58763" w:rsidR="002C1C5F" w:rsidRPr="00DE252F" w:rsidRDefault="002C1C5F" w:rsidP="002C1C5F">
            <w:pPr>
              <w:spacing w:before="0" w:after="0"/>
              <w:jc w:val="center"/>
              <w:rPr>
                <w:rFonts w:ascii="Calibri" w:eastAsia="Times New Roman" w:hAnsi="Calibri" w:cs="Calibri"/>
                <w:color w:val="000000"/>
                <w:sz w:val="22"/>
                <w:lang w:val="fr-FR" w:eastAsia="fr-FR"/>
              </w:rPr>
            </w:pPr>
            <w:r>
              <w:rPr>
                <w:rFonts w:ascii="Calibri" w:hAnsi="Calibri" w:cs="Calibri"/>
                <w:color w:val="000000"/>
                <w:sz w:val="22"/>
                <w:lang w:val="en-US"/>
              </w:rPr>
              <w:t>11.9</w:t>
            </w:r>
          </w:p>
        </w:tc>
      </w:tr>
      <w:tr w:rsidR="002C1C5F" w:rsidRPr="00DE252F" w14:paraId="21F6464A" w14:textId="77777777" w:rsidTr="00A55E23">
        <w:trPr>
          <w:trHeight w:val="300"/>
        </w:trPr>
        <w:tc>
          <w:tcPr>
            <w:tcW w:w="2825" w:type="dxa"/>
            <w:tcBorders>
              <w:top w:val="nil"/>
              <w:left w:val="single" w:sz="8" w:space="0" w:color="auto"/>
              <w:bottom w:val="single" w:sz="8" w:space="0" w:color="auto"/>
              <w:right w:val="single" w:sz="8" w:space="0" w:color="auto"/>
            </w:tcBorders>
            <w:shd w:val="clear" w:color="auto" w:fill="auto"/>
            <w:noWrap/>
            <w:vAlign w:val="center"/>
            <w:hideMark/>
          </w:tcPr>
          <w:p w14:paraId="60BE1607" w14:textId="77777777" w:rsidR="002C1C5F" w:rsidRPr="003411B6" w:rsidRDefault="002C1C5F" w:rsidP="002C1C5F">
            <w:pPr>
              <w:spacing w:before="0" w:after="0"/>
              <w:jc w:val="left"/>
              <w:rPr>
                <w:rFonts w:eastAsia="Times New Roman" w:cs="Arial"/>
                <w:color w:val="000000"/>
                <w:szCs w:val="20"/>
                <w:lang w:val="de-DE" w:eastAsia="fr-FR"/>
              </w:rPr>
            </w:pPr>
            <w:r w:rsidRPr="003411B6">
              <w:rPr>
                <w:rFonts w:eastAsia="Times New Roman" w:cs="Arial"/>
                <w:color w:val="000000"/>
                <w:szCs w:val="20"/>
                <w:lang w:val="de-DE" w:eastAsia="fr-FR"/>
              </w:rPr>
              <w:t>E (dB</w:t>
            </w:r>
            <w:r w:rsidRPr="00DE252F">
              <w:rPr>
                <w:rFonts w:ascii="Symbol" w:eastAsia="Times New Roman" w:hAnsi="Symbol" w:cs="Arial"/>
                <w:color w:val="000000"/>
                <w:szCs w:val="20"/>
                <w:lang w:val="en-US" w:eastAsia="fr-FR"/>
              </w:rPr>
              <w:t></w:t>
            </w:r>
            <w:r w:rsidRPr="003411B6">
              <w:rPr>
                <w:rFonts w:eastAsia="Times New Roman" w:cs="Arial"/>
                <w:color w:val="000000"/>
                <w:szCs w:val="20"/>
                <w:lang w:val="de-DE" w:eastAsia="fr-FR"/>
              </w:rPr>
              <w:t>V/m/5 MHz) at 3m</w:t>
            </w:r>
          </w:p>
        </w:tc>
        <w:tc>
          <w:tcPr>
            <w:tcW w:w="1701" w:type="dxa"/>
            <w:tcBorders>
              <w:top w:val="nil"/>
              <w:left w:val="nil"/>
              <w:bottom w:val="single" w:sz="8" w:space="0" w:color="auto"/>
              <w:right w:val="single" w:sz="8" w:space="0" w:color="auto"/>
            </w:tcBorders>
            <w:shd w:val="clear" w:color="auto" w:fill="auto"/>
            <w:vAlign w:val="center"/>
            <w:hideMark/>
          </w:tcPr>
          <w:p w14:paraId="775FF35D" w14:textId="443D386A" w:rsidR="002C1C5F" w:rsidRPr="00DE252F" w:rsidRDefault="002C1C5F" w:rsidP="002C1C5F">
            <w:pPr>
              <w:spacing w:before="0" w:after="0"/>
              <w:jc w:val="center"/>
              <w:rPr>
                <w:rFonts w:ascii="Calibri" w:eastAsia="Times New Roman" w:hAnsi="Calibri" w:cs="Calibri"/>
                <w:color w:val="000000"/>
                <w:sz w:val="22"/>
                <w:lang w:val="fr-FR" w:eastAsia="fr-FR"/>
              </w:rPr>
            </w:pPr>
            <w:r>
              <w:rPr>
                <w:rFonts w:ascii="Calibri" w:hAnsi="Calibri" w:cs="Calibri"/>
                <w:color w:val="000000"/>
                <w:sz w:val="22"/>
                <w:lang w:val="en-US"/>
              </w:rPr>
              <w:t>51.2</w:t>
            </w:r>
          </w:p>
        </w:tc>
        <w:tc>
          <w:tcPr>
            <w:tcW w:w="1560" w:type="dxa"/>
            <w:tcBorders>
              <w:top w:val="nil"/>
              <w:left w:val="nil"/>
              <w:bottom w:val="single" w:sz="8" w:space="0" w:color="auto"/>
              <w:right w:val="single" w:sz="8" w:space="0" w:color="auto"/>
            </w:tcBorders>
            <w:shd w:val="clear" w:color="auto" w:fill="auto"/>
            <w:vAlign w:val="center"/>
            <w:hideMark/>
          </w:tcPr>
          <w:p w14:paraId="37083B69" w14:textId="6386F8F2" w:rsidR="002C1C5F" w:rsidRPr="00DE252F" w:rsidRDefault="002C1C5F" w:rsidP="002C1C5F">
            <w:pPr>
              <w:spacing w:before="0" w:after="0"/>
              <w:jc w:val="center"/>
              <w:rPr>
                <w:rFonts w:ascii="Calibri" w:eastAsia="Times New Roman" w:hAnsi="Calibri" w:cs="Calibri"/>
                <w:color w:val="000000"/>
                <w:sz w:val="22"/>
                <w:lang w:val="fr-FR" w:eastAsia="fr-FR"/>
              </w:rPr>
            </w:pPr>
            <w:r>
              <w:rPr>
                <w:rFonts w:ascii="Calibri" w:hAnsi="Calibri" w:cs="Calibri"/>
                <w:color w:val="000000"/>
                <w:sz w:val="22"/>
                <w:lang w:val="en-US"/>
              </w:rPr>
              <w:t>-19.5</w:t>
            </w:r>
          </w:p>
        </w:tc>
        <w:tc>
          <w:tcPr>
            <w:tcW w:w="1559" w:type="dxa"/>
            <w:tcBorders>
              <w:top w:val="nil"/>
              <w:left w:val="nil"/>
              <w:bottom w:val="single" w:sz="8" w:space="0" w:color="auto"/>
              <w:right w:val="single" w:sz="8" w:space="0" w:color="auto"/>
            </w:tcBorders>
            <w:shd w:val="clear" w:color="auto" w:fill="auto"/>
            <w:vAlign w:val="center"/>
            <w:hideMark/>
          </w:tcPr>
          <w:p w14:paraId="51DBF21A" w14:textId="63F97792" w:rsidR="002C1C5F" w:rsidRPr="00DE252F" w:rsidRDefault="002C1C5F" w:rsidP="002C1C5F">
            <w:pPr>
              <w:spacing w:before="0" w:after="0"/>
              <w:jc w:val="center"/>
              <w:rPr>
                <w:rFonts w:ascii="Calibri" w:eastAsia="Times New Roman" w:hAnsi="Calibri" w:cs="Calibri"/>
                <w:color w:val="000000"/>
                <w:sz w:val="22"/>
                <w:lang w:val="fr-FR" w:eastAsia="fr-FR"/>
              </w:rPr>
            </w:pPr>
            <w:r>
              <w:rPr>
                <w:rFonts w:ascii="Calibri" w:hAnsi="Calibri" w:cs="Calibri"/>
                <w:color w:val="000000"/>
                <w:sz w:val="22"/>
                <w:lang w:val="en-US"/>
              </w:rPr>
              <w:t>-12.4</w:t>
            </w:r>
          </w:p>
        </w:tc>
        <w:tc>
          <w:tcPr>
            <w:tcW w:w="1984" w:type="dxa"/>
            <w:tcBorders>
              <w:top w:val="nil"/>
              <w:left w:val="nil"/>
              <w:bottom w:val="single" w:sz="8" w:space="0" w:color="auto"/>
              <w:right w:val="single" w:sz="8" w:space="0" w:color="auto"/>
            </w:tcBorders>
            <w:shd w:val="clear" w:color="auto" w:fill="auto"/>
            <w:vAlign w:val="center"/>
            <w:hideMark/>
          </w:tcPr>
          <w:p w14:paraId="7DE3A9CE" w14:textId="46F02820" w:rsidR="002C1C5F" w:rsidRPr="00DE252F" w:rsidRDefault="002C1C5F" w:rsidP="002C1C5F">
            <w:pPr>
              <w:spacing w:before="0" w:after="0"/>
              <w:jc w:val="center"/>
              <w:rPr>
                <w:rFonts w:ascii="Calibri" w:eastAsia="Times New Roman" w:hAnsi="Calibri" w:cs="Calibri"/>
                <w:color w:val="000000"/>
                <w:sz w:val="22"/>
                <w:lang w:val="fr-FR" w:eastAsia="fr-FR"/>
              </w:rPr>
            </w:pPr>
            <w:r>
              <w:rPr>
                <w:rFonts w:ascii="Calibri" w:hAnsi="Calibri" w:cs="Calibri"/>
                <w:color w:val="000000"/>
                <w:sz w:val="22"/>
                <w:lang w:val="en-US"/>
              </w:rPr>
              <w:t>-1.1</w:t>
            </w:r>
          </w:p>
        </w:tc>
      </w:tr>
    </w:tbl>
    <w:p w14:paraId="1D7E47BE" w14:textId="1D68E2DF" w:rsidR="002C1C5F" w:rsidRDefault="00355383" w:rsidP="00355383">
      <w:r>
        <w:t xml:space="preserve">The FS values in Table </w:t>
      </w:r>
      <w:r w:rsidR="00AD7134">
        <w:t>9</w:t>
      </w:r>
      <w:r>
        <w:t xml:space="preserve"> show that for Medium Power WBB LMP </w:t>
      </w:r>
      <w:r w:rsidR="002C1C5F">
        <w:t xml:space="preserve">AAS </w:t>
      </w:r>
      <w:r>
        <w:t>BS at 49 dBm/100 MHz EIRP, the field strength level</w:t>
      </w:r>
      <w:r w:rsidR="00AD7134">
        <w:t>s</w:t>
      </w:r>
      <w:r>
        <w:t xml:space="preserve"> at D/2</w:t>
      </w:r>
      <w:r w:rsidR="00AD7134">
        <w:t xml:space="preserve"> (for 10%, 20%, and 30% UL throughput losses)</w:t>
      </w:r>
      <w:r>
        <w:t xml:space="preserve"> </w:t>
      </w:r>
      <w:r w:rsidR="00AD7134">
        <w:t>are</w:t>
      </w:r>
      <w:r>
        <w:t xml:space="preserve"> </w:t>
      </w:r>
      <w:r w:rsidR="002C1C5F">
        <w:t>relatively</w:t>
      </w:r>
      <w:r>
        <w:t xml:space="preserve"> low, </w:t>
      </w:r>
      <w:r w:rsidR="002C1C5F">
        <w:t>but much better compared to the WBB MP non-AAS BS.</w:t>
      </w:r>
    </w:p>
    <w:p w14:paraId="129FEEC2" w14:textId="7166C77E" w:rsidR="00B9297C" w:rsidRDefault="00B9297C" w:rsidP="00B9297C">
      <w:pPr>
        <w:rPr>
          <w:rStyle w:val="ECCParagraph"/>
        </w:rPr>
      </w:pPr>
    </w:p>
    <w:p w14:paraId="149F266F" w14:textId="34739577" w:rsidR="001B3577" w:rsidRDefault="001B3577" w:rsidP="000A2D66">
      <w:pPr>
        <w:pStyle w:val="Heading3"/>
        <w:rPr>
          <w:rStyle w:val="ECCParagraph"/>
          <w:rFonts w:eastAsia="Calibri" w:cs="Times New Roman"/>
          <w:bCs w:val="0"/>
          <w:szCs w:val="22"/>
        </w:rPr>
      </w:pPr>
      <w:r>
        <w:rPr>
          <w:rStyle w:val="ECCParagraph"/>
        </w:rPr>
        <w:t>Rural area</w:t>
      </w:r>
    </w:p>
    <w:p w14:paraId="0B1EA2CB" w14:textId="6EDC1A12" w:rsidR="001B3577" w:rsidRDefault="001B3577" w:rsidP="001B3577">
      <w:r>
        <w:t xml:space="preserve"> </w:t>
      </w:r>
      <w:r w:rsidR="00B63B7B">
        <w:t xml:space="preserve">Four </w:t>
      </w:r>
      <w:r>
        <w:t>cases are considered in the simulations in Rural Area:</w:t>
      </w:r>
    </w:p>
    <w:p w14:paraId="4EC3AECB" w14:textId="4C886CF7" w:rsidR="001B3577" w:rsidRDefault="006E48E4" w:rsidP="001B3577">
      <w:pPr>
        <w:pStyle w:val="ListParagraph"/>
        <w:numPr>
          <w:ilvl w:val="0"/>
          <w:numId w:val="23"/>
        </w:numPr>
      </w:pPr>
      <w:r>
        <w:lastRenderedPageBreak/>
        <w:t>Case</w:t>
      </w:r>
      <w:r w:rsidR="00B63B7B">
        <w:t>_</w:t>
      </w:r>
      <w:r>
        <w:t xml:space="preserve">1: </w:t>
      </w:r>
      <w:r w:rsidR="00F01DB5">
        <w:t>MR</w:t>
      </w:r>
      <w:r w:rsidR="001B3577">
        <w:t xml:space="preserve"> BS with non-AAS antenna with BS EIRP of 31 dBm/100 MHz with BS antenna height of </w:t>
      </w:r>
      <w:r w:rsidR="00F01DB5">
        <w:t>1</w:t>
      </w:r>
      <w:r w:rsidR="001B3577">
        <w:t xml:space="preserve">0 m. </w:t>
      </w:r>
    </w:p>
    <w:p w14:paraId="38923ACE" w14:textId="4CD52EED" w:rsidR="001B3577" w:rsidRDefault="006E48E4" w:rsidP="001B3577">
      <w:pPr>
        <w:pStyle w:val="ListParagraph"/>
        <w:numPr>
          <w:ilvl w:val="0"/>
          <w:numId w:val="23"/>
        </w:numPr>
      </w:pPr>
      <w:r>
        <w:t>Case</w:t>
      </w:r>
      <w:r w:rsidR="00B63B7B">
        <w:t>_</w:t>
      </w:r>
      <w:r w:rsidR="00F34E65">
        <w:t>2</w:t>
      </w:r>
      <w:r>
        <w:t xml:space="preserve">: </w:t>
      </w:r>
      <w:r w:rsidR="001B3577">
        <w:t>MR BS with non-AAS antenna with BS EIRP of 49 dBm/100 MHz with BS antenna height of 30 m.</w:t>
      </w:r>
    </w:p>
    <w:p w14:paraId="6D16104D" w14:textId="321E4D67" w:rsidR="001B3577" w:rsidRDefault="006E48E4" w:rsidP="001B3577">
      <w:pPr>
        <w:pStyle w:val="ListParagraph"/>
        <w:numPr>
          <w:ilvl w:val="0"/>
          <w:numId w:val="23"/>
        </w:numPr>
      </w:pPr>
      <w:r>
        <w:t>Case</w:t>
      </w:r>
      <w:r w:rsidR="00B63B7B">
        <w:t>_</w:t>
      </w:r>
      <w:r w:rsidR="00F34E65">
        <w:t>3</w:t>
      </w:r>
      <w:r>
        <w:t xml:space="preserve">: </w:t>
      </w:r>
      <w:r w:rsidR="001B3577">
        <w:t xml:space="preserve">MR BS with  </w:t>
      </w:r>
      <w:r w:rsidR="00F34E65">
        <w:t xml:space="preserve">4x4 </w:t>
      </w:r>
      <w:r w:rsidR="001B3577">
        <w:t>AAS antenna with BS EIRP of 49 dBm/100 MHz with BS antenna height of 30 m.</w:t>
      </w:r>
    </w:p>
    <w:p w14:paraId="166BD0FB" w14:textId="2A9EFAED" w:rsidR="001B3577" w:rsidRDefault="001B3577" w:rsidP="001B3577">
      <w:pPr>
        <w:pStyle w:val="ListParagraph"/>
      </w:pPr>
    </w:p>
    <w:p w14:paraId="755D966F" w14:textId="5DBB4669" w:rsidR="006E48E4" w:rsidRDefault="00B917E9" w:rsidP="001B3577">
      <w:r>
        <w:t xml:space="preserve">In Rural area, with BS antenna height of </w:t>
      </w:r>
      <w:r w:rsidR="00441A07">
        <w:t>1</w:t>
      </w:r>
      <w:r>
        <w:t>0m and 30m, they are above clutters, no clutter loss is applied to the BS end.</w:t>
      </w:r>
      <w:r w:rsidR="005A58BC">
        <w:t xml:space="preserve"> The propagation model for the </w:t>
      </w:r>
      <w:proofErr w:type="gramStart"/>
      <w:r w:rsidR="005A58BC">
        <w:t>BS to BS</w:t>
      </w:r>
      <w:proofErr w:type="gramEnd"/>
      <w:r w:rsidR="005A58BC">
        <w:t xml:space="preserve"> link is ITU-R P.1546 Rural. </w:t>
      </w:r>
      <w:r w:rsidR="00EC713C">
        <w:t xml:space="preserve">In the simulations, 1000000 simulation runs are performed with balancing factor = 0.9 and Coupling Loss Percentile=98.2 dB. </w:t>
      </w:r>
      <w:r w:rsidR="001B3577">
        <w:t xml:space="preserve">The simulation </w:t>
      </w:r>
      <w:r w:rsidR="006E48E4">
        <w:t xml:space="preserve">results </w:t>
      </w:r>
      <w:r w:rsidR="00343D45">
        <w:t>for</w:t>
      </w:r>
      <w:r w:rsidR="006E48E4">
        <w:t xml:space="preserve"> these </w:t>
      </w:r>
      <w:r w:rsidR="00AD7134">
        <w:t>3</w:t>
      </w:r>
      <w:r w:rsidR="006E48E4">
        <w:t xml:space="preserve"> cases are given in Table </w:t>
      </w:r>
      <w:r w:rsidR="00B53AB8">
        <w:t>10</w:t>
      </w:r>
      <w:r w:rsidR="006E48E4">
        <w:t xml:space="preserve">, </w:t>
      </w:r>
      <w:r w:rsidR="00B53AB8">
        <w:t>11</w:t>
      </w:r>
      <w:r w:rsidR="0069538B">
        <w:t>, and 1</w:t>
      </w:r>
      <w:r w:rsidR="00B53AB8">
        <w:t>2</w:t>
      </w:r>
      <w:r w:rsidR="006E48E4">
        <w:t>.</w:t>
      </w:r>
    </w:p>
    <w:p w14:paraId="1BE39D99" w14:textId="74890E19" w:rsidR="001B3577" w:rsidRDefault="001B3577" w:rsidP="006E48E4">
      <w:r>
        <w:t xml:space="preserve">Table </w:t>
      </w:r>
      <w:r w:rsidR="00B53AB8">
        <w:t>10</w:t>
      </w:r>
      <w:r w:rsidR="006E48E4">
        <w:t xml:space="preserve">: </w:t>
      </w:r>
      <w:r>
        <w:t xml:space="preserve">Simulation results in </w:t>
      </w:r>
      <w:r w:rsidR="006E48E4">
        <w:t xml:space="preserve">Rural </w:t>
      </w:r>
      <w:r>
        <w:t>area (co-channel)</w:t>
      </w:r>
      <w:r w:rsidR="006E48E4">
        <w:t xml:space="preserve">: </w:t>
      </w:r>
      <w:proofErr w:type="spellStart"/>
      <w:r w:rsidR="006E48E4">
        <w:t>Hbs</w:t>
      </w:r>
      <w:proofErr w:type="spellEnd"/>
      <w:r w:rsidR="006E48E4">
        <w:t>=</w:t>
      </w:r>
      <w:r w:rsidR="0069538B">
        <w:t>1</w:t>
      </w:r>
      <w:r w:rsidR="006E48E4">
        <w:t>0m, non-AAS BS EIRP=31 dBm/100 MHz</w:t>
      </w:r>
      <w:r w:rsidR="00F16787">
        <w:t>, cell range=</w:t>
      </w:r>
      <w:r w:rsidR="00267699">
        <w:t>3</w:t>
      </w:r>
      <w:r w:rsidR="00F16787">
        <w:t>50 m</w:t>
      </w:r>
      <w:r w:rsidR="00267699">
        <w:t>, downtilt=0°</w:t>
      </w:r>
    </w:p>
    <w:tbl>
      <w:tblPr>
        <w:tblStyle w:val="TableGrid"/>
        <w:tblW w:w="0" w:type="auto"/>
        <w:tblLook w:val="04A0" w:firstRow="1" w:lastRow="0" w:firstColumn="1" w:lastColumn="0" w:noHBand="0" w:noVBand="1"/>
      </w:tblPr>
      <w:tblGrid>
        <w:gridCol w:w="1413"/>
        <w:gridCol w:w="1701"/>
        <w:gridCol w:w="2835"/>
        <w:gridCol w:w="3680"/>
      </w:tblGrid>
      <w:tr w:rsidR="007B21DE" w14:paraId="16535DAC" w14:textId="77777777" w:rsidTr="00943229">
        <w:tc>
          <w:tcPr>
            <w:tcW w:w="1413" w:type="dxa"/>
          </w:tcPr>
          <w:p w14:paraId="13F20DC9" w14:textId="0969F7A8" w:rsidR="007B21DE" w:rsidRDefault="007B21DE" w:rsidP="001B3577">
            <w:r>
              <w:t>D (</w:t>
            </w:r>
            <w:r w:rsidR="00267699">
              <w:t>k</w:t>
            </w:r>
            <w:r>
              <w:t>m)</w:t>
            </w:r>
          </w:p>
        </w:tc>
        <w:tc>
          <w:tcPr>
            <w:tcW w:w="1701" w:type="dxa"/>
          </w:tcPr>
          <w:p w14:paraId="480785CD" w14:textId="0CA49BC8" w:rsidR="007B21DE" w:rsidRDefault="007B21DE" w:rsidP="001B3577">
            <w:proofErr w:type="spellStart"/>
            <w:r>
              <w:t>iRSS</w:t>
            </w:r>
            <w:proofErr w:type="spellEnd"/>
            <w:r>
              <w:t xml:space="preserve"> (dBm)</w:t>
            </w:r>
          </w:p>
        </w:tc>
        <w:tc>
          <w:tcPr>
            <w:tcW w:w="2835" w:type="dxa"/>
          </w:tcPr>
          <w:p w14:paraId="63A4E2A3" w14:textId="6DF01740" w:rsidR="007B21DE" w:rsidRDefault="007B21DE" w:rsidP="001B3577">
            <w:r>
              <w:t>UL TP Loss (%)</w:t>
            </w:r>
          </w:p>
        </w:tc>
        <w:tc>
          <w:tcPr>
            <w:tcW w:w="3680" w:type="dxa"/>
          </w:tcPr>
          <w:p w14:paraId="479766E6" w14:textId="2EB8E1F8" w:rsidR="007B21DE" w:rsidRDefault="0069538B" w:rsidP="001B3577">
            <w:r>
              <w:t>Note</w:t>
            </w:r>
          </w:p>
        </w:tc>
      </w:tr>
      <w:tr w:rsidR="007B21DE" w14:paraId="3D0F6EA9" w14:textId="77777777" w:rsidTr="00943229">
        <w:tc>
          <w:tcPr>
            <w:tcW w:w="1413" w:type="dxa"/>
          </w:tcPr>
          <w:p w14:paraId="173D5A57" w14:textId="48EEBAC2" w:rsidR="007B21DE" w:rsidRDefault="00D737B3" w:rsidP="001B3577">
            <w:r>
              <w:t>0.5</w:t>
            </w:r>
          </w:p>
        </w:tc>
        <w:tc>
          <w:tcPr>
            <w:tcW w:w="1701" w:type="dxa"/>
          </w:tcPr>
          <w:p w14:paraId="27BF80B1" w14:textId="7DEC5AC3" w:rsidR="007B21DE" w:rsidRDefault="00943229" w:rsidP="00943229">
            <w:pPr>
              <w:jc w:val="center"/>
            </w:pPr>
            <w:r>
              <w:t>-</w:t>
            </w:r>
            <w:r w:rsidR="00D737B3">
              <w:t>69.3</w:t>
            </w:r>
            <w:r w:rsidR="00D94B84">
              <w:t>9</w:t>
            </w:r>
            <w:r w:rsidR="00267699">
              <w:t>.1</w:t>
            </w:r>
          </w:p>
        </w:tc>
        <w:tc>
          <w:tcPr>
            <w:tcW w:w="2835" w:type="dxa"/>
          </w:tcPr>
          <w:p w14:paraId="78B8CBE8" w14:textId="41A34DF3" w:rsidR="007B21DE" w:rsidRPr="00882566" w:rsidRDefault="00D737B3" w:rsidP="00882566">
            <w:pPr>
              <w:jc w:val="center"/>
              <w:rPr>
                <w:rFonts w:ascii="Calibri" w:eastAsia="Times New Roman" w:hAnsi="Calibri" w:cs="Calibri"/>
                <w:color w:val="000000"/>
                <w:sz w:val="22"/>
                <w:lang w:val="fr-FR"/>
              </w:rPr>
            </w:pPr>
            <w:r>
              <w:rPr>
                <w:rFonts w:ascii="Calibri" w:hAnsi="Calibri" w:cs="Calibri"/>
                <w:color w:val="000000"/>
                <w:sz w:val="22"/>
              </w:rPr>
              <w:t>73.739%</w:t>
            </w:r>
          </w:p>
        </w:tc>
        <w:tc>
          <w:tcPr>
            <w:tcW w:w="3680" w:type="dxa"/>
          </w:tcPr>
          <w:p w14:paraId="647379AB" w14:textId="6872267F" w:rsidR="007B21DE" w:rsidRPr="00882566" w:rsidRDefault="007B21DE" w:rsidP="00882566">
            <w:pPr>
              <w:jc w:val="center"/>
              <w:rPr>
                <w:rFonts w:ascii="Calibri" w:eastAsia="Times New Roman" w:hAnsi="Calibri" w:cs="Calibri"/>
                <w:color w:val="000000"/>
                <w:sz w:val="22"/>
                <w:lang w:val="fr-FR"/>
              </w:rPr>
            </w:pPr>
          </w:p>
        </w:tc>
      </w:tr>
      <w:tr w:rsidR="00D737B3" w14:paraId="79BD4B1E" w14:textId="77777777" w:rsidTr="00367AE2">
        <w:tc>
          <w:tcPr>
            <w:tcW w:w="1413" w:type="dxa"/>
          </w:tcPr>
          <w:p w14:paraId="1415258F" w14:textId="575C025D" w:rsidR="00D737B3" w:rsidRDefault="000857E1" w:rsidP="00D737B3">
            <w:r>
              <w:t>0.92</w:t>
            </w:r>
          </w:p>
        </w:tc>
        <w:tc>
          <w:tcPr>
            <w:tcW w:w="1701" w:type="dxa"/>
          </w:tcPr>
          <w:p w14:paraId="0A4EA277" w14:textId="721C8F65" w:rsidR="00D737B3" w:rsidRDefault="000857E1" w:rsidP="00D737B3">
            <w:pPr>
              <w:jc w:val="center"/>
            </w:pPr>
            <w:r>
              <w:t>-77.9</w:t>
            </w:r>
          </w:p>
        </w:tc>
        <w:tc>
          <w:tcPr>
            <w:tcW w:w="2835" w:type="dxa"/>
          </w:tcPr>
          <w:p w14:paraId="05BB5599" w14:textId="7FBACC36" w:rsidR="00D737B3" w:rsidRPr="00882566" w:rsidRDefault="000857E1" w:rsidP="00D737B3">
            <w:pPr>
              <w:jc w:val="center"/>
              <w:rPr>
                <w:rFonts w:ascii="Calibri" w:eastAsia="Times New Roman" w:hAnsi="Calibri" w:cs="Calibri"/>
                <w:color w:val="000000"/>
                <w:sz w:val="22"/>
                <w:lang w:val="fr-FR"/>
              </w:rPr>
            </w:pPr>
            <w:r>
              <w:rPr>
                <w:rFonts w:ascii="Calibri" w:hAnsi="Calibri" w:cs="Calibri"/>
                <w:color w:val="000000"/>
                <w:sz w:val="22"/>
              </w:rPr>
              <w:t>29.129</w:t>
            </w:r>
            <w:r w:rsidR="00711B54">
              <w:rPr>
                <w:rFonts w:ascii="Calibri" w:hAnsi="Calibri" w:cs="Calibri"/>
                <w:color w:val="000000"/>
                <w:sz w:val="22"/>
              </w:rPr>
              <w:t>%</w:t>
            </w:r>
          </w:p>
        </w:tc>
        <w:tc>
          <w:tcPr>
            <w:tcW w:w="3680" w:type="dxa"/>
            <w:vAlign w:val="bottom"/>
          </w:tcPr>
          <w:p w14:paraId="7ECF820E" w14:textId="679F37E5" w:rsidR="00D737B3" w:rsidRPr="00882566" w:rsidRDefault="00D737B3" w:rsidP="00D737B3">
            <w:pPr>
              <w:jc w:val="center"/>
              <w:rPr>
                <w:rFonts w:ascii="Calibri" w:eastAsia="Times New Roman" w:hAnsi="Calibri" w:cs="Calibri"/>
                <w:color w:val="000000"/>
                <w:sz w:val="22"/>
                <w:lang w:val="fr-FR"/>
              </w:rPr>
            </w:pPr>
          </w:p>
        </w:tc>
      </w:tr>
      <w:tr w:rsidR="000857E1" w14:paraId="2C62548B" w14:textId="77777777" w:rsidTr="00367AE2">
        <w:tc>
          <w:tcPr>
            <w:tcW w:w="1413" w:type="dxa"/>
          </w:tcPr>
          <w:p w14:paraId="6DF7BDCC" w14:textId="3C39358B" w:rsidR="000857E1" w:rsidRPr="000A2D66" w:rsidRDefault="000857E1" w:rsidP="000857E1">
            <w:r>
              <w:t>1</w:t>
            </w:r>
          </w:p>
        </w:tc>
        <w:tc>
          <w:tcPr>
            <w:tcW w:w="1701" w:type="dxa"/>
          </w:tcPr>
          <w:p w14:paraId="54393DB5" w14:textId="060789FD" w:rsidR="000857E1" w:rsidRPr="000A2D66" w:rsidRDefault="000857E1" w:rsidP="000857E1">
            <w:pPr>
              <w:jc w:val="center"/>
            </w:pPr>
            <w:r>
              <w:t>-79.1</w:t>
            </w:r>
          </w:p>
        </w:tc>
        <w:tc>
          <w:tcPr>
            <w:tcW w:w="2835" w:type="dxa"/>
          </w:tcPr>
          <w:p w14:paraId="330139AC" w14:textId="0132D4C8" w:rsidR="000857E1" w:rsidRPr="000A2D66" w:rsidRDefault="000857E1" w:rsidP="000857E1">
            <w:pPr>
              <w:jc w:val="center"/>
            </w:pPr>
            <w:r>
              <w:rPr>
                <w:rFonts w:ascii="Calibri" w:hAnsi="Calibri" w:cs="Calibri"/>
                <w:color w:val="000000"/>
                <w:sz w:val="22"/>
              </w:rPr>
              <w:t>24.025%</w:t>
            </w:r>
          </w:p>
        </w:tc>
        <w:tc>
          <w:tcPr>
            <w:tcW w:w="3680" w:type="dxa"/>
            <w:vAlign w:val="bottom"/>
          </w:tcPr>
          <w:p w14:paraId="510E4B0F" w14:textId="42A9D0D7" w:rsidR="000857E1" w:rsidRPr="000A2D66" w:rsidRDefault="000857E1" w:rsidP="000857E1">
            <w:pPr>
              <w:jc w:val="center"/>
            </w:pPr>
          </w:p>
        </w:tc>
      </w:tr>
      <w:tr w:rsidR="000857E1" w14:paraId="5590F830" w14:textId="77777777" w:rsidTr="00A55E23">
        <w:tc>
          <w:tcPr>
            <w:tcW w:w="1413" w:type="dxa"/>
          </w:tcPr>
          <w:p w14:paraId="53522705" w14:textId="1619ABCA" w:rsidR="000857E1" w:rsidRDefault="000857E1" w:rsidP="000857E1">
            <w:r>
              <w:t>1.1</w:t>
            </w:r>
          </w:p>
        </w:tc>
        <w:tc>
          <w:tcPr>
            <w:tcW w:w="1701" w:type="dxa"/>
          </w:tcPr>
          <w:p w14:paraId="11AFD272" w14:textId="71E02186" w:rsidR="000857E1" w:rsidRDefault="000857E1" w:rsidP="000857E1">
            <w:pPr>
              <w:jc w:val="center"/>
            </w:pPr>
            <w:r>
              <w:t>-80.8</w:t>
            </w:r>
          </w:p>
        </w:tc>
        <w:tc>
          <w:tcPr>
            <w:tcW w:w="2835" w:type="dxa"/>
            <w:vAlign w:val="bottom"/>
          </w:tcPr>
          <w:p w14:paraId="21291AE9" w14:textId="3E72FF6A" w:rsidR="000857E1" w:rsidRDefault="000857E1" w:rsidP="000857E1">
            <w:pPr>
              <w:jc w:val="center"/>
            </w:pPr>
            <w:r>
              <w:rPr>
                <w:rFonts w:ascii="Calibri" w:hAnsi="Calibri" w:cs="Calibri"/>
                <w:color w:val="000000"/>
                <w:sz w:val="22"/>
              </w:rPr>
              <w:t>18.043%</w:t>
            </w:r>
          </w:p>
        </w:tc>
        <w:tc>
          <w:tcPr>
            <w:tcW w:w="3680" w:type="dxa"/>
            <w:vAlign w:val="bottom"/>
          </w:tcPr>
          <w:p w14:paraId="40FA18AA" w14:textId="0B28D488" w:rsidR="000857E1" w:rsidRDefault="000857E1" w:rsidP="000857E1">
            <w:pPr>
              <w:jc w:val="center"/>
            </w:pPr>
          </w:p>
        </w:tc>
      </w:tr>
      <w:tr w:rsidR="000857E1" w14:paraId="34F254DB" w14:textId="77777777" w:rsidTr="00A55E23">
        <w:tc>
          <w:tcPr>
            <w:tcW w:w="1413" w:type="dxa"/>
          </w:tcPr>
          <w:p w14:paraId="5F161183" w14:textId="5CBD4CC3" w:rsidR="000857E1" w:rsidRDefault="000857E1" w:rsidP="000857E1">
            <w:r>
              <w:t>1.2</w:t>
            </w:r>
          </w:p>
        </w:tc>
        <w:tc>
          <w:tcPr>
            <w:tcW w:w="1701" w:type="dxa"/>
          </w:tcPr>
          <w:p w14:paraId="6CAAAF66" w14:textId="28CAEE0E" w:rsidR="000857E1" w:rsidRDefault="000857E1" w:rsidP="000857E1">
            <w:pPr>
              <w:jc w:val="center"/>
            </w:pPr>
            <w:r>
              <w:t>-82.2</w:t>
            </w:r>
          </w:p>
        </w:tc>
        <w:tc>
          <w:tcPr>
            <w:tcW w:w="2835" w:type="dxa"/>
            <w:vAlign w:val="bottom"/>
          </w:tcPr>
          <w:p w14:paraId="6B17C09B" w14:textId="0F1FDC9C" w:rsidR="000857E1" w:rsidRDefault="000857E1" w:rsidP="000857E1">
            <w:pPr>
              <w:jc w:val="center"/>
            </w:pPr>
            <w:r>
              <w:rPr>
                <w:rFonts w:ascii="Calibri" w:hAnsi="Calibri" w:cs="Calibri"/>
                <w:color w:val="000000"/>
                <w:sz w:val="22"/>
              </w:rPr>
              <w:t>13.655%</w:t>
            </w:r>
          </w:p>
        </w:tc>
        <w:tc>
          <w:tcPr>
            <w:tcW w:w="3680" w:type="dxa"/>
            <w:vAlign w:val="bottom"/>
          </w:tcPr>
          <w:p w14:paraId="0944F186" w14:textId="32BC8637" w:rsidR="000857E1" w:rsidRDefault="000857E1" w:rsidP="000857E1">
            <w:pPr>
              <w:jc w:val="center"/>
            </w:pPr>
          </w:p>
        </w:tc>
      </w:tr>
      <w:tr w:rsidR="000857E1" w14:paraId="091CDF15" w14:textId="77777777" w:rsidTr="00367AE2">
        <w:tc>
          <w:tcPr>
            <w:tcW w:w="1413" w:type="dxa"/>
          </w:tcPr>
          <w:p w14:paraId="02A0E77A" w14:textId="545EF9ED" w:rsidR="000857E1" w:rsidRPr="00216F9E" w:rsidRDefault="000857E1" w:rsidP="000857E1">
            <w:pPr>
              <w:rPr>
                <w:b/>
                <w:bCs/>
              </w:rPr>
            </w:pPr>
            <w:r>
              <w:t>1.3</w:t>
            </w:r>
          </w:p>
        </w:tc>
        <w:tc>
          <w:tcPr>
            <w:tcW w:w="1701" w:type="dxa"/>
          </w:tcPr>
          <w:p w14:paraId="71DCEA3D" w14:textId="5AA6EE36" w:rsidR="000857E1" w:rsidRPr="00216F9E" w:rsidRDefault="000857E1" w:rsidP="000857E1">
            <w:pPr>
              <w:jc w:val="center"/>
              <w:rPr>
                <w:b/>
                <w:bCs/>
              </w:rPr>
            </w:pPr>
            <w:r>
              <w:t>-83.6</w:t>
            </w:r>
          </w:p>
        </w:tc>
        <w:tc>
          <w:tcPr>
            <w:tcW w:w="2835" w:type="dxa"/>
            <w:vAlign w:val="bottom"/>
          </w:tcPr>
          <w:p w14:paraId="43132BD6" w14:textId="510D63C9" w:rsidR="000857E1" w:rsidRPr="00216F9E" w:rsidRDefault="000857E1" w:rsidP="000857E1">
            <w:pPr>
              <w:jc w:val="center"/>
              <w:rPr>
                <w:b/>
                <w:bCs/>
              </w:rPr>
            </w:pPr>
            <w:r>
              <w:rPr>
                <w:rFonts w:ascii="Calibri" w:hAnsi="Calibri" w:cs="Calibri"/>
                <w:color w:val="000000"/>
                <w:sz w:val="22"/>
              </w:rPr>
              <w:t>10.424%</w:t>
            </w:r>
          </w:p>
        </w:tc>
        <w:tc>
          <w:tcPr>
            <w:tcW w:w="3680" w:type="dxa"/>
          </w:tcPr>
          <w:p w14:paraId="51857D18" w14:textId="77777777" w:rsidR="000857E1" w:rsidRDefault="000857E1" w:rsidP="000857E1">
            <w:pPr>
              <w:jc w:val="center"/>
            </w:pPr>
          </w:p>
        </w:tc>
      </w:tr>
      <w:tr w:rsidR="000857E1" w14:paraId="316DDA9A" w14:textId="77777777" w:rsidTr="00367AE2">
        <w:tc>
          <w:tcPr>
            <w:tcW w:w="1413" w:type="dxa"/>
          </w:tcPr>
          <w:p w14:paraId="4671A237" w14:textId="09B9EB84" w:rsidR="000857E1" w:rsidRPr="001E1B8A" w:rsidRDefault="000857E1" w:rsidP="000857E1">
            <w:pPr>
              <w:rPr>
                <w:b/>
                <w:bCs/>
              </w:rPr>
            </w:pPr>
            <w:r>
              <w:t>1.4</w:t>
            </w:r>
          </w:p>
        </w:tc>
        <w:tc>
          <w:tcPr>
            <w:tcW w:w="1701" w:type="dxa"/>
          </w:tcPr>
          <w:p w14:paraId="1068F9EA" w14:textId="04174EF4" w:rsidR="000857E1" w:rsidRPr="001E1B8A" w:rsidRDefault="000857E1" w:rsidP="000857E1">
            <w:pPr>
              <w:jc w:val="center"/>
              <w:rPr>
                <w:b/>
                <w:bCs/>
              </w:rPr>
            </w:pPr>
            <w:r>
              <w:t>-84.9</w:t>
            </w:r>
          </w:p>
        </w:tc>
        <w:tc>
          <w:tcPr>
            <w:tcW w:w="2835" w:type="dxa"/>
            <w:vAlign w:val="bottom"/>
          </w:tcPr>
          <w:p w14:paraId="264848FF" w14:textId="0D3C9F24" w:rsidR="000857E1" w:rsidRPr="001E1B8A" w:rsidRDefault="000857E1" w:rsidP="000857E1">
            <w:pPr>
              <w:jc w:val="center"/>
              <w:rPr>
                <w:b/>
                <w:bCs/>
              </w:rPr>
            </w:pPr>
            <w:r>
              <w:rPr>
                <w:rFonts w:ascii="Calibri" w:hAnsi="Calibri" w:cs="Calibri"/>
                <w:color w:val="000000"/>
                <w:sz w:val="22"/>
              </w:rPr>
              <w:t>8.045</w:t>
            </w:r>
            <w:r w:rsidRPr="001E1B8A">
              <w:rPr>
                <w:rFonts w:ascii="Calibri" w:hAnsi="Calibri" w:cs="Calibri"/>
                <w:color w:val="000000"/>
                <w:sz w:val="22"/>
              </w:rPr>
              <w:t>%</w:t>
            </w:r>
          </w:p>
        </w:tc>
        <w:tc>
          <w:tcPr>
            <w:tcW w:w="3680" w:type="dxa"/>
          </w:tcPr>
          <w:p w14:paraId="3E2520F3" w14:textId="77777777" w:rsidR="000857E1" w:rsidRDefault="000857E1" w:rsidP="000857E1">
            <w:pPr>
              <w:jc w:val="center"/>
            </w:pPr>
          </w:p>
        </w:tc>
      </w:tr>
      <w:tr w:rsidR="000857E1" w14:paraId="09D47831" w14:textId="77777777" w:rsidTr="00367AE2">
        <w:tc>
          <w:tcPr>
            <w:tcW w:w="1413" w:type="dxa"/>
          </w:tcPr>
          <w:p w14:paraId="0B6B1A1F" w14:textId="69B1D9E7" w:rsidR="000857E1" w:rsidRPr="00156F34" w:rsidRDefault="000857E1" w:rsidP="000857E1">
            <w:pPr>
              <w:rPr>
                <w:b/>
                <w:bCs/>
              </w:rPr>
            </w:pPr>
            <w:r>
              <w:t>1.5</w:t>
            </w:r>
          </w:p>
        </w:tc>
        <w:tc>
          <w:tcPr>
            <w:tcW w:w="1701" w:type="dxa"/>
          </w:tcPr>
          <w:p w14:paraId="26D5D621" w14:textId="67016B1A" w:rsidR="000857E1" w:rsidRPr="00156F34" w:rsidRDefault="000857E1" w:rsidP="000857E1">
            <w:pPr>
              <w:jc w:val="center"/>
              <w:rPr>
                <w:b/>
                <w:bCs/>
              </w:rPr>
            </w:pPr>
            <w:r>
              <w:t>-86.1</w:t>
            </w:r>
          </w:p>
        </w:tc>
        <w:tc>
          <w:tcPr>
            <w:tcW w:w="2835" w:type="dxa"/>
            <w:vAlign w:val="bottom"/>
          </w:tcPr>
          <w:p w14:paraId="748472AC" w14:textId="3C76ABC6" w:rsidR="000857E1" w:rsidRPr="00156F34" w:rsidRDefault="000857E1" w:rsidP="000857E1">
            <w:pPr>
              <w:jc w:val="center"/>
              <w:rPr>
                <w:b/>
                <w:bCs/>
              </w:rPr>
            </w:pPr>
            <w:r>
              <w:rPr>
                <w:rFonts w:ascii="Calibri" w:hAnsi="Calibri" w:cs="Calibri"/>
                <w:color w:val="000000"/>
                <w:sz w:val="22"/>
              </w:rPr>
              <w:t>6.27%</w:t>
            </w:r>
          </w:p>
        </w:tc>
        <w:tc>
          <w:tcPr>
            <w:tcW w:w="3680" w:type="dxa"/>
          </w:tcPr>
          <w:p w14:paraId="183023A7" w14:textId="77777777" w:rsidR="000857E1" w:rsidRDefault="000857E1" w:rsidP="000857E1">
            <w:pPr>
              <w:jc w:val="center"/>
            </w:pPr>
          </w:p>
        </w:tc>
      </w:tr>
      <w:tr w:rsidR="000857E1" w14:paraId="5BD27176" w14:textId="77777777" w:rsidTr="00367AE2">
        <w:tc>
          <w:tcPr>
            <w:tcW w:w="1413" w:type="dxa"/>
          </w:tcPr>
          <w:p w14:paraId="37139DF5" w14:textId="2FA890EA" w:rsidR="000857E1" w:rsidRPr="001E1B8A" w:rsidRDefault="000857E1" w:rsidP="000857E1">
            <w:pPr>
              <w:rPr>
                <w:b/>
                <w:bCs/>
              </w:rPr>
            </w:pPr>
            <w:r w:rsidRPr="001E1B8A">
              <w:t>2</w:t>
            </w:r>
          </w:p>
        </w:tc>
        <w:tc>
          <w:tcPr>
            <w:tcW w:w="1701" w:type="dxa"/>
          </w:tcPr>
          <w:p w14:paraId="069F95A7" w14:textId="70CC2D82" w:rsidR="000857E1" w:rsidRPr="001E1B8A" w:rsidRDefault="000857E1" w:rsidP="000857E1">
            <w:pPr>
              <w:jc w:val="center"/>
              <w:rPr>
                <w:b/>
                <w:bCs/>
              </w:rPr>
            </w:pPr>
            <w:r w:rsidRPr="001E1B8A">
              <w:t>-</w:t>
            </w:r>
            <w:r>
              <w:t>91</w:t>
            </w:r>
            <w:r w:rsidRPr="001E1B8A">
              <w:t>.1</w:t>
            </w:r>
          </w:p>
        </w:tc>
        <w:tc>
          <w:tcPr>
            <w:tcW w:w="2835" w:type="dxa"/>
            <w:vAlign w:val="bottom"/>
          </w:tcPr>
          <w:p w14:paraId="333CCC62" w14:textId="63FABF86" w:rsidR="000857E1" w:rsidRPr="001E1B8A" w:rsidRDefault="000857E1" w:rsidP="000857E1">
            <w:pPr>
              <w:jc w:val="center"/>
              <w:rPr>
                <w:b/>
                <w:bCs/>
              </w:rPr>
            </w:pPr>
            <w:r>
              <w:rPr>
                <w:rFonts w:ascii="Calibri" w:hAnsi="Calibri" w:cs="Calibri"/>
                <w:color w:val="000000"/>
                <w:sz w:val="22"/>
              </w:rPr>
              <w:t>2.13</w:t>
            </w:r>
            <w:r w:rsidRPr="001E1B8A">
              <w:rPr>
                <w:rFonts w:ascii="Calibri" w:hAnsi="Calibri" w:cs="Calibri"/>
                <w:color w:val="000000"/>
                <w:sz w:val="22"/>
              </w:rPr>
              <w:t>%</w:t>
            </w:r>
          </w:p>
        </w:tc>
        <w:tc>
          <w:tcPr>
            <w:tcW w:w="3680" w:type="dxa"/>
          </w:tcPr>
          <w:p w14:paraId="3E79A597" w14:textId="77777777" w:rsidR="000857E1" w:rsidRDefault="000857E1" w:rsidP="000857E1">
            <w:pPr>
              <w:jc w:val="center"/>
            </w:pPr>
          </w:p>
        </w:tc>
      </w:tr>
    </w:tbl>
    <w:p w14:paraId="4FAE31B8" w14:textId="09E75BD1" w:rsidR="00943229" w:rsidRDefault="0042485B" w:rsidP="00943229">
      <w:r>
        <w:t xml:space="preserve">The simulation results in Table </w:t>
      </w:r>
      <w:r w:rsidR="00DA3D8B">
        <w:t>10</w:t>
      </w:r>
      <w:r>
        <w:t xml:space="preserve"> show that, a</w:t>
      </w:r>
      <w:r w:rsidR="00301B5A">
        <w:t xml:space="preserve">t 5% network uplink throughput loss, the required separation distance between two base stations is </w:t>
      </w:r>
      <w:r w:rsidR="002E21F2">
        <w:t>D=</w:t>
      </w:r>
      <w:r w:rsidR="00DA3D8B">
        <w:t>1.65</w:t>
      </w:r>
      <w:r w:rsidR="00301B5A">
        <w:t xml:space="preserve"> km.</w:t>
      </w:r>
      <w:r w:rsidR="00E16A32">
        <w:t xml:space="preserve"> D=</w:t>
      </w:r>
      <w:r w:rsidR="00DA3D8B">
        <w:t>1.3</w:t>
      </w:r>
      <w:r w:rsidR="00E16A32">
        <w:t xml:space="preserve"> km for 10% UL throughput loss, and </w:t>
      </w:r>
      <w:r w:rsidR="00DA3D8B">
        <w:t>1.06</w:t>
      </w:r>
      <w:r w:rsidR="00E16A32">
        <w:t xml:space="preserve"> km for 20% throughput loss, </w:t>
      </w:r>
      <w:r w:rsidR="00DA3D8B">
        <w:t>0.91</w:t>
      </w:r>
      <w:r w:rsidR="00E16A32">
        <w:t xml:space="preserve"> km for 30% throughput loss.</w:t>
      </w:r>
    </w:p>
    <w:p w14:paraId="06A5554B" w14:textId="592800D1" w:rsidR="002553D1" w:rsidRDefault="002553D1" w:rsidP="002553D1">
      <w:r>
        <w:t xml:space="preserve">Table </w:t>
      </w:r>
      <w:r w:rsidR="0020613A">
        <w:t>11</w:t>
      </w:r>
      <w:r>
        <w:t xml:space="preserve">: Simulation results in Rural area (co-channel): </w:t>
      </w:r>
      <w:proofErr w:type="spellStart"/>
      <w:r>
        <w:t>Hbs</w:t>
      </w:r>
      <w:proofErr w:type="spellEnd"/>
      <w:r>
        <w:t>=30m, non-AAS BS EIRP=49 dBm/100 MHz, cell range=1000 m</w:t>
      </w:r>
      <w:r w:rsidR="005355A3">
        <w:t xml:space="preserve"> with downtilt of -3°</w:t>
      </w:r>
    </w:p>
    <w:tbl>
      <w:tblPr>
        <w:tblStyle w:val="TableGrid"/>
        <w:tblW w:w="0" w:type="auto"/>
        <w:tblLook w:val="04A0" w:firstRow="1" w:lastRow="0" w:firstColumn="1" w:lastColumn="0" w:noHBand="0" w:noVBand="1"/>
      </w:tblPr>
      <w:tblGrid>
        <w:gridCol w:w="1413"/>
        <w:gridCol w:w="1701"/>
        <w:gridCol w:w="2835"/>
        <w:gridCol w:w="3680"/>
      </w:tblGrid>
      <w:tr w:rsidR="002553D1" w14:paraId="15A877DB" w14:textId="77777777" w:rsidTr="00A55E23">
        <w:tc>
          <w:tcPr>
            <w:tcW w:w="1413" w:type="dxa"/>
          </w:tcPr>
          <w:p w14:paraId="0FC5D360" w14:textId="6E34BD59" w:rsidR="002553D1" w:rsidRDefault="002553D1" w:rsidP="00A55E23">
            <w:r>
              <w:t>D (</w:t>
            </w:r>
            <w:r w:rsidR="00A00439">
              <w:t>k</w:t>
            </w:r>
            <w:r>
              <w:t>m)</w:t>
            </w:r>
          </w:p>
        </w:tc>
        <w:tc>
          <w:tcPr>
            <w:tcW w:w="1701" w:type="dxa"/>
          </w:tcPr>
          <w:p w14:paraId="334AB509" w14:textId="77777777" w:rsidR="002553D1" w:rsidRDefault="002553D1" w:rsidP="00A55E23">
            <w:proofErr w:type="spellStart"/>
            <w:r>
              <w:t>iRSS</w:t>
            </w:r>
            <w:proofErr w:type="spellEnd"/>
            <w:r>
              <w:t xml:space="preserve"> (dBm)</w:t>
            </w:r>
          </w:p>
        </w:tc>
        <w:tc>
          <w:tcPr>
            <w:tcW w:w="2835" w:type="dxa"/>
          </w:tcPr>
          <w:p w14:paraId="540FE5B9" w14:textId="0AB15C84" w:rsidR="002553D1" w:rsidRDefault="002553D1" w:rsidP="00A55E23">
            <w:r>
              <w:t>UL TP Loss (%)</w:t>
            </w:r>
          </w:p>
        </w:tc>
        <w:tc>
          <w:tcPr>
            <w:tcW w:w="3680" w:type="dxa"/>
          </w:tcPr>
          <w:p w14:paraId="00ECC0AE" w14:textId="5136DF30" w:rsidR="002553D1" w:rsidRDefault="005355A3" w:rsidP="00A55E23">
            <w:r>
              <w:t xml:space="preserve">Note </w:t>
            </w:r>
          </w:p>
        </w:tc>
      </w:tr>
      <w:tr w:rsidR="002553D1" w14:paraId="497DDC6D" w14:textId="77777777" w:rsidTr="00A55E23">
        <w:tc>
          <w:tcPr>
            <w:tcW w:w="1413" w:type="dxa"/>
          </w:tcPr>
          <w:p w14:paraId="7B0AB937" w14:textId="119CF845" w:rsidR="00AE2524" w:rsidRDefault="005355A3" w:rsidP="00A55E23">
            <w:r>
              <w:t>1</w:t>
            </w:r>
          </w:p>
        </w:tc>
        <w:tc>
          <w:tcPr>
            <w:tcW w:w="1701" w:type="dxa"/>
          </w:tcPr>
          <w:p w14:paraId="65706236" w14:textId="4DED3A72" w:rsidR="002553D1" w:rsidRPr="005E17A1" w:rsidRDefault="00504740" w:rsidP="005E17A1">
            <w:pPr>
              <w:jc w:val="center"/>
              <w:rPr>
                <w:rFonts w:ascii="Calibri" w:eastAsia="Times New Roman" w:hAnsi="Calibri" w:cs="Calibri"/>
                <w:color w:val="000000"/>
                <w:sz w:val="22"/>
                <w:lang w:val="fr-FR"/>
              </w:rPr>
            </w:pPr>
            <w:r>
              <w:rPr>
                <w:rFonts w:ascii="Calibri" w:eastAsia="Times New Roman" w:hAnsi="Calibri" w:cs="Calibri"/>
                <w:color w:val="000000"/>
                <w:sz w:val="22"/>
                <w:lang w:val="fr-FR"/>
              </w:rPr>
              <w:t>-</w:t>
            </w:r>
            <w:r w:rsidR="005355A3">
              <w:rPr>
                <w:rFonts w:ascii="Calibri" w:eastAsia="Times New Roman" w:hAnsi="Calibri" w:cs="Calibri"/>
                <w:color w:val="000000"/>
                <w:sz w:val="22"/>
                <w:lang w:val="fr-FR"/>
              </w:rPr>
              <w:t>40.8</w:t>
            </w:r>
          </w:p>
        </w:tc>
        <w:tc>
          <w:tcPr>
            <w:tcW w:w="2835" w:type="dxa"/>
          </w:tcPr>
          <w:p w14:paraId="23749127" w14:textId="20E7F6EA" w:rsidR="002553D1" w:rsidRPr="00882566" w:rsidRDefault="005355A3" w:rsidP="00D44A10">
            <w:pPr>
              <w:jc w:val="center"/>
              <w:rPr>
                <w:rFonts w:ascii="Calibri" w:eastAsia="Times New Roman" w:hAnsi="Calibri" w:cs="Calibri"/>
                <w:color w:val="000000"/>
                <w:sz w:val="22"/>
                <w:lang w:val="fr-FR"/>
              </w:rPr>
            </w:pPr>
            <w:r>
              <w:rPr>
                <w:rFonts w:ascii="Calibri" w:eastAsia="Times New Roman" w:hAnsi="Calibri" w:cs="Calibri"/>
                <w:color w:val="000000"/>
                <w:sz w:val="22"/>
                <w:lang w:val="fr-FR"/>
              </w:rPr>
              <w:t>100%</w:t>
            </w:r>
          </w:p>
        </w:tc>
        <w:tc>
          <w:tcPr>
            <w:tcW w:w="3680" w:type="dxa"/>
          </w:tcPr>
          <w:p w14:paraId="49F14F59" w14:textId="7DF83E21" w:rsidR="002553D1" w:rsidRPr="00882566" w:rsidRDefault="002553D1" w:rsidP="005E17A1">
            <w:pPr>
              <w:jc w:val="center"/>
              <w:rPr>
                <w:rFonts w:ascii="Calibri" w:eastAsia="Times New Roman" w:hAnsi="Calibri" w:cs="Calibri"/>
                <w:color w:val="000000"/>
                <w:sz w:val="22"/>
                <w:lang w:val="fr-FR"/>
              </w:rPr>
            </w:pPr>
          </w:p>
        </w:tc>
      </w:tr>
      <w:tr w:rsidR="005E17A1" w14:paraId="67F6790C" w14:textId="77777777" w:rsidTr="00A55E23">
        <w:tc>
          <w:tcPr>
            <w:tcW w:w="1413" w:type="dxa"/>
          </w:tcPr>
          <w:p w14:paraId="7C7E2C4B" w14:textId="091FCDF7" w:rsidR="005E17A1" w:rsidRDefault="00DF6BE2" w:rsidP="005E17A1">
            <w:r>
              <w:t>10</w:t>
            </w:r>
          </w:p>
        </w:tc>
        <w:tc>
          <w:tcPr>
            <w:tcW w:w="1701" w:type="dxa"/>
            <w:vAlign w:val="bottom"/>
          </w:tcPr>
          <w:p w14:paraId="0F762C44" w14:textId="776532FB" w:rsidR="005E17A1" w:rsidRDefault="00DF6BE2" w:rsidP="005E17A1">
            <w:pPr>
              <w:jc w:val="center"/>
            </w:pPr>
            <w:r>
              <w:t>-77.5</w:t>
            </w:r>
          </w:p>
        </w:tc>
        <w:tc>
          <w:tcPr>
            <w:tcW w:w="2835" w:type="dxa"/>
            <w:vAlign w:val="bottom"/>
          </w:tcPr>
          <w:p w14:paraId="438CD949" w14:textId="0061B27C" w:rsidR="005E17A1" w:rsidRPr="00882566" w:rsidRDefault="00DF6BE2" w:rsidP="005E17A1">
            <w:pPr>
              <w:jc w:val="center"/>
              <w:rPr>
                <w:rFonts w:ascii="Calibri" w:eastAsia="Times New Roman" w:hAnsi="Calibri" w:cs="Calibri"/>
                <w:color w:val="000000"/>
                <w:sz w:val="22"/>
                <w:lang w:val="fr-FR"/>
              </w:rPr>
            </w:pPr>
            <w:r>
              <w:rPr>
                <w:rFonts w:ascii="Calibri" w:eastAsia="Times New Roman" w:hAnsi="Calibri" w:cs="Calibri"/>
                <w:color w:val="000000"/>
                <w:sz w:val="22"/>
                <w:lang w:val="fr-FR"/>
              </w:rPr>
              <w:t>100%</w:t>
            </w:r>
          </w:p>
        </w:tc>
        <w:tc>
          <w:tcPr>
            <w:tcW w:w="3680" w:type="dxa"/>
            <w:vAlign w:val="bottom"/>
          </w:tcPr>
          <w:p w14:paraId="0D78A249" w14:textId="3F08F6B8" w:rsidR="005E17A1" w:rsidRPr="00882566" w:rsidRDefault="005E17A1" w:rsidP="005E17A1">
            <w:pPr>
              <w:jc w:val="center"/>
              <w:rPr>
                <w:rFonts w:ascii="Calibri" w:eastAsia="Times New Roman" w:hAnsi="Calibri" w:cs="Calibri"/>
                <w:color w:val="000000"/>
                <w:sz w:val="22"/>
                <w:lang w:val="fr-FR"/>
              </w:rPr>
            </w:pPr>
          </w:p>
        </w:tc>
      </w:tr>
      <w:tr w:rsidR="00504740" w14:paraId="5F29C4DB" w14:textId="77777777" w:rsidTr="00A55E23">
        <w:tc>
          <w:tcPr>
            <w:tcW w:w="1413" w:type="dxa"/>
          </w:tcPr>
          <w:p w14:paraId="2A7602BB" w14:textId="1E491E5A" w:rsidR="00504740" w:rsidRDefault="0076752A" w:rsidP="00504740">
            <w:r>
              <w:t>15</w:t>
            </w:r>
          </w:p>
        </w:tc>
        <w:tc>
          <w:tcPr>
            <w:tcW w:w="1701" w:type="dxa"/>
            <w:vAlign w:val="bottom"/>
          </w:tcPr>
          <w:p w14:paraId="0C53852C" w14:textId="7BF4BFC4" w:rsidR="00504740" w:rsidRDefault="0076752A" w:rsidP="00504740">
            <w:pPr>
              <w:jc w:val="center"/>
            </w:pPr>
            <w:r>
              <w:t>-87.4</w:t>
            </w:r>
          </w:p>
        </w:tc>
        <w:tc>
          <w:tcPr>
            <w:tcW w:w="2835" w:type="dxa"/>
            <w:vAlign w:val="bottom"/>
          </w:tcPr>
          <w:p w14:paraId="7B28962A" w14:textId="6EB42804" w:rsidR="00504740" w:rsidRPr="00882566" w:rsidRDefault="00754742" w:rsidP="00504740">
            <w:pPr>
              <w:jc w:val="center"/>
              <w:rPr>
                <w:rFonts w:ascii="Calibri" w:eastAsia="Times New Roman" w:hAnsi="Calibri" w:cs="Calibri"/>
                <w:color w:val="000000"/>
                <w:sz w:val="22"/>
                <w:lang w:val="fr-FR"/>
              </w:rPr>
            </w:pPr>
            <w:r>
              <w:rPr>
                <w:rFonts w:ascii="Calibri" w:eastAsia="Times New Roman" w:hAnsi="Calibri" w:cs="Calibri"/>
                <w:color w:val="000000"/>
                <w:sz w:val="22"/>
                <w:lang w:val="fr-FR"/>
              </w:rPr>
              <w:t>48.22</w:t>
            </w:r>
            <w:r w:rsidR="0076752A">
              <w:rPr>
                <w:rFonts w:ascii="Calibri" w:eastAsia="Times New Roman" w:hAnsi="Calibri" w:cs="Calibri"/>
                <w:color w:val="000000"/>
                <w:sz w:val="22"/>
                <w:lang w:val="fr-FR"/>
              </w:rPr>
              <w:t>%</w:t>
            </w:r>
          </w:p>
        </w:tc>
        <w:tc>
          <w:tcPr>
            <w:tcW w:w="3680" w:type="dxa"/>
            <w:vAlign w:val="bottom"/>
          </w:tcPr>
          <w:p w14:paraId="5F15B767" w14:textId="458C06C6" w:rsidR="00504740" w:rsidRPr="00882566" w:rsidRDefault="00504740" w:rsidP="00504740">
            <w:pPr>
              <w:jc w:val="center"/>
              <w:rPr>
                <w:rFonts w:ascii="Calibri" w:eastAsia="Times New Roman" w:hAnsi="Calibri" w:cs="Calibri"/>
                <w:color w:val="000000"/>
                <w:sz w:val="22"/>
                <w:lang w:val="fr-FR"/>
              </w:rPr>
            </w:pPr>
          </w:p>
        </w:tc>
      </w:tr>
      <w:tr w:rsidR="00027FDA" w14:paraId="4753E804" w14:textId="77777777" w:rsidTr="00A55E23">
        <w:tc>
          <w:tcPr>
            <w:tcW w:w="1413" w:type="dxa"/>
          </w:tcPr>
          <w:p w14:paraId="758EB9D7" w14:textId="10701658" w:rsidR="00027FDA" w:rsidRPr="00027FDA" w:rsidRDefault="00027FDA" w:rsidP="00027FDA">
            <w:r w:rsidRPr="00367AE2">
              <w:t>16</w:t>
            </w:r>
          </w:p>
        </w:tc>
        <w:tc>
          <w:tcPr>
            <w:tcW w:w="1701" w:type="dxa"/>
            <w:vAlign w:val="bottom"/>
          </w:tcPr>
          <w:p w14:paraId="7F7C704D" w14:textId="3715EF3B" w:rsidR="00027FDA" w:rsidRPr="00027FDA" w:rsidRDefault="00027FDA" w:rsidP="00027FDA">
            <w:pPr>
              <w:jc w:val="center"/>
            </w:pPr>
            <w:r w:rsidRPr="00367AE2">
              <w:rPr>
                <w:rFonts w:ascii="Calibri" w:hAnsi="Calibri" w:cs="Calibri"/>
                <w:color w:val="000000"/>
                <w:sz w:val="22"/>
              </w:rPr>
              <w:t>-89</w:t>
            </w:r>
          </w:p>
        </w:tc>
        <w:tc>
          <w:tcPr>
            <w:tcW w:w="2835" w:type="dxa"/>
            <w:vAlign w:val="bottom"/>
          </w:tcPr>
          <w:p w14:paraId="63ED3C45" w14:textId="6E1DD543" w:rsidR="00027FDA" w:rsidRPr="00027FDA" w:rsidRDefault="00027FDA" w:rsidP="00027FDA">
            <w:pPr>
              <w:jc w:val="center"/>
            </w:pPr>
            <w:r w:rsidRPr="00367AE2">
              <w:rPr>
                <w:rFonts w:ascii="Calibri" w:hAnsi="Calibri" w:cs="Calibri"/>
                <w:color w:val="000000"/>
                <w:sz w:val="22"/>
              </w:rPr>
              <w:t>32.981</w:t>
            </w:r>
          </w:p>
        </w:tc>
        <w:tc>
          <w:tcPr>
            <w:tcW w:w="3680" w:type="dxa"/>
            <w:vAlign w:val="bottom"/>
          </w:tcPr>
          <w:p w14:paraId="1F2E1E7A" w14:textId="3B367232" w:rsidR="00027FDA" w:rsidRDefault="00027FDA" w:rsidP="00027FDA">
            <w:pPr>
              <w:jc w:val="center"/>
            </w:pPr>
          </w:p>
        </w:tc>
      </w:tr>
      <w:tr w:rsidR="00027FDA" w14:paraId="3DA85FF9" w14:textId="77777777" w:rsidTr="00A55E23">
        <w:tc>
          <w:tcPr>
            <w:tcW w:w="1413" w:type="dxa"/>
          </w:tcPr>
          <w:p w14:paraId="78F8B60B" w14:textId="098B5824" w:rsidR="00027FDA" w:rsidRPr="00367AE2" w:rsidRDefault="00027FDA" w:rsidP="00027FDA">
            <w:pPr>
              <w:rPr>
                <w:b/>
                <w:bCs/>
              </w:rPr>
            </w:pPr>
            <w:r w:rsidRPr="00367AE2">
              <w:rPr>
                <w:b/>
                <w:bCs/>
              </w:rPr>
              <w:t>16.2</w:t>
            </w:r>
          </w:p>
        </w:tc>
        <w:tc>
          <w:tcPr>
            <w:tcW w:w="1701" w:type="dxa"/>
            <w:vAlign w:val="bottom"/>
          </w:tcPr>
          <w:p w14:paraId="786CC6F8" w14:textId="41C106AA" w:rsidR="00027FDA" w:rsidRPr="00367AE2" w:rsidRDefault="00027FDA" w:rsidP="00027FDA">
            <w:pPr>
              <w:jc w:val="center"/>
              <w:rPr>
                <w:b/>
                <w:bCs/>
              </w:rPr>
            </w:pPr>
            <w:r w:rsidRPr="00367AE2">
              <w:rPr>
                <w:rFonts w:ascii="Calibri" w:hAnsi="Calibri" w:cs="Calibri"/>
                <w:b/>
                <w:bCs/>
                <w:color w:val="000000"/>
                <w:sz w:val="22"/>
              </w:rPr>
              <w:t>89.3</w:t>
            </w:r>
          </w:p>
        </w:tc>
        <w:tc>
          <w:tcPr>
            <w:tcW w:w="2835" w:type="dxa"/>
            <w:vAlign w:val="bottom"/>
          </w:tcPr>
          <w:p w14:paraId="001A056B" w14:textId="4346C8CC" w:rsidR="00027FDA" w:rsidRPr="00367AE2" w:rsidRDefault="00027FDA" w:rsidP="00027FDA">
            <w:pPr>
              <w:jc w:val="center"/>
              <w:rPr>
                <w:b/>
                <w:bCs/>
              </w:rPr>
            </w:pPr>
            <w:r w:rsidRPr="00367AE2">
              <w:rPr>
                <w:rFonts w:ascii="Calibri" w:hAnsi="Calibri" w:cs="Calibri"/>
                <w:b/>
                <w:bCs/>
                <w:color w:val="000000"/>
                <w:sz w:val="22"/>
              </w:rPr>
              <w:t>30.557</w:t>
            </w:r>
          </w:p>
        </w:tc>
        <w:tc>
          <w:tcPr>
            <w:tcW w:w="3680" w:type="dxa"/>
            <w:vAlign w:val="bottom"/>
          </w:tcPr>
          <w:p w14:paraId="014E8DF3" w14:textId="79BACE7D" w:rsidR="00027FDA" w:rsidRDefault="00027FDA" w:rsidP="00027FDA">
            <w:pPr>
              <w:jc w:val="center"/>
            </w:pPr>
          </w:p>
        </w:tc>
      </w:tr>
      <w:tr w:rsidR="00027FDA" w14:paraId="0CAAD7C1" w14:textId="77777777" w:rsidTr="00A55E23">
        <w:tc>
          <w:tcPr>
            <w:tcW w:w="1413" w:type="dxa"/>
          </w:tcPr>
          <w:p w14:paraId="7F769A3F" w14:textId="0D92239D" w:rsidR="00027FDA" w:rsidRPr="00367AE2" w:rsidRDefault="00027FDA" w:rsidP="00027FDA">
            <w:r w:rsidRPr="00027FDA">
              <w:t>17</w:t>
            </w:r>
          </w:p>
        </w:tc>
        <w:tc>
          <w:tcPr>
            <w:tcW w:w="1701" w:type="dxa"/>
            <w:vAlign w:val="bottom"/>
          </w:tcPr>
          <w:p w14:paraId="040870A8" w14:textId="7F0A10D0" w:rsidR="00027FDA" w:rsidRPr="00367AE2" w:rsidRDefault="00027FDA" w:rsidP="00027FDA">
            <w:pPr>
              <w:jc w:val="center"/>
            </w:pPr>
            <w:r w:rsidRPr="00027FDA">
              <w:rPr>
                <w:rFonts w:ascii="Calibri" w:hAnsi="Calibri" w:cs="Calibri"/>
                <w:color w:val="000000"/>
                <w:sz w:val="22"/>
              </w:rPr>
              <w:t>-90.5</w:t>
            </w:r>
          </w:p>
        </w:tc>
        <w:tc>
          <w:tcPr>
            <w:tcW w:w="2835" w:type="dxa"/>
            <w:vAlign w:val="bottom"/>
          </w:tcPr>
          <w:p w14:paraId="52D6839E" w14:textId="23CD3148" w:rsidR="00027FDA" w:rsidRPr="00367AE2" w:rsidRDefault="00027FDA" w:rsidP="00027FDA">
            <w:pPr>
              <w:jc w:val="center"/>
            </w:pPr>
            <w:r w:rsidRPr="00027FDA">
              <w:rPr>
                <w:rFonts w:ascii="Calibri" w:hAnsi="Calibri" w:cs="Calibri"/>
                <w:color w:val="000000"/>
                <w:sz w:val="22"/>
              </w:rPr>
              <w:t>22.498%</w:t>
            </w:r>
          </w:p>
        </w:tc>
        <w:tc>
          <w:tcPr>
            <w:tcW w:w="3680" w:type="dxa"/>
            <w:vAlign w:val="bottom"/>
          </w:tcPr>
          <w:p w14:paraId="0A843325" w14:textId="05EEB0D8" w:rsidR="00027FDA" w:rsidRPr="0042485B" w:rsidRDefault="00027FDA" w:rsidP="00027FDA">
            <w:pPr>
              <w:jc w:val="center"/>
              <w:rPr>
                <w:b/>
                <w:bCs/>
              </w:rPr>
            </w:pPr>
          </w:p>
        </w:tc>
      </w:tr>
      <w:tr w:rsidR="00216F9E" w14:paraId="159C0655" w14:textId="77777777" w:rsidTr="00A55E23">
        <w:tc>
          <w:tcPr>
            <w:tcW w:w="1413" w:type="dxa"/>
          </w:tcPr>
          <w:p w14:paraId="7398FA8A" w14:textId="11E8604A" w:rsidR="00216F9E" w:rsidRPr="00367AE2" w:rsidRDefault="00027FDA" w:rsidP="00A55E23">
            <w:pPr>
              <w:rPr>
                <w:b/>
                <w:bCs/>
              </w:rPr>
            </w:pPr>
            <w:r w:rsidRPr="00367AE2">
              <w:rPr>
                <w:b/>
                <w:bCs/>
              </w:rPr>
              <w:t>17.3</w:t>
            </w:r>
          </w:p>
        </w:tc>
        <w:tc>
          <w:tcPr>
            <w:tcW w:w="1701" w:type="dxa"/>
            <w:vAlign w:val="bottom"/>
          </w:tcPr>
          <w:p w14:paraId="4ED06C07" w14:textId="7EB1CB5C" w:rsidR="00216F9E" w:rsidRPr="00635ADC" w:rsidRDefault="00635ADC" w:rsidP="00A55E23">
            <w:pPr>
              <w:jc w:val="center"/>
              <w:rPr>
                <w:b/>
                <w:bCs/>
              </w:rPr>
            </w:pPr>
            <w:r w:rsidRPr="00367AE2">
              <w:rPr>
                <w:rFonts w:ascii="Calibri" w:hAnsi="Calibri" w:cs="Calibri"/>
                <w:b/>
                <w:bCs/>
                <w:color w:val="000000"/>
                <w:sz w:val="22"/>
              </w:rPr>
              <w:t>90.9</w:t>
            </w:r>
          </w:p>
        </w:tc>
        <w:tc>
          <w:tcPr>
            <w:tcW w:w="2835" w:type="dxa"/>
            <w:vAlign w:val="bottom"/>
          </w:tcPr>
          <w:p w14:paraId="2CCD37F6" w14:textId="1FC58CF2" w:rsidR="00216F9E" w:rsidRPr="00635ADC" w:rsidRDefault="00635ADC" w:rsidP="00A55E23">
            <w:pPr>
              <w:jc w:val="center"/>
              <w:rPr>
                <w:b/>
                <w:bCs/>
              </w:rPr>
            </w:pPr>
            <w:r w:rsidRPr="00367AE2">
              <w:rPr>
                <w:rFonts w:ascii="Calibri" w:hAnsi="Calibri" w:cs="Calibri"/>
                <w:b/>
                <w:bCs/>
                <w:color w:val="000000"/>
                <w:sz w:val="22"/>
              </w:rPr>
              <w:t>20.182</w:t>
            </w:r>
          </w:p>
        </w:tc>
        <w:tc>
          <w:tcPr>
            <w:tcW w:w="3680" w:type="dxa"/>
            <w:vAlign w:val="bottom"/>
          </w:tcPr>
          <w:p w14:paraId="57E8B607" w14:textId="77777777" w:rsidR="00216F9E" w:rsidRPr="0042485B" w:rsidRDefault="00216F9E" w:rsidP="00A55E23">
            <w:pPr>
              <w:jc w:val="center"/>
              <w:rPr>
                <w:b/>
                <w:bCs/>
              </w:rPr>
            </w:pPr>
          </w:p>
        </w:tc>
      </w:tr>
      <w:tr w:rsidR="00027FDA" w14:paraId="507C8AC5" w14:textId="77777777" w:rsidTr="00A55E23">
        <w:tc>
          <w:tcPr>
            <w:tcW w:w="1413" w:type="dxa"/>
          </w:tcPr>
          <w:p w14:paraId="01D17B7E" w14:textId="78BCDEB3" w:rsidR="00027FDA" w:rsidRPr="00367AE2" w:rsidRDefault="00027FDA" w:rsidP="00027FDA">
            <w:r w:rsidRPr="00367AE2">
              <w:t>18</w:t>
            </w:r>
          </w:p>
        </w:tc>
        <w:tc>
          <w:tcPr>
            <w:tcW w:w="1701" w:type="dxa"/>
            <w:vAlign w:val="bottom"/>
          </w:tcPr>
          <w:p w14:paraId="5C7B44D9" w14:textId="00B8817A" w:rsidR="00027FDA" w:rsidRPr="00367AE2" w:rsidRDefault="00027FDA" w:rsidP="00027FDA">
            <w:pPr>
              <w:jc w:val="center"/>
            </w:pPr>
            <w:r w:rsidRPr="00367AE2">
              <w:t>-91.9</w:t>
            </w:r>
          </w:p>
        </w:tc>
        <w:tc>
          <w:tcPr>
            <w:tcW w:w="2835" w:type="dxa"/>
            <w:vAlign w:val="bottom"/>
          </w:tcPr>
          <w:p w14:paraId="000D1BE5" w14:textId="1475AB0C" w:rsidR="00027FDA" w:rsidRPr="00367AE2" w:rsidRDefault="00027FDA" w:rsidP="00027FDA">
            <w:pPr>
              <w:jc w:val="center"/>
            </w:pPr>
            <w:r w:rsidRPr="00367AE2">
              <w:rPr>
                <w:rFonts w:ascii="Calibri" w:hAnsi="Calibri" w:cs="Calibri"/>
                <w:color w:val="000000"/>
                <w:sz w:val="22"/>
              </w:rPr>
              <w:t>15.827%</w:t>
            </w:r>
          </w:p>
        </w:tc>
        <w:tc>
          <w:tcPr>
            <w:tcW w:w="3680" w:type="dxa"/>
            <w:vAlign w:val="bottom"/>
          </w:tcPr>
          <w:p w14:paraId="11F3C941" w14:textId="77777777" w:rsidR="00027FDA" w:rsidRPr="0042485B" w:rsidRDefault="00027FDA" w:rsidP="00027FDA">
            <w:pPr>
              <w:jc w:val="center"/>
              <w:rPr>
                <w:b/>
                <w:bCs/>
              </w:rPr>
            </w:pPr>
          </w:p>
        </w:tc>
      </w:tr>
      <w:tr w:rsidR="00027FDA" w14:paraId="3AEFAF85" w14:textId="77777777" w:rsidTr="00A55E23">
        <w:tc>
          <w:tcPr>
            <w:tcW w:w="1413" w:type="dxa"/>
          </w:tcPr>
          <w:p w14:paraId="0321335D" w14:textId="012F9D6A" w:rsidR="00027FDA" w:rsidRPr="00367AE2" w:rsidRDefault="00027FDA" w:rsidP="00027FDA">
            <w:r>
              <w:t>19</w:t>
            </w:r>
          </w:p>
        </w:tc>
        <w:tc>
          <w:tcPr>
            <w:tcW w:w="1701" w:type="dxa"/>
            <w:vAlign w:val="bottom"/>
          </w:tcPr>
          <w:p w14:paraId="2BBC362D" w14:textId="1AB6ABE0" w:rsidR="00027FDA" w:rsidRPr="00367AE2" w:rsidRDefault="00027FDA" w:rsidP="00027FDA">
            <w:pPr>
              <w:jc w:val="center"/>
            </w:pPr>
            <w:r>
              <w:t>-93.3</w:t>
            </w:r>
          </w:p>
        </w:tc>
        <w:tc>
          <w:tcPr>
            <w:tcW w:w="2835" w:type="dxa"/>
            <w:vAlign w:val="bottom"/>
          </w:tcPr>
          <w:p w14:paraId="6E772973" w14:textId="6CEC64F9" w:rsidR="00027FDA" w:rsidRPr="00367AE2" w:rsidRDefault="00027FDA" w:rsidP="00027FDA">
            <w:pPr>
              <w:jc w:val="center"/>
              <w:rPr>
                <w:rFonts w:ascii="Calibri" w:hAnsi="Calibri" w:cs="Calibri"/>
                <w:color w:val="000000"/>
                <w:sz w:val="22"/>
              </w:rPr>
            </w:pPr>
            <w:r>
              <w:t>11.464%</w:t>
            </w:r>
          </w:p>
        </w:tc>
        <w:tc>
          <w:tcPr>
            <w:tcW w:w="3680" w:type="dxa"/>
            <w:vAlign w:val="bottom"/>
          </w:tcPr>
          <w:p w14:paraId="6C7E0E18" w14:textId="77777777" w:rsidR="00027FDA" w:rsidRDefault="00027FDA" w:rsidP="00027FDA">
            <w:pPr>
              <w:jc w:val="center"/>
            </w:pPr>
          </w:p>
        </w:tc>
      </w:tr>
      <w:tr w:rsidR="00027FDA" w14:paraId="0BF1241E" w14:textId="77777777" w:rsidTr="00A55E23">
        <w:tc>
          <w:tcPr>
            <w:tcW w:w="1413" w:type="dxa"/>
          </w:tcPr>
          <w:p w14:paraId="182D6473" w14:textId="43EA9D6E" w:rsidR="00027FDA" w:rsidRDefault="00027FDA" w:rsidP="00027FDA">
            <w:r>
              <w:rPr>
                <w:b/>
                <w:bCs/>
              </w:rPr>
              <w:t>19.5</w:t>
            </w:r>
          </w:p>
        </w:tc>
        <w:tc>
          <w:tcPr>
            <w:tcW w:w="1701" w:type="dxa"/>
            <w:vAlign w:val="bottom"/>
          </w:tcPr>
          <w:p w14:paraId="20734F2B" w14:textId="1AA655A9" w:rsidR="00027FDA" w:rsidRDefault="00027FDA" w:rsidP="00027FDA">
            <w:pPr>
              <w:jc w:val="center"/>
            </w:pPr>
            <w:r w:rsidRPr="00216F9E">
              <w:rPr>
                <w:rFonts w:ascii="Calibri" w:hAnsi="Calibri" w:cs="Calibri"/>
                <w:b/>
                <w:bCs/>
                <w:color w:val="000000"/>
                <w:sz w:val="22"/>
              </w:rPr>
              <w:t>-9</w:t>
            </w:r>
            <w:r>
              <w:rPr>
                <w:rFonts w:ascii="Calibri" w:hAnsi="Calibri" w:cs="Calibri"/>
                <w:b/>
                <w:bCs/>
                <w:color w:val="000000"/>
                <w:sz w:val="22"/>
              </w:rPr>
              <w:t>4</w:t>
            </w:r>
          </w:p>
        </w:tc>
        <w:tc>
          <w:tcPr>
            <w:tcW w:w="2835" w:type="dxa"/>
            <w:vAlign w:val="bottom"/>
          </w:tcPr>
          <w:p w14:paraId="02B0F1BA" w14:textId="44D6DE2C" w:rsidR="00027FDA" w:rsidRDefault="00027FDA" w:rsidP="00027FDA">
            <w:pPr>
              <w:jc w:val="center"/>
            </w:pPr>
            <w:r>
              <w:rPr>
                <w:rFonts w:ascii="Calibri" w:hAnsi="Calibri" w:cs="Calibri"/>
                <w:b/>
                <w:bCs/>
                <w:color w:val="000000"/>
                <w:sz w:val="22"/>
              </w:rPr>
              <w:t>9.872</w:t>
            </w:r>
            <w:r w:rsidRPr="00216F9E">
              <w:rPr>
                <w:rFonts w:ascii="Calibri" w:hAnsi="Calibri" w:cs="Calibri"/>
                <w:b/>
                <w:bCs/>
                <w:color w:val="000000"/>
                <w:sz w:val="22"/>
              </w:rPr>
              <w:t>%</w:t>
            </w:r>
          </w:p>
        </w:tc>
        <w:tc>
          <w:tcPr>
            <w:tcW w:w="3680" w:type="dxa"/>
            <w:vAlign w:val="bottom"/>
          </w:tcPr>
          <w:p w14:paraId="59361C86" w14:textId="77777777" w:rsidR="00027FDA" w:rsidRDefault="00027FDA" w:rsidP="00027FDA">
            <w:pPr>
              <w:jc w:val="center"/>
            </w:pPr>
          </w:p>
        </w:tc>
      </w:tr>
      <w:tr w:rsidR="00027FDA" w14:paraId="6C74E896" w14:textId="77777777" w:rsidTr="00A55E23">
        <w:tc>
          <w:tcPr>
            <w:tcW w:w="1413" w:type="dxa"/>
          </w:tcPr>
          <w:p w14:paraId="3D033870" w14:textId="021604F2" w:rsidR="00027FDA" w:rsidRPr="000A2D66" w:rsidRDefault="00027FDA" w:rsidP="00027FDA">
            <w:pPr>
              <w:rPr>
                <w:b/>
                <w:bCs/>
              </w:rPr>
            </w:pPr>
            <w:r>
              <w:t>20</w:t>
            </w:r>
          </w:p>
        </w:tc>
        <w:tc>
          <w:tcPr>
            <w:tcW w:w="1701" w:type="dxa"/>
            <w:vAlign w:val="bottom"/>
          </w:tcPr>
          <w:p w14:paraId="3F98FA9A" w14:textId="21C86BEB" w:rsidR="00027FDA" w:rsidRPr="000A2D66" w:rsidRDefault="00027FDA" w:rsidP="00027FDA">
            <w:pPr>
              <w:jc w:val="center"/>
              <w:rPr>
                <w:b/>
                <w:bCs/>
              </w:rPr>
            </w:pPr>
            <w:r>
              <w:t>-94.6</w:t>
            </w:r>
          </w:p>
        </w:tc>
        <w:tc>
          <w:tcPr>
            <w:tcW w:w="2835" w:type="dxa"/>
            <w:vAlign w:val="bottom"/>
          </w:tcPr>
          <w:p w14:paraId="6AD2BE95" w14:textId="20E0CC19" w:rsidR="00027FDA" w:rsidRPr="000A2D66" w:rsidRDefault="00027FDA" w:rsidP="00027FDA">
            <w:pPr>
              <w:jc w:val="center"/>
              <w:rPr>
                <w:rFonts w:ascii="Calibri" w:hAnsi="Calibri" w:cs="Calibri"/>
                <w:b/>
                <w:bCs/>
                <w:color w:val="000000"/>
                <w:sz w:val="22"/>
              </w:rPr>
            </w:pPr>
            <w:r>
              <w:t>8.55%</w:t>
            </w:r>
          </w:p>
        </w:tc>
        <w:tc>
          <w:tcPr>
            <w:tcW w:w="3680" w:type="dxa"/>
            <w:vAlign w:val="bottom"/>
          </w:tcPr>
          <w:p w14:paraId="31E655C3" w14:textId="77777777" w:rsidR="00027FDA" w:rsidRDefault="00027FDA" w:rsidP="00027FDA">
            <w:pPr>
              <w:jc w:val="center"/>
            </w:pPr>
          </w:p>
        </w:tc>
      </w:tr>
      <w:tr w:rsidR="00027FDA" w14:paraId="2253476C" w14:textId="77777777" w:rsidTr="00A55E23">
        <w:tc>
          <w:tcPr>
            <w:tcW w:w="1413" w:type="dxa"/>
          </w:tcPr>
          <w:p w14:paraId="5C0BBF06" w14:textId="6B02AEA0" w:rsidR="00027FDA" w:rsidRDefault="00027FDA" w:rsidP="00027FDA">
            <w:r w:rsidRPr="00216F9E">
              <w:rPr>
                <w:b/>
                <w:bCs/>
              </w:rPr>
              <w:t>22</w:t>
            </w:r>
          </w:p>
        </w:tc>
        <w:tc>
          <w:tcPr>
            <w:tcW w:w="1701" w:type="dxa"/>
            <w:vAlign w:val="bottom"/>
          </w:tcPr>
          <w:p w14:paraId="49AC1ED3" w14:textId="60F21E45" w:rsidR="00027FDA" w:rsidRDefault="00027FDA" w:rsidP="00027FDA">
            <w:pPr>
              <w:jc w:val="center"/>
            </w:pPr>
            <w:r w:rsidRPr="00216F9E">
              <w:rPr>
                <w:rFonts w:ascii="Calibri" w:hAnsi="Calibri" w:cs="Calibri"/>
                <w:b/>
                <w:bCs/>
                <w:color w:val="000000"/>
                <w:sz w:val="22"/>
              </w:rPr>
              <w:t>-97</w:t>
            </w:r>
          </w:p>
        </w:tc>
        <w:tc>
          <w:tcPr>
            <w:tcW w:w="2835" w:type="dxa"/>
            <w:vAlign w:val="bottom"/>
          </w:tcPr>
          <w:p w14:paraId="6B274FBA" w14:textId="43801781" w:rsidR="00027FDA" w:rsidRDefault="00027FDA" w:rsidP="00027FDA">
            <w:pPr>
              <w:jc w:val="center"/>
            </w:pPr>
            <w:r>
              <w:rPr>
                <w:rFonts w:ascii="Calibri" w:hAnsi="Calibri" w:cs="Calibri"/>
                <w:b/>
                <w:bCs/>
                <w:color w:val="000000"/>
                <w:sz w:val="22"/>
              </w:rPr>
              <w:t>4.984</w:t>
            </w:r>
            <w:r w:rsidRPr="00216F9E">
              <w:rPr>
                <w:rFonts w:ascii="Calibri" w:hAnsi="Calibri" w:cs="Calibri"/>
                <w:b/>
                <w:bCs/>
                <w:color w:val="000000"/>
                <w:sz w:val="22"/>
              </w:rPr>
              <w:t>%</w:t>
            </w:r>
          </w:p>
        </w:tc>
        <w:tc>
          <w:tcPr>
            <w:tcW w:w="3680" w:type="dxa"/>
            <w:vAlign w:val="bottom"/>
          </w:tcPr>
          <w:p w14:paraId="5E2A92EC" w14:textId="77777777" w:rsidR="00027FDA" w:rsidRDefault="00027FDA" w:rsidP="00027FDA">
            <w:pPr>
              <w:jc w:val="center"/>
            </w:pPr>
          </w:p>
        </w:tc>
      </w:tr>
      <w:tr w:rsidR="00027FDA" w14:paraId="2AF06AD7" w14:textId="77777777" w:rsidTr="00A55E23">
        <w:tc>
          <w:tcPr>
            <w:tcW w:w="1413" w:type="dxa"/>
          </w:tcPr>
          <w:p w14:paraId="6FE7ABFC" w14:textId="241292EC" w:rsidR="00027FDA" w:rsidRDefault="00027FDA" w:rsidP="00027FDA">
            <w:r>
              <w:t>25</w:t>
            </w:r>
          </w:p>
        </w:tc>
        <w:tc>
          <w:tcPr>
            <w:tcW w:w="1701" w:type="dxa"/>
            <w:vAlign w:val="bottom"/>
          </w:tcPr>
          <w:p w14:paraId="25BDD3C4" w14:textId="779B2027" w:rsidR="00027FDA" w:rsidRDefault="00027FDA" w:rsidP="00027FDA">
            <w:pPr>
              <w:jc w:val="center"/>
            </w:pPr>
            <w:r>
              <w:rPr>
                <w:rFonts w:ascii="Calibri" w:hAnsi="Calibri" w:cs="Calibri"/>
                <w:color w:val="000000"/>
                <w:sz w:val="22"/>
              </w:rPr>
              <w:t>-100.3</w:t>
            </w:r>
          </w:p>
        </w:tc>
        <w:tc>
          <w:tcPr>
            <w:tcW w:w="2835" w:type="dxa"/>
            <w:vAlign w:val="bottom"/>
          </w:tcPr>
          <w:p w14:paraId="7E71CB5C" w14:textId="152D6FC2" w:rsidR="00027FDA" w:rsidRDefault="00027FDA" w:rsidP="00027FDA">
            <w:pPr>
              <w:jc w:val="center"/>
            </w:pPr>
            <w:r>
              <w:rPr>
                <w:rFonts w:ascii="Calibri" w:hAnsi="Calibri" w:cs="Calibri"/>
                <w:color w:val="000000"/>
                <w:sz w:val="22"/>
              </w:rPr>
              <w:t>2.461%</w:t>
            </w:r>
          </w:p>
        </w:tc>
        <w:tc>
          <w:tcPr>
            <w:tcW w:w="3680" w:type="dxa"/>
            <w:vAlign w:val="bottom"/>
          </w:tcPr>
          <w:p w14:paraId="6E937B5C" w14:textId="77777777" w:rsidR="00027FDA" w:rsidRDefault="00027FDA" w:rsidP="00027FDA">
            <w:pPr>
              <w:jc w:val="center"/>
            </w:pPr>
          </w:p>
        </w:tc>
      </w:tr>
    </w:tbl>
    <w:p w14:paraId="382E937B" w14:textId="467C1AB7" w:rsidR="00051EF8" w:rsidRDefault="00051EF8" w:rsidP="00051EF8">
      <w:r>
        <w:t xml:space="preserve">The simulation results in Table </w:t>
      </w:r>
      <w:r w:rsidR="00323640">
        <w:t>11</w:t>
      </w:r>
      <w:r>
        <w:t xml:space="preserve"> for </w:t>
      </w:r>
      <w:r w:rsidR="00323640">
        <w:t xml:space="preserve">non-AAS BS at </w:t>
      </w:r>
      <w:r>
        <w:t xml:space="preserve">49 dBm/100 MHz EIRP with </w:t>
      </w:r>
      <w:proofErr w:type="spellStart"/>
      <w:r>
        <w:t>Hbs</w:t>
      </w:r>
      <w:proofErr w:type="spellEnd"/>
      <w:r>
        <w:t>=30m show that, at 5% network uplink throughput loss, the required separation distance between the two AAS base stations is D=</w:t>
      </w:r>
      <w:r w:rsidR="00323640">
        <w:t>22</w:t>
      </w:r>
      <w:r>
        <w:t xml:space="preserve"> km, D=</w:t>
      </w:r>
      <w:r w:rsidR="00323640">
        <w:t>19</w:t>
      </w:r>
      <w:r>
        <w:t>.5 km for 10% UL throughput loss, D=</w:t>
      </w:r>
      <w:r w:rsidR="00323640">
        <w:t>17.3</w:t>
      </w:r>
      <w:r>
        <w:t xml:space="preserve"> km for 20% UL throughput loss,</w:t>
      </w:r>
      <w:r w:rsidRPr="004F4DDF">
        <w:t xml:space="preserve"> </w:t>
      </w:r>
      <w:r>
        <w:t>D=</w:t>
      </w:r>
      <w:r w:rsidR="00323640">
        <w:t>16.2</w:t>
      </w:r>
      <w:r>
        <w:t xml:space="preserve"> km for 30% UL throughput loss,</w:t>
      </w:r>
    </w:p>
    <w:p w14:paraId="22D3E35E" w14:textId="2219A7C3" w:rsidR="002553D1" w:rsidRDefault="002553D1" w:rsidP="002553D1">
      <w:r>
        <w:t xml:space="preserve">Table </w:t>
      </w:r>
      <w:r w:rsidR="00B46A87">
        <w:t>12</w:t>
      </w:r>
      <w:r>
        <w:t xml:space="preserve">: Simulation results in Rural area (co-channel): </w:t>
      </w:r>
      <w:proofErr w:type="spellStart"/>
      <w:r>
        <w:t>Hbs</w:t>
      </w:r>
      <w:proofErr w:type="spellEnd"/>
      <w:r>
        <w:t>=</w:t>
      </w:r>
      <w:r w:rsidR="007039D2">
        <w:t>3</w:t>
      </w:r>
      <w:r>
        <w:t>0m, AAS BS EIRP=</w:t>
      </w:r>
      <w:r w:rsidR="007039D2">
        <w:t>49</w:t>
      </w:r>
      <w:r>
        <w:t xml:space="preserve"> dBm/100 MHz, cell range=</w:t>
      </w:r>
      <w:r w:rsidR="007039D2">
        <w:t>10</w:t>
      </w:r>
      <w:r>
        <w:t>00 m</w:t>
      </w:r>
      <w:r w:rsidR="00866F32">
        <w:t xml:space="preserve"> </w:t>
      </w:r>
      <w:r w:rsidR="00BE31D7">
        <w:t>with downtilt of -3°</w:t>
      </w:r>
    </w:p>
    <w:tbl>
      <w:tblPr>
        <w:tblStyle w:val="TableGrid"/>
        <w:tblW w:w="0" w:type="auto"/>
        <w:tblLook w:val="04A0" w:firstRow="1" w:lastRow="0" w:firstColumn="1" w:lastColumn="0" w:noHBand="0" w:noVBand="1"/>
      </w:tblPr>
      <w:tblGrid>
        <w:gridCol w:w="1413"/>
        <w:gridCol w:w="1701"/>
        <w:gridCol w:w="2835"/>
        <w:gridCol w:w="3680"/>
      </w:tblGrid>
      <w:tr w:rsidR="00206484" w14:paraId="726EBA7F" w14:textId="77777777" w:rsidTr="00A55E23">
        <w:tc>
          <w:tcPr>
            <w:tcW w:w="1413" w:type="dxa"/>
          </w:tcPr>
          <w:p w14:paraId="6AB0E611" w14:textId="04CE24EE" w:rsidR="00206484" w:rsidRDefault="00206484" w:rsidP="00A55E23">
            <w:r>
              <w:t>D (</w:t>
            </w:r>
            <w:r w:rsidR="005A6C8C">
              <w:t>k</w:t>
            </w:r>
            <w:r>
              <w:t>m)</w:t>
            </w:r>
          </w:p>
        </w:tc>
        <w:tc>
          <w:tcPr>
            <w:tcW w:w="1701" w:type="dxa"/>
          </w:tcPr>
          <w:p w14:paraId="1F770FAA" w14:textId="77777777" w:rsidR="00206484" w:rsidRDefault="00206484" w:rsidP="00A55E23">
            <w:proofErr w:type="spellStart"/>
            <w:r>
              <w:t>iRSS</w:t>
            </w:r>
            <w:proofErr w:type="spellEnd"/>
            <w:r>
              <w:t xml:space="preserve"> (dBm)</w:t>
            </w:r>
          </w:p>
        </w:tc>
        <w:tc>
          <w:tcPr>
            <w:tcW w:w="2835" w:type="dxa"/>
          </w:tcPr>
          <w:p w14:paraId="35A0BF68" w14:textId="56F676B1" w:rsidR="00206484" w:rsidRDefault="00206484" w:rsidP="00A55E23">
            <w:r>
              <w:t xml:space="preserve"> UL TP Loss (%)</w:t>
            </w:r>
          </w:p>
        </w:tc>
        <w:tc>
          <w:tcPr>
            <w:tcW w:w="3680" w:type="dxa"/>
          </w:tcPr>
          <w:p w14:paraId="72DBB9AB" w14:textId="48344C9A" w:rsidR="00206484" w:rsidRDefault="00206484" w:rsidP="004E594A">
            <w:pPr>
              <w:jc w:val="center"/>
            </w:pPr>
          </w:p>
        </w:tc>
      </w:tr>
      <w:tr w:rsidR="00206484" w14:paraId="0EF5FDEA" w14:textId="77777777" w:rsidTr="00A55E23">
        <w:tc>
          <w:tcPr>
            <w:tcW w:w="1413" w:type="dxa"/>
          </w:tcPr>
          <w:p w14:paraId="1CF59133" w14:textId="4CABC009" w:rsidR="00206484" w:rsidRDefault="00471B02" w:rsidP="00A55E23">
            <w:r>
              <w:lastRenderedPageBreak/>
              <w:t>1</w:t>
            </w:r>
          </w:p>
        </w:tc>
        <w:tc>
          <w:tcPr>
            <w:tcW w:w="1701" w:type="dxa"/>
          </w:tcPr>
          <w:p w14:paraId="13D01D22" w14:textId="4D45B00B" w:rsidR="00206484" w:rsidRPr="005E17A1" w:rsidRDefault="00F43FD8" w:rsidP="004E594A">
            <w:pPr>
              <w:jc w:val="center"/>
              <w:rPr>
                <w:rFonts w:ascii="Calibri" w:eastAsia="Times New Roman" w:hAnsi="Calibri" w:cs="Calibri"/>
                <w:color w:val="000000"/>
                <w:sz w:val="22"/>
                <w:lang w:val="fr-FR"/>
              </w:rPr>
            </w:pPr>
            <w:r>
              <w:rPr>
                <w:rFonts w:ascii="Calibri" w:eastAsia="Times New Roman" w:hAnsi="Calibri" w:cs="Calibri"/>
                <w:color w:val="000000"/>
                <w:sz w:val="22"/>
                <w:lang w:val="fr-FR"/>
              </w:rPr>
              <w:t>-</w:t>
            </w:r>
            <w:r w:rsidR="00D6579A">
              <w:rPr>
                <w:rFonts w:ascii="Calibri" w:eastAsia="Times New Roman" w:hAnsi="Calibri" w:cs="Calibri"/>
                <w:color w:val="000000"/>
                <w:sz w:val="22"/>
                <w:lang w:val="fr-FR"/>
              </w:rPr>
              <w:t>61.7</w:t>
            </w:r>
          </w:p>
        </w:tc>
        <w:tc>
          <w:tcPr>
            <w:tcW w:w="2835" w:type="dxa"/>
          </w:tcPr>
          <w:p w14:paraId="31FA5F65" w14:textId="057F656D" w:rsidR="00206484" w:rsidRPr="00882566" w:rsidRDefault="00D6579A" w:rsidP="004E594A">
            <w:pPr>
              <w:jc w:val="center"/>
              <w:rPr>
                <w:rFonts w:ascii="Calibri" w:eastAsia="Times New Roman" w:hAnsi="Calibri" w:cs="Calibri"/>
                <w:color w:val="000000"/>
                <w:sz w:val="22"/>
                <w:lang w:val="fr-FR"/>
              </w:rPr>
            </w:pPr>
            <w:r>
              <w:rPr>
                <w:rFonts w:ascii="Calibri" w:eastAsia="Times New Roman" w:hAnsi="Calibri" w:cs="Calibri"/>
                <w:color w:val="000000"/>
                <w:sz w:val="22"/>
                <w:lang w:val="fr-FR"/>
              </w:rPr>
              <w:t>91.736</w:t>
            </w:r>
            <w:r w:rsidR="00471B02">
              <w:rPr>
                <w:rFonts w:ascii="Calibri" w:eastAsia="Times New Roman" w:hAnsi="Calibri" w:cs="Calibri"/>
                <w:color w:val="000000"/>
                <w:sz w:val="22"/>
                <w:lang w:val="fr-FR"/>
              </w:rPr>
              <w:t>%</w:t>
            </w:r>
          </w:p>
        </w:tc>
        <w:tc>
          <w:tcPr>
            <w:tcW w:w="3680" w:type="dxa"/>
          </w:tcPr>
          <w:p w14:paraId="6D2A6873" w14:textId="3FE1781F" w:rsidR="00206484" w:rsidRPr="00882566" w:rsidRDefault="00206484" w:rsidP="004E594A">
            <w:pPr>
              <w:jc w:val="center"/>
              <w:rPr>
                <w:rFonts w:ascii="Calibri" w:eastAsia="Times New Roman" w:hAnsi="Calibri" w:cs="Calibri"/>
                <w:color w:val="000000"/>
                <w:sz w:val="22"/>
                <w:lang w:val="fr-FR"/>
              </w:rPr>
            </w:pPr>
          </w:p>
        </w:tc>
      </w:tr>
      <w:tr w:rsidR="004E594A" w14:paraId="768A7BB0" w14:textId="77777777" w:rsidTr="00A55E23">
        <w:tc>
          <w:tcPr>
            <w:tcW w:w="1413" w:type="dxa"/>
          </w:tcPr>
          <w:p w14:paraId="0E1AB07C" w14:textId="0362A865" w:rsidR="004E594A" w:rsidRDefault="004E7DF0" w:rsidP="004E594A">
            <w:r>
              <w:t>5</w:t>
            </w:r>
          </w:p>
        </w:tc>
        <w:tc>
          <w:tcPr>
            <w:tcW w:w="1701" w:type="dxa"/>
            <w:vAlign w:val="bottom"/>
          </w:tcPr>
          <w:p w14:paraId="30F13A8C" w14:textId="7AE2DB18" w:rsidR="004E594A" w:rsidRDefault="00D47C82" w:rsidP="004E594A">
            <w:pPr>
              <w:jc w:val="center"/>
            </w:pPr>
            <w:r>
              <w:t>-</w:t>
            </w:r>
            <w:r w:rsidR="004E7DF0">
              <w:t>83.3</w:t>
            </w:r>
          </w:p>
        </w:tc>
        <w:tc>
          <w:tcPr>
            <w:tcW w:w="2835" w:type="dxa"/>
            <w:vAlign w:val="bottom"/>
          </w:tcPr>
          <w:p w14:paraId="315FDADC" w14:textId="6BFC0E98" w:rsidR="004E594A" w:rsidRPr="00882566" w:rsidRDefault="004E7DF0" w:rsidP="004E594A">
            <w:pPr>
              <w:jc w:val="center"/>
              <w:rPr>
                <w:rFonts w:ascii="Calibri" w:eastAsia="Times New Roman" w:hAnsi="Calibri" w:cs="Calibri"/>
                <w:color w:val="000000"/>
                <w:sz w:val="22"/>
                <w:lang w:val="fr-FR"/>
              </w:rPr>
            </w:pPr>
            <w:r>
              <w:rPr>
                <w:rFonts w:ascii="Calibri" w:eastAsia="Times New Roman" w:hAnsi="Calibri" w:cs="Calibri"/>
                <w:color w:val="000000"/>
                <w:sz w:val="22"/>
                <w:lang w:val="fr-FR"/>
              </w:rPr>
              <w:t>61.091</w:t>
            </w:r>
            <w:r w:rsidR="00D47C82">
              <w:rPr>
                <w:rFonts w:ascii="Calibri" w:eastAsia="Times New Roman" w:hAnsi="Calibri" w:cs="Calibri"/>
                <w:color w:val="000000"/>
                <w:sz w:val="22"/>
                <w:lang w:val="fr-FR"/>
              </w:rPr>
              <w:t>%</w:t>
            </w:r>
          </w:p>
        </w:tc>
        <w:tc>
          <w:tcPr>
            <w:tcW w:w="3680" w:type="dxa"/>
            <w:vAlign w:val="bottom"/>
          </w:tcPr>
          <w:p w14:paraId="455C0722" w14:textId="60E93319" w:rsidR="004E594A" w:rsidRPr="00882566" w:rsidRDefault="004E594A" w:rsidP="004E594A">
            <w:pPr>
              <w:jc w:val="center"/>
              <w:rPr>
                <w:rFonts w:ascii="Calibri" w:eastAsia="Times New Roman" w:hAnsi="Calibri" w:cs="Calibri"/>
                <w:color w:val="000000"/>
                <w:sz w:val="22"/>
                <w:lang w:val="fr-FR"/>
              </w:rPr>
            </w:pPr>
          </w:p>
        </w:tc>
      </w:tr>
      <w:tr w:rsidR="00B645BC" w14:paraId="366B3DA5" w14:textId="77777777" w:rsidTr="00A55E23">
        <w:tc>
          <w:tcPr>
            <w:tcW w:w="1413" w:type="dxa"/>
          </w:tcPr>
          <w:p w14:paraId="39B8150F" w14:textId="3FC8C632" w:rsidR="00B645BC" w:rsidRPr="00367AE2" w:rsidRDefault="006A70F4" w:rsidP="00B645BC">
            <w:r w:rsidRPr="00367AE2">
              <w:t>8</w:t>
            </w:r>
          </w:p>
        </w:tc>
        <w:tc>
          <w:tcPr>
            <w:tcW w:w="1701" w:type="dxa"/>
            <w:vAlign w:val="bottom"/>
          </w:tcPr>
          <w:p w14:paraId="660CBFAE" w14:textId="14683213" w:rsidR="00B645BC" w:rsidRPr="00367AE2" w:rsidRDefault="006A70F4" w:rsidP="00B645BC">
            <w:pPr>
              <w:jc w:val="center"/>
            </w:pPr>
            <w:r w:rsidRPr="00367AE2">
              <w:t>-93.2</w:t>
            </w:r>
          </w:p>
        </w:tc>
        <w:tc>
          <w:tcPr>
            <w:tcW w:w="2835" w:type="dxa"/>
            <w:vAlign w:val="bottom"/>
          </w:tcPr>
          <w:p w14:paraId="1222713F" w14:textId="7C55C86F" w:rsidR="00B645BC" w:rsidRPr="00367AE2" w:rsidRDefault="006A70F4" w:rsidP="00B645BC">
            <w:pPr>
              <w:jc w:val="center"/>
            </w:pPr>
            <w:r w:rsidRPr="00367AE2">
              <w:t>34.134</w:t>
            </w:r>
            <w:r w:rsidR="00D47C82" w:rsidRPr="00367AE2">
              <w:t>%</w:t>
            </w:r>
          </w:p>
        </w:tc>
        <w:tc>
          <w:tcPr>
            <w:tcW w:w="3680" w:type="dxa"/>
            <w:vAlign w:val="bottom"/>
          </w:tcPr>
          <w:p w14:paraId="4E5F3B1A" w14:textId="141E5FAC" w:rsidR="00B645BC" w:rsidRPr="00F43FD8" w:rsidRDefault="00B645BC" w:rsidP="00B645BC">
            <w:pPr>
              <w:jc w:val="center"/>
            </w:pPr>
          </w:p>
        </w:tc>
      </w:tr>
      <w:tr w:rsidR="00325E40" w14:paraId="6D17DE46" w14:textId="77777777" w:rsidTr="00A55E23">
        <w:tc>
          <w:tcPr>
            <w:tcW w:w="1413" w:type="dxa"/>
          </w:tcPr>
          <w:p w14:paraId="4B28BDAE" w14:textId="01F739BF" w:rsidR="00325E40" w:rsidRPr="00367AE2" w:rsidRDefault="006A70F4" w:rsidP="00325E40">
            <w:pPr>
              <w:rPr>
                <w:b/>
                <w:bCs/>
              </w:rPr>
            </w:pPr>
            <w:r w:rsidRPr="00367AE2">
              <w:rPr>
                <w:b/>
                <w:bCs/>
              </w:rPr>
              <w:t>8.</w:t>
            </w:r>
            <w:r w:rsidR="00662729" w:rsidRPr="00367AE2">
              <w:rPr>
                <w:b/>
                <w:bCs/>
              </w:rPr>
              <w:t>5</w:t>
            </w:r>
          </w:p>
        </w:tc>
        <w:tc>
          <w:tcPr>
            <w:tcW w:w="1701" w:type="dxa"/>
            <w:vAlign w:val="bottom"/>
          </w:tcPr>
          <w:p w14:paraId="750194C6" w14:textId="046F0BC3" w:rsidR="00325E40" w:rsidRPr="00367AE2" w:rsidRDefault="00662729" w:rsidP="00325E40">
            <w:pPr>
              <w:jc w:val="center"/>
              <w:rPr>
                <w:b/>
                <w:bCs/>
              </w:rPr>
            </w:pPr>
            <w:r w:rsidRPr="00367AE2">
              <w:rPr>
                <w:b/>
                <w:bCs/>
              </w:rPr>
              <w:t>-94.6</w:t>
            </w:r>
          </w:p>
        </w:tc>
        <w:tc>
          <w:tcPr>
            <w:tcW w:w="2835" w:type="dxa"/>
            <w:vAlign w:val="bottom"/>
          </w:tcPr>
          <w:p w14:paraId="58B56498" w14:textId="3322F43C" w:rsidR="00325E40" w:rsidRPr="00367AE2" w:rsidRDefault="00662729" w:rsidP="00325E40">
            <w:pPr>
              <w:jc w:val="center"/>
              <w:rPr>
                <w:b/>
                <w:bCs/>
              </w:rPr>
            </w:pPr>
            <w:r w:rsidRPr="00367AE2">
              <w:rPr>
                <w:b/>
                <w:bCs/>
              </w:rPr>
              <w:t>29.908</w:t>
            </w:r>
            <w:r w:rsidR="00D47C82" w:rsidRPr="00367AE2">
              <w:rPr>
                <w:b/>
                <w:bCs/>
              </w:rPr>
              <w:t>%</w:t>
            </w:r>
          </w:p>
        </w:tc>
        <w:tc>
          <w:tcPr>
            <w:tcW w:w="3680" w:type="dxa"/>
            <w:vAlign w:val="bottom"/>
          </w:tcPr>
          <w:p w14:paraId="41E0EE04" w14:textId="43331047" w:rsidR="00325E40" w:rsidRPr="00F33DB1" w:rsidRDefault="00325E40" w:rsidP="00325E40">
            <w:pPr>
              <w:jc w:val="center"/>
            </w:pPr>
          </w:p>
        </w:tc>
      </w:tr>
      <w:tr w:rsidR="00662729" w14:paraId="560AC5FE" w14:textId="77777777" w:rsidTr="00A55E23">
        <w:tc>
          <w:tcPr>
            <w:tcW w:w="1413" w:type="dxa"/>
          </w:tcPr>
          <w:p w14:paraId="2E632BF9" w14:textId="5F007BB3" w:rsidR="00662729" w:rsidRPr="00662729" w:rsidRDefault="00662729" w:rsidP="00662729">
            <w:pPr>
              <w:rPr>
                <w:b/>
                <w:bCs/>
              </w:rPr>
            </w:pPr>
            <w:r w:rsidRPr="00367AE2">
              <w:rPr>
                <w:b/>
                <w:bCs/>
              </w:rPr>
              <w:t>10</w:t>
            </w:r>
          </w:p>
        </w:tc>
        <w:tc>
          <w:tcPr>
            <w:tcW w:w="1701" w:type="dxa"/>
            <w:vAlign w:val="bottom"/>
          </w:tcPr>
          <w:p w14:paraId="2D9ABBF6" w14:textId="309671C9" w:rsidR="00662729" w:rsidRPr="00662729" w:rsidRDefault="00662729" w:rsidP="00662729">
            <w:pPr>
              <w:jc w:val="center"/>
              <w:rPr>
                <w:b/>
                <w:bCs/>
              </w:rPr>
            </w:pPr>
            <w:r w:rsidRPr="00367AE2">
              <w:rPr>
                <w:b/>
                <w:bCs/>
              </w:rPr>
              <w:t>-98.3</w:t>
            </w:r>
          </w:p>
        </w:tc>
        <w:tc>
          <w:tcPr>
            <w:tcW w:w="2835" w:type="dxa"/>
            <w:vAlign w:val="bottom"/>
          </w:tcPr>
          <w:p w14:paraId="2429914E" w14:textId="1697EF75" w:rsidR="00662729" w:rsidRPr="00662729" w:rsidRDefault="00662729" w:rsidP="00662729">
            <w:pPr>
              <w:jc w:val="center"/>
              <w:rPr>
                <w:b/>
                <w:bCs/>
              </w:rPr>
            </w:pPr>
            <w:r w:rsidRPr="00367AE2">
              <w:rPr>
                <w:b/>
                <w:bCs/>
              </w:rPr>
              <w:t>19.965%</w:t>
            </w:r>
          </w:p>
        </w:tc>
        <w:tc>
          <w:tcPr>
            <w:tcW w:w="3680" w:type="dxa"/>
            <w:vAlign w:val="bottom"/>
          </w:tcPr>
          <w:p w14:paraId="69B81501" w14:textId="6595AA74" w:rsidR="00662729" w:rsidRPr="000A2D66" w:rsidRDefault="00662729" w:rsidP="00662729">
            <w:pPr>
              <w:jc w:val="center"/>
            </w:pPr>
          </w:p>
        </w:tc>
      </w:tr>
      <w:tr w:rsidR="00662729" w14:paraId="76AD51FA" w14:textId="77777777" w:rsidTr="00A55E23">
        <w:tc>
          <w:tcPr>
            <w:tcW w:w="1413" w:type="dxa"/>
          </w:tcPr>
          <w:p w14:paraId="08099B05" w14:textId="5DCA2143" w:rsidR="00662729" w:rsidRPr="00662729" w:rsidRDefault="00662729" w:rsidP="00662729">
            <w:r w:rsidRPr="00367AE2">
              <w:t>12</w:t>
            </w:r>
          </w:p>
        </w:tc>
        <w:tc>
          <w:tcPr>
            <w:tcW w:w="1701" w:type="dxa"/>
            <w:vAlign w:val="bottom"/>
          </w:tcPr>
          <w:p w14:paraId="738CD52C" w14:textId="2E6AE54D" w:rsidR="00662729" w:rsidRPr="00662729" w:rsidRDefault="00662729" w:rsidP="00662729">
            <w:pPr>
              <w:jc w:val="center"/>
            </w:pPr>
            <w:r w:rsidRPr="00367AE2">
              <w:t>-102.8</w:t>
            </w:r>
          </w:p>
        </w:tc>
        <w:tc>
          <w:tcPr>
            <w:tcW w:w="2835" w:type="dxa"/>
            <w:vAlign w:val="bottom"/>
          </w:tcPr>
          <w:p w14:paraId="7CDAE853" w14:textId="55EB8C45" w:rsidR="00662729" w:rsidRPr="00662729" w:rsidRDefault="00662729" w:rsidP="00662729">
            <w:pPr>
              <w:jc w:val="center"/>
            </w:pPr>
            <w:r w:rsidRPr="00367AE2">
              <w:t>11.589%</w:t>
            </w:r>
          </w:p>
        </w:tc>
        <w:tc>
          <w:tcPr>
            <w:tcW w:w="3680" w:type="dxa"/>
            <w:vAlign w:val="bottom"/>
          </w:tcPr>
          <w:p w14:paraId="750FB55B" w14:textId="0AFB3FD9" w:rsidR="00662729" w:rsidRDefault="00662729" w:rsidP="00662729">
            <w:pPr>
              <w:jc w:val="center"/>
            </w:pPr>
          </w:p>
        </w:tc>
      </w:tr>
      <w:tr w:rsidR="00662729" w14:paraId="41427013" w14:textId="77777777" w:rsidTr="00A55E23">
        <w:tc>
          <w:tcPr>
            <w:tcW w:w="1413" w:type="dxa"/>
          </w:tcPr>
          <w:p w14:paraId="1DB02650" w14:textId="48710FFA" w:rsidR="00662729" w:rsidRDefault="00662729" w:rsidP="00662729">
            <w:r>
              <w:rPr>
                <w:b/>
                <w:bCs/>
              </w:rPr>
              <w:t>12.6</w:t>
            </w:r>
          </w:p>
        </w:tc>
        <w:tc>
          <w:tcPr>
            <w:tcW w:w="1701" w:type="dxa"/>
            <w:vAlign w:val="bottom"/>
          </w:tcPr>
          <w:p w14:paraId="09BA88CF" w14:textId="7F7DEC8B" w:rsidR="00662729" w:rsidRDefault="00662729" w:rsidP="00662729">
            <w:pPr>
              <w:jc w:val="center"/>
            </w:pPr>
            <w:r w:rsidRPr="009D3B25">
              <w:rPr>
                <w:b/>
                <w:bCs/>
              </w:rPr>
              <w:t>-1</w:t>
            </w:r>
            <w:r>
              <w:rPr>
                <w:b/>
                <w:bCs/>
              </w:rPr>
              <w:t>04</w:t>
            </w:r>
          </w:p>
        </w:tc>
        <w:tc>
          <w:tcPr>
            <w:tcW w:w="2835" w:type="dxa"/>
            <w:vAlign w:val="bottom"/>
          </w:tcPr>
          <w:p w14:paraId="541F1416" w14:textId="1CE89473" w:rsidR="00662729" w:rsidRDefault="00662729" w:rsidP="00662729">
            <w:pPr>
              <w:jc w:val="center"/>
            </w:pPr>
            <w:r>
              <w:rPr>
                <w:b/>
                <w:bCs/>
              </w:rPr>
              <w:t>9.631</w:t>
            </w:r>
            <w:r w:rsidRPr="009D3B25">
              <w:rPr>
                <w:b/>
                <w:bCs/>
              </w:rPr>
              <w:t>%</w:t>
            </w:r>
          </w:p>
        </w:tc>
        <w:tc>
          <w:tcPr>
            <w:tcW w:w="3680" w:type="dxa"/>
            <w:vAlign w:val="bottom"/>
          </w:tcPr>
          <w:p w14:paraId="4752743F" w14:textId="77777777" w:rsidR="00662729" w:rsidRDefault="00662729" w:rsidP="00662729">
            <w:pPr>
              <w:jc w:val="center"/>
            </w:pPr>
          </w:p>
        </w:tc>
      </w:tr>
      <w:tr w:rsidR="00662729" w14:paraId="3A8E56C9" w14:textId="77777777" w:rsidTr="00A55E23">
        <w:tc>
          <w:tcPr>
            <w:tcW w:w="1413" w:type="dxa"/>
          </w:tcPr>
          <w:p w14:paraId="0865B3AE" w14:textId="2193AE4F" w:rsidR="00662729" w:rsidRPr="009D3B25" w:rsidRDefault="00D30556" w:rsidP="00662729">
            <w:pPr>
              <w:rPr>
                <w:b/>
                <w:bCs/>
              </w:rPr>
            </w:pPr>
            <w:r>
              <w:rPr>
                <w:b/>
                <w:bCs/>
              </w:rPr>
              <w:t>14.</w:t>
            </w:r>
            <w:r w:rsidR="003A163D">
              <w:rPr>
                <w:b/>
                <w:bCs/>
              </w:rPr>
              <w:t>5</w:t>
            </w:r>
          </w:p>
        </w:tc>
        <w:tc>
          <w:tcPr>
            <w:tcW w:w="1701" w:type="dxa"/>
            <w:vAlign w:val="bottom"/>
          </w:tcPr>
          <w:p w14:paraId="40AACA3E" w14:textId="3992DED2" w:rsidR="00662729" w:rsidRPr="009D3B25" w:rsidRDefault="003A163D" w:rsidP="00662729">
            <w:pPr>
              <w:jc w:val="center"/>
              <w:rPr>
                <w:b/>
                <w:bCs/>
              </w:rPr>
            </w:pPr>
            <w:r>
              <w:rPr>
                <w:b/>
                <w:bCs/>
              </w:rPr>
              <w:t>-107.4</w:t>
            </w:r>
          </w:p>
        </w:tc>
        <w:tc>
          <w:tcPr>
            <w:tcW w:w="2835" w:type="dxa"/>
            <w:vAlign w:val="bottom"/>
          </w:tcPr>
          <w:p w14:paraId="731D708E" w14:textId="527AFB20" w:rsidR="00662729" w:rsidRPr="009D3B25" w:rsidRDefault="003A163D" w:rsidP="00662729">
            <w:pPr>
              <w:jc w:val="center"/>
              <w:rPr>
                <w:b/>
                <w:bCs/>
              </w:rPr>
            </w:pPr>
            <w:r>
              <w:rPr>
                <w:b/>
                <w:bCs/>
              </w:rPr>
              <w:t>5.072</w:t>
            </w:r>
            <w:r w:rsidR="00662729" w:rsidRPr="009D3B25">
              <w:rPr>
                <w:b/>
                <w:bCs/>
              </w:rPr>
              <w:t>%</w:t>
            </w:r>
          </w:p>
        </w:tc>
        <w:tc>
          <w:tcPr>
            <w:tcW w:w="3680" w:type="dxa"/>
            <w:vAlign w:val="bottom"/>
          </w:tcPr>
          <w:p w14:paraId="4B73F517" w14:textId="77777777" w:rsidR="00662729" w:rsidRDefault="00662729" w:rsidP="00662729">
            <w:pPr>
              <w:jc w:val="center"/>
            </w:pPr>
          </w:p>
        </w:tc>
      </w:tr>
      <w:tr w:rsidR="00D30556" w14:paraId="23564350" w14:textId="77777777" w:rsidTr="00A55E23">
        <w:tc>
          <w:tcPr>
            <w:tcW w:w="1413" w:type="dxa"/>
          </w:tcPr>
          <w:p w14:paraId="1F053434" w14:textId="5300D67C" w:rsidR="00D30556" w:rsidRDefault="00D30556" w:rsidP="00D30556">
            <w:r w:rsidRPr="009D3B25">
              <w:rPr>
                <w:b/>
                <w:bCs/>
              </w:rPr>
              <w:t>1</w:t>
            </w:r>
            <w:r>
              <w:rPr>
                <w:b/>
                <w:bCs/>
              </w:rPr>
              <w:t>5</w:t>
            </w:r>
          </w:p>
        </w:tc>
        <w:tc>
          <w:tcPr>
            <w:tcW w:w="1701" w:type="dxa"/>
            <w:vAlign w:val="bottom"/>
          </w:tcPr>
          <w:p w14:paraId="25B0728E" w14:textId="62314769" w:rsidR="00D30556" w:rsidRDefault="00D30556" w:rsidP="00D30556">
            <w:pPr>
              <w:jc w:val="center"/>
            </w:pPr>
          </w:p>
        </w:tc>
        <w:tc>
          <w:tcPr>
            <w:tcW w:w="2835" w:type="dxa"/>
            <w:vAlign w:val="bottom"/>
          </w:tcPr>
          <w:p w14:paraId="7D2765E2" w14:textId="178D645C" w:rsidR="00D30556" w:rsidRDefault="00D30556" w:rsidP="00D30556">
            <w:pPr>
              <w:jc w:val="center"/>
            </w:pPr>
            <w:r>
              <w:rPr>
                <w:b/>
                <w:bCs/>
              </w:rPr>
              <w:t>4.259</w:t>
            </w:r>
            <w:r w:rsidRPr="009D3B25">
              <w:rPr>
                <w:b/>
                <w:bCs/>
              </w:rPr>
              <w:t>%</w:t>
            </w:r>
          </w:p>
        </w:tc>
        <w:tc>
          <w:tcPr>
            <w:tcW w:w="3680" w:type="dxa"/>
            <w:vAlign w:val="bottom"/>
          </w:tcPr>
          <w:p w14:paraId="6B7C870F" w14:textId="77777777" w:rsidR="00D30556" w:rsidRDefault="00D30556" w:rsidP="00D30556">
            <w:pPr>
              <w:jc w:val="center"/>
            </w:pPr>
          </w:p>
        </w:tc>
      </w:tr>
    </w:tbl>
    <w:p w14:paraId="3AB075A3" w14:textId="2D0007CF" w:rsidR="00206484" w:rsidRDefault="00206484" w:rsidP="00206484">
      <w:r>
        <w:t xml:space="preserve">The simulation results </w:t>
      </w:r>
      <w:r w:rsidR="00D313FE" w:rsidRPr="00367AE2">
        <w:t xml:space="preserve">for </w:t>
      </w:r>
      <w:r w:rsidR="001A3527" w:rsidRPr="00367AE2">
        <w:t>-</w:t>
      </w:r>
      <w:r w:rsidR="00D313FE" w:rsidRPr="00367AE2">
        <w:t xml:space="preserve">AAS BS </w:t>
      </w:r>
      <w:r w:rsidR="00C019E8">
        <w:t xml:space="preserve">with 49 dBm/100 MHz EIRP </w:t>
      </w:r>
      <w:r w:rsidR="00D313FE" w:rsidRPr="00367AE2">
        <w:t>in</w:t>
      </w:r>
      <w:r w:rsidR="00D313FE">
        <w:t xml:space="preserve"> Rural Area </w:t>
      </w:r>
      <w:r>
        <w:t xml:space="preserve">in Table </w:t>
      </w:r>
      <w:r w:rsidR="00C019E8">
        <w:t>12</w:t>
      </w:r>
      <w:r>
        <w:t xml:space="preserve"> show that, at 5%  uplink throughput loss, the required separation distance between the two </w:t>
      </w:r>
      <w:r w:rsidR="00D54246">
        <w:t>AAS</w:t>
      </w:r>
      <w:r>
        <w:t xml:space="preserve"> base stations is </w:t>
      </w:r>
      <w:r w:rsidR="00AC58F2">
        <w:t>D=</w:t>
      </w:r>
      <w:r w:rsidR="00C019E8">
        <w:t>14.5</w:t>
      </w:r>
      <w:r>
        <w:t xml:space="preserve"> km.</w:t>
      </w:r>
      <w:r w:rsidR="008B3EE3">
        <w:t xml:space="preserve"> D=</w:t>
      </w:r>
      <w:r w:rsidR="00C019E8">
        <w:t>12.6</w:t>
      </w:r>
      <w:r w:rsidR="008B3EE3">
        <w:t xml:space="preserve"> km for 10% UL throughput loss; D=</w:t>
      </w:r>
      <w:r w:rsidR="00C019E8">
        <w:t>10</w:t>
      </w:r>
      <w:r w:rsidR="008B3EE3">
        <w:t xml:space="preserve"> km for 20% UL throughput loss, D=</w:t>
      </w:r>
      <w:r w:rsidR="00C019E8">
        <w:t>8.5</w:t>
      </w:r>
      <w:r w:rsidR="008B3EE3">
        <w:t xml:space="preserve"> km for 30% UL throughput loss.</w:t>
      </w:r>
    </w:p>
    <w:p w14:paraId="67E13D0C" w14:textId="2D53984C" w:rsidR="001B3577" w:rsidRDefault="001B3577" w:rsidP="001B3577">
      <w:r>
        <w:t>The simulation Field strength value</w:t>
      </w:r>
      <w:r w:rsidR="00060F8B">
        <w:t>s</w:t>
      </w:r>
      <w:r>
        <w:t xml:space="preserve"> at 3 meters height at the cell edge</w:t>
      </w:r>
      <w:r w:rsidR="00060F8B">
        <w:t xml:space="preserve"> and at the middle point D/2 </w:t>
      </w:r>
      <w:r w:rsidR="00BF5480">
        <w:t xml:space="preserve">for 5%, 10%, 20%, and 30% UL throughput loss </w:t>
      </w:r>
      <w:r w:rsidR="00060F8B">
        <w:t xml:space="preserve">for the Case1, Case 2,  </w:t>
      </w:r>
      <w:r w:rsidR="003E1E91">
        <w:t xml:space="preserve">and </w:t>
      </w:r>
      <w:r w:rsidR="00060F8B">
        <w:t>Case 3</w:t>
      </w:r>
      <w:r>
        <w:t xml:space="preserve"> </w:t>
      </w:r>
      <w:r w:rsidR="00060F8B">
        <w:t>are</w:t>
      </w:r>
      <w:r>
        <w:t xml:space="preserve"> given</w:t>
      </w:r>
      <w:r w:rsidR="00BF5480">
        <w:t xml:space="preserve"> respectively</w:t>
      </w:r>
      <w:r>
        <w:t xml:space="preserve"> in Table </w:t>
      </w:r>
      <w:r w:rsidR="008F101B">
        <w:t>1</w:t>
      </w:r>
      <w:r w:rsidR="003E1E91">
        <w:t>3</w:t>
      </w:r>
      <w:r w:rsidR="00060F8B">
        <w:t xml:space="preserve">, </w:t>
      </w:r>
      <w:r w:rsidR="008F101B">
        <w:t>1</w:t>
      </w:r>
      <w:r w:rsidR="003E1E91">
        <w:t>4</w:t>
      </w:r>
      <w:r w:rsidR="008F101B">
        <w:t xml:space="preserve">, </w:t>
      </w:r>
      <w:r w:rsidR="003E1E91">
        <w:t xml:space="preserve">and </w:t>
      </w:r>
      <w:r w:rsidR="008F101B">
        <w:t>1</w:t>
      </w:r>
      <w:r w:rsidR="003E1E91">
        <w:t>5</w:t>
      </w:r>
      <w:r>
        <w:t xml:space="preserve">.  </w:t>
      </w:r>
    </w:p>
    <w:p w14:paraId="2D64AACF" w14:textId="7B0657D9" w:rsidR="001B3577" w:rsidRDefault="001B3577" w:rsidP="001B3577">
      <w:r>
        <w:t xml:space="preserve">Table </w:t>
      </w:r>
      <w:r w:rsidR="00277E93">
        <w:t>1</w:t>
      </w:r>
      <w:r w:rsidR="00ED7240">
        <w:t>3</w:t>
      </w:r>
      <w:r>
        <w:t xml:space="preserve">. </w:t>
      </w:r>
      <w:r w:rsidR="00D35EE3">
        <w:t>Me</w:t>
      </w:r>
      <w:r w:rsidR="007C6AB0">
        <w:t>dian</w:t>
      </w:r>
      <w:r w:rsidR="00D35EE3">
        <w:t xml:space="preserve"> </w:t>
      </w:r>
      <w:r>
        <w:t xml:space="preserve">FS value at 3m </w:t>
      </w:r>
      <w:r w:rsidR="00060F8B">
        <w:t xml:space="preserve">for </w:t>
      </w:r>
      <w:r w:rsidR="00016A4F">
        <w:t>MR</w:t>
      </w:r>
      <w:r w:rsidR="00060F8B">
        <w:t xml:space="preserve"> </w:t>
      </w:r>
      <w:r w:rsidR="008944A0">
        <w:t xml:space="preserve">non-AAS </w:t>
      </w:r>
      <w:r w:rsidR="00060F8B">
        <w:t xml:space="preserve">BS with 31 dBm/100 MHz EIRP and </w:t>
      </w:r>
      <w:proofErr w:type="spellStart"/>
      <w:r w:rsidR="00060F8B">
        <w:t>Hbs</w:t>
      </w:r>
      <w:proofErr w:type="spellEnd"/>
      <w:r w:rsidR="00060F8B">
        <w:t>=</w:t>
      </w:r>
      <w:r w:rsidR="00277E93">
        <w:t>1</w:t>
      </w:r>
      <w:r w:rsidR="00060F8B">
        <w:t>0 m</w:t>
      </w:r>
      <w:r w:rsidR="00EB73AB">
        <w:t xml:space="preserve"> (Rural)</w:t>
      </w:r>
    </w:p>
    <w:tbl>
      <w:tblPr>
        <w:tblStyle w:val="TableGrid"/>
        <w:tblW w:w="9634" w:type="dxa"/>
        <w:tblLook w:val="04A0" w:firstRow="1" w:lastRow="0" w:firstColumn="1" w:lastColumn="0" w:noHBand="0" w:noVBand="1"/>
      </w:tblPr>
      <w:tblGrid>
        <w:gridCol w:w="1604"/>
        <w:gridCol w:w="1368"/>
        <w:gridCol w:w="1701"/>
        <w:gridCol w:w="1701"/>
        <w:gridCol w:w="1559"/>
        <w:gridCol w:w="1701"/>
      </w:tblGrid>
      <w:tr w:rsidR="00412B78" w14:paraId="2B844A24" w14:textId="77777777" w:rsidTr="00367AE2">
        <w:tc>
          <w:tcPr>
            <w:tcW w:w="1604" w:type="dxa"/>
          </w:tcPr>
          <w:p w14:paraId="51AEFB87" w14:textId="77777777" w:rsidR="004B5045" w:rsidRDefault="004B5045" w:rsidP="00A55E23"/>
        </w:tc>
        <w:tc>
          <w:tcPr>
            <w:tcW w:w="1368" w:type="dxa"/>
          </w:tcPr>
          <w:p w14:paraId="40F45B43" w14:textId="77777777" w:rsidR="004B5045" w:rsidRDefault="004B5045" w:rsidP="00A55E23">
            <w:r>
              <w:t>Cell Edge (R=350m)</w:t>
            </w:r>
          </w:p>
        </w:tc>
        <w:tc>
          <w:tcPr>
            <w:tcW w:w="1701" w:type="dxa"/>
          </w:tcPr>
          <w:p w14:paraId="795DDE6C" w14:textId="77777777" w:rsidR="004B5045" w:rsidRDefault="004B5045" w:rsidP="00A55E23">
            <w:r>
              <w:t>5% UL TP Loss</w:t>
            </w:r>
          </w:p>
          <w:p w14:paraId="212AC135" w14:textId="3D652189" w:rsidR="004B5045" w:rsidRDefault="004B5045" w:rsidP="00A55E23">
            <w:r>
              <w:t>D/2=</w:t>
            </w:r>
            <w:r w:rsidR="00412B78">
              <w:t>1.</w:t>
            </w:r>
            <w:r w:rsidR="00E34E41">
              <w:t>65</w:t>
            </w:r>
            <w:r w:rsidR="00412B78">
              <w:t xml:space="preserve"> km</w:t>
            </w:r>
          </w:p>
        </w:tc>
        <w:tc>
          <w:tcPr>
            <w:tcW w:w="1701" w:type="dxa"/>
          </w:tcPr>
          <w:p w14:paraId="0042DE5B" w14:textId="77777777" w:rsidR="004B5045" w:rsidRDefault="004B5045" w:rsidP="00A55E23">
            <w:r>
              <w:t>10% UL TP Loss</w:t>
            </w:r>
          </w:p>
          <w:p w14:paraId="20590335" w14:textId="6BC4486D" w:rsidR="004B5045" w:rsidRDefault="004B5045" w:rsidP="00A55E23">
            <w:r>
              <w:t>D/2=</w:t>
            </w:r>
            <w:r w:rsidR="00412B78">
              <w:t>1.</w:t>
            </w:r>
            <w:r w:rsidR="00E34E41">
              <w:t>3</w:t>
            </w:r>
            <w:r w:rsidR="00412B78">
              <w:t xml:space="preserve"> km</w:t>
            </w:r>
          </w:p>
        </w:tc>
        <w:tc>
          <w:tcPr>
            <w:tcW w:w="1559" w:type="dxa"/>
          </w:tcPr>
          <w:p w14:paraId="11DCB9F0" w14:textId="77777777" w:rsidR="004B5045" w:rsidRDefault="004B5045" w:rsidP="00A55E23">
            <w:r>
              <w:t>20% UL TP Loss</w:t>
            </w:r>
          </w:p>
          <w:p w14:paraId="5BD5D818" w14:textId="641B7E9F" w:rsidR="004B5045" w:rsidRDefault="004B5045" w:rsidP="00A55E23">
            <w:r>
              <w:t>D/2=</w:t>
            </w:r>
            <w:r w:rsidR="00412B78">
              <w:t>1.0</w:t>
            </w:r>
            <w:r w:rsidR="00E34E41">
              <w:t>6</w:t>
            </w:r>
            <w:r w:rsidR="00412B78">
              <w:t xml:space="preserve"> km</w:t>
            </w:r>
          </w:p>
        </w:tc>
        <w:tc>
          <w:tcPr>
            <w:tcW w:w="1701" w:type="dxa"/>
          </w:tcPr>
          <w:p w14:paraId="35CFFB7E" w14:textId="77777777" w:rsidR="004B5045" w:rsidRDefault="004B5045" w:rsidP="00A55E23">
            <w:r>
              <w:t>30% UL TP Loss</w:t>
            </w:r>
          </w:p>
          <w:p w14:paraId="06EFE466" w14:textId="0DD591E0" w:rsidR="004B5045" w:rsidRDefault="004B5045" w:rsidP="00A55E23">
            <w:r>
              <w:t>D/2=</w:t>
            </w:r>
            <w:r w:rsidR="00412B78">
              <w:t>0.9</w:t>
            </w:r>
            <w:r w:rsidR="00E34E41">
              <w:t>1</w:t>
            </w:r>
            <w:r w:rsidR="00412B78">
              <w:t xml:space="preserve"> km</w:t>
            </w:r>
          </w:p>
        </w:tc>
      </w:tr>
      <w:tr w:rsidR="00412B78" w14:paraId="5D60F3E2" w14:textId="77777777" w:rsidTr="00367AE2">
        <w:tc>
          <w:tcPr>
            <w:tcW w:w="1604" w:type="dxa"/>
          </w:tcPr>
          <w:p w14:paraId="43B85638" w14:textId="77777777" w:rsidR="004B5045" w:rsidRDefault="004B5045" w:rsidP="00A55E23">
            <w:proofErr w:type="spellStart"/>
            <w:r>
              <w:t>Pr</w:t>
            </w:r>
            <w:proofErr w:type="spellEnd"/>
            <w:r>
              <w:t>(dBm) at 3m</w:t>
            </w:r>
          </w:p>
        </w:tc>
        <w:tc>
          <w:tcPr>
            <w:tcW w:w="1368" w:type="dxa"/>
          </w:tcPr>
          <w:p w14:paraId="11D077D7" w14:textId="11CA1E9E" w:rsidR="009F0580" w:rsidRDefault="009F0580" w:rsidP="000A2D66">
            <w:pPr>
              <w:jc w:val="center"/>
            </w:pPr>
            <w:r>
              <w:t>-</w:t>
            </w:r>
            <w:r w:rsidR="00FD4B43">
              <w:t>85.5</w:t>
            </w:r>
          </w:p>
        </w:tc>
        <w:tc>
          <w:tcPr>
            <w:tcW w:w="1701" w:type="dxa"/>
          </w:tcPr>
          <w:p w14:paraId="05923040" w14:textId="12055F87" w:rsidR="004B5045" w:rsidRDefault="00C0501F" w:rsidP="000A2D66">
            <w:pPr>
              <w:jc w:val="center"/>
            </w:pPr>
            <w:r>
              <w:t>-11</w:t>
            </w:r>
            <w:r w:rsidR="00482456">
              <w:t>3.1</w:t>
            </w:r>
          </w:p>
        </w:tc>
        <w:tc>
          <w:tcPr>
            <w:tcW w:w="1701" w:type="dxa"/>
          </w:tcPr>
          <w:p w14:paraId="5451C31E" w14:textId="732E867F" w:rsidR="004B5045" w:rsidRDefault="00C33F88" w:rsidP="000A2D66">
            <w:pPr>
              <w:jc w:val="center"/>
            </w:pPr>
            <w:r>
              <w:t>-1</w:t>
            </w:r>
            <w:r w:rsidR="00275ECD">
              <w:t>09</w:t>
            </w:r>
          </w:p>
        </w:tc>
        <w:tc>
          <w:tcPr>
            <w:tcW w:w="1559" w:type="dxa"/>
          </w:tcPr>
          <w:p w14:paraId="5FB734C2" w14:textId="5AEAA8C7" w:rsidR="004B5045" w:rsidRDefault="00C33F88" w:rsidP="000A2D66">
            <w:pPr>
              <w:jc w:val="center"/>
            </w:pPr>
            <w:r>
              <w:t>-1</w:t>
            </w:r>
            <w:r w:rsidR="00275ECD">
              <w:t>05.5</w:t>
            </w:r>
          </w:p>
        </w:tc>
        <w:tc>
          <w:tcPr>
            <w:tcW w:w="1701" w:type="dxa"/>
          </w:tcPr>
          <w:p w14:paraId="126FCEAC" w14:textId="7759B0D5" w:rsidR="004B5045" w:rsidRDefault="00F53F61" w:rsidP="000A2D66">
            <w:pPr>
              <w:jc w:val="center"/>
            </w:pPr>
            <w:r>
              <w:t>-10</w:t>
            </w:r>
            <w:r w:rsidR="00FB216E">
              <w:t>2.</w:t>
            </w:r>
            <w:r w:rsidR="00275ECD">
              <w:t>8</w:t>
            </w:r>
          </w:p>
        </w:tc>
      </w:tr>
      <w:tr w:rsidR="00412B78" w14:paraId="673C5DF4" w14:textId="77777777" w:rsidTr="00367AE2">
        <w:tc>
          <w:tcPr>
            <w:tcW w:w="1604" w:type="dxa"/>
          </w:tcPr>
          <w:p w14:paraId="63CCCFE0" w14:textId="77777777" w:rsidR="004B5045" w:rsidRDefault="004B5045" w:rsidP="00A55E23">
            <w:r>
              <w:t>F(MHz)</w:t>
            </w:r>
          </w:p>
        </w:tc>
        <w:tc>
          <w:tcPr>
            <w:tcW w:w="1368" w:type="dxa"/>
          </w:tcPr>
          <w:p w14:paraId="434FB0B9" w14:textId="09955D7C" w:rsidR="004B5045" w:rsidRDefault="00D02CD0" w:rsidP="000A2D66">
            <w:pPr>
              <w:jc w:val="center"/>
            </w:pPr>
            <w:r>
              <w:t>3900</w:t>
            </w:r>
          </w:p>
        </w:tc>
        <w:tc>
          <w:tcPr>
            <w:tcW w:w="1701" w:type="dxa"/>
          </w:tcPr>
          <w:p w14:paraId="633B75B5" w14:textId="6BD94BFB" w:rsidR="004B5045" w:rsidRDefault="00D02CD0" w:rsidP="000A2D66">
            <w:pPr>
              <w:jc w:val="center"/>
            </w:pPr>
            <w:r>
              <w:t>3900</w:t>
            </w:r>
          </w:p>
        </w:tc>
        <w:tc>
          <w:tcPr>
            <w:tcW w:w="1701" w:type="dxa"/>
          </w:tcPr>
          <w:p w14:paraId="7B1F8C0C" w14:textId="52381BFC" w:rsidR="004B5045" w:rsidRDefault="00D02CD0" w:rsidP="000A2D66">
            <w:pPr>
              <w:jc w:val="center"/>
            </w:pPr>
            <w:r>
              <w:t>3900</w:t>
            </w:r>
          </w:p>
        </w:tc>
        <w:tc>
          <w:tcPr>
            <w:tcW w:w="1559" w:type="dxa"/>
          </w:tcPr>
          <w:p w14:paraId="044CACC3" w14:textId="13443691" w:rsidR="004B5045" w:rsidRDefault="00D02CD0" w:rsidP="000A2D66">
            <w:pPr>
              <w:jc w:val="center"/>
            </w:pPr>
            <w:r>
              <w:t>3900</w:t>
            </w:r>
          </w:p>
        </w:tc>
        <w:tc>
          <w:tcPr>
            <w:tcW w:w="1701" w:type="dxa"/>
          </w:tcPr>
          <w:p w14:paraId="0C8C66D2" w14:textId="54CCC278" w:rsidR="004B5045" w:rsidRDefault="00D02CD0" w:rsidP="000A2D66">
            <w:pPr>
              <w:jc w:val="center"/>
            </w:pPr>
            <w:r>
              <w:t>3900</w:t>
            </w:r>
          </w:p>
        </w:tc>
      </w:tr>
      <w:tr w:rsidR="003F6C65" w14:paraId="532D15B1" w14:textId="77777777" w:rsidTr="00367AE2">
        <w:tc>
          <w:tcPr>
            <w:tcW w:w="1604" w:type="dxa"/>
            <w:vAlign w:val="bottom"/>
          </w:tcPr>
          <w:p w14:paraId="2504FBA9" w14:textId="77777777" w:rsidR="003F6C65" w:rsidRPr="003411B6" w:rsidRDefault="003F6C65" w:rsidP="003F6C65">
            <w:pPr>
              <w:rPr>
                <w:lang w:val="de-DE"/>
              </w:rPr>
            </w:pPr>
            <w:r w:rsidRPr="003411B6">
              <w:rPr>
                <w:rFonts w:ascii="Calibri" w:eastAsia="Times New Roman" w:hAnsi="Calibri" w:cs="Calibri"/>
                <w:color w:val="000000"/>
                <w:sz w:val="22"/>
                <w:lang w:val="de-DE" w:eastAsia="fr-FR"/>
              </w:rPr>
              <w:t>E (dB</w:t>
            </w:r>
            <w:r w:rsidRPr="00253CB7">
              <w:rPr>
                <w:rFonts w:ascii="Symbol" w:eastAsia="Times New Roman" w:hAnsi="Symbol" w:cs="Calibri"/>
                <w:color w:val="000000"/>
                <w:sz w:val="22"/>
                <w:lang w:val="en-US" w:eastAsia="fr-FR"/>
              </w:rPr>
              <w:t></w:t>
            </w:r>
            <w:r w:rsidRPr="003411B6">
              <w:rPr>
                <w:rFonts w:ascii="Calibri" w:eastAsia="Times New Roman" w:hAnsi="Calibri" w:cs="Calibri"/>
                <w:color w:val="000000"/>
                <w:sz w:val="22"/>
                <w:lang w:val="de-DE" w:eastAsia="fr-FR"/>
              </w:rPr>
              <w:t>V/m/100 MHz) at 3m</w:t>
            </w:r>
          </w:p>
        </w:tc>
        <w:tc>
          <w:tcPr>
            <w:tcW w:w="1368" w:type="dxa"/>
            <w:vAlign w:val="center"/>
          </w:tcPr>
          <w:p w14:paraId="4B374921" w14:textId="3E964716" w:rsidR="003F6C65" w:rsidRDefault="00FD4B43" w:rsidP="003F6C65">
            <w:pPr>
              <w:jc w:val="center"/>
            </w:pPr>
            <w:r>
              <w:rPr>
                <w:rFonts w:eastAsia="Times New Roman" w:cs="Arial"/>
                <w:color w:val="000000"/>
                <w:szCs w:val="20"/>
                <w:lang w:eastAsia="fr-FR"/>
              </w:rPr>
              <w:t>63.5</w:t>
            </w:r>
          </w:p>
        </w:tc>
        <w:tc>
          <w:tcPr>
            <w:tcW w:w="1701" w:type="dxa"/>
            <w:vAlign w:val="center"/>
          </w:tcPr>
          <w:p w14:paraId="22FD47F3" w14:textId="494BE782" w:rsidR="003F6C65" w:rsidRDefault="003F6C65" w:rsidP="003F6C65">
            <w:pPr>
              <w:jc w:val="center"/>
            </w:pPr>
            <w:r>
              <w:rPr>
                <w:rFonts w:cs="Arial"/>
                <w:color w:val="000000"/>
                <w:szCs w:val="20"/>
              </w:rPr>
              <w:t>3</w:t>
            </w:r>
            <w:r w:rsidR="00482456">
              <w:rPr>
                <w:rFonts w:cs="Arial"/>
                <w:color w:val="000000"/>
                <w:szCs w:val="20"/>
              </w:rPr>
              <w:t>5.9</w:t>
            </w:r>
          </w:p>
        </w:tc>
        <w:tc>
          <w:tcPr>
            <w:tcW w:w="1701" w:type="dxa"/>
            <w:vAlign w:val="center"/>
          </w:tcPr>
          <w:p w14:paraId="69BE060C" w14:textId="0D2DAE49" w:rsidR="003F6C65" w:rsidRDefault="00275ECD" w:rsidP="003F6C65">
            <w:pPr>
              <w:jc w:val="center"/>
            </w:pPr>
            <w:r>
              <w:rPr>
                <w:rFonts w:cs="Arial"/>
                <w:color w:val="000000"/>
                <w:szCs w:val="20"/>
                <w:lang w:eastAsia="fr-FR"/>
              </w:rPr>
              <w:t>40</w:t>
            </w:r>
          </w:p>
        </w:tc>
        <w:tc>
          <w:tcPr>
            <w:tcW w:w="1559" w:type="dxa"/>
            <w:vAlign w:val="center"/>
          </w:tcPr>
          <w:p w14:paraId="39FAF338" w14:textId="2A1EB6CA" w:rsidR="003F6C65" w:rsidRDefault="00275ECD" w:rsidP="003F6C65">
            <w:pPr>
              <w:jc w:val="center"/>
            </w:pPr>
            <w:r>
              <w:rPr>
                <w:rFonts w:cs="Arial"/>
                <w:color w:val="000000"/>
                <w:szCs w:val="20"/>
                <w:lang w:eastAsia="fr-FR"/>
              </w:rPr>
              <w:t>43.5</w:t>
            </w:r>
          </w:p>
        </w:tc>
        <w:tc>
          <w:tcPr>
            <w:tcW w:w="1701" w:type="dxa"/>
            <w:vAlign w:val="center"/>
          </w:tcPr>
          <w:p w14:paraId="6B5184A8" w14:textId="0F181318" w:rsidR="003F6C65" w:rsidRDefault="003F6C65" w:rsidP="003F6C65">
            <w:pPr>
              <w:jc w:val="center"/>
            </w:pPr>
            <w:r>
              <w:rPr>
                <w:rFonts w:cs="Arial"/>
                <w:color w:val="000000"/>
                <w:szCs w:val="20"/>
              </w:rPr>
              <w:t>46.</w:t>
            </w:r>
            <w:r w:rsidR="00275ECD">
              <w:rPr>
                <w:rFonts w:cs="Arial"/>
                <w:color w:val="000000"/>
                <w:szCs w:val="20"/>
              </w:rPr>
              <w:t>2</w:t>
            </w:r>
          </w:p>
        </w:tc>
      </w:tr>
      <w:tr w:rsidR="003F6C65" w14:paraId="43576425" w14:textId="77777777" w:rsidTr="00367AE2">
        <w:tc>
          <w:tcPr>
            <w:tcW w:w="1604" w:type="dxa"/>
            <w:vAlign w:val="bottom"/>
          </w:tcPr>
          <w:p w14:paraId="0D4DEC9F" w14:textId="77777777" w:rsidR="003F6C65" w:rsidRPr="003411B6" w:rsidRDefault="003F6C65" w:rsidP="003F6C65">
            <w:pPr>
              <w:rPr>
                <w:lang w:val="de-DE"/>
              </w:rPr>
            </w:pPr>
            <w:r w:rsidRPr="003411B6">
              <w:rPr>
                <w:rFonts w:ascii="Calibri" w:eastAsia="Times New Roman" w:hAnsi="Calibri" w:cs="Calibri"/>
                <w:b/>
                <w:bCs/>
                <w:color w:val="000000"/>
                <w:sz w:val="22"/>
                <w:lang w:val="de-DE" w:eastAsia="fr-FR"/>
              </w:rPr>
              <w:t>E (dB</w:t>
            </w:r>
            <w:r w:rsidRPr="00FC2C52">
              <w:rPr>
                <w:rFonts w:ascii="Symbol" w:eastAsia="Times New Roman" w:hAnsi="Symbol" w:cs="Calibri"/>
                <w:b/>
                <w:bCs/>
                <w:color w:val="000000"/>
                <w:sz w:val="22"/>
                <w:lang w:val="en-US" w:eastAsia="fr-FR"/>
              </w:rPr>
              <w:t></w:t>
            </w:r>
            <w:r w:rsidRPr="003411B6">
              <w:rPr>
                <w:rFonts w:ascii="Calibri" w:eastAsia="Times New Roman" w:hAnsi="Calibri" w:cs="Calibri"/>
                <w:b/>
                <w:bCs/>
                <w:color w:val="000000"/>
                <w:sz w:val="22"/>
                <w:lang w:val="de-DE" w:eastAsia="fr-FR"/>
              </w:rPr>
              <w:t>V/m/5 MHz) at 3m</w:t>
            </w:r>
          </w:p>
        </w:tc>
        <w:tc>
          <w:tcPr>
            <w:tcW w:w="1368" w:type="dxa"/>
            <w:vAlign w:val="center"/>
          </w:tcPr>
          <w:p w14:paraId="017B3BF9" w14:textId="28B8F96E" w:rsidR="003F6C65" w:rsidRDefault="00FD4B43" w:rsidP="003F6C65">
            <w:pPr>
              <w:jc w:val="center"/>
            </w:pPr>
            <w:r>
              <w:rPr>
                <w:rFonts w:eastAsia="Times New Roman" w:cs="Arial"/>
                <w:color w:val="000000"/>
                <w:szCs w:val="20"/>
                <w:lang w:eastAsia="fr-FR"/>
              </w:rPr>
              <w:t>50.5</w:t>
            </w:r>
          </w:p>
        </w:tc>
        <w:tc>
          <w:tcPr>
            <w:tcW w:w="1701" w:type="dxa"/>
            <w:vAlign w:val="center"/>
          </w:tcPr>
          <w:p w14:paraId="6FB87960" w14:textId="56C99542" w:rsidR="003F6C65" w:rsidRDefault="00482456" w:rsidP="003F6C65">
            <w:pPr>
              <w:jc w:val="center"/>
            </w:pPr>
            <w:r>
              <w:rPr>
                <w:rFonts w:cs="Arial"/>
                <w:color w:val="000000"/>
                <w:szCs w:val="20"/>
                <w:lang w:eastAsia="fr-FR"/>
              </w:rPr>
              <w:t>22.9</w:t>
            </w:r>
          </w:p>
        </w:tc>
        <w:tc>
          <w:tcPr>
            <w:tcW w:w="1701" w:type="dxa"/>
            <w:vAlign w:val="center"/>
          </w:tcPr>
          <w:p w14:paraId="13154161" w14:textId="7A614D1D" w:rsidR="003F6C65" w:rsidRDefault="00275ECD" w:rsidP="003F6C65">
            <w:pPr>
              <w:jc w:val="center"/>
            </w:pPr>
            <w:r>
              <w:rPr>
                <w:rFonts w:cs="Arial"/>
                <w:color w:val="000000"/>
                <w:szCs w:val="20"/>
                <w:lang w:eastAsia="fr-FR"/>
              </w:rPr>
              <w:t>27</w:t>
            </w:r>
          </w:p>
        </w:tc>
        <w:tc>
          <w:tcPr>
            <w:tcW w:w="1559" w:type="dxa"/>
            <w:vAlign w:val="center"/>
          </w:tcPr>
          <w:p w14:paraId="3179DBAA" w14:textId="2A879792" w:rsidR="003F6C65" w:rsidRDefault="00275ECD" w:rsidP="003F6C65">
            <w:pPr>
              <w:jc w:val="center"/>
            </w:pPr>
            <w:r>
              <w:rPr>
                <w:rFonts w:cs="Arial"/>
                <w:color w:val="000000"/>
                <w:szCs w:val="20"/>
                <w:lang w:eastAsia="fr-FR"/>
              </w:rPr>
              <w:t>30.5</w:t>
            </w:r>
          </w:p>
        </w:tc>
        <w:tc>
          <w:tcPr>
            <w:tcW w:w="1701" w:type="dxa"/>
            <w:vAlign w:val="center"/>
          </w:tcPr>
          <w:p w14:paraId="2AECCFCB" w14:textId="37524D1B" w:rsidR="003F6C65" w:rsidRDefault="003F6C65" w:rsidP="003F6C65">
            <w:pPr>
              <w:jc w:val="center"/>
            </w:pPr>
            <w:r>
              <w:rPr>
                <w:rFonts w:cs="Arial"/>
                <w:color w:val="000000"/>
                <w:szCs w:val="20"/>
              </w:rPr>
              <w:t>33.</w:t>
            </w:r>
            <w:r w:rsidR="00275ECD">
              <w:rPr>
                <w:rFonts w:cs="Arial"/>
                <w:color w:val="000000"/>
                <w:szCs w:val="20"/>
              </w:rPr>
              <w:t>2</w:t>
            </w:r>
          </w:p>
        </w:tc>
      </w:tr>
    </w:tbl>
    <w:p w14:paraId="20AC263D" w14:textId="7DB1311D" w:rsidR="00082082" w:rsidRDefault="00082082" w:rsidP="00082082">
      <w:r>
        <w:t xml:space="preserve">Table </w:t>
      </w:r>
      <w:r w:rsidR="00016A4F">
        <w:t>1</w:t>
      </w:r>
      <w:r w:rsidR="00806ADC">
        <w:t>4</w:t>
      </w:r>
      <w:r>
        <w:t>.</w:t>
      </w:r>
      <w:r w:rsidR="00D35EE3">
        <w:t xml:space="preserve"> Me</w:t>
      </w:r>
      <w:r w:rsidR="007C6AB0">
        <w:t>dian</w:t>
      </w:r>
      <w:r>
        <w:t xml:space="preserve"> FS value at 3m for MR non-AAS BS with 49 dBm/100 MHz EIRP and </w:t>
      </w:r>
      <w:proofErr w:type="spellStart"/>
      <w:r>
        <w:t>Hbs</w:t>
      </w:r>
      <w:proofErr w:type="spellEnd"/>
      <w:r>
        <w:t>=30 m</w:t>
      </w:r>
      <w:r w:rsidR="004B5045">
        <w:t xml:space="preserve"> (Rural)</w:t>
      </w:r>
    </w:p>
    <w:tbl>
      <w:tblPr>
        <w:tblStyle w:val="TableGrid"/>
        <w:tblW w:w="0" w:type="auto"/>
        <w:tblLook w:val="04A0" w:firstRow="1" w:lastRow="0" w:firstColumn="1" w:lastColumn="0" w:noHBand="0" w:noVBand="1"/>
      </w:tblPr>
      <w:tblGrid>
        <w:gridCol w:w="1604"/>
        <w:gridCol w:w="1368"/>
        <w:gridCol w:w="1559"/>
        <w:gridCol w:w="1560"/>
        <w:gridCol w:w="1559"/>
        <w:gridCol w:w="1979"/>
      </w:tblGrid>
      <w:tr w:rsidR="004B5045" w14:paraId="6692FD04" w14:textId="77777777" w:rsidTr="00A55E23">
        <w:tc>
          <w:tcPr>
            <w:tcW w:w="1604" w:type="dxa"/>
          </w:tcPr>
          <w:p w14:paraId="284CEF02" w14:textId="77777777" w:rsidR="004B5045" w:rsidRDefault="004B5045" w:rsidP="00A55E23"/>
        </w:tc>
        <w:tc>
          <w:tcPr>
            <w:tcW w:w="1368" w:type="dxa"/>
          </w:tcPr>
          <w:p w14:paraId="2A79F359" w14:textId="74D4FFA2" w:rsidR="004B5045" w:rsidRDefault="004B5045" w:rsidP="00A55E23">
            <w:r>
              <w:t>Cell Edge (R=</w:t>
            </w:r>
            <w:r w:rsidR="00040DD6">
              <w:t>1 k</w:t>
            </w:r>
            <w:r>
              <w:t>m)</w:t>
            </w:r>
          </w:p>
        </w:tc>
        <w:tc>
          <w:tcPr>
            <w:tcW w:w="1559" w:type="dxa"/>
          </w:tcPr>
          <w:p w14:paraId="23796C15" w14:textId="77777777" w:rsidR="004B5045" w:rsidRDefault="004B5045" w:rsidP="00A55E23">
            <w:r>
              <w:t>5% UL TP Loss</w:t>
            </w:r>
          </w:p>
          <w:p w14:paraId="043437CD" w14:textId="11B62272" w:rsidR="004B5045" w:rsidRDefault="004B5045" w:rsidP="00A55E23">
            <w:r>
              <w:t>D/2=</w:t>
            </w:r>
            <w:r w:rsidR="0049375D">
              <w:t>11</w:t>
            </w:r>
            <w:r w:rsidR="0099110D">
              <w:t>km</w:t>
            </w:r>
          </w:p>
        </w:tc>
        <w:tc>
          <w:tcPr>
            <w:tcW w:w="1560" w:type="dxa"/>
          </w:tcPr>
          <w:p w14:paraId="624D629A" w14:textId="77777777" w:rsidR="004B5045" w:rsidRDefault="004B5045" w:rsidP="00A55E23">
            <w:r>
              <w:t>10% UL TP Loss</w:t>
            </w:r>
          </w:p>
          <w:p w14:paraId="4DCC9173" w14:textId="13541B1A" w:rsidR="004B5045" w:rsidRDefault="004B5045" w:rsidP="00A55E23">
            <w:r>
              <w:t>D/2=</w:t>
            </w:r>
            <w:r w:rsidR="0049375D">
              <w:t>9.75</w:t>
            </w:r>
            <w:r w:rsidR="0099110D">
              <w:t xml:space="preserve"> km</w:t>
            </w:r>
          </w:p>
        </w:tc>
        <w:tc>
          <w:tcPr>
            <w:tcW w:w="1559" w:type="dxa"/>
          </w:tcPr>
          <w:p w14:paraId="3BF4CB02" w14:textId="77777777" w:rsidR="004B5045" w:rsidRDefault="004B5045" w:rsidP="00A55E23">
            <w:r>
              <w:t>20% UL TP Loss</w:t>
            </w:r>
          </w:p>
          <w:p w14:paraId="391CEA96" w14:textId="1CA063F4" w:rsidR="004B5045" w:rsidRDefault="004B5045" w:rsidP="00A55E23">
            <w:r>
              <w:t>D/2=</w:t>
            </w:r>
            <w:r w:rsidR="0049375D">
              <w:t>8.65</w:t>
            </w:r>
            <w:r w:rsidR="0099110D">
              <w:t xml:space="preserve"> km</w:t>
            </w:r>
          </w:p>
        </w:tc>
        <w:tc>
          <w:tcPr>
            <w:tcW w:w="1979" w:type="dxa"/>
          </w:tcPr>
          <w:p w14:paraId="256054AF" w14:textId="77777777" w:rsidR="004B5045" w:rsidRDefault="004B5045" w:rsidP="00A55E23">
            <w:r>
              <w:t>30% UL TP Loss</w:t>
            </w:r>
          </w:p>
          <w:p w14:paraId="7B9D8F65" w14:textId="50274143" w:rsidR="004B5045" w:rsidRDefault="004B5045" w:rsidP="00A55E23">
            <w:r>
              <w:t>D/2=</w:t>
            </w:r>
            <w:r w:rsidR="0049375D">
              <w:t>8.1</w:t>
            </w:r>
            <w:r w:rsidR="0099110D">
              <w:t xml:space="preserve"> km</w:t>
            </w:r>
          </w:p>
        </w:tc>
      </w:tr>
      <w:tr w:rsidR="004B5045" w14:paraId="6A0321E0" w14:textId="77777777" w:rsidTr="00A55E23">
        <w:tc>
          <w:tcPr>
            <w:tcW w:w="1604" w:type="dxa"/>
          </w:tcPr>
          <w:p w14:paraId="30016EE0" w14:textId="77777777" w:rsidR="004B5045" w:rsidRDefault="004B5045" w:rsidP="00A55E23">
            <w:proofErr w:type="spellStart"/>
            <w:r>
              <w:t>Pr</w:t>
            </w:r>
            <w:proofErr w:type="spellEnd"/>
            <w:r>
              <w:t>(dBm) at 3m</w:t>
            </w:r>
          </w:p>
        </w:tc>
        <w:tc>
          <w:tcPr>
            <w:tcW w:w="1368" w:type="dxa"/>
          </w:tcPr>
          <w:p w14:paraId="42075AD8" w14:textId="013CCF18" w:rsidR="004B5045" w:rsidRDefault="00834438" w:rsidP="000A2D66">
            <w:pPr>
              <w:jc w:val="center"/>
            </w:pPr>
            <w:r>
              <w:t>-76.9</w:t>
            </w:r>
          </w:p>
        </w:tc>
        <w:tc>
          <w:tcPr>
            <w:tcW w:w="1559" w:type="dxa"/>
          </w:tcPr>
          <w:p w14:paraId="2F34F7A5" w14:textId="0CFF74F8" w:rsidR="004B5045" w:rsidRDefault="00834438" w:rsidP="000A2D66">
            <w:pPr>
              <w:jc w:val="center"/>
            </w:pPr>
            <w:r>
              <w:t>-12</w:t>
            </w:r>
            <w:r w:rsidR="00520005">
              <w:t>0.4</w:t>
            </w:r>
          </w:p>
        </w:tc>
        <w:tc>
          <w:tcPr>
            <w:tcW w:w="1560" w:type="dxa"/>
          </w:tcPr>
          <w:p w14:paraId="1E0D535A" w14:textId="3F370877" w:rsidR="004B5045" w:rsidRDefault="00834438" w:rsidP="000A2D66">
            <w:pPr>
              <w:jc w:val="center"/>
            </w:pPr>
            <w:r>
              <w:t>-1</w:t>
            </w:r>
            <w:r w:rsidR="00520005">
              <w:t>17.5</w:t>
            </w:r>
          </w:p>
        </w:tc>
        <w:tc>
          <w:tcPr>
            <w:tcW w:w="1559" w:type="dxa"/>
          </w:tcPr>
          <w:p w14:paraId="00437872" w14:textId="3D4C83D0" w:rsidR="004B5045" w:rsidRDefault="00834438" w:rsidP="000A2D66">
            <w:pPr>
              <w:jc w:val="center"/>
            </w:pPr>
            <w:r>
              <w:t>-1</w:t>
            </w:r>
            <w:r w:rsidR="00520005">
              <w:t>14.7</w:t>
            </w:r>
          </w:p>
        </w:tc>
        <w:tc>
          <w:tcPr>
            <w:tcW w:w="1979" w:type="dxa"/>
          </w:tcPr>
          <w:p w14:paraId="37704B3D" w14:textId="3B69A073" w:rsidR="004B5045" w:rsidRDefault="00834438" w:rsidP="000A2D66">
            <w:pPr>
              <w:jc w:val="center"/>
            </w:pPr>
            <w:r>
              <w:t>-11</w:t>
            </w:r>
            <w:r w:rsidR="00520005">
              <w:t>3.2</w:t>
            </w:r>
          </w:p>
        </w:tc>
      </w:tr>
      <w:tr w:rsidR="00B10492" w14:paraId="376CC5F9" w14:textId="77777777" w:rsidTr="00A55E23">
        <w:tc>
          <w:tcPr>
            <w:tcW w:w="1604" w:type="dxa"/>
          </w:tcPr>
          <w:p w14:paraId="153777E1" w14:textId="0D4C6E40" w:rsidR="00B10492" w:rsidRDefault="00B10492" w:rsidP="00B10492">
            <w:r>
              <w:t>f(MHz)</w:t>
            </w:r>
          </w:p>
        </w:tc>
        <w:tc>
          <w:tcPr>
            <w:tcW w:w="1368" w:type="dxa"/>
          </w:tcPr>
          <w:p w14:paraId="0BFE9CA0" w14:textId="0A8CE47D" w:rsidR="00B10492" w:rsidRDefault="00B10492" w:rsidP="00367AE2">
            <w:pPr>
              <w:jc w:val="center"/>
            </w:pPr>
            <w:r>
              <w:t>3900</w:t>
            </w:r>
          </w:p>
        </w:tc>
        <w:tc>
          <w:tcPr>
            <w:tcW w:w="1559" w:type="dxa"/>
          </w:tcPr>
          <w:p w14:paraId="41CB6E35" w14:textId="5A26432F" w:rsidR="00B10492" w:rsidRDefault="00B10492" w:rsidP="00367AE2">
            <w:pPr>
              <w:jc w:val="center"/>
            </w:pPr>
            <w:r>
              <w:t>3900</w:t>
            </w:r>
          </w:p>
        </w:tc>
        <w:tc>
          <w:tcPr>
            <w:tcW w:w="1560" w:type="dxa"/>
          </w:tcPr>
          <w:p w14:paraId="344FB70E" w14:textId="08EC4FA0" w:rsidR="00B10492" w:rsidRDefault="00B10492" w:rsidP="00367AE2">
            <w:pPr>
              <w:jc w:val="center"/>
            </w:pPr>
            <w:r>
              <w:t>3900</w:t>
            </w:r>
          </w:p>
        </w:tc>
        <w:tc>
          <w:tcPr>
            <w:tcW w:w="1559" w:type="dxa"/>
          </w:tcPr>
          <w:p w14:paraId="712E58B8" w14:textId="6CB74FAA" w:rsidR="00B10492" w:rsidRDefault="00B10492" w:rsidP="00367AE2">
            <w:pPr>
              <w:jc w:val="center"/>
            </w:pPr>
            <w:r>
              <w:t>3900</w:t>
            </w:r>
          </w:p>
        </w:tc>
        <w:tc>
          <w:tcPr>
            <w:tcW w:w="1979" w:type="dxa"/>
          </w:tcPr>
          <w:p w14:paraId="1A0E735F" w14:textId="4F7822D8" w:rsidR="00B10492" w:rsidRDefault="00B10492" w:rsidP="00367AE2">
            <w:pPr>
              <w:jc w:val="center"/>
            </w:pPr>
            <w:r>
              <w:t>3900</w:t>
            </w:r>
          </w:p>
        </w:tc>
      </w:tr>
      <w:tr w:rsidR="008B0A57" w14:paraId="1A125BC8" w14:textId="77777777" w:rsidTr="000A2D66">
        <w:tc>
          <w:tcPr>
            <w:tcW w:w="1604" w:type="dxa"/>
            <w:vAlign w:val="bottom"/>
          </w:tcPr>
          <w:p w14:paraId="62F3BFB7" w14:textId="77777777" w:rsidR="008B0A57" w:rsidRPr="003411B6" w:rsidRDefault="008B0A57" w:rsidP="008B0A57">
            <w:pPr>
              <w:rPr>
                <w:lang w:val="de-DE"/>
              </w:rPr>
            </w:pPr>
            <w:r w:rsidRPr="003411B6">
              <w:rPr>
                <w:rFonts w:ascii="Calibri" w:eastAsia="Times New Roman" w:hAnsi="Calibri" w:cs="Calibri"/>
                <w:color w:val="000000"/>
                <w:sz w:val="22"/>
                <w:lang w:val="de-DE" w:eastAsia="fr-FR"/>
              </w:rPr>
              <w:t>E (dB</w:t>
            </w:r>
            <w:r w:rsidRPr="00253CB7">
              <w:rPr>
                <w:rFonts w:ascii="Symbol" w:eastAsia="Times New Roman" w:hAnsi="Symbol" w:cs="Calibri"/>
                <w:color w:val="000000"/>
                <w:sz w:val="22"/>
                <w:lang w:val="en-US" w:eastAsia="fr-FR"/>
              </w:rPr>
              <w:t></w:t>
            </w:r>
            <w:r w:rsidRPr="003411B6">
              <w:rPr>
                <w:rFonts w:ascii="Calibri" w:eastAsia="Times New Roman" w:hAnsi="Calibri" w:cs="Calibri"/>
                <w:color w:val="000000"/>
                <w:sz w:val="22"/>
                <w:lang w:val="de-DE" w:eastAsia="fr-FR"/>
              </w:rPr>
              <w:t>V/m/100 MHz) at 3m</w:t>
            </w:r>
          </w:p>
        </w:tc>
        <w:tc>
          <w:tcPr>
            <w:tcW w:w="1368" w:type="dxa"/>
            <w:vAlign w:val="center"/>
          </w:tcPr>
          <w:p w14:paraId="3C0EBCA7" w14:textId="0021A1AC" w:rsidR="008B0A57" w:rsidRDefault="008B0A57" w:rsidP="008B0A57">
            <w:pPr>
              <w:jc w:val="center"/>
            </w:pPr>
            <w:r>
              <w:rPr>
                <w:rFonts w:cs="Arial"/>
                <w:color w:val="000000"/>
                <w:szCs w:val="20"/>
              </w:rPr>
              <w:t>72.1</w:t>
            </w:r>
          </w:p>
        </w:tc>
        <w:tc>
          <w:tcPr>
            <w:tcW w:w="1559" w:type="dxa"/>
            <w:vAlign w:val="center"/>
          </w:tcPr>
          <w:p w14:paraId="1C681F19" w14:textId="5E3D261B" w:rsidR="008B0A57" w:rsidRDefault="008B0A57" w:rsidP="008B0A57">
            <w:pPr>
              <w:jc w:val="center"/>
            </w:pPr>
            <w:r>
              <w:rPr>
                <w:rFonts w:cs="Arial"/>
                <w:color w:val="000000"/>
                <w:szCs w:val="20"/>
              </w:rPr>
              <w:t>28.6</w:t>
            </w:r>
          </w:p>
        </w:tc>
        <w:tc>
          <w:tcPr>
            <w:tcW w:w="1560" w:type="dxa"/>
            <w:vAlign w:val="center"/>
          </w:tcPr>
          <w:p w14:paraId="617DC00C" w14:textId="6AEBBAD7" w:rsidR="008B0A57" w:rsidRDefault="008B0A57" w:rsidP="008B0A57">
            <w:pPr>
              <w:jc w:val="center"/>
            </w:pPr>
            <w:r>
              <w:rPr>
                <w:rFonts w:cs="Arial"/>
                <w:color w:val="000000"/>
                <w:szCs w:val="20"/>
              </w:rPr>
              <w:t>31.5</w:t>
            </w:r>
          </w:p>
        </w:tc>
        <w:tc>
          <w:tcPr>
            <w:tcW w:w="1559" w:type="dxa"/>
            <w:vAlign w:val="center"/>
          </w:tcPr>
          <w:p w14:paraId="303D6E84" w14:textId="706BAC8F" w:rsidR="008B0A57" w:rsidRDefault="008B0A57" w:rsidP="008B0A57">
            <w:pPr>
              <w:jc w:val="center"/>
            </w:pPr>
            <w:r>
              <w:rPr>
                <w:rFonts w:cs="Arial"/>
                <w:color w:val="000000"/>
                <w:szCs w:val="20"/>
              </w:rPr>
              <w:t>34.3</w:t>
            </w:r>
          </w:p>
        </w:tc>
        <w:tc>
          <w:tcPr>
            <w:tcW w:w="1979" w:type="dxa"/>
            <w:vAlign w:val="center"/>
          </w:tcPr>
          <w:p w14:paraId="3FC595D8" w14:textId="6DC7DDDC" w:rsidR="008B0A57" w:rsidRDefault="008B0A57" w:rsidP="008B0A57">
            <w:pPr>
              <w:jc w:val="center"/>
            </w:pPr>
            <w:r>
              <w:rPr>
                <w:rFonts w:cs="Arial"/>
                <w:color w:val="000000"/>
                <w:szCs w:val="20"/>
              </w:rPr>
              <w:t>35.8</w:t>
            </w:r>
          </w:p>
        </w:tc>
      </w:tr>
      <w:tr w:rsidR="008B0A57" w14:paraId="22862C5A" w14:textId="77777777" w:rsidTr="000A2D66">
        <w:tc>
          <w:tcPr>
            <w:tcW w:w="1604" w:type="dxa"/>
            <w:vAlign w:val="bottom"/>
          </w:tcPr>
          <w:p w14:paraId="4D57D91A" w14:textId="77777777" w:rsidR="008B0A57" w:rsidRPr="003411B6" w:rsidRDefault="008B0A57" w:rsidP="008B0A57">
            <w:pPr>
              <w:rPr>
                <w:lang w:val="de-DE"/>
              </w:rPr>
            </w:pPr>
            <w:r w:rsidRPr="003411B6">
              <w:rPr>
                <w:rFonts w:ascii="Calibri" w:eastAsia="Times New Roman" w:hAnsi="Calibri" w:cs="Calibri"/>
                <w:b/>
                <w:bCs/>
                <w:color w:val="000000"/>
                <w:sz w:val="22"/>
                <w:lang w:val="de-DE" w:eastAsia="fr-FR"/>
              </w:rPr>
              <w:t>E (dB</w:t>
            </w:r>
            <w:r w:rsidRPr="00FC2C52">
              <w:rPr>
                <w:rFonts w:ascii="Symbol" w:eastAsia="Times New Roman" w:hAnsi="Symbol" w:cs="Calibri"/>
                <w:b/>
                <w:bCs/>
                <w:color w:val="000000"/>
                <w:sz w:val="22"/>
                <w:lang w:val="en-US" w:eastAsia="fr-FR"/>
              </w:rPr>
              <w:t></w:t>
            </w:r>
            <w:r w:rsidRPr="003411B6">
              <w:rPr>
                <w:rFonts w:ascii="Calibri" w:eastAsia="Times New Roman" w:hAnsi="Calibri" w:cs="Calibri"/>
                <w:b/>
                <w:bCs/>
                <w:color w:val="000000"/>
                <w:sz w:val="22"/>
                <w:lang w:val="de-DE" w:eastAsia="fr-FR"/>
              </w:rPr>
              <w:t>V/m/5 MHz) at 3m</w:t>
            </w:r>
          </w:p>
        </w:tc>
        <w:tc>
          <w:tcPr>
            <w:tcW w:w="1368" w:type="dxa"/>
            <w:vAlign w:val="center"/>
          </w:tcPr>
          <w:p w14:paraId="3E30A54B" w14:textId="701FE7F5" w:rsidR="008B0A57" w:rsidRDefault="008B0A57" w:rsidP="008B0A57">
            <w:pPr>
              <w:jc w:val="center"/>
            </w:pPr>
            <w:r>
              <w:rPr>
                <w:rFonts w:cs="Arial"/>
                <w:color w:val="000000"/>
                <w:szCs w:val="20"/>
              </w:rPr>
              <w:t>59.1</w:t>
            </w:r>
          </w:p>
        </w:tc>
        <w:tc>
          <w:tcPr>
            <w:tcW w:w="1559" w:type="dxa"/>
            <w:vAlign w:val="center"/>
          </w:tcPr>
          <w:p w14:paraId="6B4208D5" w14:textId="27974120" w:rsidR="008B0A57" w:rsidRDefault="008B0A57" w:rsidP="008B0A57">
            <w:pPr>
              <w:jc w:val="center"/>
            </w:pPr>
            <w:r>
              <w:rPr>
                <w:rFonts w:cs="Arial"/>
                <w:color w:val="000000"/>
                <w:szCs w:val="20"/>
              </w:rPr>
              <w:t>15.6</w:t>
            </w:r>
          </w:p>
        </w:tc>
        <w:tc>
          <w:tcPr>
            <w:tcW w:w="1560" w:type="dxa"/>
            <w:vAlign w:val="center"/>
          </w:tcPr>
          <w:p w14:paraId="5F59C45F" w14:textId="70AA3A5E" w:rsidR="008B0A57" w:rsidRDefault="008B0A57" w:rsidP="008B0A57">
            <w:pPr>
              <w:jc w:val="center"/>
            </w:pPr>
            <w:r>
              <w:rPr>
                <w:rFonts w:cs="Arial"/>
                <w:color w:val="000000"/>
                <w:szCs w:val="20"/>
              </w:rPr>
              <w:t>18.5</w:t>
            </w:r>
          </w:p>
        </w:tc>
        <w:tc>
          <w:tcPr>
            <w:tcW w:w="1559" w:type="dxa"/>
            <w:vAlign w:val="center"/>
          </w:tcPr>
          <w:p w14:paraId="11CF470F" w14:textId="4D8E2EDE" w:rsidR="008B0A57" w:rsidRDefault="008B0A57" w:rsidP="008B0A57">
            <w:pPr>
              <w:jc w:val="center"/>
            </w:pPr>
            <w:r>
              <w:rPr>
                <w:rFonts w:cs="Arial"/>
                <w:color w:val="000000"/>
                <w:szCs w:val="20"/>
              </w:rPr>
              <w:t>21.3</w:t>
            </w:r>
          </w:p>
        </w:tc>
        <w:tc>
          <w:tcPr>
            <w:tcW w:w="1979" w:type="dxa"/>
            <w:vAlign w:val="center"/>
          </w:tcPr>
          <w:p w14:paraId="57E5B60E" w14:textId="62A8EB44" w:rsidR="008B0A57" w:rsidRDefault="008B0A57" w:rsidP="008B0A57">
            <w:pPr>
              <w:jc w:val="center"/>
            </w:pPr>
            <w:r>
              <w:rPr>
                <w:rFonts w:cs="Arial"/>
                <w:color w:val="000000"/>
                <w:szCs w:val="20"/>
              </w:rPr>
              <w:t>22.8</w:t>
            </w:r>
          </w:p>
        </w:tc>
      </w:tr>
    </w:tbl>
    <w:p w14:paraId="51D61044" w14:textId="055669C5" w:rsidR="00082082" w:rsidRDefault="00082082" w:rsidP="00082082">
      <w:r>
        <w:t xml:space="preserve">Table </w:t>
      </w:r>
      <w:r w:rsidR="004B5045">
        <w:t>1</w:t>
      </w:r>
      <w:r w:rsidR="00806ADC">
        <w:t>5</w:t>
      </w:r>
      <w:r>
        <w:t xml:space="preserve">. </w:t>
      </w:r>
      <w:r w:rsidR="00D35EE3">
        <w:t xml:space="preserve">Median </w:t>
      </w:r>
      <w:r>
        <w:t xml:space="preserve">FS value at 3m for MR AAS BS with 49 dBm/100 MHz EIRP and </w:t>
      </w:r>
      <w:proofErr w:type="spellStart"/>
      <w:r>
        <w:t>Hbs</w:t>
      </w:r>
      <w:proofErr w:type="spellEnd"/>
      <w:r>
        <w:t>=30 m</w:t>
      </w:r>
      <w:r w:rsidR="004B5045">
        <w:t xml:space="preserve"> (Rural)</w:t>
      </w:r>
    </w:p>
    <w:tbl>
      <w:tblPr>
        <w:tblStyle w:val="TableGrid"/>
        <w:tblW w:w="0" w:type="auto"/>
        <w:tblLook w:val="04A0" w:firstRow="1" w:lastRow="0" w:firstColumn="1" w:lastColumn="0" w:noHBand="0" w:noVBand="1"/>
      </w:tblPr>
      <w:tblGrid>
        <w:gridCol w:w="1604"/>
        <w:gridCol w:w="1226"/>
        <w:gridCol w:w="1701"/>
        <w:gridCol w:w="1701"/>
        <w:gridCol w:w="1701"/>
        <w:gridCol w:w="1696"/>
      </w:tblGrid>
      <w:tr w:rsidR="004B5045" w14:paraId="280E3407" w14:textId="77777777" w:rsidTr="000A2D66">
        <w:tc>
          <w:tcPr>
            <w:tcW w:w="1604" w:type="dxa"/>
          </w:tcPr>
          <w:p w14:paraId="04A94FCE" w14:textId="77777777" w:rsidR="004B5045" w:rsidRDefault="004B5045" w:rsidP="00A55E23"/>
        </w:tc>
        <w:tc>
          <w:tcPr>
            <w:tcW w:w="1226" w:type="dxa"/>
          </w:tcPr>
          <w:p w14:paraId="6E673AD2" w14:textId="09C32AD1" w:rsidR="004B5045" w:rsidRDefault="004B5045" w:rsidP="00A55E23">
            <w:r>
              <w:t>Cell Edge (R=</w:t>
            </w:r>
            <w:r w:rsidR="00C37821">
              <w:t>1</w:t>
            </w:r>
            <w:r w:rsidR="000C0E55">
              <w:t xml:space="preserve"> k</w:t>
            </w:r>
            <w:r>
              <w:t>m)</w:t>
            </w:r>
          </w:p>
        </w:tc>
        <w:tc>
          <w:tcPr>
            <w:tcW w:w="1701" w:type="dxa"/>
          </w:tcPr>
          <w:p w14:paraId="094871D8" w14:textId="77777777" w:rsidR="004B5045" w:rsidRDefault="004B5045" w:rsidP="00A55E23">
            <w:r>
              <w:t>5% UL TP Loss</w:t>
            </w:r>
          </w:p>
          <w:p w14:paraId="3B442025" w14:textId="5F246AC7" w:rsidR="004B5045" w:rsidRDefault="004B5045" w:rsidP="00A55E23">
            <w:r>
              <w:t>D/2=</w:t>
            </w:r>
            <w:r w:rsidR="00D11CF0">
              <w:t>7.25</w:t>
            </w:r>
            <w:r w:rsidR="00C37821">
              <w:t xml:space="preserve"> km</w:t>
            </w:r>
          </w:p>
        </w:tc>
        <w:tc>
          <w:tcPr>
            <w:tcW w:w="1701" w:type="dxa"/>
          </w:tcPr>
          <w:p w14:paraId="3F91F984" w14:textId="77777777" w:rsidR="004B5045" w:rsidRDefault="004B5045" w:rsidP="00A55E23">
            <w:r>
              <w:t>10% UL TP Loss</w:t>
            </w:r>
          </w:p>
          <w:p w14:paraId="5E1E2121" w14:textId="132147B0" w:rsidR="004B5045" w:rsidRDefault="004B5045" w:rsidP="00A55E23">
            <w:r>
              <w:t>D/2=</w:t>
            </w:r>
            <w:r w:rsidR="00D11CF0">
              <w:t>6.3</w:t>
            </w:r>
            <w:r w:rsidR="00C37821">
              <w:t xml:space="preserve"> km</w:t>
            </w:r>
          </w:p>
        </w:tc>
        <w:tc>
          <w:tcPr>
            <w:tcW w:w="1701" w:type="dxa"/>
          </w:tcPr>
          <w:p w14:paraId="44E9E992" w14:textId="77777777" w:rsidR="004B5045" w:rsidRDefault="004B5045" w:rsidP="00A55E23">
            <w:r>
              <w:t>20% UL TP Loss</w:t>
            </w:r>
          </w:p>
          <w:p w14:paraId="5CB2662C" w14:textId="7EC7D3EB" w:rsidR="004B5045" w:rsidRDefault="004B5045" w:rsidP="00A55E23">
            <w:r>
              <w:t>D/2=</w:t>
            </w:r>
            <w:r w:rsidR="00C37821">
              <w:t xml:space="preserve"> </w:t>
            </w:r>
            <w:r w:rsidR="00D11CF0">
              <w:t>5</w:t>
            </w:r>
            <w:r w:rsidR="00C37821">
              <w:t xml:space="preserve"> km</w:t>
            </w:r>
          </w:p>
        </w:tc>
        <w:tc>
          <w:tcPr>
            <w:tcW w:w="1696" w:type="dxa"/>
          </w:tcPr>
          <w:p w14:paraId="4306818C" w14:textId="77777777" w:rsidR="004B5045" w:rsidRDefault="004B5045" w:rsidP="00A55E23">
            <w:r>
              <w:t>30% UL TP Loss</w:t>
            </w:r>
          </w:p>
          <w:p w14:paraId="6BA4B059" w14:textId="5319EC49" w:rsidR="004B5045" w:rsidRDefault="004B5045" w:rsidP="00A55E23">
            <w:r>
              <w:t>D/2=</w:t>
            </w:r>
            <w:r w:rsidR="00D11CF0">
              <w:t>4.25</w:t>
            </w:r>
            <w:r w:rsidR="00C37821">
              <w:t xml:space="preserve"> km</w:t>
            </w:r>
          </w:p>
        </w:tc>
      </w:tr>
      <w:tr w:rsidR="004B5045" w14:paraId="544065A3" w14:textId="77777777" w:rsidTr="000A2D66">
        <w:tc>
          <w:tcPr>
            <w:tcW w:w="1604" w:type="dxa"/>
          </w:tcPr>
          <w:p w14:paraId="43EEC763" w14:textId="77777777" w:rsidR="004B5045" w:rsidRDefault="004B5045" w:rsidP="00A55E23">
            <w:proofErr w:type="spellStart"/>
            <w:r>
              <w:t>Pr</w:t>
            </w:r>
            <w:proofErr w:type="spellEnd"/>
            <w:r>
              <w:t>(dBm) at 3m</w:t>
            </w:r>
          </w:p>
        </w:tc>
        <w:tc>
          <w:tcPr>
            <w:tcW w:w="1226" w:type="dxa"/>
          </w:tcPr>
          <w:p w14:paraId="3A63E872" w14:textId="248A878F" w:rsidR="004B5045" w:rsidRDefault="00A45CAB" w:rsidP="000A2D66">
            <w:pPr>
              <w:jc w:val="center"/>
            </w:pPr>
            <w:r>
              <w:t>-</w:t>
            </w:r>
            <w:r w:rsidR="001F4069">
              <w:t>88.2</w:t>
            </w:r>
          </w:p>
        </w:tc>
        <w:tc>
          <w:tcPr>
            <w:tcW w:w="1701" w:type="dxa"/>
          </w:tcPr>
          <w:p w14:paraId="25D94232" w14:textId="717F4706" w:rsidR="004B5045" w:rsidRDefault="00A45CAB" w:rsidP="000A2D66">
            <w:pPr>
              <w:jc w:val="center"/>
            </w:pPr>
            <w:r>
              <w:t>-12</w:t>
            </w:r>
            <w:r w:rsidR="001F4069">
              <w:t>1</w:t>
            </w:r>
            <w:r>
              <w:t>.8</w:t>
            </w:r>
          </w:p>
        </w:tc>
        <w:tc>
          <w:tcPr>
            <w:tcW w:w="1701" w:type="dxa"/>
          </w:tcPr>
          <w:p w14:paraId="1ACD3768" w14:textId="3AD4955C" w:rsidR="004B5045" w:rsidRDefault="00A45CAB" w:rsidP="000A2D66">
            <w:pPr>
              <w:jc w:val="center"/>
            </w:pPr>
            <w:r>
              <w:t>-1</w:t>
            </w:r>
            <w:r w:rsidR="001F4069">
              <w:t>18.9</w:t>
            </w:r>
            <w:r>
              <w:t>.0</w:t>
            </w:r>
          </w:p>
        </w:tc>
        <w:tc>
          <w:tcPr>
            <w:tcW w:w="1701" w:type="dxa"/>
          </w:tcPr>
          <w:p w14:paraId="4DD34FF2" w14:textId="0872BEB8" w:rsidR="004B5045" w:rsidRDefault="00A45CAB" w:rsidP="000A2D66">
            <w:pPr>
              <w:jc w:val="center"/>
            </w:pPr>
            <w:r>
              <w:t>-11</w:t>
            </w:r>
            <w:r w:rsidR="001F4069">
              <w:t>4.0</w:t>
            </w:r>
          </w:p>
        </w:tc>
        <w:tc>
          <w:tcPr>
            <w:tcW w:w="1696" w:type="dxa"/>
          </w:tcPr>
          <w:p w14:paraId="3EAED579" w14:textId="350B5995" w:rsidR="004B5045" w:rsidRDefault="00A45CAB" w:rsidP="000A2D66">
            <w:pPr>
              <w:jc w:val="center"/>
            </w:pPr>
            <w:r>
              <w:t>-11</w:t>
            </w:r>
            <w:r w:rsidR="001F4069">
              <w:t>0.8</w:t>
            </w:r>
          </w:p>
        </w:tc>
      </w:tr>
      <w:tr w:rsidR="00DF3F20" w14:paraId="4B147311" w14:textId="77777777" w:rsidTr="000A2D66">
        <w:tc>
          <w:tcPr>
            <w:tcW w:w="1604" w:type="dxa"/>
          </w:tcPr>
          <w:p w14:paraId="45880085" w14:textId="3D55BAF2" w:rsidR="00DF3F20" w:rsidRDefault="00DF3F20" w:rsidP="00DF3F20">
            <w:r>
              <w:t>f(MHz)</w:t>
            </w:r>
          </w:p>
        </w:tc>
        <w:tc>
          <w:tcPr>
            <w:tcW w:w="1226" w:type="dxa"/>
          </w:tcPr>
          <w:p w14:paraId="0D88D426" w14:textId="1AF2FFA8" w:rsidR="00DF3F20" w:rsidRDefault="00DF3F20" w:rsidP="000A2D66">
            <w:pPr>
              <w:jc w:val="center"/>
            </w:pPr>
            <w:r>
              <w:t>3900</w:t>
            </w:r>
          </w:p>
        </w:tc>
        <w:tc>
          <w:tcPr>
            <w:tcW w:w="1701" w:type="dxa"/>
          </w:tcPr>
          <w:p w14:paraId="553F6383" w14:textId="43C44F4D" w:rsidR="00DF3F20" w:rsidRDefault="00DF3F20" w:rsidP="000A2D66">
            <w:pPr>
              <w:jc w:val="center"/>
            </w:pPr>
            <w:r>
              <w:t>3900</w:t>
            </w:r>
          </w:p>
        </w:tc>
        <w:tc>
          <w:tcPr>
            <w:tcW w:w="1701" w:type="dxa"/>
          </w:tcPr>
          <w:p w14:paraId="7BD96AC8" w14:textId="703DFFE8" w:rsidR="00DF3F20" w:rsidRDefault="00DF3F20" w:rsidP="000A2D66">
            <w:pPr>
              <w:jc w:val="center"/>
            </w:pPr>
            <w:r>
              <w:t>3900</w:t>
            </w:r>
          </w:p>
        </w:tc>
        <w:tc>
          <w:tcPr>
            <w:tcW w:w="1701" w:type="dxa"/>
          </w:tcPr>
          <w:p w14:paraId="5EE284D3" w14:textId="6DA4F916" w:rsidR="00DF3F20" w:rsidRDefault="00DF3F20" w:rsidP="000A2D66">
            <w:pPr>
              <w:jc w:val="center"/>
            </w:pPr>
            <w:r>
              <w:t>3900</w:t>
            </w:r>
          </w:p>
        </w:tc>
        <w:tc>
          <w:tcPr>
            <w:tcW w:w="1696" w:type="dxa"/>
          </w:tcPr>
          <w:p w14:paraId="330E6A65" w14:textId="6FDE3C67" w:rsidR="00DF3F20" w:rsidRDefault="00DF3F20" w:rsidP="000A2D66">
            <w:pPr>
              <w:jc w:val="center"/>
            </w:pPr>
            <w:r>
              <w:t>3900</w:t>
            </w:r>
          </w:p>
        </w:tc>
      </w:tr>
      <w:tr w:rsidR="00F9622F" w14:paraId="08BE49A7" w14:textId="77777777" w:rsidTr="000A2D66">
        <w:tc>
          <w:tcPr>
            <w:tcW w:w="1604" w:type="dxa"/>
            <w:vAlign w:val="bottom"/>
          </w:tcPr>
          <w:p w14:paraId="6A8F2CDD" w14:textId="77777777" w:rsidR="00F9622F" w:rsidRPr="003411B6" w:rsidRDefault="00F9622F" w:rsidP="00F9622F">
            <w:pPr>
              <w:rPr>
                <w:lang w:val="de-DE"/>
              </w:rPr>
            </w:pPr>
            <w:r w:rsidRPr="003411B6">
              <w:rPr>
                <w:rFonts w:ascii="Calibri" w:eastAsia="Times New Roman" w:hAnsi="Calibri" w:cs="Calibri"/>
                <w:color w:val="000000"/>
                <w:sz w:val="22"/>
                <w:lang w:val="de-DE" w:eastAsia="fr-FR"/>
              </w:rPr>
              <w:t>E (dB</w:t>
            </w:r>
            <w:r w:rsidRPr="00253CB7">
              <w:rPr>
                <w:rFonts w:ascii="Symbol" w:eastAsia="Times New Roman" w:hAnsi="Symbol" w:cs="Calibri"/>
                <w:color w:val="000000"/>
                <w:sz w:val="22"/>
                <w:lang w:val="en-US" w:eastAsia="fr-FR"/>
              </w:rPr>
              <w:t></w:t>
            </w:r>
            <w:r w:rsidRPr="003411B6">
              <w:rPr>
                <w:rFonts w:ascii="Calibri" w:eastAsia="Times New Roman" w:hAnsi="Calibri" w:cs="Calibri"/>
                <w:color w:val="000000"/>
                <w:sz w:val="22"/>
                <w:lang w:val="de-DE" w:eastAsia="fr-FR"/>
              </w:rPr>
              <w:t>V/m/100 MHz) at 3m</w:t>
            </w:r>
          </w:p>
        </w:tc>
        <w:tc>
          <w:tcPr>
            <w:tcW w:w="1226" w:type="dxa"/>
            <w:vAlign w:val="center"/>
          </w:tcPr>
          <w:p w14:paraId="11B90463" w14:textId="0F788093" w:rsidR="00F9622F" w:rsidRDefault="00F75AD8" w:rsidP="000A2D66">
            <w:pPr>
              <w:jc w:val="center"/>
            </w:pPr>
            <w:r>
              <w:rPr>
                <w:rFonts w:cs="Arial"/>
                <w:color w:val="000000"/>
                <w:szCs w:val="20"/>
              </w:rPr>
              <w:t>60.8</w:t>
            </w:r>
          </w:p>
        </w:tc>
        <w:tc>
          <w:tcPr>
            <w:tcW w:w="1701" w:type="dxa"/>
            <w:vAlign w:val="center"/>
          </w:tcPr>
          <w:p w14:paraId="01EA053D" w14:textId="1CE939E8" w:rsidR="00F9622F" w:rsidRDefault="00F75AD8" w:rsidP="000A2D66">
            <w:pPr>
              <w:jc w:val="center"/>
            </w:pPr>
            <w:r>
              <w:rPr>
                <w:rFonts w:cs="Arial"/>
                <w:color w:val="000000"/>
                <w:szCs w:val="20"/>
              </w:rPr>
              <w:t>27.2</w:t>
            </w:r>
          </w:p>
        </w:tc>
        <w:tc>
          <w:tcPr>
            <w:tcW w:w="1701" w:type="dxa"/>
            <w:vAlign w:val="center"/>
          </w:tcPr>
          <w:p w14:paraId="09D79C47" w14:textId="3A5F3D18" w:rsidR="00F9622F" w:rsidRDefault="00F75AD8" w:rsidP="000A2D66">
            <w:pPr>
              <w:jc w:val="center"/>
            </w:pPr>
            <w:r>
              <w:rPr>
                <w:rFonts w:cs="Arial"/>
                <w:color w:val="000000"/>
                <w:szCs w:val="20"/>
              </w:rPr>
              <w:t>30.1</w:t>
            </w:r>
          </w:p>
        </w:tc>
        <w:tc>
          <w:tcPr>
            <w:tcW w:w="1701" w:type="dxa"/>
            <w:vAlign w:val="center"/>
          </w:tcPr>
          <w:p w14:paraId="2F92FC3B" w14:textId="72B783F4" w:rsidR="00F9622F" w:rsidRDefault="00F75AD8" w:rsidP="000A2D66">
            <w:pPr>
              <w:jc w:val="center"/>
            </w:pPr>
            <w:r>
              <w:rPr>
                <w:rFonts w:cs="Arial"/>
                <w:color w:val="000000"/>
                <w:szCs w:val="20"/>
              </w:rPr>
              <w:t>35</w:t>
            </w:r>
          </w:p>
        </w:tc>
        <w:tc>
          <w:tcPr>
            <w:tcW w:w="1696" w:type="dxa"/>
            <w:vAlign w:val="center"/>
          </w:tcPr>
          <w:p w14:paraId="34E322E4" w14:textId="054E175D" w:rsidR="00F9622F" w:rsidRDefault="00F75AD8" w:rsidP="000A2D66">
            <w:pPr>
              <w:jc w:val="center"/>
            </w:pPr>
            <w:r>
              <w:rPr>
                <w:rFonts w:cs="Arial"/>
                <w:color w:val="000000"/>
                <w:szCs w:val="20"/>
              </w:rPr>
              <w:t>38.2</w:t>
            </w:r>
          </w:p>
        </w:tc>
      </w:tr>
      <w:tr w:rsidR="00F9622F" w14:paraId="48F19567" w14:textId="77777777" w:rsidTr="000A2D66">
        <w:tc>
          <w:tcPr>
            <w:tcW w:w="1604" w:type="dxa"/>
            <w:vAlign w:val="bottom"/>
          </w:tcPr>
          <w:p w14:paraId="071C4C13" w14:textId="77777777" w:rsidR="00F9622F" w:rsidRPr="003411B6" w:rsidRDefault="00F9622F" w:rsidP="00F9622F">
            <w:pPr>
              <w:rPr>
                <w:lang w:val="de-DE"/>
              </w:rPr>
            </w:pPr>
            <w:r w:rsidRPr="003411B6">
              <w:rPr>
                <w:rFonts w:ascii="Calibri" w:eastAsia="Times New Roman" w:hAnsi="Calibri" w:cs="Calibri"/>
                <w:b/>
                <w:bCs/>
                <w:color w:val="000000"/>
                <w:sz w:val="22"/>
                <w:lang w:val="de-DE" w:eastAsia="fr-FR"/>
              </w:rPr>
              <w:t>E (dB</w:t>
            </w:r>
            <w:r w:rsidRPr="00FC2C52">
              <w:rPr>
                <w:rFonts w:ascii="Symbol" w:eastAsia="Times New Roman" w:hAnsi="Symbol" w:cs="Calibri"/>
                <w:b/>
                <w:bCs/>
                <w:color w:val="000000"/>
                <w:sz w:val="22"/>
                <w:lang w:val="en-US" w:eastAsia="fr-FR"/>
              </w:rPr>
              <w:t></w:t>
            </w:r>
            <w:r w:rsidRPr="003411B6">
              <w:rPr>
                <w:rFonts w:ascii="Calibri" w:eastAsia="Times New Roman" w:hAnsi="Calibri" w:cs="Calibri"/>
                <w:b/>
                <w:bCs/>
                <w:color w:val="000000"/>
                <w:sz w:val="22"/>
                <w:lang w:val="de-DE" w:eastAsia="fr-FR"/>
              </w:rPr>
              <w:t>V/m/5 MHz) at 3m</w:t>
            </w:r>
          </w:p>
        </w:tc>
        <w:tc>
          <w:tcPr>
            <w:tcW w:w="1226" w:type="dxa"/>
            <w:vAlign w:val="center"/>
          </w:tcPr>
          <w:p w14:paraId="639F19CD" w14:textId="1FE2F7AB" w:rsidR="00F9622F" w:rsidRDefault="00F75AD8" w:rsidP="000A2D66">
            <w:pPr>
              <w:jc w:val="center"/>
            </w:pPr>
            <w:r>
              <w:rPr>
                <w:rFonts w:cs="Arial"/>
                <w:color w:val="000000"/>
                <w:szCs w:val="20"/>
              </w:rPr>
              <w:t>47.8</w:t>
            </w:r>
          </w:p>
        </w:tc>
        <w:tc>
          <w:tcPr>
            <w:tcW w:w="1701" w:type="dxa"/>
            <w:vAlign w:val="center"/>
          </w:tcPr>
          <w:p w14:paraId="69ADCC10" w14:textId="61442D64" w:rsidR="00F9622F" w:rsidRDefault="00F75AD8" w:rsidP="000A2D66">
            <w:pPr>
              <w:jc w:val="center"/>
            </w:pPr>
            <w:r>
              <w:rPr>
                <w:rFonts w:cs="Arial"/>
                <w:color w:val="000000"/>
                <w:szCs w:val="20"/>
              </w:rPr>
              <w:t>14.2</w:t>
            </w:r>
          </w:p>
        </w:tc>
        <w:tc>
          <w:tcPr>
            <w:tcW w:w="1701" w:type="dxa"/>
            <w:vAlign w:val="center"/>
          </w:tcPr>
          <w:p w14:paraId="4B7A6A43" w14:textId="0F8E401B" w:rsidR="00F9622F" w:rsidRDefault="00F75AD8" w:rsidP="000A2D66">
            <w:pPr>
              <w:jc w:val="center"/>
            </w:pPr>
            <w:r>
              <w:rPr>
                <w:rFonts w:cs="Arial"/>
                <w:color w:val="000000"/>
                <w:szCs w:val="20"/>
              </w:rPr>
              <w:t>17.1</w:t>
            </w:r>
          </w:p>
        </w:tc>
        <w:tc>
          <w:tcPr>
            <w:tcW w:w="1701" w:type="dxa"/>
            <w:vAlign w:val="center"/>
          </w:tcPr>
          <w:p w14:paraId="324B6E1F" w14:textId="5F3DF910" w:rsidR="00F9622F" w:rsidRDefault="00F75AD8" w:rsidP="000A2D66">
            <w:pPr>
              <w:jc w:val="center"/>
            </w:pPr>
            <w:r>
              <w:rPr>
                <w:rFonts w:cs="Arial"/>
                <w:color w:val="000000"/>
                <w:szCs w:val="20"/>
              </w:rPr>
              <w:t>22</w:t>
            </w:r>
          </w:p>
        </w:tc>
        <w:tc>
          <w:tcPr>
            <w:tcW w:w="1696" w:type="dxa"/>
            <w:vAlign w:val="center"/>
          </w:tcPr>
          <w:p w14:paraId="12CC76AD" w14:textId="6788CFEC" w:rsidR="00F9622F" w:rsidRDefault="00F75AD8" w:rsidP="000A2D66">
            <w:pPr>
              <w:jc w:val="center"/>
            </w:pPr>
            <w:r>
              <w:rPr>
                <w:rFonts w:cs="Arial"/>
                <w:color w:val="000000"/>
                <w:szCs w:val="20"/>
              </w:rPr>
              <w:t>25.2</w:t>
            </w:r>
          </w:p>
        </w:tc>
      </w:tr>
    </w:tbl>
    <w:p w14:paraId="0F002BDB" w14:textId="38FCD7F6" w:rsidR="001B3577" w:rsidRDefault="001B3577" w:rsidP="00B9297C">
      <w:pPr>
        <w:rPr>
          <w:rStyle w:val="ECCParagraph"/>
        </w:rPr>
      </w:pPr>
    </w:p>
    <w:p w14:paraId="01ED0E0C" w14:textId="4C9AF12B" w:rsidR="0051329A" w:rsidRDefault="0051329A" w:rsidP="0051329A">
      <w:pPr>
        <w:pStyle w:val="Heading2"/>
        <w:rPr>
          <w:rStyle w:val="ECCParagraph"/>
        </w:rPr>
      </w:pPr>
      <w:r>
        <w:rPr>
          <w:rStyle w:val="ECCParagraph"/>
        </w:rPr>
        <w:lastRenderedPageBreak/>
        <w:t xml:space="preserve">Simulation results of </w:t>
      </w:r>
      <w:r w:rsidR="00810D09">
        <w:rPr>
          <w:rStyle w:val="ECCParagraph"/>
        </w:rPr>
        <w:t>adjacent</w:t>
      </w:r>
      <w:r>
        <w:rPr>
          <w:rStyle w:val="ECCParagraph"/>
        </w:rPr>
        <w:t>-channel interference from WBB LMP DL to WBB LMP UL</w:t>
      </w:r>
    </w:p>
    <w:p w14:paraId="7E408B57" w14:textId="2E2F5F71" w:rsidR="0051329A" w:rsidRDefault="0051329A" w:rsidP="0051329A">
      <w:pPr>
        <w:pStyle w:val="Heading3"/>
        <w:rPr>
          <w:rStyle w:val="ECCParagraph"/>
        </w:rPr>
      </w:pPr>
      <w:r>
        <w:rPr>
          <w:rStyle w:val="ECCParagraph"/>
        </w:rPr>
        <w:t>Urban/sub-urban area</w:t>
      </w:r>
      <w:r w:rsidR="000B57B4">
        <w:rPr>
          <w:rStyle w:val="ECCParagraph"/>
        </w:rPr>
        <w:t xml:space="preserve"> (31 dBm/100 MHz EIRP non-AAS BS)</w:t>
      </w:r>
    </w:p>
    <w:p w14:paraId="0D2E9687" w14:textId="77777777" w:rsidR="0051329A" w:rsidRDefault="0051329A" w:rsidP="0051329A">
      <w:r>
        <w:t>The simulation scenario in urban/sub-urban area has been done with BS EIRP of 31 dBm/100 MHz with BS antenna height of 10m. LA BS with non-AAS antenna (omni-directional) with 12 dBi antenna gain is considered.</w:t>
      </w:r>
    </w:p>
    <w:p w14:paraId="7F9AD48E" w14:textId="069D8D45" w:rsidR="0051329A" w:rsidRDefault="0051329A" w:rsidP="0051329A">
      <w:r>
        <w:t xml:space="preserve">Both Local area BS are not in line of sight, clutter loss with 50% clutter loss locations is applied to both ends of the transmitting BSs and the receiving BSs for D&gt;=1 </w:t>
      </w:r>
      <w:proofErr w:type="gramStart"/>
      <w:r>
        <w:t>km, and</w:t>
      </w:r>
      <w:proofErr w:type="gramEnd"/>
      <w:r>
        <w:t xml:space="preserve"> applied to one end for 250 m&lt;=D&lt;1km. Simulation results of the uplink through put loss are given in Table </w:t>
      </w:r>
      <w:r w:rsidR="00917D89">
        <w:t>1</w:t>
      </w:r>
      <w:r w:rsidR="0068420F">
        <w:t>6</w:t>
      </w:r>
      <w:r>
        <w:t>.</w:t>
      </w:r>
    </w:p>
    <w:p w14:paraId="5F0B6A4C" w14:textId="65413F32" w:rsidR="0051329A" w:rsidRDefault="0051329A" w:rsidP="00367AE2">
      <w:r>
        <w:t xml:space="preserve">Table </w:t>
      </w:r>
      <w:r w:rsidR="00917D89">
        <w:t>1</w:t>
      </w:r>
      <w:r w:rsidR="007F496A">
        <w:t>6</w:t>
      </w:r>
      <w:r>
        <w:t>. Simulation results in urban/Sub-urban area (</w:t>
      </w:r>
      <w:proofErr w:type="gramStart"/>
      <w:r w:rsidR="00E47712">
        <w:t>adjacent</w:t>
      </w:r>
      <w:r>
        <w:t>-channel</w:t>
      </w:r>
      <w:proofErr w:type="gramEnd"/>
      <w:r>
        <w:t>) (P452</w:t>
      </w:r>
      <w:r w:rsidR="008950C4">
        <w:t>+</w:t>
      </w:r>
      <w:r w:rsidR="00B9291E">
        <w:t>P2108</w:t>
      </w:r>
      <w:r w:rsidR="008950C4">
        <w:t xml:space="preserve"> CL 50%</w:t>
      </w:r>
      <w:r>
        <w:t>)</w:t>
      </w:r>
    </w:p>
    <w:tbl>
      <w:tblPr>
        <w:tblStyle w:val="TableGrid"/>
        <w:tblW w:w="0" w:type="auto"/>
        <w:tblInd w:w="-5" w:type="dxa"/>
        <w:tblLook w:val="04A0" w:firstRow="1" w:lastRow="0" w:firstColumn="1" w:lastColumn="0" w:noHBand="0" w:noVBand="1"/>
      </w:tblPr>
      <w:tblGrid>
        <w:gridCol w:w="1113"/>
        <w:gridCol w:w="2431"/>
        <w:gridCol w:w="2126"/>
        <w:gridCol w:w="1843"/>
        <w:gridCol w:w="2121"/>
      </w:tblGrid>
      <w:tr w:rsidR="0068420F" w14:paraId="41B77FB0" w14:textId="77777777" w:rsidTr="00367AE2">
        <w:tc>
          <w:tcPr>
            <w:tcW w:w="1113" w:type="dxa"/>
          </w:tcPr>
          <w:p w14:paraId="53F9CA03" w14:textId="77777777" w:rsidR="0068420F" w:rsidRDefault="0068420F" w:rsidP="00A55E23">
            <w:r>
              <w:t>D (km)</w:t>
            </w:r>
          </w:p>
        </w:tc>
        <w:tc>
          <w:tcPr>
            <w:tcW w:w="2431" w:type="dxa"/>
          </w:tcPr>
          <w:p w14:paraId="30C7BE37" w14:textId="3D7EF98E" w:rsidR="0068420F" w:rsidRDefault="0068420F" w:rsidP="00A55E23">
            <w:proofErr w:type="spellStart"/>
            <w:r>
              <w:t>iRSS_unwanted</w:t>
            </w:r>
            <w:proofErr w:type="spellEnd"/>
            <w:r>
              <w:t>(dBm)</w:t>
            </w:r>
          </w:p>
        </w:tc>
        <w:tc>
          <w:tcPr>
            <w:tcW w:w="2126" w:type="dxa"/>
          </w:tcPr>
          <w:p w14:paraId="24ABAE15" w14:textId="4C5A39FC" w:rsidR="0068420F" w:rsidRDefault="00572ABC" w:rsidP="0068420F">
            <w:proofErr w:type="spellStart"/>
            <w:r>
              <w:t>iRSS_blocking</w:t>
            </w:r>
            <w:proofErr w:type="spellEnd"/>
            <w:r>
              <w:t>(dBm)</w:t>
            </w:r>
          </w:p>
        </w:tc>
        <w:tc>
          <w:tcPr>
            <w:tcW w:w="1843" w:type="dxa"/>
          </w:tcPr>
          <w:p w14:paraId="79D917BF" w14:textId="2290B63B" w:rsidR="0068420F" w:rsidRDefault="0068420F" w:rsidP="00A55E23">
            <w:r>
              <w:t>UL TP Loss(%)</w:t>
            </w:r>
          </w:p>
        </w:tc>
        <w:tc>
          <w:tcPr>
            <w:tcW w:w="2121" w:type="dxa"/>
          </w:tcPr>
          <w:p w14:paraId="1870FD70" w14:textId="77777777" w:rsidR="0068420F" w:rsidRDefault="0068420F" w:rsidP="00A55E23">
            <w:r>
              <w:t>Note</w:t>
            </w:r>
          </w:p>
        </w:tc>
      </w:tr>
      <w:tr w:rsidR="0068420F" w14:paraId="6C63F9C4" w14:textId="77777777" w:rsidTr="00367AE2">
        <w:tc>
          <w:tcPr>
            <w:tcW w:w="1113" w:type="dxa"/>
          </w:tcPr>
          <w:p w14:paraId="37AA6026" w14:textId="77777777" w:rsidR="0068420F" w:rsidRDefault="0068420F" w:rsidP="00A55E23">
            <w:r>
              <w:t>0.5</w:t>
            </w:r>
          </w:p>
        </w:tc>
        <w:tc>
          <w:tcPr>
            <w:tcW w:w="2431" w:type="dxa"/>
          </w:tcPr>
          <w:p w14:paraId="1E376A26" w14:textId="4B3894C7" w:rsidR="0068420F" w:rsidRDefault="0068420F" w:rsidP="00367AE2">
            <w:pPr>
              <w:jc w:val="center"/>
            </w:pPr>
            <w:r>
              <w:t>-1</w:t>
            </w:r>
            <w:r w:rsidR="00402B32">
              <w:t>13.1</w:t>
            </w:r>
          </w:p>
        </w:tc>
        <w:tc>
          <w:tcPr>
            <w:tcW w:w="2126" w:type="dxa"/>
          </w:tcPr>
          <w:p w14:paraId="5378A1A8" w14:textId="2F44A60F" w:rsidR="0068420F" w:rsidRDefault="00402B32" w:rsidP="00367AE2">
            <w:pPr>
              <w:jc w:val="center"/>
            </w:pPr>
            <w:r>
              <w:t>-114.3</w:t>
            </w:r>
          </w:p>
        </w:tc>
        <w:tc>
          <w:tcPr>
            <w:tcW w:w="1843" w:type="dxa"/>
          </w:tcPr>
          <w:p w14:paraId="4EEFED33" w14:textId="54B0681D" w:rsidR="0068420F" w:rsidRDefault="0068420F" w:rsidP="00367AE2">
            <w:pPr>
              <w:jc w:val="center"/>
            </w:pPr>
            <w:r>
              <w:t>0.1</w:t>
            </w:r>
            <w:r w:rsidR="003F75D8">
              <w:t>89</w:t>
            </w:r>
            <w:r>
              <w:t>%</w:t>
            </w:r>
          </w:p>
        </w:tc>
        <w:tc>
          <w:tcPr>
            <w:tcW w:w="2121" w:type="dxa"/>
          </w:tcPr>
          <w:p w14:paraId="656B9C9C" w14:textId="77777777" w:rsidR="0068420F" w:rsidRDefault="0068420F" w:rsidP="00A55E23">
            <w:r>
              <w:t>CL applied at one end</w:t>
            </w:r>
          </w:p>
        </w:tc>
      </w:tr>
      <w:tr w:rsidR="0068420F" w14:paraId="3525CB42" w14:textId="77777777" w:rsidTr="00367AE2">
        <w:tc>
          <w:tcPr>
            <w:tcW w:w="1113" w:type="dxa"/>
          </w:tcPr>
          <w:p w14:paraId="5271C006" w14:textId="77777777" w:rsidR="0068420F" w:rsidRDefault="0068420F" w:rsidP="00A55E23">
            <w:r>
              <w:t>0.9</w:t>
            </w:r>
          </w:p>
        </w:tc>
        <w:tc>
          <w:tcPr>
            <w:tcW w:w="2431" w:type="dxa"/>
          </w:tcPr>
          <w:p w14:paraId="70E08EB4" w14:textId="0E9707DD" w:rsidR="0068420F" w:rsidRDefault="0068420F" w:rsidP="00367AE2">
            <w:pPr>
              <w:jc w:val="center"/>
            </w:pPr>
            <w:r>
              <w:t>-1</w:t>
            </w:r>
            <w:r w:rsidR="00044F99">
              <w:t>20.4</w:t>
            </w:r>
          </w:p>
        </w:tc>
        <w:tc>
          <w:tcPr>
            <w:tcW w:w="2126" w:type="dxa"/>
          </w:tcPr>
          <w:p w14:paraId="3CF12B07" w14:textId="08E75B31" w:rsidR="0068420F" w:rsidRDefault="00044F99" w:rsidP="00367AE2">
            <w:pPr>
              <w:jc w:val="center"/>
            </w:pPr>
            <w:r>
              <w:t>-121.6</w:t>
            </w:r>
          </w:p>
        </w:tc>
        <w:tc>
          <w:tcPr>
            <w:tcW w:w="1843" w:type="dxa"/>
          </w:tcPr>
          <w:p w14:paraId="71CF7823" w14:textId="53156F44" w:rsidR="0068420F" w:rsidRDefault="0068420F" w:rsidP="00367AE2">
            <w:pPr>
              <w:jc w:val="center"/>
            </w:pPr>
            <w:r>
              <w:t>0.0</w:t>
            </w:r>
            <w:r w:rsidR="00044F99">
              <w:t>42</w:t>
            </w:r>
            <w:r>
              <w:t>%</w:t>
            </w:r>
          </w:p>
        </w:tc>
        <w:tc>
          <w:tcPr>
            <w:tcW w:w="2121" w:type="dxa"/>
          </w:tcPr>
          <w:p w14:paraId="3F40D485" w14:textId="77777777" w:rsidR="0068420F" w:rsidRDefault="0068420F" w:rsidP="00A55E23">
            <w:r>
              <w:t>CL applied at one end</w:t>
            </w:r>
          </w:p>
        </w:tc>
      </w:tr>
      <w:tr w:rsidR="0068420F" w14:paraId="59AC3328" w14:textId="77777777" w:rsidTr="00367AE2">
        <w:tc>
          <w:tcPr>
            <w:tcW w:w="1113" w:type="dxa"/>
          </w:tcPr>
          <w:p w14:paraId="05F36DC2" w14:textId="77777777" w:rsidR="0068420F" w:rsidRDefault="0068420F" w:rsidP="00A55E23">
            <w:r>
              <w:t>1</w:t>
            </w:r>
          </w:p>
        </w:tc>
        <w:tc>
          <w:tcPr>
            <w:tcW w:w="2431" w:type="dxa"/>
          </w:tcPr>
          <w:p w14:paraId="66C66997" w14:textId="785A7691" w:rsidR="0068420F" w:rsidRDefault="0068420F" w:rsidP="00367AE2">
            <w:pPr>
              <w:jc w:val="center"/>
            </w:pPr>
            <w:r>
              <w:t>-1</w:t>
            </w:r>
            <w:r w:rsidR="0093367C">
              <w:t>21.4</w:t>
            </w:r>
          </w:p>
        </w:tc>
        <w:tc>
          <w:tcPr>
            <w:tcW w:w="2126" w:type="dxa"/>
          </w:tcPr>
          <w:p w14:paraId="2074E46A" w14:textId="3CEAA4B5" w:rsidR="0068420F" w:rsidRDefault="0093367C" w:rsidP="00367AE2">
            <w:pPr>
              <w:jc w:val="center"/>
            </w:pPr>
            <w:r>
              <w:t>-122.6</w:t>
            </w:r>
          </w:p>
        </w:tc>
        <w:tc>
          <w:tcPr>
            <w:tcW w:w="1843" w:type="dxa"/>
          </w:tcPr>
          <w:p w14:paraId="64CDB5F2" w14:textId="418383F9" w:rsidR="0068420F" w:rsidRDefault="0068420F" w:rsidP="00367AE2">
            <w:pPr>
              <w:jc w:val="center"/>
            </w:pPr>
            <w:r>
              <w:t>0.03</w:t>
            </w:r>
            <w:r w:rsidR="0093367C">
              <w:t>3</w:t>
            </w:r>
            <w:r>
              <w:t>%</w:t>
            </w:r>
          </w:p>
        </w:tc>
        <w:tc>
          <w:tcPr>
            <w:tcW w:w="2121" w:type="dxa"/>
          </w:tcPr>
          <w:p w14:paraId="42C9FAED" w14:textId="77777777" w:rsidR="0068420F" w:rsidRDefault="0068420F" w:rsidP="00A55E23">
            <w:r>
              <w:t>CL applied at one end</w:t>
            </w:r>
          </w:p>
        </w:tc>
      </w:tr>
      <w:tr w:rsidR="0068420F" w14:paraId="0345D353" w14:textId="77777777" w:rsidTr="00367AE2">
        <w:tc>
          <w:tcPr>
            <w:tcW w:w="1113" w:type="dxa"/>
          </w:tcPr>
          <w:p w14:paraId="3E33764C" w14:textId="77777777" w:rsidR="0068420F" w:rsidRDefault="0068420F" w:rsidP="00A55E23">
            <w:r>
              <w:t>1</w:t>
            </w:r>
          </w:p>
        </w:tc>
        <w:tc>
          <w:tcPr>
            <w:tcW w:w="2431" w:type="dxa"/>
          </w:tcPr>
          <w:p w14:paraId="574E299C" w14:textId="6D6AC57D" w:rsidR="0068420F" w:rsidRDefault="0068420F" w:rsidP="00367AE2">
            <w:pPr>
              <w:jc w:val="center"/>
            </w:pPr>
            <w:r>
              <w:t>-1</w:t>
            </w:r>
            <w:r w:rsidR="00572ABC">
              <w:t>50.4</w:t>
            </w:r>
          </w:p>
        </w:tc>
        <w:tc>
          <w:tcPr>
            <w:tcW w:w="2126" w:type="dxa"/>
          </w:tcPr>
          <w:p w14:paraId="33B3E352" w14:textId="5B7E820F" w:rsidR="0068420F" w:rsidRDefault="00572ABC" w:rsidP="00367AE2">
            <w:pPr>
              <w:jc w:val="center"/>
            </w:pPr>
            <w:r>
              <w:t>-151.6</w:t>
            </w:r>
          </w:p>
        </w:tc>
        <w:tc>
          <w:tcPr>
            <w:tcW w:w="1843" w:type="dxa"/>
          </w:tcPr>
          <w:p w14:paraId="6C9F2401" w14:textId="0DFCBB8E" w:rsidR="0068420F" w:rsidRDefault="0068420F" w:rsidP="00367AE2">
            <w:pPr>
              <w:jc w:val="center"/>
            </w:pPr>
            <w:r>
              <w:t>0%</w:t>
            </w:r>
          </w:p>
        </w:tc>
        <w:tc>
          <w:tcPr>
            <w:tcW w:w="2121" w:type="dxa"/>
          </w:tcPr>
          <w:p w14:paraId="30352E81" w14:textId="77777777" w:rsidR="0068420F" w:rsidRDefault="0068420F" w:rsidP="00A55E23">
            <w:r>
              <w:t>CL applied at two end</w:t>
            </w:r>
          </w:p>
        </w:tc>
      </w:tr>
    </w:tbl>
    <w:p w14:paraId="440C03D1" w14:textId="62769792" w:rsidR="0051329A" w:rsidRDefault="0051329A" w:rsidP="0051329A">
      <w:r>
        <w:t xml:space="preserve">The simulation results in Table </w:t>
      </w:r>
      <w:r w:rsidR="008950C4">
        <w:t>1</w:t>
      </w:r>
      <w:r w:rsidR="007F496A">
        <w:t>9</w:t>
      </w:r>
      <w:r>
        <w:t xml:space="preserve"> show that when the BSs of the network A and the network B are below clutters, applying the clutter loss at 50% locations to </w:t>
      </w:r>
      <w:r w:rsidR="007F496A">
        <w:t>one</w:t>
      </w:r>
      <w:r>
        <w:t xml:space="preserve"> end, at a separation distance of </w:t>
      </w:r>
      <w:r w:rsidR="008950C4">
        <w:t>0.5</w:t>
      </w:r>
      <w:r>
        <w:t xml:space="preserve"> km, the victim uplink throughput loss is below 0.</w:t>
      </w:r>
      <w:r w:rsidR="008950C4">
        <w:t>2</w:t>
      </w:r>
      <w:r>
        <w:t>%.</w:t>
      </w:r>
    </w:p>
    <w:p w14:paraId="1BFB4B29" w14:textId="4345D2D1" w:rsidR="0051329A" w:rsidRDefault="0051329A" w:rsidP="0051329A">
      <w:r>
        <w:t>The simulated field strength value at 3 meters height at the cell edge, as well as the separation distance middle point (D</w:t>
      </w:r>
      <w:r w:rsidR="008950C4">
        <w:t>/2</w:t>
      </w:r>
      <w:r>
        <w:t>=</w:t>
      </w:r>
      <w:r w:rsidR="008950C4">
        <w:t>25</w:t>
      </w:r>
      <w:r>
        <w:t>0m)</w:t>
      </w:r>
      <w:r w:rsidR="007252C1">
        <w:t xml:space="preserve"> </w:t>
      </w:r>
      <w:r>
        <w:t xml:space="preserve">is given in Table </w:t>
      </w:r>
      <w:r w:rsidR="008950C4">
        <w:t>16</w:t>
      </w:r>
      <w:r>
        <w:t xml:space="preserve">.  </w:t>
      </w:r>
    </w:p>
    <w:p w14:paraId="4C02CADF" w14:textId="63CEAB2C" w:rsidR="0051329A" w:rsidRDefault="0051329A" w:rsidP="0051329A">
      <w:r>
        <w:t xml:space="preserve">Table </w:t>
      </w:r>
      <w:r w:rsidR="00853429">
        <w:t>16</w:t>
      </w:r>
      <w:r>
        <w:t>. FS value at 3m at the cell edge (Cell Range=250m, non-AAS BS EIRP=31 dBm/100 MHz)</w:t>
      </w:r>
    </w:p>
    <w:tbl>
      <w:tblPr>
        <w:tblW w:w="8931" w:type="dxa"/>
        <w:tblInd w:w="-5" w:type="dxa"/>
        <w:tblCellMar>
          <w:left w:w="70" w:type="dxa"/>
          <w:right w:w="70" w:type="dxa"/>
        </w:tblCellMar>
        <w:tblLook w:val="04A0" w:firstRow="1" w:lastRow="0" w:firstColumn="1" w:lastColumn="0" w:noHBand="0" w:noVBand="1"/>
      </w:tblPr>
      <w:tblGrid>
        <w:gridCol w:w="4395"/>
        <w:gridCol w:w="2772"/>
        <w:gridCol w:w="1764"/>
      </w:tblGrid>
      <w:tr w:rsidR="0051329A" w:rsidRPr="00287E23" w14:paraId="21CB5937" w14:textId="77777777" w:rsidTr="00A55E23">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2DAB0D" w14:textId="284EF3DB" w:rsidR="0051329A" w:rsidRPr="000A2D66" w:rsidRDefault="0051329A" w:rsidP="00A55E23">
            <w:pPr>
              <w:spacing w:before="0" w:after="0"/>
              <w:jc w:val="left"/>
              <w:rPr>
                <w:rFonts w:ascii="Calibri" w:eastAsia="Times New Roman" w:hAnsi="Calibri" w:cs="Calibri"/>
                <w:color w:val="000000"/>
                <w:sz w:val="22"/>
                <w:lang w:val="en-US" w:eastAsia="fr-FR"/>
              </w:rPr>
            </w:pPr>
          </w:p>
        </w:tc>
        <w:tc>
          <w:tcPr>
            <w:tcW w:w="2772" w:type="dxa"/>
            <w:tcBorders>
              <w:top w:val="single" w:sz="4" w:space="0" w:color="auto"/>
              <w:left w:val="nil"/>
              <w:bottom w:val="single" w:sz="4" w:space="0" w:color="auto"/>
              <w:right w:val="single" w:sz="4" w:space="0" w:color="auto"/>
            </w:tcBorders>
            <w:shd w:val="clear" w:color="auto" w:fill="auto"/>
            <w:noWrap/>
            <w:vAlign w:val="bottom"/>
            <w:hideMark/>
          </w:tcPr>
          <w:p w14:paraId="4D07C3A0" w14:textId="77777777" w:rsidR="0051329A" w:rsidRPr="00287E23" w:rsidRDefault="0051329A" w:rsidP="00A55E23">
            <w:pPr>
              <w:spacing w:before="0" w:after="0"/>
              <w:jc w:val="center"/>
              <w:rPr>
                <w:rFonts w:ascii="Calibri" w:eastAsia="Times New Roman" w:hAnsi="Calibri" w:cs="Calibri"/>
                <w:color w:val="000000"/>
                <w:sz w:val="22"/>
                <w:lang w:val="fr-FR" w:eastAsia="fr-FR"/>
              </w:rPr>
            </w:pPr>
            <w:proofErr w:type="spellStart"/>
            <w:r>
              <w:rPr>
                <w:rFonts w:ascii="Calibri" w:eastAsia="Times New Roman" w:hAnsi="Calibri" w:cs="Calibri"/>
                <w:color w:val="000000"/>
                <w:sz w:val="22"/>
                <w:lang w:val="fr-FR" w:eastAsia="fr-FR"/>
              </w:rPr>
              <w:t>Cell</w:t>
            </w:r>
            <w:proofErr w:type="spellEnd"/>
            <w:r>
              <w:rPr>
                <w:rFonts w:ascii="Calibri" w:eastAsia="Times New Roman" w:hAnsi="Calibri" w:cs="Calibri"/>
                <w:color w:val="000000"/>
                <w:sz w:val="22"/>
                <w:lang w:val="fr-FR" w:eastAsia="fr-FR"/>
              </w:rPr>
              <w:t xml:space="preserve"> </w:t>
            </w:r>
            <w:proofErr w:type="spellStart"/>
            <w:r>
              <w:rPr>
                <w:rFonts w:ascii="Calibri" w:eastAsia="Times New Roman" w:hAnsi="Calibri" w:cs="Calibri"/>
                <w:color w:val="000000"/>
                <w:sz w:val="22"/>
                <w:lang w:val="fr-FR" w:eastAsia="fr-FR"/>
              </w:rPr>
              <w:t>edge</w:t>
            </w:r>
            <w:proofErr w:type="spellEnd"/>
          </w:p>
        </w:tc>
        <w:tc>
          <w:tcPr>
            <w:tcW w:w="1764" w:type="dxa"/>
            <w:tcBorders>
              <w:top w:val="single" w:sz="4" w:space="0" w:color="auto"/>
              <w:left w:val="nil"/>
              <w:bottom w:val="single" w:sz="4" w:space="0" w:color="auto"/>
              <w:right w:val="single" w:sz="4" w:space="0" w:color="auto"/>
            </w:tcBorders>
            <w:shd w:val="clear" w:color="auto" w:fill="auto"/>
            <w:vAlign w:val="bottom"/>
          </w:tcPr>
          <w:p w14:paraId="3DE8A9EA" w14:textId="77777777" w:rsidR="0051329A" w:rsidRPr="00287E23" w:rsidRDefault="0051329A" w:rsidP="00A55E23">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D/2</w:t>
            </w:r>
          </w:p>
        </w:tc>
      </w:tr>
      <w:tr w:rsidR="0051329A" w:rsidRPr="00287E23" w14:paraId="0099F6FD" w14:textId="77777777" w:rsidTr="00A55E23">
        <w:trPr>
          <w:trHeight w:val="288"/>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112A5957" w14:textId="77777777" w:rsidR="0051329A" w:rsidRPr="00287E23" w:rsidRDefault="0051329A" w:rsidP="00A55E23">
            <w:pPr>
              <w:spacing w:before="0" w:after="0"/>
              <w:jc w:val="left"/>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Distance</w:t>
            </w:r>
          </w:p>
        </w:tc>
        <w:tc>
          <w:tcPr>
            <w:tcW w:w="2772" w:type="dxa"/>
            <w:tcBorders>
              <w:top w:val="nil"/>
              <w:left w:val="nil"/>
              <w:bottom w:val="single" w:sz="4" w:space="0" w:color="auto"/>
              <w:right w:val="single" w:sz="4" w:space="0" w:color="auto"/>
            </w:tcBorders>
            <w:shd w:val="clear" w:color="auto" w:fill="auto"/>
            <w:noWrap/>
            <w:vAlign w:val="bottom"/>
            <w:hideMark/>
          </w:tcPr>
          <w:p w14:paraId="20B22796" w14:textId="77777777" w:rsidR="0051329A" w:rsidRPr="00287E23" w:rsidRDefault="0051329A" w:rsidP="00A55E23">
            <w:pPr>
              <w:spacing w:before="0" w:after="0"/>
              <w:jc w:val="center"/>
              <w:rPr>
                <w:rFonts w:ascii="Calibri" w:eastAsia="Times New Roman" w:hAnsi="Calibri" w:cs="Calibri"/>
                <w:color w:val="000000"/>
                <w:sz w:val="22"/>
                <w:lang w:val="fr-FR" w:eastAsia="fr-FR"/>
              </w:rPr>
            </w:pPr>
            <w:r w:rsidRPr="00287E23">
              <w:rPr>
                <w:rFonts w:ascii="Calibri" w:eastAsia="Times New Roman" w:hAnsi="Calibri" w:cs="Calibri"/>
                <w:color w:val="000000"/>
                <w:sz w:val="22"/>
                <w:lang w:val="fr-FR" w:eastAsia="fr-FR"/>
              </w:rPr>
              <w:t>250</w:t>
            </w:r>
            <w:r>
              <w:rPr>
                <w:rFonts w:ascii="Calibri" w:eastAsia="Times New Roman" w:hAnsi="Calibri" w:cs="Calibri"/>
                <w:color w:val="000000"/>
                <w:sz w:val="22"/>
                <w:lang w:val="fr-FR" w:eastAsia="fr-FR"/>
              </w:rPr>
              <w:t xml:space="preserve"> m</w:t>
            </w:r>
          </w:p>
        </w:tc>
        <w:tc>
          <w:tcPr>
            <w:tcW w:w="1764" w:type="dxa"/>
            <w:tcBorders>
              <w:top w:val="nil"/>
              <w:left w:val="nil"/>
              <w:bottom w:val="single" w:sz="4" w:space="0" w:color="auto"/>
              <w:right w:val="single" w:sz="4" w:space="0" w:color="auto"/>
            </w:tcBorders>
            <w:shd w:val="clear" w:color="auto" w:fill="auto"/>
            <w:vAlign w:val="bottom"/>
          </w:tcPr>
          <w:p w14:paraId="6DA57C2F" w14:textId="67E2C9E9" w:rsidR="0051329A" w:rsidRPr="00287E23" w:rsidRDefault="00853429" w:rsidP="00A55E23">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25</w:t>
            </w:r>
            <w:r w:rsidR="0051329A">
              <w:rPr>
                <w:rFonts w:ascii="Calibri" w:eastAsia="Times New Roman" w:hAnsi="Calibri" w:cs="Calibri"/>
                <w:color w:val="000000"/>
                <w:sz w:val="22"/>
                <w:lang w:val="fr-FR" w:eastAsia="fr-FR"/>
              </w:rPr>
              <w:t>0 m</w:t>
            </w:r>
          </w:p>
        </w:tc>
      </w:tr>
      <w:tr w:rsidR="00B13BDF" w:rsidRPr="00287E23" w14:paraId="2ACD84C7" w14:textId="77777777" w:rsidTr="00A55E23">
        <w:trPr>
          <w:trHeight w:val="288"/>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2DA4E835" w14:textId="77777777" w:rsidR="00B13BDF" w:rsidRPr="00287E23" w:rsidRDefault="00B13BDF" w:rsidP="00B13BDF">
            <w:pPr>
              <w:spacing w:before="0" w:after="0"/>
              <w:jc w:val="left"/>
              <w:rPr>
                <w:rFonts w:ascii="Calibri" w:eastAsia="Times New Roman" w:hAnsi="Calibri" w:cs="Calibri"/>
                <w:color w:val="000000"/>
                <w:sz w:val="22"/>
                <w:lang w:val="fr-FR" w:eastAsia="fr-FR"/>
              </w:rPr>
            </w:pPr>
            <w:r w:rsidRPr="00287E23">
              <w:rPr>
                <w:rFonts w:ascii="Calibri" w:eastAsia="Times New Roman" w:hAnsi="Calibri" w:cs="Calibri"/>
                <w:color w:val="000000"/>
                <w:sz w:val="22"/>
                <w:lang w:val="fr-FR" w:eastAsia="fr-FR"/>
              </w:rPr>
              <w:t>Pr (dBm) at 3m</w:t>
            </w:r>
          </w:p>
        </w:tc>
        <w:tc>
          <w:tcPr>
            <w:tcW w:w="2772" w:type="dxa"/>
            <w:tcBorders>
              <w:top w:val="nil"/>
              <w:left w:val="nil"/>
              <w:bottom w:val="single" w:sz="4" w:space="0" w:color="auto"/>
              <w:right w:val="single" w:sz="4" w:space="0" w:color="auto"/>
            </w:tcBorders>
            <w:shd w:val="clear" w:color="auto" w:fill="auto"/>
            <w:noWrap/>
            <w:vAlign w:val="bottom"/>
            <w:hideMark/>
          </w:tcPr>
          <w:p w14:paraId="2A6CF7BF" w14:textId="77777777" w:rsidR="00B13BDF" w:rsidRPr="00287E23" w:rsidRDefault="00B13BDF" w:rsidP="00B13BDF">
            <w:pPr>
              <w:spacing w:before="0" w:after="0"/>
              <w:jc w:val="center"/>
              <w:rPr>
                <w:rFonts w:ascii="Calibri" w:eastAsia="Times New Roman" w:hAnsi="Calibri" w:cs="Calibri"/>
                <w:color w:val="000000"/>
                <w:sz w:val="22"/>
                <w:lang w:val="fr-FR" w:eastAsia="fr-FR"/>
              </w:rPr>
            </w:pPr>
            <w:r>
              <w:rPr>
                <w:rFonts w:ascii="Calibri" w:hAnsi="Calibri" w:cs="Calibri"/>
                <w:color w:val="000000"/>
                <w:sz w:val="22"/>
              </w:rPr>
              <w:t>-88.18</w:t>
            </w:r>
          </w:p>
        </w:tc>
        <w:tc>
          <w:tcPr>
            <w:tcW w:w="1764" w:type="dxa"/>
            <w:tcBorders>
              <w:top w:val="nil"/>
              <w:left w:val="nil"/>
              <w:bottom w:val="single" w:sz="4" w:space="0" w:color="auto"/>
              <w:right w:val="single" w:sz="4" w:space="0" w:color="auto"/>
            </w:tcBorders>
            <w:shd w:val="clear" w:color="auto" w:fill="auto"/>
            <w:vAlign w:val="bottom"/>
          </w:tcPr>
          <w:p w14:paraId="31692C19" w14:textId="1BCAE1CB" w:rsidR="00B13BDF" w:rsidRPr="00287E23" w:rsidRDefault="00B13BDF" w:rsidP="00B13BDF">
            <w:pPr>
              <w:spacing w:before="0" w:after="0"/>
              <w:jc w:val="center"/>
              <w:rPr>
                <w:rFonts w:ascii="Calibri" w:eastAsia="Times New Roman" w:hAnsi="Calibri" w:cs="Calibri"/>
                <w:color w:val="000000"/>
                <w:sz w:val="22"/>
                <w:lang w:val="fr-FR" w:eastAsia="fr-FR"/>
              </w:rPr>
            </w:pPr>
            <w:r>
              <w:rPr>
                <w:rFonts w:ascii="Calibri" w:hAnsi="Calibri" w:cs="Calibri"/>
                <w:color w:val="000000"/>
                <w:sz w:val="22"/>
              </w:rPr>
              <w:t>-88.18</w:t>
            </w:r>
          </w:p>
        </w:tc>
      </w:tr>
      <w:tr w:rsidR="00B13BDF" w:rsidRPr="00287E23" w14:paraId="68308B59" w14:textId="77777777" w:rsidTr="00A55E23">
        <w:trPr>
          <w:trHeight w:val="288"/>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296B7F47" w14:textId="77777777" w:rsidR="00B13BDF" w:rsidRPr="00287E23" w:rsidRDefault="00B13BDF" w:rsidP="00B13BDF">
            <w:pPr>
              <w:spacing w:before="0" w:after="0"/>
              <w:jc w:val="left"/>
              <w:rPr>
                <w:rFonts w:ascii="Calibri" w:eastAsia="Times New Roman" w:hAnsi="Calibri" w:cs="Calibri"/>
                <w:color w:val="000000"/>
                <w:sz w:val="22"/>
                <w:lang w:val="fr-FR" w:eastAsia="fr-FR"/>
              </w:rPr>
            </w:pPr>
            <w:proofErr w:type="gramStart"/>
            <w:r w:rsidRPr="00287E23">
              <w:rPr>
                <w:rFonts w:ascii="Calibri" w:eastAsia="Times New Roman" w:hAnsi="Calibri" w:cs="Calibri"/>
                <w:color w:val="000000"/>
                <w:sz w:val="22"/>
                <w:lang w:val="fr-FR" w:eastAsia="fr-FR"/>
              </w:rPr>
              <w:t>f</w:t>
            </w:r>
            <w:proofErr w:type="gramEnd"/>
            <w:r w:rsidRPr="00287E23">
              <w:rPr>
                <w:rFonts w:ascii="Calibri" w:eastAsia="Times New Roman" w:hAnsi="Calibri" w:cs="Calibri"/>
                <w:color w:val="000000"/>
                <w:sz w:val="22"/>
                <w:lang w:val="fr-FR" w:eastAsia="fr-FR"/>
              </w:rPr>
              <w:t xml:space="preserve"> (MHz)</w:t>
            </w:r>
          </w:p>
        </w:tc>
        <w:tc>
          <w:tcPr>
            <w:tcW w:w="2772" w:type="dxa"/>
            <w:tcBorders>
              <w:top w:val="nil"/>
              <w:left w:val="nil"/>
              <w:bottom w:val="single" w:sz="4" w:space="0" w:color="auto"/>
              <w:right w:val="single" w:sz="4" w:space="0" w:color="auto"/>
            </w:tcBorders>
            <w:shd w:val="clear" w:color="auto" w:fill="auto"/>
            <w:noWrap/>
            <w:vAlign w:val="bottom"/>
            <w:hideMark/>
          </w:tcPr>
          <w:p w14:paraId="1BFE92BC" w14:textId="77777777" w:rsidR="00B13BDF" w:rsidRPr="00287E23" w:rsidRDefault="00B13BDF" w:rsidP="00B13BDF">
            <w:pPr>
              <w:spacing w:before="0" w:after="0"/>
              <w:jc w:val="center"/>
              <w:rPr>
                <w:rFonts w:ascii="Calibri" w:eastAsia="Times New Roman" w:hAnsi="Calibri" w:cs="Calibri"/>
                <w:color w:val="000000"/>
                <w:sz w:val="22"/>
                <w:lang w:val="fr-FR" w:eastAsia="fr-FR"/>
              </w:rPr>
            </w:pPr>
            <w:r>
              <w:rPr>
                <w:rFonts w:ascii="Calibri" w:hAnsi="Calibri" w:cs="Calibri"/>
                <w:color w:val="000000"/>
                <w:sz w:val="22"/>
              </w:rPr>
              <w:t>3900</w:t>
            </w:r>
          </w:p>
        </w:tc>
        <w:tc>
          <w:tcPr>
            <w:tcW w:w="1764" w:type="dxa"/>
            <w:tcBorders>
              <w:top w:val="nil"/>
              <w:left w:val="nil"/>
              <w:bottom w:val="single" w:sz="4" w:space="0" w:color="auto"/>
              <w:right w:val="single" w:sz="4" w:space="0" w:color="auto"/>
            </w:tcBorders>
            <w:shd w:val="clear" w:color="auto" w:fill="auto"/>
            <w:vAlign w:val="bottom"/>
          </w:tcPr>
          <w:p w14:paraId="10500084" w14:textId="5BFA6EC5" w:rsidR="00B13BDF" w:rsidRPr="00287E23" w:rsidRDefault="00B13BDF" w:rsidP="00B13BDF">
            <w:pPr>
              <w:spacing w:before="0" w:after="0"/>
              <w:jc w:val="center"/>
              <w:rPr>
                <w:rFonts w:ascii="Calibri" w:eastAsia="Times New Roman" w:hAnsi="Calibri" w:cs="Calibri"/>
                <w:color w:val="000000"/>
                <w:sz w:val="22"/>
                <w:lang w:val="fr-FR" w:eastAsia="fr-FR"/>
              </w:rPr>
            </w:pPr>
            <w:r>
              <w:rPr>
                <w:rFonts w:ascii="Calibri" w:hAnsi="Calibri" w:cs="Calibri"/>
                <w:color w:val="000000"/>
                <w:sz w:val="22"/>
              </w:rPr>
              <w:t>3900</w:t>
            </w:r>
          </w:p>
        </w:tc>
      </w:tr>
      <w:tr w:rsidR="00B13BDF" w:rsidRPr="00287E23" w14:paraId="5DF8505C" w14:textId="77777777" w:rsidTr="00A55E23">
        <w:trPr>
          <w:trHeight w:val="288"/>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295ED127" w14:textId="77777777" w:rsidR="00B13BDF" w:rsidRPr="003411B6" w:rsidRDefault="00B13BDF" w:rsidP="00B13BDF">
            <w:pPr>
              <w:spacing w:before="0" w:after="0"/>
              <w:jc w:val="left"/>
              <w:rPr>
                <w:rFonts w:ascii="Calibri" w:eastAsia="Times New Roman" w:hAnsi="Calibri" w:cs="Calibri"/>
                <w:color w:val="000000"/>
                <w:sz w:val="22"/>
                <w:lang w:val="de-DE" w:eastAsia="fr-FR"/>
              </w:rPr>
            </w:pPr>
            <w:r w:rsidRPr="003411B6">
              <w:rPr>
                <w:rFonts w:ascii="Calibri" w:eastAsia="Times New Roman" w:hAnsi="Calibri" w:cs="Calibri"/>
                <w:color w:val="000000"/>
                <w:sz w:val="22"/>
                <w:lang w:val="de-DE" w:eastAsia="fr-FR"/>
              </w:rPr>
              <w:t>E (dB</w:t>
            </w:r>
            <w:r w:rsidRPr="00253CB7">
              <w:rPr>
                <w:rFonts w:ascii="Symbol" w:eastAsia="Times New Roman" w:hAnsi="Symbol" w:cs="Calibri"/>
                <w:color w:val="000000"/>
                <w:sz w:val="22"/>
                <w:lang w:val="en-US" w:eastAsia="fr-FR"/>
              </w:rPr>
              <w:t></w:t>
            </w:r>
            <w:r w:rsidRPr="003411B6">
              <w:rPr>
                <w:rFonts w:ascii="Calibri" w:eastAsia="Times New Roman" w:hAnsi="Calibri" w:cs="Calibri"/>
                <w:color w:val="000000"/>
                <w:sz w:val="22"/>
                <w:lang w:val="de-DE" w:eastAsia="fr-FR"/>
              </w:rPr>
              <w:t>V/m/100 MHz) at 3m</w:t>
            </w:r>
          </w:p>
        </w:tc>
        <w:tc>
          <w:tcPr>
            <w:tcW w:w="2772" w:type="dxa"/>
            <w:tcBorders>
              <w:top w:val="nil"/>
              <w:left w:val="nil"/>
              <w:bottom w:val="single" w:sz="4" w:space="0" w:color="auto"/>
              <w:right w:val="single" w:sz="4" w:space="0" w:color="auto"/>
            </w:tcBorders>
            <w:shd w:val="clear" w:color="auto" w:fill="auto"/>
            <w:noWrap/>
            <w:vAlign w:val="bottom"/>
            <w:hideMark/>
          </w:tcPr>
          <w:p w14:paraId="358A920C" w14:textId="77777777" w:rsidR="00B13BDF" w:rsidRPr="00287E23" w:rsidRDefault="00B13BDF" w:rsidP="00B13BDF">
            <w:pPr>
              <w:spacing w:before="0" w:after="0"/>
              <w:jc w:val="center"/>
              <w:rPr>
                <w:rFonts w:ascii="Calibri" w:eastAsia="Times New Roman" w:hAnsi="Calibri" w:cs="Calibri"/>
                <w:color w:val="000000"/>
                <w:sz w:val="22"/>
                <w:lang w:val="fr-FR" w:eastAsia="fr-FR"/>
              </w:rPr>
            </w:pPr>
            <w:r>
              <w:rPr>
                <w:rFonts w:ascii="Calibri" w:hAnsi="Calibri" w:cs="Calibri"/>
                <w:color w:val="000000"/>
                <w:sz w:val="22"/>
              </w:rPr>
              <w:t>60.8</w:t>
            </w:r>
          </w:p>
        </w:tc>
        <w:tc>
          <w:tcPr>
            <w:tcW w:w="1764" w:type="dxa"/>
            <w:tcBorders>
              <w:top w:val="nil"/>
              <w:left w:val="nil"/>
              <w:bottom w:val="single" w:sz="4" w:space="0" w:color="auto"/>
              <w:right w:val="single" w:sz="4" w:space="0" w:color="auto"/>
            </w:tcBorders>
            <w:shd w:val="clear" w:color="auto" w:fill="auto"/>
            <w:vAlign w:val="bottom"/>
          </w:tcPr>
          <w:p w14:paraId="201197C6" w14:textId="749318DC" w:rsidR="00B13BDF" w:rsidRPr="00287E23" w:rsidRDefault="00B13BDF" w:rsidP="00B13BDF">
            <w:pPr>
              <w:spacing w:before="0" w:after="0"/>
              <w:jc w:val="center"/>
              <w:rPr>
                <w:rFonts w:ascii="Calibri" w:eastAsia="Times New Roman" w:hAnsi="Calibri" w:cs="Calibri"/>
                <w:color w:val="000000"/>
                <w:sz w:val="22"/>
                <w:lang w:val="fr-FR" w:eastAsia="fr-FR"/>
              </w:rPr>
            </w:pPr>
            <w:r>
              <w:rPr>
                <w:rFonts w:ascii="Calibri" w:hAnsi="Calibri" w:cs="Calibri"/>
                <w:color w:val="000000"/>
                <w:sz w:val="22"/>
              </w:rPr>
              <w:t>60.8</w:t>
            </w:r>
          </w:p>
        </w:tc>
      </w:tr>
      <w:tr w:rsidR="00B13BDF" w:rsidRPr="00287E23" w14:paraId="0E9254B9" w14:textId="77777777" w:rsidTr="00A55E23">
        <w:trPr>
          <w:trHeight w:val="288"/>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1A2FB390" w14:textId="77777777" w:rsidR="00B13BDF" w:rsidRPr="003411B6" w:rsidRDefault="00B13BDF" w:rsidP="00B13BDF">
            <w:pPr>
              <w:spacing w:before="0" w:after="0"/>
              <w:jc w:val="left"/>
              <w:rPr>
                <w:rFonts w:ascii="Calibri" w:eastAsia="Times New Roman" w:hAnsi="Calibri" w:cs="Calibri"/>
                <w:b/>
                <w:bCs/>
                <w:color w:val="000000"/>
                <w:sz w:val="22"/>
                <w:lang w:val="de-DE" w:eastAsia="fr-FR"/>
              </w:rPr>
            </w:pPr>
            <w:r w:rsidRPr="003411B6">
              <w:rPr>
                <w:rFonts w:ascii="Calibri" w:eastAsia="Times New Roman" w:hAnsi="Calibri" w:cs="Calibri"/>
                <w:b/>
                <w:bCs/>
                <w:color w:val="000000"/>
                <w:sz w:val="22"/>
                <w:lang w:val="de-DE" w:eastAsia="fr-FR"/>
              </w:rPr>
              <w:t>E (dB</w:t>
            </w:r>
            <w:r w:rsidRPr="00FC2C52">
              <w:rPr>
                <w:rFonts w:ascii="Symbol" w:eastAsia="Times New Roman" w:hAnsi="Symbol" w:cs="Calibri"/>
                <w:b/>
                <w:bCs/>
                <w:color w:val="000000"/>
                <w:sz w:val="22"/>
                <w:lang w:val="en-US" w:eastAsia="fr-FR"/>
              </w:rPr>
              <w:t></w:t>
            </w:r>
            <w:r w:rsidRPr="003411B6">
              <w:rPr>
                <w:rFonts w:ascii="Calibri" w:eastAsia="Times New Roman" w:hAnsi="Calibri" w:cs="Calibri"/>
                <w:b/>
                <w:bCs/>
                <w:color w:val="000000"/>
                <w:sz w:val="22"/>
                <w:lang w:val="de-DE" w:eastAsia="fr-FR"/>
              </w:rPr>
              <w:t>V/m/5 MHz) at 3m</w:t>
            </w:r>
          </w:p>
        </w:tc>
        <w:tc>
          <w:tcPr>
            <w:tcW w:w="2772" w:type="dxa"/>
            <w:tcBorders>
              <w:top w:val="nil"/>
              <w:left w:val="nil"/>
              <w:bottom w:val="single" w:sz="4" w:space="0" w:color="auto"/>
              <w:right w:val="single" w:sz="4" w:space="0" w:color="auto"/>
            </w:tcBorders>
            <w:shd w:val="clear" w:color="auto" w:fill="auto"/>
            <w:noWrap/>
            <w:vAlign w:val="bottom"/>
            <w:hideMark/>
          </w:tcPr>
          <w:p w14:paraId="3308627F" w14:textId="77777777" w:rsidR="00B13BDF" w:rsidRPr="00A46C08" w:rsidRDefault="00B13BDF" w:rsidP="00B13BDF">
            <w:pPr>
              <w:spacing w:before="0" w:after="0"/>
              <w:jc w:val="center"/>
              <w:rPr>
                <w:rFonts w:ascii="Calibri" w:eastAsia="Times New Roman" w:hAnsi="Calibri" w:cs="Calibri"/>
                <w:b/>
                <w:bCs/>
                <w:color w:val="000000"/>
                <w:sz w:val="22"/>
                <w:lang w:val="fr-FR" w:eastAsia="fr-FR"/>
              </w:rPr>
            </w:pPr>
            <w:r>
              <w:rPr>
                <w:rFonts w:ascii="Calibri" w:hAnsi="Calibri" w:cs="Calibri"/>
                <w:b/>
                <w:bCs/>
                <w:color w:val="000000"/>
                <w:sz w:val="22"/>
              </w:rPr>
              <w:t>47.8</w:t>
            </w:r>
          </w:p>
        </w:tc>
        <w:tc>
          <w:tcPr>
            <w:tcW w:w="1764" w:type="dxa"/>
            <w:tcBorders>
              <w:top w:val="nil"/>
              <w:left w:val="nil"/>
              <w:bottom w:val="single" w:sz="4" w:space="0" w:color="auto"/>
              <w:right w:val="single" w:sz="4" w:space="0" w:color="auto"/>
            </w:tcBorders>
            <w:shd w:val="clear" w:color="auto" w:fill="auto"/>
            <w:vAlign w:val="bottom"/>
          </w:tcPr>
          <w:p w14:paraId="63B76B0A" w14:textId="52AB7153" w:rsidR="00B13BDF" w:rsidRPr="00A46C08" w:rsidRDefault="00B13BDF" w:rsidP="00B13BDF">
            <w:pPr>
              <w:spacing w:before="0" w:after="0"/>
              <w:jc w:val="center"/>
              <w:rPr>
                <w:rFonts w:ascii="Calibri" w:eastAsia="Times New Roman" w:hAnsi="Calibri" w:cs="Calibri"/>
                <w:b/>
                <w:bCs/>
                <w:color w:val="000000"/>
                <w:sz w:val="22"/>
                <w:lang w:val="fr-FR" w:eastAsia="fr-FR"/>
              </w:rPr>
            </w:pPr>
            <w:r>
              <w:rPr>
                <w:rFonts w:ascii="Calibri" w:hAnsi="Calibri" w:cs="Calibri"/>
                <w:b/>
                <w:bCs/>
                <w:color w:val="000000"/>
                <w:sz w:val="22"/>
              </w:rPr>
              <w:t>47.8</w:t>
            </w:r>
          </w:p>
        </w:tc>
      </w:tr>
    </w:tbl>
    <w:p w14:paraId="160A726B" w14:textId="77777777" w:rsidR="007F496A" w:rsidRDefault="007F496A" w:rsidP="007F496A">
      <w:pPr>
        <w:pStyle w:val="Heading3"/>
        <w:rPr>
          <w:rStyle w:val="ECCParagraph"/>
        </w:rPr>
      </w:pPr>
      <w:r>
        <w:rPr>
          <w:rStyle w:val="ECCParagraph"/>
        </w:rPr>
        <w:t>Urban/sub-urban area (49 EIRP non-AAS BS)</w:t>
      </w:r>
    </w:p>
    <w:p w14:paraId="55161B14" w14:textId="774DD6AA" w:rsidR="007F496A" w:rsidRDefault="007F496A" w:rsidP="007F496A">
      <w:r>
        <w:t>The simulation scenario in urban/sub-urban area has been done with non-BS EIRP of 49 dBm/100 MHz with BS antenna height of 20m. MP BS with non-AAS antenna with 16 dBi antenna gain is considered.</w:t>
      </w:r>
    </w:p>
    <w:p w14:paraId="4C19AC73" w14:textId="2567A194" w:rsidR="007F496A" w:rsidRDefault="007F496A" w:rsidP="007F496A">
      <w:proofErr w:type="gramStart"/>
      <w:r>
        <w:t>Both MP</w:t>
      </w:r>
      <w:proofErr w:type="gramEnd"/>
      <w:r>
        <w:t xml:space="preserve"> BS are in line of sight above clutters, no clutter loss is applied. Simulation results of the uplink through put loss are given in Table 17.</w:t>
      </w:r>
    </w:p>
    <w:p w14:paraId="6F8DC7E3" w14:textId="41483DA4" w:rsidR="007F496A" w:rsidRDefault="007F496A" w:rsidP="007F496A">
      <w:r w:rsidRPr="00FB37D8">
        <w:t>Table 17. Simulation results in urban/Sub-urban area (adjacent-channel, MP non-AAS BS EIRP=49 dBm/100 MHz)</w:t>
      </w:r>
    </w:p>
    <w:tbl>
      <w:tblPr>
        <w:tblStyle w:val="TableGrid"/>
        <w:tblW w:w="0" w:type="auto"/>
        <w:tblInd w:w="-5" w:type="dxa"/>
        <w:tblLook w:val="04A0" w:firstRow="1" w:lastRow="0" w:firstColumn="1" w:lastColumn="0" w:noHBand="0" w:noVBand="1"/>
      </w:tblPr>
      <w:tblGrid>
        <w:gridCol w:w="1113"/>
        <w:gridCol w:w="2431"/>
        <w:gridCol w:w="2126"/>
        <w:gridCol w:w="1843"/>
        <w:gridCol w:w="2121"/>
      </w:tblGrid>
      <w:tr w:rsidR="007F496A" w14:paraId="1A18229E" w14:textId="77777777" w:rsidTr="00A55E23">
        <w:tc>
          <w:tcPr>
            <w:tcW w:w="1113" w:type="dxa"/>
          </w:tcPr>
          <w:p w14:paraId="2D3A354B" w14:textId="77777777" w:rsidR="007F496A" w:rsidRDefault="007F496A" w:rsidP="00A55E23">
            <w:r>
              <w:t>D (km)</w:t>
            </w:r>
          </w:p>
        </w:tc>
        <w:tc>
          <w:tcPr>
            <w:tcW w:w="2431" w:type="dxa"/>
          </w:tcPr>
          <w:p w14:paraId="2D1B5264" w14:textId="77777777" w:rsidR="007F496A" w:rsidRDefault="007F496A" w:rsidP="00A55E23">
            <w:proofErr w:type="spellStart"/>
            <w:r>
              <w:t>iRSS_unwanted</w:t>
            </w:r>
            <w:proofErr w:type="spellEnd"/>
            <w:r>
              <w:t>(dBm)</w:t>
            </w:r>
          </w:p>
        </w:tc>
        <w:tc>
          <w:tcPr>
            <w:tcW w:w="2126" w:type="dxa"/>
          </w:tcPr>
          <w:p w14:paraId="0C349F7F" w14:textId="77777777" w:rsidR="007F496A" w:rsidRDefault="007F496A" w:rsidP="00A55E23">
            <w:proofErr w:type="spellStart"/>
            <w:r>
              <w:t>iRSS_blocking</w:t>
            </w:r>
            <w:proofErr w:type="spellEnd"/>
            <w:r>
              <w:t>(dBm)</w:t>
            </w:r>
          </w:p>
        </w:tc>
        <w:tc>
          <w:tcPr>
            <w:tcW w:w="1843" w:type="dxa"/>
          </w:tcPr>
          <w:p w14:paraId="59D78475" w14:textId="77777777" w:rsidR="007F496A" w:rsidRDefault="007F496A" w:rsidP="00A55E23">
            <w:r>
              <w:t>UL TP Loss(%)</w:t>
            </w:r>
          </w:p>
        </w:tc>
        <w:tc>
          <w:tcPr>
            <w:tcW w:w="2121" w:type="dxa"/>
          </w:tcPr>
          <w:p w14:paraId="3C01549F" w14:textId="77777777" w:rsidR="007F496A" w:rsidRDefault="007F496A" w:rsidP="00A55E23">
            <w:r>
              <w:t>Note</w:t>
            </w:r>
          </w:p>
        </w:tc>
      </w:tr>
      <w:tr w:rsidR="007F496A" w14:paraId="3548E18B" w14:textId="77777777" w:rsidTr="00A55E23">
        <w:tc>
          <w:tcPr>
            <w:tcW w:w="1113" w:type="dxa"/>
          </w:tcPr>
          <w:p w14:paraId="2AF4CC7C" w14:textId="766D14A6" w:rsidR="007F496A" w:rsidRDefault="005502B0" w:rsidP="00A55E23">
            <w:r>
              <w:t>1</w:t>
            </w:r>
          </w:p>
        </w:tc>
        <w:tc>
          <w:tcPr>
            <w:tcW w:w="2431" w:type="dxa"/>
          </w:tcPr>
          <w:p w14:paraId="0C5576A9" w14:textId="6BC6F370" w:rsidR="007F496A" w:rsidRDefault="007F496A" w:rsidP="00A55E23">
            <w:pPr>
              <w:jc w:val="center"/>
            </w:pPr>
            <w:r>
              <w:t>-</w:t>
            </w:r>
            <w:r w:rsidR="003940DB">
              <w:t>83.4</w:t>
            </w:r>
          </w:p>
        </w:tc>
        <w:tc>
          <w:tcPr>
            <w:tcW w:w="2126" w:type="dxa"/>
          </w:tcPr>
          <w:p w14:paraId="45B5DB0E" w14:textId="28659B6B" w:rsidR="007F496A" w:rsidRDefault="007F496A" w:rsidP="00A55E23">
            <w:pPr>
              <w:jc w:val="center"/>
            </w:pPr>
            <w:r>
              <w:t>-</w:t>
            </w:r>
            <w:r w:rsidR="003940DB">
              <w:t>77.6</w:t>
            </w:r>
          </w:p>
        </w:tc>
        <w:tc>
          <w:tcPr>
            <w:tcW w:w="1843" w:type="dxa"/>
          </w:tcPr>
          <w:p w14:paraId="6CA1819F" w14:textId="1EEDC85D" w:rsidR="007F496A" w:rsidRDefault="003940DB" w:rsidP="00A55E23">
            <w:pPr>
              <w:jc w:val="center"/>
            </w:pPr>
            <w:r>
              <w:t>100</w:t>
            </w:r>
            <w:r w:rsidR="007F496A">
              <w:t>%</w:t>
            </w:r>
          </w:p>
        </w:tc>
        <w:tc>
          <w:tcPr>
            <w:tcW w:w="2121" w:type="dxa"/>
          </w:tcPr>
          <w:p w14:paraId="0AF6B34A" w14:textId="042D5ED2" w:rsidR="007F496A" w:rsidRDefault="007F496A" w:rsidP="00A55E23"/>
        </w:tc>
      </w:tr>
      <w:tr w:rsidR="007F496A" w14:paraId="785B3B89" w14:textId="77777777" w:rsidTr="00A55E23">
        <w:tc>
          <w:tcPr>
            <w:tcW w:w="1113" w:type="dxa"/>
          </w:tcPr>
          <w:p w14:paraId="48016C29" w14:textId="3107BDDB" w:rsidR="007F496A" w:rsidRDefault="003940DB" w:rsidP="00A55E23">
            <w:r>
              <w:t>5</w:t>
            </w:r>
          </w:p>
        </w:tc>
        <w:tc>
          <w:tcPr>
            <w:tcW w:w="2431" w:type="dxa"/>
          </w:tcPr>
          <w:p w14:paraId="799F327D" w14:textId="20C382A7" w:rsidR="007F496A" w:rsidRDefault="007F496A" w:rsidP="00A55E23">
            <w:pPr>
              <w:jc w:val="center"/>
            </w:pPr>
            <w:r>
              <w:t>-</w:t>
            </w:r>
            <w:r w:rsidR="003940DB">
              <w:t>97.4</w:t>
            </w:r>
          </w:p>
        </w:tc>
        <w:tc>
          <w:tcPr>
            <w:tcW w:w="2126" w:type="dxa"/>
          </w:tcPr>
          <w:p w14:paraId="6B60DE31" w14:textId="2DF9459D" w:rsidR="007F496A" w:rsidRDefault="007F496A" w:rsidP="00A55E23">
            <w:pPr>
              <w:jc w:val="center"/>
            </w:pPr>
            <w:r>
              <w:t>-</w:t>
            </w:r>
            <w:r w:rsidR="003940DB">
              <w:t>91.6</w:t>
            </w:r>
          </w:p>
        </w:tc>
        <w:tc>
          <w:tcPr>
            <w:tcW w:w="1843" w:type="dxa"/>
          </w:tcPr>
          <w:p w14:paraId="7E38F682" w14:textId="5E8A988F" w:rsidR="007F496A" w:rsidRDefault="003940DB" w:rsidP="00A55E23">
            <w:pPr>
              <w:jc w:val="center"/>
            </w:pPr>
            <w:r>
              <w:t>31.656</w:t>
            </w:r>
            <w:r w:rsidR="007F496A">
              <w:t>%</w:t>
            </w:r>
          </w:p>
        </w:tc>
        <w:tc>
          <w:tcPr>
            <w:tcW w:w="2121" w:type="dxa"/>
          </w:tcPr>
          <w:p w14:paraId="6A55CB0A" w14:textId="5B9B51C3" w:rsidR="007F496A" w:rsidRDefault="007F496A" w:rsidP="00A55E23"/>
        </w:tc>
      </w:tr>
      <w:tr w:rsidR="007F496A" w14:paraId="22A8B317" w14:textId="77777777" w:rsidTr="00A55E23">
        <w:tc>
          <w:tcPr>
            <w:tcW w:w="1113" w:type="dxa"/>
          </w:tcPr>
          <w:p w14:paraId="5F07EF1A" w14:textId="2E5690B1" w:rsidR="007F496A" w:rsidRDefault="007C62B1" w:rsidP="00A55E23">
            <w:r>
              <w:t>5.</w:t>
            </w:r>
            <w:r w:rsidR="00E47351">
              <w:t>1</w:t>
            </w:r>
          </w:p>
        </w:tc>
        <w:tc>
          <w:tcPr>
            <w:tcW w:w="2431" w:type="dxa"/>
          </w:tcPr>
          <w:p w14:paraId="4E6CADDB" w14:textId="764FF702" w:rsidR="007F496A" w:rsidRDefault="007F496A" w:rsidP="00A55E23">
            <w:pPr>
              <w:jc w:val="center"/>
            </w:pPr>
            <w:r>
              <w:t>-</w:t>
            </w:r>
            <w:r w:rsidR="00E47351">
              <w:t>97.6</w:t>
            </w:r>
          </w:p>
        </w:tc>
        <w:tc>
          <w:tcPr>
            <w:tcW w:w="2126" w:type="dxa"/>
          </w:tcPr>
          <w:p w14:paraId="3A569C9A" w14:textId="38CE494F" w:rsidR="007F496A" w:rsidRDefault="007F496A" w:rsidP="00A55E23">
            <w:pPr>
              <w:jc w:val="center"/>
            </w:pPr>
            <w:r>
              <w:t>-</w:t>
            </w:r>
            <w:r w:rsidR="00E47351">
              <w:t>91.8</w:t>
            </w:r>
          </w:p>
        </w:tc>
        <w:tc>
          <w:tcPr>
            <w:tcW w:w="1843" w:type="dxa"/>
          </w:tcPr>
          <w:p w14:paraId="27C284F5" w14:textId="05C35150" w:rsidR="007F496A" w:rsidRDefault="00E47351" w:rsidP="00A55E23">
            <w:pPr>
              <w:jc w:val="center"/>
            </w:pPr>
            <w:r>
              <w:t>30.41%</w:t>
            </w:r>
          </w:p>
        </w:tc>
        <w:tc>
          <w:tcPr>
            <w:tcW w:w="2121" w:type="dxa"/>
          </w:tcPr>
          <w:p w14:paraId="6C7369A4" w14:textId="709C9DDF" w:rsidR="007F496A" w:rsidRDefault="007F496A" w:rsidP="00A55E23"/>
        </w:tc>
      </w:tr>
      <w:tr w:rsidR="007F496A" w14:paraId="4294CAF2" w14:textId="77777777" w:rsidTr="00A55E23">
        <w:tc>
          <w:tcPr>
            <w:tcW w:w="1113" w:type="dxa"/>
          </w:tcPr>
          <w:p w14:paraId="3CEB2C3B" w14:textId="7BFEDF15" w:rsidR="007F496A" w:rsidRDefault="007C62B1" w:rsidP="00A55E23">
            <w:r>
              <w:t>6</w:t>
            </w:r>
          </w:p>
        </w:tc>
        <w:tc>
          <w:tcPr>
            <w:tcW w:w="2431" w:type="dxa"/>
          </w:tcPr>
          <w:p w14:paraId="250CBA16" w14:textId="738B4F12" w:rsidR="007F496A" w:rsidRDefault="007F496A" w:rsidP="00A55E23">
            <w:pPr>
              <w:jc w:val="center"/>
            </w:pPr>
            <w:r>
              <w:t>-1</w:t>
            </w:r>
            <w:r w:rsidR="008365CC">
              <w:t>03.5</w:t>
            </w:r>
          </w:p>
        </w:tc>
        <w:tc>
          <w:tcPr>
            <w:tcW w:w="2126" w:type="dxa"/>
          </w:tcPr>
          <w:p w14:paraId="744BB1FC" w14:textId="2F3EDFBD" w:rsidR="007F496A" w:rsidRDefault="007F496A" w:rsidP="00A55E23">
            <w:pPr>
              <w:jc w:val="center"/>
            </w:pPr>
            <w:r>
              <w:t>-</w:t>
            </w:r>
            <w:r w:rsidR="008365CC">
              <w:t>97.7</w:t>
            </w:r>
          </w:p>
        </w:tc>
        <w:tc>
          <w:tcPr>
            <w:tcW w:w="1843" w:type="dxa"/>
          </w:tcPr>
          <w:p w14:paraId="16F80224" w14:textId="772506D1" w:rsidR="007F496A" w:rsidRDefault="007C62B1" w:rsidP="00A55E23">
            <w:pPr>
              <w:jc w:val="center"/>
            </w:pPr>
            <w:r>
              <w:t>21.391</w:t>
            </w:r>
            <w:r w:rsidR="007F496A">
              <w:t>%</w:t>
            </w:r>
          </w:p>
        </w:tc>
        <w:tc>
          <w:tcPr>
            <w:tcW w:w="2121" w:type="dxa"/>
          </w:tcPr>
          <w:p w14:paraId="4376E0A4" w14:textId="436173C4" w:rsidR="007F496A" w:rsidRDefault="007F496A" w:rsidP="00A55E23"/>
        </w:tc>
      </w:tr>
      <w:tr w:rsidR="007C62B1" w14:paraId="5893DA6B" w14:textId="77777777" w:rsidTr="00A55E23">
        <w:tc>
          <w:tcPr>
            <w:tcW w:w="1113" w:type="dxa"/>
          </w:tcPr>
          <w:p w14:paraId="34FC10EE" w14:textId="447DCA57" w:rsidR="007C62B1" w:rsidRDefault="007C62B1" w:rsidP="00A55E23">
            <w:r>
              <w:t>6.2</w:t>
            </w:r>
          </w:p>
        </w:tc>
        <w:tc>
          <w:tcPr>
            <w:tcW w:w="2431" w:type="dxa"/>
          </w:tcPr>
          <w:p w14:paraId="45223BE0" w14:textId="51C55792" w:rsidR="007C62B1" w:rsidRDefault="007C62B1" w:rsidP="00A55E23">
            <w:pPr>
              <w:jc w:val="center"/>
            </w:pPr>
            <w:r>
              <w:t>-99.3</w:t>
            </w:r>
          </w:p>
        </w:tc>
        <w:tc>
          <w:tcPr>
            <w:tcW w:w="2126" w:type="dxa"/>
          </w:tcPr>
          <w:p w14:paraId="4D5FC9CE" w14:textId="5E9BFCE8" w:rsidR="007C62B1" w:rsidRDefault="007C62B1" w:rsidP="00A55E23">
            <w:pPr>
              <w:jc w:val="center"/>
            </w:pPr>
            <w:r>
              <w:t>-93.5</w:t>
            </w:r>
          </w:p>
        </w:tc>
        <w:tc>
          <w:tcPr>
            <w:tcW w:w="1843" w:type="dxa"/>
          </w:tcPr>
          <w:p w14:paraId="6ECDBDF9" w14:textId="6C7CB0F1" w:rsidR="007C62B1" w:rsidRDefault="007C62B1" w:rsidP="00A55E23">
            <w:pPr>
              <w:jc w:val="center"/>
            </w:pPr>
            <w:r>
              <w:t>20.011%</w:t>
            </w:r>
          </w:p>
        </w:tc>
        <w:tc>
          <w:tcPr>
            <w:tcW w:w="2121" w:type="dxa"/>
          </w:tcPr>
          <w:p w14:paraId="65FDE700" w14:textId="77777777" w:rsidR="007C62B1" w:rsidRDefault="007C62B1" w:rsidP="00A55E23"/>
        </w:tc>
      </w:tr>
      <w:tr w:rsidR="007C62B1" w14:paraId="1EE8FB09" w14:textId="77777777" w:rsidTr="00A55E23">
        <w:tc>
          <w:tcPr>
            <w:tcW w:w="1113" w:type="dxa"/>
          </w:tcPr>
          <w:p w14:paraId="2B40CCDC" w14:textId="77777777" w:rsidR="007C62B1" w:rsidRDefault="007C62B1" w:rsidP="00A55E23">
            <w:r>
              <w:t>8</w:t>
            </w:r>
          </w:p>
        </w:tc>
        <w:tc>
          <w:tcPr>
            <w:tcW w:w="2431" w:type="dxa"/>
          </w:tcPr>
          <w:p w14:paraId="6FFFD029" w14:textId="77777777" w:rsidR="007C62B1" w:rsidRDefault="007C62B1" w:rsidP="00A55E23">
            <w:pPr>
              <w:jc w:val="center"/>
            </w:pPr>
            <w:r>
              <w:t>-103.5</w:t>
            </w:r>
          </w:p>
        </w:tc>
        <w:tc>
          <w:tcPr>
            <w:tcW w:w="2126" w:type="dxa"/>
          </w:tcPr>
          <w:p w14:paraId="43E1B698" w14:textId="77777777" w:rsidR="007C62B1" w:rsidRDefault="007C62B1" w:rsidP="00A55E23">
            <w:pPr>
              <w:jc w:val="center"/>
            </w:pPr>
            <w:r>
              <w:t>-97.7</w:t>
            </w:r>
          </w:p>
        </w:tc>
        <w:tc>
          <w:tcPr>
            <w:tcW w:w="1843" w:type="dxa"/>
          </w:tcPr>
          <w:p w14:paraId="4526CF3E" w14:textId="77777777" w:rsidR="007C62B1" w:rsidRDefault="007C62B1" w:rsidP="00A55E23">
            <w:pPr>
              <w:jc w:val="center"/>
            </w:pPr>
            <w:r>
              <w:t>11.865%</w:t>
            </w:r>
          </w:p>
        </w:tc>
        <w:tc>
          <w:tcPr>
            <w:tcW w:w="2121" w:type="dxa"/>
          </w:tcPr>
          <w:p w14:paraId="7CE9582F" w14:textId="77777777" w:rsidR="007C62B1" w:rsidRDefault="007C62B1" w:rsidP="00A55E23"/>
        </w:tc>
      </w:tr>
      <w:tr w:rsidR="007C62B1" w14:paraId="309CBC2C" w14:textId="77777777" w:rsidTr="00A55E23">
        <w:tc>
          <w:tcPr>
            <w:tcW w:w="1113" w:type="dxa"/>
          </w:tcPr>
          <w:p w14:paraId="6AF35AC3" w14:textId="77777777" w:rsidR="007C62B1" w:rsidRDefault="007C62B1" w:rsidP="00A55E23">
            <w:r>
              <w:t>8.7</w:t>
            </w:r>
          </w:p>
        </w:tc>
        <w:tc>
          <w:tcPr>
            <w:tcW w:w="2431" w:type="dxa"/>
          </w:tcPr>
          <w:p w14:paraId="14EDEA85" w14:textId="77777777" w:rsidR="007C62B1" w:rsidRDefault="007C62B1" w:rsidP="00A55E23">
            <w:pPr>
              <w:jc w:val="center"/>
            </w:pPr>
            <w:r>
              <w:t>-102.3</w:t>
            </w:r>
          </w:p>
        </w:tc>
        <w:tc>
          <w:tcPr>
            <w:tcW w:w="2126" w:type="dxa"/>
          </w:tcPr>
          <w:p w14:paraId="064AB794" w14:textId="77777777" w:rsidR="007C62B1" w:rsidRDefault="007C62B1" w:rsidP="00A55E23">
            <w:pPr>
              <w:jc w:val="center"/>
            </w:pPr>
            <w:r>
              <w:t>-96.5</w:t>
            </w:r>
          </w:p>
        </w:tc>
        <w:tc>
          <w:tcPr>
            <w:tcW w:w="1843" w:type="dxa"/>
          </w:tcPr>
          <w:p w14:paraId="7B715246" w14:textId="77777777" w:rsidR="007C62B1" w:rsidRDefault="007C62B1" w:rsidP="00A55E23">
            <w:pPr>
              <w:jc w:val="center"/>
            </w:pPr>
            <w:r>
              <w:t>10.056%</w:t>
            </w:r>
          </w:p>
        </w:tc>
        <w:tc>
          <w:tcPr>
            <w:tcW w:w="2121" w:type="dxa"/>
          </w:tcPr>
          <w:p w14:paraId="456E3965" w14:textId="77777777" w:rsidR="007C62B1" w:rsidRDefault="007C62B1" w:rsidP="00A55E23"/>
        </w:tc>
      </w:tr>
      <w:tr w:rsidR="007C62B1" w14:paraId="7916483D" w14:textId="77777777" w:rsidTr="00A55E23">
        <w:tc>
          <w:tcPr>
            <w:tcW w:w="1113" w:type="dxa"/>
          </w:tcPr>
          <w:p w14:paraId="07EBADB8" w14:textId="77777777" w:rsidR="007C62B1" w:rsidRDefault="007C62B1" w:rsidP="00A55E23">
            <w:r>
              <w:t>9</w:t>
            </w:r>
          </w:p>
        </w:tc>
        <w:tc>
          <w:tcPr>
            <w:tcW w:w="2431" w:type="dxa"/>
          </w:tcPr>
          <w:p w14:paraId="77741520" w14:textId="77777777" w:rsidR="007C62B1" w:rsidRDefault="007C62B1" w:rsidP="00A55E23">
            <w:pPr>
              <w:jc w:val="center"/>
            </w:pPr>
            <w:r>
              <w:t>-102.6</w:t>
            </w:r>
          </w:p>
        </w:tc>
        <w:tc>
          <w:tcPr>
            <w:tcW w:w="2126" w:type="dxa"/>
          </w:tcPr>
          <w:p w14:paraId="3B5B700D" w14:textId="77777777" w:rsidR="007C62B1" w:rsidRDefault="007C62B1" w:rsidP="00A55E23">
            <w:pPr>
              <w:jc w:val="center"/>
            </w:pPr>
            <w:r>
              <w:t>-96.8</w:t>
            </w:r>
          </w:p>
        </w:tc>
        <w:tc>
          <w:tcPr>
            <w:tcW w:w="1843" w:type="dxa"/>
          </w:tcPr>
          <w:p w14:paraId="3DE66D47" w14:textId="77777777" w:rsidR="007C62B1" w:rsidRDefault="007C62B1" w:rsidP="00A55E23">
            <w:pPr>
              <w:jc w:val="center"/>
            </w:pPr>
            <w:r>
              <w:t>9.409%</w:t>
            </w:r>
          </w:p>
        </w:tc>
        <w:tc>
          <w:tcPr>
            <w:tcW w:w="2121" w:type="dxa"/>
          </w:tcPr>
          <w:p w14:paraId="4BFB0C5E" w14:textId="77777777" w:rsidR="007C62B1" w:rsidRDefault="007C62B1" w:rsidP="00A55E23"/>
        </w:tc>
      </w:tr>
      <w:tr w:rsidR="007C62B1" w14:paraId="05B12FE3" w14:textId="77777777" w:rsidTr="00A55E23">
        <w:tc>
          <w:tcPr>
            <w:tcW w:w="1113" w:type="dxa"/>
          </w:tcPr>
          <w:p w14:paraId="66DE410C" w14:textId="77777777" w:rsidR="007C62B1" w:rsidRDefault="007C62B1" w:rsidP="00A55E23">
            <w:r>
              <w:t>10</w:t>
            </w:r>
          </w:p>
        </w:tc>
        <w:tc>
          <w:tcPr>
            <w:tcW w:w="2431" w:type="dxa"/>
          </w:tcPr>
          <w:p w14:paraId="777250FB" w14:textId="77777777" w:rsidR="007C62B1" w:rsidRDefault="007C62B1" w:rsidP="00A55E23">
            <w:pPr>
              <w:jc w:val="center"/>
            </w:pPr>
            <w:r>
              <w:t>-103.5</w:t>
            </w:r>
          </w:p>
        </w:tc>
        <w:tc>
          <w:tcPr>
            <w:tcW w:w="2126" w:type="dxa"/>
          </w:tcPr>
          <w:p w14:paraId="7799B566" w14:textId="77777777" w:rsidR="007C62B1" w:rsidRDefault="007C62B1" w:rsidP="00A55E23">
            <w:pPr>
              <w:jc w:val="center"/>
            </w:pPr>
            <w:r>
              <w:t>-97.7</w:t>
            </w:r>
          </w:p>
        </w:tc>
        <w:tc>
          <w:tcPr>
            <w:tcW w:w="1843" w:type="dxa"/>
          </w:tcPr>
          <w:p w14:paraId="5ED112F2" w14:textId="77777777" w:rsidR="007C62B1" w:rsidRDefault="007C62B1" w:rsidP="00A55E23">
            <w:pPr>
              <w:jc w:val="center"/>
            </w:pPr>
            <w:r>
              <w:t>7.735%</w:t>
            </w:r>
          </w:p>
        </w:tc>
        <w:tc>
          <w:tcPr>
            <w:tcW w:w="2121" w:type="dxa"/>
          </w:tcPr>
          <w:p w14:paraId="15D0C8B9" w14:textId="77777777" w:rsidR="007C62B1" w:rsidRDefault="007C62B1" w:rsidP="00A55E23"/>
        </w:tc>
      </w:tr>
      <w:tr w:rsidR="007C62B1" w14:paraId="5443B567" w14:textId="77777777" w:rsidTr="00A55E23">
        <w:tc>
          <w:tcPr>
            <w:tcW w:w="1113" w:type="dxa"/>
          </w:tcPr>
          <w:p w14:paraId="7986C04C" w14:textId="77777777" w:rsidR="007C62B1" w:rsidRDefault="007C62B1" w:rsidP="00A55E23">
            <w:r>
              <w:t>12</w:t>
            </w:r>
          </w:p>
        </w:tc>
        <w:tc>
          <w:tcPr>
            <w:tcW w:w="2431" w:type="dxa"/>
          </w:tcPr>
          <w:p w14:paraId="418C2396" w14:textId="77777777" w:rsidR="007C62B1" w:rsidRDefault="007C62B1" w:rsidP="00A55E23">
            <w:pPr>
              <w:jc w:val="center"/>
            </w:pPr>
            <w:r>
              <w:t>-105.1</w:t>
            </w:r>
          </w:p>
        </w:tc>
        <w:tc>
          <w:tcPr>
            <w:tcW w:w="2126" w:type="dxa"/>
          </w:tcPr>
          <w:p w14:paraId="383E14A0" w14:textId="77777777" w:rsidR="007C62B1" w:rsidRDefault="007C62B1" w:rsidP="00A55E23">
            <w:pPr>
              <w:jc w:val="center"/>
            </w:pPr>
            <w:r>
              <w:t>-99.3</w:t>
            </w:r>
          </w:p>
        </w:tc>
        <w:tc>
          <w:tcPr>
            <w:tcW w:w="1843" w:type="dxa"/>
          </w:tcPr>
          <w:p w14:paraId="40A9FD84" w14:textId="77777777" w:rsidR="007C62B1" w:rsidRDefault="007C62B1" w:rsidP="00A55E23">
            <w:pPr>
              <w:jc w:val="center"/>
            </w:pPr>
            <w:r>
              <w:t>5.474%</w:t>
            </w:r>
          </w:p>
        </w:tc>
        <w:tc>
          <w:tcPr>
            <w:tcW w:w="2121" w:type="dxa"/>
          </w:tcPr>
          <w:p w14:paraId="546F7E0E" w14:textId="77777777" w:rsidR="007C62B1" w:rsidRDefault="007C62B1" w:rsidP="00A55E23"/>
        </w:tc>
      </w:tr>
      <w:tr w:rsidR="007C62B1" w14:paraId="43026021" w14:textId="77777777" w:rsidTr="00A55E23">
        <w:tc>
          <w:tcPr>
            <w:tcW w:w="1113" w:type="dxa"/>
          </w:tcPr>
          <w:p w14:paraId="449313D9" w14:textId="77777777" w:rsidR="007C62B1" w:rsidRDefault="007C62B1" w:rsidP="00A55E23">
            <w:r>
              <w:lastRenderedPageBreak/>
              <w:t>12.6</w:t>
            </w:r>
          </w:p>
        </w:tc>
        <w:tc>
          <w:tcPr>
            <w:tcW w:w="2431" w:type="dxa"/>
          </w:tcPr>
          <w:p w14:paraId="596D4718" w14:textId="77777777" w:rsidR="007C62B1" w:rsidRDefault="007C62B1" w:rsidP="00A55E23">
            <w:pPr>
              <w:jc w:val="center"/>
            </w:pPr>
            <w:r>
              <w:t>-105.5</w:t>
            </w:r>
          </w:p>
        </w:tc>
        <w:tc>
          <w:tcPr>
            <w:tcW w:w="2126" w:type="dxa"/>
          </w:tcPr>
          <w:p w14:paraId="504D46B3" w14:textId="77777777" w:rsidR="007C62B1" w:rsidRDefault="007C62B1" w:rsidP="00A55E23">
            <w:pPr>
              <w:jc w:val="center"/>
            </w:pPr>
            <w:r>
              <w:t>-99.7</w:t>
            </w:r>
          </w:p>
        </w:tc>
        <w:tc>
          <w:tcPr>
            <w:tcW w:w="1843" w:type="dxa"/>
          </w:tcPr>
          <w:p w14:paraId="3F9E18D8" w14:textId="77777777" w:rsidR="007C62B1" w:rsidRDefault="007C62B1" w:rsidP="00A55E23">
            <w:pPr>
              <w:jc w:val="center"/>
            </w:pPr>
            <w:r>
              <w:t>5.008%</w:t>
            </w:r>
          </w:p>
        </w:tc>
        <w:tc>
          <w:tcPr>
            <w:tcW w:w="2121" w:type="dxa"/>
          </w:tcPr>
          <w:p w14:paraId="2F2BEBD0" w14:textId="77777777" w:rsidR="007C62B1" w:rsidRDefault="007C62B1" w:rsidP="00A55E23"/>
        </w:tc>
      </w:tr>
    </w:tbl>
    <w:p w14:paraId="6F03AF43" w14:textId="50F40553" w:rsidR="00E47351" w:rsidRDefault="00E47351" w:rsidP="00E47351">
      <w:r>
        <w:t xml:space="preserve">The simulation results in Table 17 show that when the BSs of the network A and the network B are at 20m above the ground, without applying the clutter loss, </w:t>
      </w:r>
    </w:p>
    <w:p w14:paraId="7B6788A2" w14:textId="57990191" w:rsidR="00E47351" w:rsidRDefault="00E47351" w:rsidP="00E47351">
      <w:pPr>
        <w:pStyle w:val="ListParagraph"/>
        <w:numPr>
          <w:ilvl w:val="0"/>
          <w:numId w:val="34"/>
        </w:numPr>
      </w:pPr>
      <w:r>
        <w:t xml:space="preserve">at a separation distance of 5.1 km, the victim network BS will loss 30% UL data rate, </w:t>
      </w:r>
    </w:p>
    <w:p w14:paraId="4DF1B340" w14:textId="16EAB8EF" w:rsidR="00E47351" w:rsidRDefault="00E47351" w:rsidP="00E47351">
      <w:pPr>
        <w:pStyle w:val="ListParagraph"/>
        <w:numPr>
          <w:ilvl w:val="0"/>
          <w:numId w:val="34"/>
        </w:numPr>
      </w:pPr>
      <w:r>
        <w:t xml:space="preserve">at a separation distance of 6.2 km, the victim network BS will loss 20% UL data rate, </w:t>
      </w:r>
    </w:p>
    <w:p w14:paraId="4C767697" w14:textId="0E8EAEBC" w:rsidR="00E47351" w:rsidRDefault="00E47351" w:rsidP="00E47351">
      <w:pPr>
        <w:pStyle w:val="ListParagraph"/>
        <w:numPr>
          <w:ilvl w:val="0"/>
          <w:numId w:val="34"/>
        </w:numPr>
      </w:pPr>
      <w:r>
        <w:t xml:space="preserve">at a separation distance of 8.7 km, the victim network BS will loss 10% UL data rate, </w:t>
      </w:r>
    </w:p>
    <w:p w14:paraId="12D211CE" w14:textId="5491F1A4" w:rsidR="00E47351" w:rsidRDefault="00E47351" w:rsidP="00E47351">
      <w:pPr>
        <w:pStyle w:val="ListParagraph"/>
        <w:numPr>
          <w:ilvl w:val="0"/>
          <w:numId w:val="34"/>
        </w:numPr>
      </w:pPr>
      <w:r>
        <w:t xml:space="preserve">at a separation distance of 12.6 km, the victim network BS will loss 5% UL data rate, </w:t>
      </w:r>
    </w:p>
    <w:p w14:paraId="54C162C9" w14:textId="77777777" w:rsidR="00B52031" w:rsidRDefault="00B52031" w:rsidP="007F496A"/>
    <w:p w14:paraId="642BC596" w14:textId="58733F7D" w:rsidR="00B52031" w:rsidRDefault="00B52031" w:rsidP="00B52031">
      <w:r>
        <w:t xml:space="preserve">The field strength calculation is simulated with the ITU-R P.1546 propagation model. The simulated field strength values at 3 meters height at the cell edge, as well as the separation distance middle point are simulated with the ITU-R P.1546 propagation model.  </w:t>
      </w:r>
    </w:p>
    <w:p w14:paraId="7E47FE6E" w14:textId="46C738E9" w:rsidR="00B52031" w:rsidRDefault="00B52031" w:rsidP="00B52031">
      <w:pPr>
        <w:jc w:val="center"/>
      </w:pPr>
      <w:r w:rsidRPr="00B00181">
        <w:t>Table 1</w:t>
      </w:r>
      <w:r w:rsidR="00161DF7" w:rsidRPr="00B00181">
        <w:t>8</w:t>
      </w:r>
      <w:r w:rsidRPr="00B00181">
        <w:t>. FS value at 3m at the cell edge and D/2 (</w:t>
      </w:r>
      <w:r w:rsidR="00161DF7" w:rsidRPr="00B00181">
        <w:t>non-</w:t>
      </w:r>
      <w:r w:rsidRPr="00B00181">
        <w:t>AAS BS EIRP=49 dBm/100 MHz)</w:t>
      </w:r>
    </w:p>
    <w:tbl>
      <w:tblPr>
        <w:tblW w:w="9629" w:type="dxa"/>
        <w:tblCellMar>
          <w:left w:w="70" w:type="dxa"/>
          <w:right w:w="70" w:type="dxa"/>
        </w:tblCellMar>
        <w:tblLook w:val="04A0" w:firstRow="1" w:lastRow="0" w:firstColumn="1" w:lastColumn="0" w:noHBand="0" w:noVBand="1"/>
      </w:tblPr>
      <w:tblGrid>
        <w:gridCol w:w="2967"/>
        <w:gridCol w:w="1276"/>
        <w:gridCol w:w="1417"/>
        <w:gridCol w:w="1418"/>
        <w:gridCol w:w="1276"/>
        <w:gridCol w:w="1275"/>
      </w:tblGrid>
      <w:tr w:rsidR="002973CC" w:rsidRPr="00DE252F" w14:paraId="631EC8A8" w14:textId="77777777" w:rsidTr="00367AE2">
        <w:trPr>
          <w:trHeight w:val="424"/>
        </w:trPr>
        <w:tc>
          <w:tcPr>
            <w:tcW w:w="29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AF8B43A" w14:textId="77777777" w:rsidR="00161DF7" w:rsidRPr="00957098" w:rsidRDefault="00161DF7" w:rsidP="00A55E23">
            <w:pPr>
              <w:spacing w:before="0" w:after="0"/>
              <w:jc w:val="left"/>
              <w:rPr>
                <w:rFonts w:eastAsia="Times New Roman" w:cs="Arial"/>
                <w:color w:val="000000"/>
                <w:szCs w:val="20"/>
                <w:lang w:val="en-US" w:eastAsia="fr-FR"/>
              </w:rPr>
            </w:pPr>
            <w:r w:rsidRPr="00957098">
              <w:rPr>
                <w:rFonts w:eastAsia="Times New Roman" w:cs="Arial"/>
                <w:color w:val="000000"/>
                <w:szCs w:val="20"/>
                <w:lang w:val="en-US" w:eastAsia="fr-FR"/>
              </w:rPr>
              <w:t> </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14:paraId="2226EF10" w14:textId="77777777" w:rsidR="00161DF7" w:rsidRPr="00DE252F" w:rsidRDefault="00161DF7" w:rsidP="00A55E23">
            <w:pPr>
              <w:spacing w:before="0" w:after="0"/>
              <w:jc w:val="center"/>
              <w:rPr>
                <w:rFonts w:ascii="Calibri" w:eastAsia="Times New Roman" w:hAnsi="Calibri" w:cs="Calibri"/>
                <w:color w:val="000000"/>
                <w:sz w:val="22"/>
                <w:lang w:val="fr-FR" w:eastAsia="fr-FR"/>
              </w:rPr>
            </w:pPr>
            <w:proofErr w:type="spellStart"/>
            <w:r w:rsidRPr="00DE252F">
              <w:rPr>
                <w:rFonts w:ascii="Calibri" w:eastAsia="Times New Roman" w:hAnsi="Calibri" w:cs="Calibri"/>
                <w:color w:val="000000"/>
                <w:sz w:val="22"/>
                <w:lang w:val="fr-FR" w:eastAsia="fr-FR"/>
              </w:rPr>
              <w:t>Cell</w:t>
            </w:r>
            <w:proofErr w:type="spellEnd"/>
            <w:r w:rsidRPr="00DE252F">
              <w:rPr>
                <w:rFonts w:ascii="Calibri" w:eastAsia="Times New Roman" w:hAnsi="Calibri" w:cs="Calibri"/>
                <w:color w:val="000000"/>
                <w:sz w:val="22"/>
                <w:lang w:val="fr-FR" w:eastAsia="fr-FR"/>
              </w:rPr>
              <w:t xml:space="preserve"> </w:t>
            </w:r>
            <w:proofErr w:type="spellStart"/>
            <w:r w:rsidRPr="00DE252F">
              <w:rPr>
                <w:rFonts w:ascii="Calibri" w:eastAsia="Times New Roman" w:hAnsi="Calibri" w:cs="Calibri"/>
                <w:color w:val="000000"/>
                <w:sz w:val="22"/>
                <w:lang w:val="fr-FR" w:eastAsia="fr-FR"/>
              </w:rPr>
              <w:t>edge</w:t>
            </w:r>
            <w:proofErr w:type="spellEnd"/>
          </w:p>
        </w:tc>
        <w:tc>
          <w:tcPr>
            <w:tcW w:w="1417" w:type="dxa"/>
            <w:tcBorders>
              <w:top w:val="single" w:sz="8" w:space="0" w:color="auto"/>
              <w:left w:val="single" w:sz="4" w:space="0" w:color="auto"/>
              <w:bottom w:val="single" w:sz="8" w:space="0" w:color="auto"/>
              <w:right w:val="single" w:sz="8" w:space="0" w:color="auto"/>
            </w:tcBorders>
            <w:shd w:val="clear" w:color="auto" w:fill="auto"/>
            <w:vAlign w:val="center"/>
          </w:tcPr>
          <w:p w14:paraId="2475CD79" w14:textId="52A910B6" w:rsidR="00161DF7" w:rsidRPr="00DE252F" w:rsidRDefault="007F13BD" w:rsidP="00161DF7">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5</w:t>
            </w:r>
            <w:r w:rsidRPr="00DE252F">
              <w:rPr>
                <w:rFonts w:ascii="Calibri" w:eastAsia="Times New Roman" w:hAnsi="Calibri" w:cs="Calibri"/>
                <w:color w:val="000000"/>
                <w:sz w:val="22"/>
                <w:lang w:val="fr-FR" w:eastAsia="fr-FR"/>
              </w:rPr>
              <w:t xml:space="preserve">% TP </w:t>
            </w:r>
            <w:proofErr w:type="spellStart"/>
            <w:r w:rsidRPr="00DE252F">
              <w:rPr>
                <w:rFonts w:ascii="Calibri" w:eastAsia="Times New Roman" w:hAnsi="Calibri" w:cs="Calibri"/>
                <w:color w:val="000000"/>
                <w:sz w:val="22"/>
                <w:lang w:val="fr-FR" w:eastAsia="fr-FR"/>
              </w:rPr>
              <w:t>Loss</w:t>
            </w:r>
            <w:proofErr w:type="spellEnd"/>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4AADF20F" w14:textId="30CC30B8" w:rsidR="00161DF7" w:rsidRPr="00DE252F" w:rsidRDefault="00161DF7" w:rsidP="00A55E23">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 xml:space="preserve">10% TP </w:t>
            </w:r>
            <w:proofErr w:type="spellStart"/>
            <w:r w:rsidRPr="00DE252F">
              <w:rPr>
                <w:rFonts w:ascii="Calibri" w:eastAsia="Times New Roman" w:hAnsi="Calibri" w:cs="Calibri"/>
                <w:color w:val="000000"/>
                <w:sz w:val="22"/>
                <w:lang w:val="fr-FR" w:eastAsia="fr-FR"/>
              </w:rPr>
              <w:t>Loss</w:t>
            </w:r>
            <w:proofErr w:type="spellEnd"/>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0E2BFA9A" w14:textId="77777777" w:rsidR="00161DF7" w:rsidRPr="00DE252F" w:rsidRDefault="00161DF7" w:rsidP="00A55E23">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 xml:space="preserve">20% TP </w:t>
            </w:r>
            <w:proofErr w:type="spellStart"/>
            <w:r w:rsidRPr="00DE252F">
              <w:rPr>
                <w:rFonts w:ascii="Calibri" w:eastAsia="Times New Roman" w:hAnsi="Calibri" w:cs="Calibri"/>
                <w:color w:val="000000"/>
                <w:sz w:val="22"/>
                <w:lang w:val="fr-FR" w:eastAsia="fr-FR"/>
              </w:rPr>
              <w:t>Loss</w:t>
            </w:r>
            <w:proofErr w:type="spellEnd"/>
          </w:p>
        </w:tc>
        <w:tc>
          <w:tcPr>
            <w:tcW w:w="1275" w:type="dxa"/>
            <w:tcBorders>
              <w:top w:val="single" w:sz="8" w:space="0" w:color="auto"/>
              <w:left w:val="nil"/>
              <w:bottom w:val="single" w:sz="8" w:space="0" w:color="auto"/>
              <w:right w:val="single" w:sz="8" w:space="0" w:color="auto"/>
            </w:tcBorders>
            <w:shd w:val="clear" w:color="auto" w:fill="auto"/>
            <w:vAlign w:val="center"/>
            <w:hideMark/>
          </w:tcPr>
          <w:p w14:paraId="48398E8E" w14:textId="77777777" w:rsidR="00161DF7" w:rsidRPr="00DE252F" w:rsidRDefault="00161DF7" w:rsidP="00A55E23">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 xml:space="preserve">30% TP </w:t>
            </w:r>
            <w:proofErr w:type="spellStart"/>
            <w:r w:rsidRPr="00DE252F">
              <w:rPr>
                <w:rFonts w:ascii="Calibri" w:eastAsia="Times New Roman" w:hAnsi="Calibri" w:cs="Calibri"/>
                <w:color w:val="000000"/>
                <w:sz w:val="22"/>
                <w:lang w:val="fr-FR" w:eastAsia="fr-FR"/>
              </w:rPr>
              <w:t>Loss</w:t>
            </w:r>
            <w:proofErr w:type="spellEnd"/>
          </w:p>
        </w:tc>
      </w:tr>
      <w:tr w:rsidR="002973CC" w:rsidRPr="00DE252F" w14:paraId="7562F3C5" w14:textId="77777777" w:rsidTr="00367AE2">
        <w:trPr>
          <w:trHeight w:val="300"/>
        </w:trPr>
        <w:tc>
          <w:tcPr>
            <w:tcW w:w="2967" w:type="dxa"/>
            <w:tcBorders>
              <w:top w:val="nil"/>
              <w:left w:val="single" w:sz="8" w:space="0" w:color="auto"/>
              <w:bottom w:val="single" w:sz="8" w:space="0" w:color="auto"/>
              <w:right w:val="single" w:sz="8" w:space="0" w:color="auto"/>
            </w:tcBorders>
            <w:shd w:val="clear" w:color="auto" w:fill="auto"/>
            <w:noWrap/>
            <w:vAlign w:val="center"/>
            <w:hideMark/>
          </w:tcPr>
          <w:p w14:paraId="2F04C487" w14:textId="77777777" w:rsidR="007F13BD" w:rsidRPr="00DE252F" w:rsidRDefault="007F13BD" w:rsidP="007F13BD">
            <w:pPr>
              <w:spacing w:before="0" w:after="0"/>
              <w:jc w:val="left"/>
              <w:rPr>
                <w:rFonts w:eastAsia="Times New Roman" w:cs="Arial"/>
                <w:color w:val="000000"/>
                <w:szCs w:val="20"/>
                <w:lang w:val="fr-FR" w:eastAsia="fr-FR"/>
              </w:rPr>
            </w:pPr>
            <w:r w:rsidRPr="00DE252F">
              <w:rPr>
                <w:rFonts w:eastAsia="Times New Roman" w:cs="Arial"/>
                <w:color w:val="000000"/>
                <w:szCs w:val="20"/>
                <w:lang w:val="fr-FR" w:eastAsia="fr-FR"/>
              </w:rPr>
              <w:t>Distance D/2</w:t>
            </w:r>
          </w:p>
        </w:tc>
        <w:tc>
          <w:tcPr>
            <w:tcW w:w="1276" w:type="dxa"/>
            <w:tcBorders>
              <w:top w:val="nil"/>
              <w:left w:val="nil"/>
              <w:bottom w:val="single" w:sz="8" w:space="0" w:color="auto"/>
              <w:right w:val="single" w:sz="4" w:space="0" w:color="auto"/>
            </w:tcBorders>
            <w:shd w:val="clear" w:color="auto" w:fill="auto"/>
            <w:vAlign w:val="center"/>
            <w:hideMark/>
          </w:tcPr>
          <w:p w14:paraId="64F42D4E" w14:textId="77777777" w:rsidR="007F13BD" w:rsidRPr="00DE252F" w:rsidRDefault="007F13BD" w:rsidP="007F13BD">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400 m</w:t>
            </w:r>
          </w:p>
        </w:tc>
        <w:tc>
          <w:tcPr>
            <w:tcW w:w="1417" w:type="dxa"/>
            <w:tcBorders>
              <w:top w:val="nil"/>
              <w:left w:val="single" w:sz="4" w:space="0" w:color="auto"/>
              <w:bottom w:val="single" w:sz="8" w:space="0" w:color="auto"/>
              <w:right w:val="single" w:sz="8" w:space="0" w:color="auto"/>
            </w:tcBorders>
            <w:shd w:val="clear" w:color="auto" w:fill="auto"/>
            <w:vAlign w:val="center"/>
          </w:tcPr>
          <w:p w14:paraId="001A65FC" w14:textId="772FEBAA" w:rsidR="007F13BD" w:rsidRPr="00DE252F" w:rsidRDefault="00E728D8" w:rsidP="007F13BD">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6.3</w:t>
            </w:r>
          </w:p>
        </w:tc>
        <w:tc>
          <w:tcPr>
            <w:tcW w:w="1418" w:type="dxa"/>
            <w:tcBorders>
              <w:top w:val="nil"/>
              <w:left w:val="nil"/>
              <w:bottom w:val="single" w:sz="8" w:space="0" w:color="auto"/>
              <w:right w:val="single" w:sz="8" w:space="0" w:color="auto"/>
            </w:tcBorders>
            <w:shd w:val="clear" w:color="auto" w:fill="auto"/>
            <w:vAlign w:val="center"/>
            <w:hideMark/>
          </w:tcPr>
          <w:p w14:paraId="067B075F" w14:textId="4F7C92B2" w:rsidR="007F13BD" w:rsidRPr="00DE252F" w:rsidRDefault="00E728D8" w:rsidP="007F13BD">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4.35</w:t>
            </w:r>
          </w:p>
        </w:tc>
        <w:tc>
          <w:tcPr>
            <w:tcW w:w="1276" w:type="dxa"/>
            <w:tcBorders>
              <w:top w:val="nil"/>
              <w:left w:val="nil"/>
              <w:bottom w:val="single" w:sz="8" w:space="0" w:color="auto"/>
              <w:right w:val="single" w:sz="8" w:space="0" w:color="auto"/>
            </w:tcBorders>
            <w:shd w:val="clear" w:color="auto" w:fill="auto"/>
            <w:noWrap/>
            <w:vAlign w:val="center"/>
            <w:hideMark/>
          </w:tcPr>
          <w:p w14:paraId="38D6688E" w14:textId="0DD01E79" w:rsidR="007F13BD" w:rsidRPr="00DE252F" w:rsidRDefault="00E728D8" w:rsidP="007F13BD">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3.1</w:t>
            </w:r>
          </w:p>
        </w:tc>
        <w:tc>
          <w:tcPr>
            <w:tcW w:w="1275" w:type="dxa"/>
            <w:tcBorders>
              <w:top w:val="nil"/>
              <w:left w:val="nil"/>
              <w:bottom w:val="single" w:sz="8" w:space="0" w:color="auto"/>
              <w:right w:val="single" w:sz="8" w:space="0" w:color="auto"/>
            </w:tcBorders>
            <w:shd w:val="clear" w:color="auto" w:fill="auto"/>
            <w:vAlign w:val="center"/>
            <w:hideMark/>
          </w:tcPr>
          <w:p w14:paraId="1475ED66" w14:textId="2C0F5400" w:rsidR="007F13BD" w:rsidRPr="00DE252F" w:rsidRDefault="00E728D8" w:rsidP="007F13BD">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2.55</w:t>
            </w:r>
          </w:p>
        </w:tc>
      </w:tr>
      <w:tr w:rsidR="002973CC" w:rsidRPr="00DE252F" w14:paraId="6650F8EB" w14:textId="77777777" w:rsidTr="00367AE2">
        <w:trPr>
          <w:trHeight w:val="300"/>
        </w:trPr>
        <w:tc>
          <w:tcPr>
            <w:tcW w:w="2967" w:type="dxa"/>
            <w:tcBorders>
              <w:top w:val="nil"/>
              <w:left w:val="single" w:sz="8" w:space="0" w:color="auto"/>
              <w:bottom w:val="single" w:sz="8" w:space="0" w:color="auto"/>
              <w:right w:val="single" w:sz="8" w:space="0" w:color="auto"/>
            </w:tcBorders>
            <w:shd w:val="clear" w:color="auto" w:fill="auto"/>
            <w:noWrap/>
            <w:vAlign w:val="center"/>
            <w:hideMark/>
          </w:tcPr>
          <w:p w14:paraId="11A538AA" w14:textId="77777777" w:rsidR="007F13BD" w:rsidRPr="00DE252F" w:rsidRDefault="007F13BD" w:rsidP="007F13BD">
            <w:pPr>
              <w:spacing w:before="0" w:after="0"/>
              <w:jc w:val="left"/>
              <w:rPr>
                <w:rFonts w:eastAsia="Times New Roman" w:cs="Arial"/>
                <w:color w:val="000000"/>
                <w:szCs w:val="20"/>
                <w:lang w:val="fr-FR" w:eastAsia="fr-FR"/>
              </w:rPr>
            </w:pPr>
            <w:r w:rsidRPr="00DE252F">
              <w:rPr>
                <w:rFonts w:eastAsia="Times New Roman" w:cs="Arial"/>
                <w:color w:val="000000"/>
                <w:szCs w:val="20"/>
                <w:lang w:val="fr-FR" w:eastAsia="fr-FR"/>
              </w:rPr>
              <w:t>Pr (dBm) at 3m</w:t>
            </w:r>
          </w:p>
        </w:tc>
        <w:tc>
          <w:tcPr>
            <w:tcW w:w="1276" w:type="dxa"/>
            <w:tcBorders>
              <w:top w:val="nil"/>
              <w:left w:val="nil"/>
              <w:bottom w:val="single" w:sz="8" w:space="0" w:color="auto"/>
              <w:right w:val="single" w:sz="4" w:space="0" w:color="auto"/>
            </w:tcBorders>
            <w:shd w:val="clear" w:color="auto" w:fill="auto"/>
            <w:vAlign w:val="center"/>
          </w:tcPr>
          <w:p w14:paraId="0A7B8D7B" w14:textId="6C7A0D35" w:rsidR="007F13BD" w:rsidRPr="00DE252F" w:rsidRDefault="00765AA0" w:rsidP="007F13BD">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-74.9</w:t>
            </w:r>
          </w:p>
        </w:tc>
        <w:tc>
          <w:tcPr>
            <w:tcW w:w="1417" w:type="dxa"/>
            <w:tcBorders>
              <w:top w:val="nil"/>
              <w:left w:val="single" w:sz="4" w:space="0" w:color="auto"/>
              <w:bottom w:val="single" w:sz="8" w:space="0" w:color="auto"/>
              <w:right w:val="single" w:sz="8" w:space="0" w:color="auto"/>
            </w:tcBorders>
            <w:shd w:val="clear" w:color="auto" w:fill="auto"/>
            <w:vAlign w:val="center"/>
          </w:tcPr>
          <w:p w14:paraId="7F62AC18" w14:textId="34205307" w:rsidR="007F13BD" w:rsidRPr="00DE252F" w:rsidRDefault="00765AA0" w:rsidP="007F13BD">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-128.3</w:t>
            </w:r>
          </w:p>
        </w:tc>
        <w:tc>
          <w:tcPr>
            <w:tcW w:w="1418" w:type="dxa"/>
            <w:tcBorders>
              <w:top w:val="nil"/>
              <w:left w:val="nil"/>
              <w:bottom w:val="single" w:sz="8" w:space="0" w:color="auto"/>
              <w:right w:val="single" w:sz="8" w:space="0" w:color="auto"/>
            </w:tcBorders>
            <w:shd w:val="clear" w:color="auto" w:fill="auto"/>
            <w:vAlign w:val="center"/>
          </w:tcPr>
          <w:p w14:paraId="40EF523E" w14:textId="172B2703" w:rsidR="007F13BD" w:rsidRPr="00DE252F" w:rsidRDefault="00765AA0" w:rsidP="007F13BD">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-120.2</w:t>
            </w:r>
          </w:p>
        </w:tc>
        <w:tc>
          <w:tcPr>
            <w:tcW w:w="1276" w:type="dxa"/>
            <w:tcBorders>
              <w:top w:val="nil"/>
              <w:left w:val="nil"/>
              <w:bottom w:val="single" w:sz="8" w:space="0" w:color="auto"/>
              <w:right w:val="single" w:sz="8" w:space="0" w:color="auto"/>
            </w:tcBorders>
            <w:shd w:val="clear" w:color="auto" w:fill="auto"/>
            <w:noWrap/>
            <w:vAlign w:val="center"/>
          </w:tcPr>
          <w:p w14:paraId="3832F4F5" w14:textId="13DEEB9E" w:rsidR="007F13BD" w:rsidRPr="00DE252F" w:rsidRDefault="00765AA0" w:rsidP="007F13BD">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-113.5</w:t>
            </w:r>
          </w:p>
        </w:tc>
        <w:tc>
          <w:tcPr>
            <w:tcW w:w="1275" w:type="dxa"/>
            <w:tcBorders>
              <w:top w:val="nil"/>
              <w:left w:val="nil"/>
              <w:bottom w:val="single" w:sz="8" w:space="0" w:color="auto"/>
              <w:right w:val="single" w:sz="8" w:space="0" w:color="auto"/>
            </w:tcBorders>
            <w:shd w:val="clear" w:color="auto" w:fill="auto"/>
            <w:vAlign w:val="center"/>
          </w:tcPr>
          <w:p w14:paraId="15EC2C14" w14:textId="0D07D936" w:rsidR="007F13BD" w:rsidRPr="00DE252F" w:rsidRDefault="00765AA0" w:rsidP="007F13BD">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-110.1</w:t>
            </w:r>
          </w:p>
        </w:tc>
      </w:tr>
      <w:tr w:rsidR="0000264D" w:rsidRPr="00DE252F" w14:paraId="7C5244AE" w14:textId="77777777" w:rsidTr="00367AE2">
        <w:trPr>
          <w:trHeight w:val="300"/>
        </w:trPr>
        <w:tc>
          <w:tcPr>
            <w:tcW w:w="2967" w:type="dxa"/>
            <w:tcBorders>
              <w:top w:val="nil"/>
              <w:left w:val="single" w:sz="8" w:space="0" w:color="auto"/>
              <w:bottom w:val="single" w:sz="8" w:space="0" w:color="auto"/>
              <w:right w:val="single" w:sz="8" w:space="0" w:color="auto"/>
            </w:tcBorders>
            <w:shd w:val="clear" w:color="auto" w:fill="auto"/>
            <w:noWrap/>
            <w:vAlign w:val="center"/>
            <w:hideMark/>
          </w:tcPr>
          <w:p w14:paraId="2E471D43" w14:textId="77777777" w:rsidR="0000264D" w:rsidRPr="003411B6" w:rsidRDefault="0000264D" w:rsidP="0000264D">
            <w:pPr>
              <w:spacing w:before="0" w:after="0"/>
              <w:jc w:val="left"/>
              <w:rPr>
                <w:rFonts w:eastAsia="Times New Roman" w:cs="Arial"/>
                <w:color w:val="000000"/>
                <w:szCs w:val="20"/>
                <w:lang w:val="de-DE" w:eastAsia="fr-FR"/>
              </w:rPr>
            </w:pPr>
            <w:r w:rsidRPr="003411B6">
              <w:rPr>
                <w:rFonts w:eastAsia="Times New Roman" w:cs="Arial"/>
                <w:color w:val="000000"/>
                <w:szCs w:val="20"/>
                <w:lang w:val="de-DE" w:eastAsia="fr-FR"/>
              </w:rPr>
              <w:t>E (dB</w:t>
            </w:r>
            <w:r w:rsidRPr="00DE252F">
              <w:rPr>
                <w:rFonts w:ascii="Symbol" w:eastAsia="Times New Roman" w:hAnsi="Symbol" w:cs="Arial"/>
                <w:color w:val="000000"/>
                <w:szCs w:val="20"/>
                <w:lang w:val="en-US" w:eastAsia="fr-FR"/>
              </w:rPr>
              <w:t></w:t>
            </w:r>
            <w:r w:rsidRPr="003411B6">
              <w:rPr>
                <w:rFonts w:eastAsia="Times New Roman" w:cs="Arial"/>
                <w:color w:val="000000"/>
                <w:szCs w:val="20"/>
                <w:lang w:val="de-DE" w:eastAsia="fr-FR"/>
              </w:rPr>
              <w:t>V/m/100 MHz) at 3m</w:t>
            </w:r>
          </w:p>
        </w:tc>
        <w:tc>
          <w:tcPr>
            <w:tcW w:w="1276" w:type="dxa"/>
            <w:tcBorders>
              <w:top w:val="nil"/>
              <w:left w:val="nil"/>
              <w:bottom w:val="single" w:sz="8" w:space="0" w:color="auto"/>
              <w:right w:val="single" w:sz="4" w:space="0" w:color="auto"/>
            </w:tcBorders>
            <w:shd w:val="clear" w:color="auto" w:fill="auto"/>
            <w:vAlign w:val="center"/>
          </w:tcPr>
          <w:p w14:paraId="793A5C18" w14:textId="3B91D24A" w:rsidR="0000264D" w:rsidRPr="00DE252F" w:rsidRDefault="0000264D" w:rsidP="0000264D">
            <w:pPr>
              <w:spacing w:before="0" w:after="0"/>
              <w:jc w:val="center"/>
              <w:rPr>
                <w:rFonts w:ascii="Calibri" w:eastAsia="Times New Roman" w:hAnsi="Calibri" w:cs="Calibri"/>
                <w:color w:val="000000"/>
                <w:sz w:val="22"/>
                <w:lang w:val="fr-FR" w:eastAsia="fr-FR"/>
              </w:rPr>
            </w:pPr>
            <w:r>
              <w:rPr>
                <w:rFonts w:cs="Arial"/>
                <w:color w:val="000000"/>
                <w:szCs w:val="20"/>
              </w:rPr>
              <w:t>74.1</w:t>
            </w:r>
          </w:p>
        </w:tc>
        <w:tc>
          <w:tcPr>
            <w:tcW w:w="1417" w:type="dxa"/>
            <w:tcBorders>
              <w:top w:val="nil"/>
              <w:left w:val="single" w:sz="4" w:space="0" w:color="auto"/>
              <w:bottom w:val="single" w:sz="8" w:space="0" w:color="auto"/>
              <w:right w:val="single" w:sz="8" w:space="0" w:color="auto"/>
            </w:tcBorders>
            <w:shd w:val="clear" w:color="auto" w:fill="auto"/>
            <w:vAlign w:val="center"/>
          </w:tcPr>
          <w:p w14:paraId="70260BD4" w14:textId="6C0B1708" w:rsidR="0000264D" w:rsidRPr="00DE252F" w:rsidRDefault="0000264D" w:rsidP="0000264D">
            <w:pPr>
              <w:spacing w:before="0" w:after="0"/>
              <w:jc w:val="center"/>
              <w:rPr>
                <w:rFonts w:ascii="Calibri" w:eastAsia="Times New Roman" w:hAnsi="Calibri" w:cs="Calibri"/>
                <w:color w:val="000000"/>
                <w:sz w:val="22"/>
                <w:lang w:val="fr-FR" w:eastAsia="fr-FR"/>
              </w:rPr>
            </w:pPr>
            <w:r>
              <w:rPr>
                <w:rFonts w:cs="Arial"/>
                <w:color w:val="000000"/>
                <w:szCs w:val="20"/>
              </w:rPr>
              <w:t>20.7</w:t>
            </w:r>
          </w:p>
        </w:tc>
        <w:tc>
          <w:tcPr>
            <w:tcW w:w="1418" w:type="dxa"/>
            <w:tcBorders>
              <w:top w:val="nil"/>
              <w:left w:val="nil"/>
              <w:bottom w:val="single" w:sz="8" w:space="0" w:color="auto"/>
              <w:right w:val="single" w:sz="8" w:space="0" w:color="auto"/>
            </w:tcBorders>
            <w:shd w:val="clear" w:color="auto" w:fill="auto"/>
            <w:vAlign w:val="center"/>
          </w:tcPr>
          <w:p w14:paraId="4EEBECDE" w14:textId="526370FB" w:rsidR="0000264D" w:rsidRPr="00DE252F" w:rsidRDefault="0000264D" w:rsidP="0000264D">
            <w:pPr>
              <w:spacing w:before="0" w:after="0"/>
              <w:jc w:val="center"/>
              <w:rPr>
                <w:rFonts w:ascii="Calibri" w:eastAsia="Times New Roman" w:hAnsi="Calibri" w:cs="Calibri"/>
                <w:color w:val="000000"/>
                <w:sz w:val="22"/>
                <w:lang w:val="fr-FR" w:eastAsia="fr-FR"/>
              </w:rPr>
            </w:pPr>
            <w:r>
              <w:rPr>
                <w:rFonts w:cs="Arial"/>
                <w:color w:val="000000"/>
                <w:szCs w:val="20"/>
              </w:rPr>
              <w:t>28.8</w:t>
            </w:r>
          </w:p>
        </w:tc>
        <w:tc>
          <w:tcPr>
            <w:tcW w:w="1276" w:type="dxa"/>
            <w:tcBorders>
              <w:top w:val="nil"/>
              <w:left w:val="nil"/>
              <w:bottom w:val="single" w:sz="8" w:space="0" w:color="auto"/>
              <w:right w:val="single" w:sz="8" w:space="0" w:color="auto"/>
            </w:tcBorders>
            <w:shd w:val="clear" w:color="auto" w:fill="auto"/>
            <w:vAlign w:val="center"/>
          </w:tcPr>
          <w:p w14:paraId="4BEAED12" w14:textId="3E2CD232" w:rsidR="0000264D" w:rsidRPr="00DE252F" w:rsidRDefault="0000264D" w:rsidP="0000264D">
            <w:pPr>
              <w:spacing w:before="0" w:after="0"/>
              <w:jc w:val="center"/>
              <w:rPr>
                <w:rFonts w:ascii="Calibri" w:eastAsia="Times New Roman" w:hAnsi="Calibri" w:cs="Calibri"/>
                <w:color w:val="000000"/>
                <w:sz w:val="22"/>
                <w:lang w:val="fr-FR" w:eastAsia="fr-FR"/>
              </w:rPr>
            </w:pPr>
            <w:r>
              <w:rPr>
                <w:rFonts w:cs="Arial"/>
                <w:color w:val="000000"/>
                <w:szCs w:val="20"/>
              </w:rPr>
              <w:t>35.5</w:t>
            </w:r>
          </w:p>
        </w:tc>
        <w:tc>
          <w:tcPr>
            <w:tcW w:w="1275" w:type="dxa"/>
            <w:tcBorders>
              <w:top w:val="nil"/>
              <w:left w:val="nil"/>
              <w:bottom w:val="single" w:sz="8" w:space="0" w:color="auto"/>
              <w:right w:val="single" w:sz="8" w:space="0" w:color="auto"/>
            </w:tcBorders>
            <w:shd w:val="clear" w:color="auto" w:fill="auto"/>
            <w:vAlign w:val="center"/>
          </w:tcPr>
          <w:p w14:paraId="0E959F03" w14:textId="5E05F1FE" w:rsidR="0000264D" w:rsidRPr="00DE252F" w:rsidRDefault="0000264D" w:rsidP="0000264D">
            <w:pPr>
              <w:spacing w:before="0" w:after="0"/>
              <w:jc w:val="center"/>
              <w:rPr>
                <w:rFonts w:ascii="Calibri" w:eastAsia="Times New Roman" w:hAnsi="Calibri" w:cs="Calibri"/>
                <w:color w:val="000000"/>
                <w:sz w:val="22"/>
                <w:lang w:val="fr-FR" w:eastAsia="fr-FR"/>
              </w:rPr>
            </w:pPr>
            <w:r>
              <w:rPr>
                <w:rFonts w:cs="Arial"/>
                <w:color w:val="000000"/>
                <w:szCs w:val="20"/>
              </w:rPr>
              <w:t>38.9</w:t>
            </w:r>
          </w:p>
        </w:tc>
      </w:tr>
      <w:tr w:rsidR="0000264D" w:rsidRPr="00DE252F" w14:paraId="0F490A2B" w14:textId="77777777" w:rsidTr="00367AE2">
        <w:trPr>
          <w:trHeight w:val="300"/>
        </w:trPr>
        <w:tc>
          <w:tcPr>
            <w:tcW w:w="2967" w:type="dxa"/>
            <w:tcBorders>
              <w:top w:val="nil"/>
              <w:left w:val="single" w:sz="8" w:space="0" w:color="auto"/>
              <w:bottom w:val="single" w:sz="8" w:space="0" w:color="auto"/>
              <w:right w:val="single" w:sz="8" w:space="0" w:color="auto"/>
            </w:tcBorders>
            <w:shd w:val="clear" w:color="auto" w:fill="auto"/>
            <w:noWrap/>
            <w:vAlign w:val="center"/>
            <w:hideMark/>
          </w:tcPr>
          <w:p w14:paraId="6F69DA53" w14:textId="77777777" w:rsidR="0000264D" w:rsidRPr="003411B6" w:rsidRDefault="0000264D" w:rsidP="0000264D">
            <w:pPr>
              <w:spacing w:before="0" w:after="0"/>
              <w:jc w:val="left"/>
              <w:rPr>
                <w:rFonts w:eastAsia="Times New Roman" w:cs="Arial"/>
                <w:color w:val="000000"/>
                <w:szCs w:val="20"/>
                <w:lang w:val="de-DE" w:eastAsia="fr-FR"/>
              </w:rPr>
            </w:pPr>
            <w:r w:rsidRPr="003411B6">
              <w:rPr>
                <w:rFonts w:eastAsia="Times New Roman" w:cs="Arial"/>
                <w:color w:val="000000"/>
                <w:szCs w:val="20"/>
                <w:lang w:val="de-DE" w:eastAsia="fr-FR"/>
              </w:rPr>
              <w:t>E (dB</w:t>
            </w:r>
            <w:r w:rsidRPr="00DE252F">
              <w:rPr>
                <w:rFonts w:ascii="Symbol" w:eastAsia="Times New Roman" w:hAnsi="Symbol" w:cs="Arial"/>
                <w:color w:val="000000"/>
                <w:szCs w:val="20"/>
                <w:lang w:val="en-US" w:eastAsia="fr-FR"/>
              </w:rPr>
              <w:t></w:t>
            </w:r>
            <w:r w:rsidRPr="003411B6">
              <w:rPr>
                <w:rFonts w:eastAsia="Times New Roman" w:cs="Arial"/>
                <w:color w:val="000000"/>
                <w:szCs w:val="20"/>
                <w:lang w:val="de-DE" w:eastAsia="fr-FR"/>
              </w:rPr>
              <w:t>V/m/5 MHz) at 3m</w:t>
            </w:r>
          </w:p>
        </w:tc>
        <w:tc>
          <w:tcPr>
            <w:tcW w:w="1276" w:type="dxa"/>
            <w:tcBorders>
              <w:top w:val="nil"/>
              <w:left w:val="nil"/>
              <w:bottom w:val="single" w:sz="8" w:space="0" w:color="auto"/>
              <w:right w:val="single" w:sz="4" w:space="0" w:color="auto"/>
            </w:tcBorders>
            <w:shd w:val="clear" w:color="auto" w:fill="auto"/>
            <w:vAlign w:val="center"/>
          </w:tcPr>
          <w:p w14:paraId="4AE99D42" w14:textId="36599F2F" w:rsidR="0000264D" w:rsidRPr="00367AE2" w:rsidRDefault="0000264D" w:rsidP="0000264D">
            <w:pPr>
              <w:spacing w:before="0" w:after="0"/>
              <w:jc w:val="center"/>
              <w:rPr>
                <w:rFonts w:ascii="Calibri" w:eastAsia="Times New Roman" w:hAnsi="Calibri" w:cs="Calibri"/>
                <w:color w:val="000000"/>
                <w:sz w:val="22"/>
                <w:lang w:val="en-US" w:eastAsia="fr-FR"/>
              </w:rPr>
            </w:pPr>
            <w:r>
              <w:rPr>
                <w:rFonts w:cs="Arial"/>
                <w:color w:val="000000"/>
                <w:szCs w:val="20"/>
              </w:rPr>
              <w:t>61.1</w:t>
            </w:r>
          </w:p>
        </w:tc>
        <w:tc>
          <w:tcPr>
            <w:tcW w:w="1417" w:type="dxa"/>
            <w:tcBorders>
              <w:top w:val="nil"/>
              <w:left w:val="single" w:sz="4" w:space="0" w:color="auto"/>
              <w:bottom w:val="single" w:sz="8" w:space="0" w:color="auto"/>
              <w:right w:val="single" w:sz="8" w:space="0" w:color="auto"/>
            </w:tcBorders>
            <w:shd w:val="clear" w:color="auto" w:fill="auto"/>
            <w:vAlign w:val="center"/>
          </w:tcPr>
          <w:p w14:paraId="1877E02D" w14:textId="3A2899D5" w:rsidR="0000264D" w:rsidRPr="00367AE2" w:rsidRDefault="0000264D" w:rsidP="0000264D">
            <w:pPr>
              <w:spacing w:before="0" w:after="0"/>
              <w:jc w:val="center"/>
              <w:rPr>
                <w:rFonts w:ascii="Calibri" w:eastAsia="Times New Roman" w:hAnsi="Calibri" w:cs="Calibri"/>
                <w:color w:val="000000"/>
                <w:sz w:val="22"/>
                <w:lang w:val="en-US" w:eastAsia="fr-FR"/>
              </w:rPr>
            </w:pPr>
            <w:r>
              <w:rPr>
                <w:rFonts w:cs="Arial"/>
                <w:color w:val="000000"/>
                <w:szCs w:val="20"/>
              </w:rPr>
              <w:t>7.7</w:t>
            </w:r>
          </w:p>
        </w:tc>
        <w:tc>
          <w:tcPr>
            <w:tcW w:w="1418" w:type="dxa"/>
            <w:tcBorders>
              <w:top w:val="nil"/>
              <w:left w:val="nil"/>
              <w:bottom w:val="single" w:sz="8" w:space="0" w:color="auto"/>
              <w:right w:val="single" w:sz="8" w:space="0" w:color="auto"/>
            </w:tcBorders>
            <w:shd w:val="clear" w:color="auto" w:fill="auto"/>
            <w:vAlign w:val="center"/>
          </w:tcPr>
          <w:p w14:paraId="7F42D799" w14:textId="618531DE" w:rsidR="0000264D" w:rsidRPr="00367AE2" w:rsidRDefault="0000264D" w:rsidP="0000264D">
            <w:pPr>
              <w:spacing w:before="0" w:after="0"/>
              <w:jc w:val="center"/>
              <w:rPr>
                <w:rFonts w:ascii="Calibri" w:eastAsia="Times New Roman" w:hAnsi="Calibri" w:cs="Calibri"/>
                <w:color w:val="000000"/>
                <w:sz w:val="22"/>
                <w:lang w:val="en-US" w:eastAsia="fr-FR"/>
              </w:rPr>
            </w:pPr>
            <w:r>
              <w:rPr>
                <w:rFonts w:cs="Arial"/>
                <w:color w:val="000000"/>
                <w:szCs w:val="20"/>
              </w:rPr>
              <w:t>15.8</w:t>
            </w:r>
          </w:p>
        </w:tc>
        <w:tc>
          <w:tcPr>
            <w:tcW w:w="1276" w:type="dxa"/>
            <w:tcBorders>
              <w:top w:val="nil"/>
              <w:left w:val="nil"/>
              <w:bottom w:val="single" w:sz="8" w:space="0" w:color="auto"/>
              <w:right w:val="single" w:sz="8" w:space="0" w:color="auto"/>
            </w:tcBorders>
            <w:shd w:val="clear" w:color="auto" w:fill="auto"/>
            <w:vAlign w:val="center"/>
          </w:tcPr>
          <w:p w14:paraId="4255F4A1" w14:textId="20C965A9" w:rsidR="0000264D" w:rsidRPr="00367AE2" w:rsidRDefault="0000264D" w:rsidP="0000264D">
            <w:pPr>
              <w:spacing w:before="0" w:after="0"/>
              <w:jc w:val="center"/>
              <w:rPr>
                <w:rFonts w:ascii="Calibri" w:eastAsia="Times New Roman" w:hAnsi="Calibri" w:cs="Calibri"/>
                <w:color w:val="000000"/>
                <w:sz w:val="22"/>
                <w:lang w:val="en-US" w:eastAsia="fr-FR"/>
              </w:rPr>
            </w:pPr>
            <w:r>
              <w:rPr>
                <w:rFonts w:cs="Arial"/>
                <w:color w:val="000000"/>
                <w:szCs w:val="20"/>
              </w:rPr>
              <w:t>22.5</w:t>
            </w:r>
          </w:p>
        </w:tc>
        <w:tc>
          <w:tcPr>
            <w:tcW w:w="1275" w:type="dxa"/>
            <w:tcBorders>
              <w:top w:val="nil"/>
              <w:left w:val="nil"/>
              <w:bottom w:val="single" w:sz="8" w:space="0" w:color="auto"/>
              <w:right w:val="single" w:sz="8" w:space="0" w:color="auto"/>
            </w:tcBorders>
            <w:shd w:val="clear" w:color="auto" w:fill="auto"/>
            <w:vAlign w:val="center"/>
          </w:tcPr>
          <w:p w14:paraId="76969BA0" w14:textId="32A09CF1" w:rsidR="0000264D" w:rsidRPr="00367AE2" w:rsidRDefault="0000264D" w:rsidP="0000264D">
            <w:pPr>
              <w:spacing w:before="0" w:after="0"/>
              <w:jc w:val="center"/>
              <w:rPr>
                <w:rFonts w:ascii="Calibri" w:eastAsia="Times New Roman" w:hAnsi="Calibri" w:cs="Calibri"/>
                <w:color w:val="000000"/>
                <w:sz w:val="22"/>
                <w:lang w:val="en-US" w:eastAsia="fr-FR"/>
              </w:rPr>
            </w:pPr>
            <w:r>
              <w:rPr>
                <w:rFonts w:cs="Arial"/>
                <w:color w:val="000000"/>
                <w:szCs w:val="20"/>
              </w:rPr>
              <w:t>25.9</w:t>
            </w:r>
          </w:p>
        </w:tc>
      </w:tr>
    </w:tbl>
    <w:p w14:paraId="4B566BAF" w14:textId="77777777" w:rsidR="00B52031" w:rsidRDefault="00B52031" w:rsidP="00B52031">
      <w:pPr>
        <w:rPr>
          <w:rStyle w:val="ECCParagraph"/>
        </w:rPr>
      </w:pPr>
    </w:p>
    <w:p w14:paraId="6337F5B6" w14:textId="77777777" w:rsidR="007F496A" w:rsidRDefault="007F496A" w:rsidP="007F496A">
      <w:pPr>
        <w:pStyle w:val="Heading3"/>
        <w:rPr>
          <w:rStyle w:val="ECCParagraph"/>
        </w:rPr>
      </w:pPr>
      <w:r>
        <w:rPr>
          <w:rStyle w:val="ECCParagraph"/>
        </w:rPr>
        <w:t>Urban/sub-urban area (49 EIRP AAS BS)</w:t>
      </w:r>
    </w:p>
    <w:p w14:paraId="5C6B7685" w14:textId="0E729A9F" w:rsidR="00B227B7" w:rsidRDefault="00B227B7" w:rsidP="00B227B7">
      <w:r>
        <w:t xml:space="preserve">simulation scenario in urban/sub-urban area has been done with </w:t>
      </w:r>
      <w:r w:rsidR="00127A72">
        <w:t xml:space="preserve">AAS </w:t>
      </w:r>
      <w:r>
        <w:t>BS EIRP of 49 dBm/100 MHz with BS antenna height of 20m</w:t>
      </w:r>
      <w:r w:rsidR="00E56E95">
        <w:t xml:space="preserve">. </w:t>
      </w:r>
      <w:r>
        <w:t>Simulation results of the uplink through put loss are given in Table 1</w:t>
      </w:r>
      <w:r w:rsidR="00E56E95">
        <w:t>9</w:t>
      </w:r>
      <w:r>
        <w:t>.</w:t>
      </w:r>
    </w:p>
    <w:p w14:paraId="21AEC122" w14:textId="4504E298" w:rsidR="00B227B7" w:rsidRDefault="00B227B7" w:rsidP="00B227B7">
      <w:r w:rsidRPr="00FB37D8">
        <w:t>Table 1</w:t>
      </w:r>
      <w:r w:rsidR="00E56E95">
        <w:t>9</w:t>
      </w:r>
      <w:r w:rsidRPr="00FB37D8">
        <w:t>. Simulation results in urban/Sub-urban area (adjacent-channel, MP AAS BS EIRP=49 dBm/100 MHz)</w:t>
      </w:r>
    </w:p>
    <w:tbl>
      <w:tblPr>
        <w:tblStyle w:val="TableGrid"/>
        <w:tblW w:w="0" w:type="auto"/>
        <w:tblInd w:w="-5" w:type="dxa"/>
        <w:tblLook w:val="04A0" w:firstRow="1" w:lastRow="0" w:firstColumn="1" w:lastColumn="0" w:noHBand="0" w:noVBand="1"/>
      </w:tblPr>
      <w:tblGrid>
        <w:gridCol w:w="1113"/>
        <w:gridCol w:w="2431"/>
        <w:gridCol w:w="2126"/>
        <w:gridCol w:w="1843"/>
        <w:gridCol w:w="2121"/>
      </w:tblGrid>
      <w:tr w:rsidR="00B227B7" w14:paraId="24D7F9C2" w14:textId="77777777" w:rsidTr="00A55E23">
        <w:tc>
          <w:tcPr>
            <w:tcW w:w="1113" w:type="dxa"/>
          </w:tcPr>
          <w:p w14:paraId="4833EFA5" w14:textId="77777777" w:rsidR="00B227B7" w:rsidRDefault="00B227B7" w:rsidP="00A55E23">
            <w:r>
              <w:t>D (km)</w:t>
            </w:r>
          </w:p>
        </w:tc>
        <w:tc>
          <w:tcPr>
            <w:tcW w:w="2431" w:type="dxa"/>
          </w:tcPr>
          <w:p w14:paraId="0B7D72EC" w14:textId="77777777" w:rsidR="00B227B7" w:rsidRDefault="00B227B7" w:rsidP="00A55E23">
            <w:proofErr w:type="spellStart"/>
            <w:r>
              <w:t>iRSS_unwanted</w:t>
            </w:r>
            <w:proofErr w:type="spellEnd"/>
            <w:r>
              <w:t>(dBm)</w:t>
            </w:r>
          </w:p>
        </w:tc>
        <w:tc>
          <w:tcPr>
            <w:tcW w:w="2126" w:type="dxa"/>
          </w:tcPr>
          <w:p w14:paraId="66AE8360" w14:textId="77777777" w:rsidR="00B227B7" w:rsidRDefault="00B227B7" w:rsidP="00A55E23">
            <w:proofErr w:type="spellStart"/>
            <w:r>
              <w:t>iRSS_blocking</w:t>
            </w:r>
            <w:proofErr w:type="spellEnd"/>
            <w:r>
              <w:t>(dBm)</w:t>
            </w:r>
          </w:p>
        </w:tc>
        <w:tc>
          <w:tcPr>
            <w:tcW w:w="1843" w:type="dxa"/>
          </w:tcPr>
          <w:p w14:paraId="4FF2EA31" w14:textId="77777777" w:rsidR="00B227B7" w:rsidRDefault="00B227B7" w:rsidP="00A55E23">
            <w:r>
              <w:t>UL TP Loss(%)</w:t>
            </w:r>
          </w:p>
        </w:tc>
        <w:tc>
          <w:tcPr>
            <w:tcW w:w="2121" w:type="dxa"/>
          </w:tcPr>
          <w:p w14:paraId="350F3E5B" w14:textId="77777777" w:rsidR="00B227B7" w:rsidRDefault="00B227B7" w:rsidP="00A55E23">
            <w:r>
              <w:t>Note</w:t>
            </w:r>
          </w:p>
        </w:tc>
      </w:tr>
      <w:tr w:rsidR="00B227B7" w14:paraId="68E09DDC" w14:textId="77777777" w:rsidTr="00A55E23">
        <w:tc>
          <w:tcPr>
            <w:tcW w:w="1113" w:type="dxa"/>
          </w:tcPr>
          <w:p w14:paraId="0C955302" w14:textId="305ED9C7" w:rsidR="00B227B7" w:rsidRDefault="00241059" w:rsidP="00A55E23">
            <w:r>
              <w:t>0.4</w:t>
            </w:r>
          </w:p>
        </w:tc>
        <w:tc>
          <w:tcPr>
            <w:tcW w:w="2431" w:type="dxa"/>
          </w:tcPr>
          <w:p w14:paraId="579E2ACC" w14:textId="0398CB25" w:rsidR="00B227B7" w:rsidRDefault="00B227B7" w:rsidP="00A55E23">
            <w:pPr>
              <w:jc w:val="center"/>
            </w:pPr>
            <w:r>
              <w:t>-</w:t>
            </w:r>
            <w:r w:rsidR="00241059">
              <w:t>96</w:t>
            </w:r>
            <w:r w:rsidR="0002781C">
              <w:t>.1</w:t>
            </w:r>
          </w:p>
        </w:tc>
        <w:tc>
          <w:tcPr>
            <w:tcW w:w="2126" w:type="dxa"/>
          </w:tcPr>
          <w:p w14:paraId="69DCC15A" w14:textId="612060C8" w:rsidR="00B227B7" w:rsidRDefault="00B227B7" w:rsidP="00A55E23">
            <w:pPr>
              <w:jc w:val="center"/>
            </w:pPr>
            <w:r>
              <w:t>-</w:t>
            </w:r>
            <w:r w:rsidR="00241059">
              <w:t>94</w:t>
            </w:r>
            <w:r w:rsidR="0002781C">
              <w:t>.6</w:t>
            </w:r>
          </w:p>
        </w:tc>
        <w:tc>
          <w:tcPr>
            <w:tcW w:w="1843" w:type="dxa"/>
          </w:tcPr>
          <w:p w14:paraId="54F29374" w14:textId="6AA70EAD" w:rsidR="00B227B7" w:rsidRDefault="00241059" w:rsidP="00A55E23">
            <w:pPr>
              <w:jc w:val="center"/>
            </w:pPr>
            <w:r>
              <w:t>29.992</w:t>
            </w:r>
            <w:r w:rsidR="00B227B7">
              <w:t>%</w:t>
            </w:r>
          </w:p>
        </w:tc>
        <w:tc>
          <w:tcPr>
            <w:tcW w:w="2121" w:type="dxa"/>
          </w:tcPr>
          <w:p w14:paraId="790FA958" w14:textId="77777777" w:rsidR="00B227B7" w:rsidRDefault="00B227B7" w:rsidP="00A55E23"/>
        </w:tc>
      </w:tr>
      <w:tr w:rsidR="0002781C" w14:paraId="009EAE72" w14:textId="77777777" w:rsidTr="00A55E23">
        <w:tc>
          <w:tcPr>
            <w:tcW w:w="1113" w:type="dxa"/>
          </w:tcPr>
          <w:p w14:paraId="0C14FBBC" w14:textId="5A03F97A" w:rsidR="0002781C" w:rsidRDefault="00241059" w:rsidP="0002781C">
            <w:r>
              <w:t>0.6</w:t>
            </w:r>
          </w:p>
        </w:tc>
        <w:tc>
          <w:tcPr>
            <w:tcW w:w="2431" w:type="dxa"/>
          </w:tcPr>
          <w:p w14:paraId="1C0A039C" w14:textId="6399BAF7" w:rsidR="0002781C" w:rsidRDefault="0002781C" w:rsidP="0002781C">
            <w:pPr>
              <w:jc w:val="center"/>
            </w:pPr>
            <w:r>
              <w:t>-</w:t>
            </w:r>
            <w:r w:rsidR="00241059">
              <w:t>99.7</w:t>
            </w:r>
          </w:p>
        </w:tc>
        <w:tc>
          <w:tcPr>
            <w:tcW w:w="2126" w:type="dxa"/>
          </w:tcPr>
          <w:p w14:paraId="473946DF" w14:textId="65876453" w:rsidR="0002781C" w:rsidRDefault="0002781C" w:rsidP="0002781C">
            <w:pPr>
              <w:jc w:val="center"/>
            </w:pPr>
            <w:r>
              <w:t>-</w:t>
            </w:r>
            <w:r w:rsidR="00241059">
              <w:t>98.2</w:t>
            </w:r>
          </w:p>
        </w:tc>
        <w:tc>
          <w:tcPr>
            <w:tcW w:w="1843" w:type="dxa"/>
          </w:tcPr>
          <w:p w14:paraId="7B60B29F" w14:textId="099F400A" w:rsidR="0002781C" w:rsidRDefault="00241059" w:rsidP="0002781C">
            <w:pPr>
              <w:jc w:val="center"/>
            </w:pPr>
            <w:r>
              <w:t>21.75</w:t>
            </w:r>
            <w:r w:rsidR="0002781C">
              <w:t>%</w:t>
            </w:r>
          </w:p>
        </w:tc>
        <w:tc>
          <w:tcPr>
            <w:tcW w:w="2121" w:type="dxa"/>
          </w:tcPr>
          <w:p w14:paraId="47B18741" w14:textId="77777777" w:rsidR="0002781C" w:rsidRDefault="0002781C" w:rsidP="0002781C"/>
        </w:tc>
      </w:tr>
      <w:tr w:rsidR="00957EFA" w14:paraId="0C288AB8" w14:textId="77777777" w:rsidTr="00A55E23">
        <w:tc>
          <w:tcPr>
            <w:tcW w:w="1113" w:type="dxa"/>
          </w:tcPr>
          <w:p w14:paraId="2F7FE052" w14:textId="76467A14" w:rsidR="00957EFA" w:rsidRDefault="00957EFA" w:rsidP="00A55E23">
            <w:r>
              <w:t>0.67</w:t>
            </w:r>
          </w:p>
        </w:tc>
        <w:tc>
          <w:tcPr>
            <w:tcW w:w="2431" w:type="dxa"/>
          </w:tcPr>
          <w:p w14:paraId="57CD82BA" w14:textId="2A1075F1" w:rsidR="00957EFA" w:rsidRDefault="00957EFA" w:rsidP="00A55E23">
            <w:pPr>
              <w:jc w:val="center"/>
            </w:pPr>
            <w:r>
              <w:t>-</w:t>
            </w:r>
            <w:r w:rsidR="003E6ABF">
              <w:t>100</w:t>
            </w:r>
            <w:r>
              <w:t>.7</w:t>
            </w:r>
          </w:p>
        </w:tc>
        <w:tc>
          <w:tcPr>
            <w:tcW w:w="2126" w:type="dxa"/>
          </w:tcPr>
          <w:p w14:paraId="021D0AB7" w14:textId="77AC8EDA" w:rsidR="00957EFA" w:rsidRDefault="00957EFA" w:rsidP="00A55E23">
            <w:pPr>
              <w:jc w:val="center"/>
            </w:pPr>
            <w:r>
              <w:t>-9</w:t>
            </w:r>
            <w:r w:rsidR="003E6ABF">
              <w:t>9</w:t>
            </w:r>
            <w:r>
              <w:t>.2</w:t>
            </w:r>
          </w:p>
        </w:tc>
        <w:tc>
          <w:tcPr>
            <w:tcW w:w="1843" w:type="dxa"/>
          </w:tcPr>
          <w:p w14:paraId="2F30CC99" w14:textId="27E64169" w:rsidR="00957EFA" w:rsidRDefault="003E6ABF" w:rsidP="00A55E23">
            <w:pPr>
              <w:jc w:val="center"/>
            </w:pPr>
            <w:r>
              <w:t>19.733</w:t>
            </w:r>
            <w:r w:rsidR="00957EFA">
              <w:t>%</w:t>
            </w:r>
          </w:p>
        </w:tc>
        <w:tc>
          <w:tcPr>
            <w:tcW w:w="2121" w:type="dxa"/>
          </w:tcPr>
          <w:p w14:paraId="7E25D34F" w14:textId="77777777" w:rsidR="00957EFA" w:rsidRDefault="00957EFA" w:rsidP="00A55E23"/>
        </w:tc>
      </w:tr>
      <w:tr w:rsidR="00957EFA" w14:paraId="2A0C9CC6" w14:textId="77777777" w:rsidTr="00A55E23">
        <w:tc>
          <w:tcPr>
            <w:tcW w:w="1113" w:type="dxa"/>
          </w:tcPr>
          <w:p w14:paraId="74993DFE" w14:textId="77777777" w:rsidR="00957EFA" w:rsidRDefault="00957EFA" w:rsidP="00A55E23">
            <w:r>
              <w:t>0.8</w:t>
            </w:r>
          </w:p>
        </w:tc>
        <w:tc>
          <w:tcPr>
            <w:tcW w:w="2431" w:type="dxa"/>
          </w:tcPr>
          <w:p w14:paraId="35EC2CBD" w14:textId="77777777" w:rsidR="00957EFA" w:rsidRDefault="00957EFA" w:rsidP="00A55E23">
            <w:pPr>
              <w:jc w:val="center"/>
            </w:pPr>
            <w:r>
              <w:t>-102.1</w:t>
            </w:r>
          </w:p>
        </w:tc>
        <w:tc>
          <w:tcPr>
            <w:tcW w:w="2126" w:type="dxa"/>
          </w:tcPr>
          <w:p w14:paraId="407D250E" w14:textId="77777777" w:rsidR="00957EFA" w:rsidRDefault="00957EFA" w:rsidP="00A55E23">
            <w:pPr>
              <w:jc w:val="center"/>
            </w:pPr>
            <w:r>
              <w:t>-100.7</w:t>
            </w:r>
          </w:p>
        </w:tc>
        <w:tc>
          <w:tcPr>
            <w:tcW w:w="1843" w:type="dxa"/>
          </w:tcPr>
          <w:p w14:paraId="1C034E20" w14:textId="77777777" w:rsidR="00957EFA" w:rsidRDefault="00957EFA" w:rsidP="00A55E23">
            <w:pPr>
              <w:jc w:val="center"/>
            </w:pPr>
            <w:r>
              <w:t>16.7%</w:t>
            </w:r>
          </w:p>
        </w:tc>
        <w:tc>
          <w:tcPr>
            <w:tcW w:w="2121" w:type="dxa"/>
          </w:tcPr>
          <w:p w14:paraId="45D8D267" w14:textId="77777777" w:rsidR="00957EFA" w:rsidRDefault="00957EFA" w:rsidP="00A55E23"/>
        </w:tc>
      </w:tr>
      <w:tr w:rsidR="00957EFA" w14:paraId="158EC733" w14:textId="77777777" w:rsidTr="00A55E23">
        <w:tc>
          <w:tcPr>
            <w:tcW w:w="1113" w:type="dxa"/>
          </w:tcPr>
          <w:p w14:paraId="40E72C39" w14:textId="77777777" w:rsidR="00957EFA" w:rsidRDefault="00957EFA" w:rsidP="00A55E23">
            <w:r>
              <w:t>1</w:t>
            </w:r>
          </w:p>
        </w:tc>
        <w:tc>
          <w:tcPr>
            <w:tcW w:w="2431" w:type="dxa"/>
          </w:tcPr>
          <w:p w14:paraId="7F986DCE" w14:textId="77777777" w:rsidR="00957EFA" w:rsidRDefault="00957EFA" w:rsidP="00A55E23">
            <w:pPr>
              <w:jc w:val="center"/>
            </w:pPr>
            <w:r>
              <w:t>-104.1</w:t>
            </w:r>
          </w:p>
        </w:tc>
        <w:tc>
          <w:tcPr>
            <w:tcW w:w="2126" w:type="dxa"/>
          </w:tcPr>
          <w:p w14:paraId="15B975A5" w14:textId="77777777" w:rsidR="00957EFA" w:rsidRDefault="00957EFA" w:rsidP="00A55E23">
            <w:pPr>
              <w:jc w:val="center"/>
            </w:pPr>
            <w:r>
              <w:t>-102.6</w:t>
            </w:r>
          </w:p>
        </w:tc>
        <w:tc>
          <w:tcPr>
            <w:tcW w:w="1843" w:type="dxa"/>
          </w:tcPr>
          <w:p w14:paraId="06E2ED86" w14:textId="77777777" w:rsidR="00957EFA" w:rsidRDefault="00957EFA" w:rsidP="00A55E23">
            <w:pPr>
              <w:jc w:val="center"/>
            </w:pPr>
            <w:r>
              <w:t>13.217%</w:t>
            </w:r>
          </w:p>
        </w:tc>
        <w:tc>
          <w:tcPr>
            <w:tcW w:w="2121" w:type="dxa"/>
          </w:tcPr>
          <w:p w14:paraId="4ABED218" w14:textId="77777777" w:rsidR="00957EFA" w:rsidRDefault="00957EFA" w:rsidP="00A55E23"/>
        </w:tc>
      </w:tr>
      <w:tr w:rsidR="003E6ABF" w14:paraId="3302462A" w14:textId="77777777" w:rsidTr="00A55E23">
        <w:tc>
          <w:tcPr>
            <w:tcW w:w="1113" w:type="dxa"/>
          </w:tcPr>
          <w:p w14:paraId="2027164F" w14:textId="52316D9D" w:rsidR="003E6ABF" w:rsidRDefault="003E6ABF" w:rsidP="00A55E23">
            <w:r>
              <w:t>1.</w:t>
            </w:r>
            <w:r w:rsidR="00591563">
              <w:t>28</w:t>
            </w:r>
          </w:p>
        </w:tc>
        <w:tc>
          <w:tcPr>
            <w:tcW w:w="2431" w:type="dxa"/>
          </w:tcPr>
          <w:p w14:paraId="168F9B36" w14:textId="49C91D89" w:rsidR="003E6ABF" w:rsidRDefault="003E6ABF" w:rsidP="00A55E23">
            <w:pPr>
              <w:jc w:val="center"/>
            </w:pPr>
            <w:r>
              <w:t>-10</w:t>
            </w:r>
            <w:r w:rsidR="00591563">
              <w:t>6.2</w:t>
            </w:r>
          </w:p>
        </w:tc>
        <w:tc>
          <w:tcPr>
            <w:tcW w:w="2126" w:type="dxa"/>
          </w:tcPr>
          <w:p w14:paraId="1E42172C" w14:textId="75DB8B8D" w:rsidR="003E6ABF" w:rsidRDefault="003E6ABF" w:rsidP="00A55E23">
            <w:pPr>
              <w:jc w:val="center"/>
            </w:pPr>
            <w:r>
              <w:t>-10</w:t>
            </w:r>
            <w:r w:rsidR="00591563">
              <w:t>4.7</w:t>
            </w:r>
          </w:p>
        </w:tc>
        <w:tc>
          <w:tcPr>
            <w:tcW w:w="1843" w:type="dxa"/>
          </w:tcPr>
          <w:p w14:paraId="687FC16F" w14:textId="6B3F7DD1" w:rsidR="003E6ABF" w:rsidRDefault="00591563" w:rsidP="00A55E23">
            <w:pPr>
              <w:jc w:val="center"/>
            </w:pPr>
            <w:r>
              <w:t>9.865</w:t>
            </w:r>
            <w:r w:rsidR="003E6ABF">
              <w:t>%</w:t>
            </w:r>
          </w:p>
        </w:tc>
        <w:tc>
          <w:tcPr>
            <w:tcW w:w="2121" w:type="dxa"/>
          </w:tcPr>
          <w:p w14:paraId="082C9FFC" w14:textId="77777777" w:rsidR="003E6ABF" w:rsidRDefault="003E6ABF" w:rsidP="00A55E23"/>
        </w:tc>
      </w:tr>
      <w:tr w:rsidR="003E6ABF" w14:paraId="320DB1D1" w14:textId="77777777" w:rsidTr="00A55E23">
        <w:tc>
          <w:tcPr>
            <w:tcW w:w="1113" w:type="dxa"/>
          </w:tcPr>
          <w:p w14:paraId="3C868341" w14:textId="77777777" w:rsidR="003E6ABF" w:rsidRDefault="003E6ABF" w:rsidP="00A55E23">
            <w:r>
              <w:t>2</w:t>
            </w:r>
          </w:p>
        </w:tc>
        <w:tc>
          <w:tcPr>
            <w:tcW w:w="2431" w:type="dxa"/>
          </w:tcPr>
          <w:p w14:paraId="0F661FEB" w14:textId="77777777" w:rsidR="003E6ABF" w:rsidRDefault="003E6ABF" w:rsidP="00A55E23">
            <w:pPr>
              <w:jc w:val="center"/>
            </w:pPr>
            <w:r>
              <w:t>-110.1</w:t>
            </w:r>
          </w:p>
        </w:tc>
        <w:tc>
          <w:tcPr>
            <w:tcW w:w="2126" w:type="dxa"/>
          </w:tcPr>
          <w:p w14:paraId="5BE342E6" w14:textId="77777777" w:rsidR="003E6ABF" w:rsidRDefault="003E6ABF" w:rsidP="00A55E23">
            <w:pPr>
              <w:jc w:val="center"/>
            </w:pPr>
            <w:r>
              <w:t>-108.6</w:t>
            </w:r>
          </w:p>
        </w:tc>
        <w:tc>
          <w:tcPr>
            <w:tcW w:w="1843" w:type="dxa"/>
          </w:tcPr>
          <w:p w14:paraId="388A6B2A" w14:textId="77777777" w:rsidR="003E6ABF" w:rsidRDefault="003E6ABF" w:rsidP="00A55E23">
            <w:pPr>
              <w:jc w:val="center"/>
            </w:pPr>
            <w:r>
              <w:t>5.259%</w:t>
            </w:r>
          </w:p>
        </w:tc>
        <w:tc>
          <w:tcPr>
            <w:tcW w:w="2121" w:type="dxa"/>
          </w:tcPr>
          <w:p w14:paraId="313DFC88" w14:textId="77777777" w:rsidR="003E6ABF" w:rsidRDefault="003E6ABF" w:rsidP="00A55E23"/>
        </w:tc>
      </w:tr>
      <w:tr w:rsidR="003E6ABF" w14:paraId="5427D501" w14:textId="77777777" w:rsidTr="00A55E23">
        <w:tc>
          <w:tcPr>
            <w:tcW w:w="1113" w:type="dxa"/>
          </w:tcPr>
          <w:p w14:paraId="526B728C" w14:textId="77777777" w:rsidR="003E6ABF" w:rsidRDefault="003E6ABF" w:rsidP="00A55E23">
            <w:r>
              <w:t>3</w:t>
            </w:r>
          </w:p>
        </w:tc>
        <w:tc>
          <w:tcPr>
            <w:tcW w:w="2431" w:type="dxa"/>
          </w:tcPr>
          <w:p w14:paraId="7F16339B" w14:textId="77777777" w:rsidR="003E6ABF" w:rsidRDefault="003E6ABF" w:rsidP="00A55E23">
            <w:pPr>
              <w:jc w:val="center"/>
            </w:pPr>
            <w:r>
              <w:t>-113.6</w:t>
            </w:r>
          </w:p>
        </w:tc>
        <w:tc>
          <w:tcPr>
            <w:tcW w:w="2126" w:type="dxa"/>
          </w:tcPr>
          <w:p w14:paraId="11C6BDD8" w14:textId="77777777" w:rsidR="003E6ABF" w:rsidRDefault="003E6ABF" w:rsidP="00A55E23">
            <w:pPr>
              <w:jc w:val="center"/>
            </w:pPr>
            <w:r>
              <w:t>-112.2</w:t>
            </w:r>
          </w:p>
        </w:tc>
        <w:tc>
          <w:tcPr>
            <w:tcW w:w="1843" w:type="dxa"/>
          </w:tcPr>
          <w:p w14:paraId="106DB6C0" w14:textId="77777777" w:rsidR="003E6ABF" w:rsidRDefault="003E6ABF" w:rsidP="00A55E23">
            <w:pPr>
              <w:jc w:val="center"/>
            </w:pPr>
            <w:r>
              <w:t>2.593%</w:t>
            </w:r>
          </w:p>
        </w:tc>
        <w:tc>
          <w:tcPr>
            <w:tcW w:w="2121" w:type="dxa"/>
          </w:tcPr>
          <w:p w14:paraId="5C08AED4" w14:textId="77777777" w:rsidR="003E6ABF" w:rsidRDefault="003E6ABF" w:rsidP="00A55E23"/>
        </w:tc>
      </w:tr>
    </w:tbl>
    <w:p w14:paraId="75274942" w14:textId="524F30B0" w:rsidR="00B227B7" w:rsidRDefault="00B227B7" w:rsidP="00B227B7">
      <w:r>
        <w:t>The simulation results in Table 1</w:t>
      </w:r>
      <w:r w:rsidR="0098003A">
        <w:t>9</w:t>
      </w:r>
      <w:r>
        <w:t xml:space="preserve"> show that when the </w:t>
      </w:r>
      <w:r w:rsidR="0098003A">
        <w:t xml:space="preserve">AAS </w:t>
      </w:r>
      <w:r>
        <w:t xml:space="preserve">BSs of the network A and the network B are at 20m above the ground, without applying the clutter loss, </w:t>
      </w:r>
    </w:p>
    <w:p w14:paraId="7F325552" w14:textId="17DC165B" w:rsidR="00B227B7" w:rsidRDefault="00B227B7" w:rsidP="00B227B7">
      <w:pPr>
        <w:pStyle w:val="ListParagraph"/>
        <w:numPr>
          <w:ilvl w:val="0"/>
          <w:numId w:val="35"/>
        </w:numPr>
      </w:pPr>
      <w:r>
        <w:t xml:space="preserve">at a separation distance of </w:t>
      </w:r>
      <w:r w:rsidR="0098003A">
        <w:t>0.4</w:t>
      </w:r>
      <w:r>
        <w:t xml:space="preserve"> km, the victim network BS will loss 30% UL data rate, </w:t>
      </w:r>
    </w:p>
    <w:p w14:paraId="49001DCE" w14:textId="39C4EFD5" w:rsidR="00B227B7" w:rsidRDefault="00B227B7" w:rsidP="00B227B7">
      <w:pPr>
        <w:pStyle w:val="ListParagraph"/>
        <w:numPr>
          <w:ilvl w:val="0"/>
          <w:numId w:val="35"/>
        </w:numPr>
      </w:pPr>
      <w:r>
        <w:t xml:space="preserve">at a separation distance of </w:t>
      </w:r>
      <w:r w:rsidR="0098003A">
        <w:t>0.67</w:t>
      </w:r>
      <w:r>
        <w:t xml:space="preserve"> km, the victim network BS will loss 20% UL data rate, </w:t>
      </w:r>
    </w:p>
    <w:p w14:paraId="24843AC9" w14:textId="2677CDEE" w:rsidR="00B227B7" w:rsidRDefault="00B227B7" w:rsidP="00B227B7">
      <w:pPr>
        <w:pStyle w:val="ListParagraph"/>
        <w:numPr>
          <w:ilvl w:val="0"/>
          <w:numId w:val="35"/>
        </w:numPr>
      </w:pPr>
      <w:r>
        <w:t xml:space="preserve">at a separation distance of </w:t>
      </w:r>
      <w:r w:rsidR="0098003A">
        <w:t>1.28</w:t>
      </w:r>
      <w:r>
        <w:t xml:space="preserve"> km, the victim network BS will loss 10% UL data rate, </w:t>
      </w:r>
    </w:p>
    <w:p w14:paraId="7FCFE76A" w14:textId="6472F19D" w:rsidR="00B227B7" w:rsidRDefault="00B227B7" w:rsidP="00B227B7">
      <w:pPr>
        <w:pStyle w:val="ListParagraph"/>
        <w:numPr>
          <w:ilvl w:val="0"/>
          <w:numId w:val="35"/>
        </w:numPr>
      </w:pPr>
      <w:r>
        <w:t xml:space="preserve">at a separation distance of </w:t>
      </w:r>
      <w:r w:rsidR="0098003A">
        <w:t>2</w:t>
      </w:r>
      <w:r>
        <w:t xml:space="preserve"> km, the victim network BS will loss 5% UL data rate, </w:t>
      </w:r>
    </w:p>
    <w:p w14:paraId="6E3BD966" w14:textId="77777777" w:rsidR="00B227B7" w:rsidRDefault="00B227B7" w:rsidP="00B227B7">
      <w:r>
        <w:t xml:space="preserve">The field strength calculation is simulated with the ITU-R P.1546 propagation model. The simulated field strength values at 3 meters height at the cell edge, as well as the separation distance middle point are simulated with the ITU-R P.1546 propagation model.  </w:t>
      </w:r>
    </w:p>
    <w:p w14:paraId="091001DD" w14:textId="5DCC973E" w:rsidR="00B227B7" w:rsidRDefault="00B227B7" w:rsidP="00367AE2">
      <w:r w:rsidRPr="00B00181">
        <w:t xml:space="preserve">Table </w:t>
      </w:r>
      <w:r w:rsidR="00BB52C1">
        <w:t>20</w:t>
      </w:r>
      <w:r w:rsidRPr="00B00181">
        <w:t>. FS value at 3m at the cell edge and D/2 (AAS BS EIRP=49 dBm/100 MHz)</w:t>
      </w:r>
    </w:p>
    <w:tbl>
      <w:tblPr>
        <w:tblW w:w="9629" w:type="dxa"/>
        <w:tblCellMar>
          <w:left w:w="70" w:type="dxa"/>
          <w:right w:w="70" w:type="dxa"/>
        </w:tblCellMar>
        <w:tblLook w:val="04A0" w:firstRow="1" w:lastRow="0" w:firstColumn="1" w:lastColumn="0" w:noHBand="0" w:noVBand="1"/>
      </w:tblPr>
      <w:tblGrid>
        <w:gridCol w:w="2967"/>
        <w:gridCol w:w="1276"/>
        <w:gridCol w:w="1417"/>
        <w:gridCol w:w="1418"/>
        <w:gridCol w:w="1276"/>
        <w:gridCol w:w="1275"/>
      </w:tblGrid>
      <w:tr w:rsidR="00B227B7" w:rsidRPr="00DE252F" w14:paraId="27B0552B" w14:textId="77777777" w:rsidTr="00A55E23">
        <w:trPr>
          <w:trHeight w:val="424"/>
        </w:trPr>
        <w:tc>
          <w:tcPr>
            <w:tcW w:w="29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6242CAA" w14:textId="77777777" w:rsidR="00B227B7" w:rsidRPr="00957098" w:rsidRDefault="00B227B7" w:rsidP="00A55E23">
            <w:pPr>
              <w:spacing w:before="0" w:after="0"/>
              <w:jc w:val="left"/>
              <w:rPr>
                <w:rFonts w:eastAsia="Times New Roman" w:cs="Arial"/>
                <w:color w:val="000000"/>
                <w:szCs w:val="20"/>
                <w:lang w:val="en-US" w:eastAsia="fr-FR"/>
              </w:rPr>
            </w:pPr>
            <w:r w:rsidRPr="00957098">
              <w:rPr>
                <w:rFonts w:eastAsia="Times New Roman" w:cs="Arial"/>
                <w:color w:val="000000"/>
                <w:szCs w:val="20"/>
                <w:lang w:val="en-US" w:eastAsia="fr-FR"/>
              </w:rPr>
              <w:lastRenderedPageBreak/>
              <w:t> </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14:paraId="74D24421" w14:textId="77777777" w:rsidR="00B227B7" w:rsidRPr="00DE252F" w:rsidRDefault="00B227B7" w:rsidP="00A55E23">
            <w:pPr>
              <w:spacing w:before="0" w:after="0"/>
              <w:jc w:val="center"/>
              <w:rPr>
                <w:rFonts w:ascii="Calibri" w:eastAsia="Times New Roman" w:hAnsi="Calibri" w:cs="Calibri"/>
                <w:color w:val="000000"/>
                <w:sz w:val="22"/>
                <w:lang w:val="fr-FR" w:eastAsia="fr-FR"/>
              </w:rPr>
            </w:pPr>
            <w:proofErr w:type="spellStart"/>
            <w:r w:rsidRPr="00DE252F">
              <w:rPr>
                <w:rFonts w:ascii="Calibri" w:eastAsia="Times New Roman" w:hAnsi="Calibri" w:cs="Calibri"/>
                <w:color w:val="000000"/>
                <w:sz w:val="22"/>
                <w:lang w:val="fr-FR" w:eastAsia="fr-FR"/>
              </w:rPr>
              <w:t>Cell</w:t>
            </w:r>
            <w:proofErr w:type="spellEnd"/>
            <w:r w:rsidRPr="00DE252F">
              <w:rPr>
                <w:rFonts w:ascii="Calibri" w:eastAsia="Times New Roman" w:hAnsi="Calibri" w:cs="Calibri"/>
                <w:color w:val="000000"/>
                <w:sz w:val="22"/>
                <w:lang w:val="fr-FR" w:eastAsia="fr-FR"/>
              </w:rPr>
              <w:t xml:space="preserve"> </w:t>
            </w:r>
            <w:proofErr w:type="spellStart"/>
            <w:r w:rsidRPr="00DE252F">
              <w:rPr>
                <w:rFonts w:ascii="Calibri" w:eastAsia="Times New Roman" w:hAnsi="Calibri" w:cs="Calibri"/>
                <w:color w:val="000000"/>
                <w:sz w:val="22"/>
                <w:lang w:val="fr-FR" w:eastAsia="fr-FR"/>
              </w:rPr>
              <w:t>edge</w:t>
            </w:r>
            <w:proofErr w:type="spellEnd"/>
          </w:p>
        </w:tc>
        <w:tc>
          <w:tcPr>
            <w:tcW w:w="1417" w:type="dxa"/>
            <w:tcBorders>
              <w:top w:val="single" w:sz="8" w:space="0" w:color="auto"/>
              <w:left w:val="single" w:sz="4" w:space="0" w:color="auto"/>
              <w:bottom w:val="single" w:sz="8" w:space="0" w:color="auto"/>
              <w:right w:val="single" w:sz="8" w:space="0" w:color="auto"/>
            </w:tcBorders>
            <w:shd w:val="clear" w:color="auto" w:fill="auto"/>
            <w:vAlign w:val="center"/>
          </w:tcPr>
          <w:p w14:paraId="418CA60A" w14:textId="77777777" w:rsidR="00B227B7" w:rsidRPr="00DE252F" w:rsidRDefault="00B227B7" w:rsidP="00A55E23">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5</w:t>
            </w:r>
            <w:r w:rsidRPr="00DE252F">
              <w:rPr>
                <w:rFonts w:ascii="Calibri" w:eastAsia="Times New Roman" w:hAnsi="Calibri" w:cs="Calibri"/>
                <w:color w:val="000000"/>
                <w:sz w:val="22"/>
                <w:lang w:val="fr-FR" w:eastAsia="fr-FR"/>
              </w:rPr>
              <w:t xml:space="preserve">% TP </w:t>
            </w:r>
            <w:proofErr w:type="spellStart"/>
            <w:r w:rsidRPr="00DE252F">
              <w:rPr>
                <w:rFonts w:ascii="Calibri" w:eastAsia="Times New Roman" w:hAnsi="Calibri" w:cs="Calibri"/>
                <w:color w:val="000000"/>
                <w:sz w:val="22"/>
                <w:lang w:val="fr-FR" w:eastAsia="fr-FR"/>
              </w:rPr>
              <w:t>Loss</w:t>
            </w:r>
            <w:proofErr w:type="spellEnd"/>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4BCAB7CE" w14:textId="77777777" w:rsidR="00B227B7" w:rsidRPr="00DE252F" w:rsidRDefault="00B227B7" w:rsidP="00A55E23">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 xml:space="preserve">10% TP </w:t>
            </w:r>
            <w:proofErr w:type="spellStart"/>
            <w:r w:rsidRPr="00DE252F">
              <w:rPr>
                <w:rFonts w:ascii="Calibri" w:eastAsia="Times New Roman" w:hAnsi="Calibri" w:cs="Calibri"/>
                <w:color w:val="000000"/>
                <w:sz w:val="22"/>
                <w:lang w:val="fr-FR" w:eastAsia="fr-FR"/>
              </w:rPr>
              <w:t>Loss</w:t>
            </w:r>
            <w:proofErr w:type="spellEnd"/>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3AFA4270" w14:textId="77777777" w:rsidR="00B227B7" w:rsidRPr="00DE252F" w:rsidRDefault="00B227B7" w:rsidP="00A55E23">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 xml:space="preserve">20% TP </w:t>
            </w:r>
            <w:proofErr w:type="spellStart"/>
            <w:r w:rsidRPr="00DE252F">
              <w:rPr>
                <w:rFonts w:ascii="Calibri" w:eastAsia="Times New Roman" w:hAnsi="Calibri" w:cs="Calibri"/>
                <w:color w:val="000000"/>
                <w:sz w:val="22"/>
                <w:lang w:val="fr-FR" w:eastAsia="fr-FR"/>
              </w:rPr>
              <w:t>Loss</w:t>
            </w:r>
            <w:proofErr w:type="spellEnd"/>
          </w:p>
        </w:tc>
        <w:tc>
          <w:tcPr>
            <w:tcW w:w="1275" w:type="dxa"/>
            <w:tcBorders>
              <w:top w:val="single" w:sz="8" w:space="0" w:color="auto"/>
              <w:left w:val="nil"/>
              <w:bottom w:val="single" w:sz="8" w:space="0" w:color="auto"/>
              <w:right w:val="single" w:sz="8" w:space="0" w:color="auto"/>
            </w:tcBorders>
            <w:shd w:val="clear" w:color="auto" w:fill="auto"/>
            <w:vAlign w:val="center"/>
            <w:hideMark/>
          </w:tcPr>
          <w:p w14:paraId="2DD38C0B" w14:textId="77777777" w:rsidR="00B227B7" w:rsidRPr="00DE252F" w:rsidRDefault="00B227B7" w:rsidP="00A55E23">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 xml:space="preserve">30% TP </w:t>
            </w:r>
            <w:proofErr w:type="spellStart"/>
            <w:r w:rsidRPr="00DE252F">
              <w:rPr>
                <w:rFonts w:ascii="Calibri" w:eastAsia="Times New Roman" w:hAnsi="Calibri" w:cs="Calibri"/>
                <w:color w:val="000000"/>
                <w:sz w:val="22"/>
                <w:lang w:val="fr-FR" w:eastAsia="fr-FR"/>
              </w:rPr>
              <w:t>Loss</w:t>
            </w:r>
            <w:proofErr w:type="spellEnd"/>
          </w:p>
        </w:tc>
      </w:tr>
      <w:tr w:rsidR="00CD3489" w:rsidRPr="00DE252F" w14:paraId="7CD87595" w14:textId="77777777" w:rsidTr="00A55E23">
        <w:trPr>
          <w:trHeight w:val="300"/>
        </w:trPr>
        <w:tc>
          <w:tcPr>
            <w:tcW w:w="2967" w:type="dxa"/>
            <w:tcBorders>
              <w:top w:val="nil"/>
              <w:left w:val="single" w:sz="8" w:space="0" w:color="auto"/>
              <w:bottom w:val="single" w:sz="8" w:space="0" w:color="auto"/>
              <w:right w:val="single" w:sz="8" w:space="0" w:color="auto"/>
            </w:tcBorders>
            <w:shd w:val="clear" w:color="auto" w:fill="auto"/>
            <w:noWrap/>
            <w:vAlign w:val="center"/>
            <w:hideMark/>
          </w:tcPr>
          <w:p w14:paraId="32C01DED" w14:textId="77777777" w:rsidR="00CD3489" w:rsidRPr="00DE252F" w:rsidRDefault="00CD3489" w:rsidP="00CD3489">
            <w:pPr>
              <w:spacing w:before="0" w:after="0"/>
              <w:jc w:val="left"/>
              <w:rPr>
                <w:rFonts w:eastAsia="Times New Roman" w:cs="Arial"/>
                <w:color w:val="000000"/>
                <w:szCs w:val="20"/>
                <w:lang w:val="fr-FR" w:eastAsia="fr-FR"/>
              </w:rPr>
            </w:pPr>
            <w:r w:rsidRPr="00DE252F">
              <w:rPr>
                <w:rFonts w:eastAsia="Times New Roman" w:cs="Arial"/>
                <w:color w:val="000000"/>
                <w:szCs w:val="20"/>
                <w:lang w:val="fr-FR" w:eastAsia="fr-FR"/>
              </w:rPr>
              <w:t>Distance D/2</w:t>
            </w:r>
          </w:p>
        </w:tc>
        <w:tc>
          <w:tcPr>
            <w:tcW w:w="1276" w:type="dxa"/>
            <w:tcBorders>
              <w:top w:val="nil"/>
              <w:left w:val="nil"/>
              <w:bottom w:val="single" w:sz="8" w:space="0" w:color="auto"/>
              <w:right w:val="single" w:sz="4" w:space="0" w:color="auto"/>
            </w:tcBorders>
            <w:shd w:val="clear" w:color="auto" w:fill="auto"/>
            <w:vAlign w:val="center"/>
            <w:hideMark/>
          </w:tcPr>
          <w:p w14:paraId="0F48D5A2" w14:textId="77777777" w:rsidR="00CD3489" w:rsidRPr="00DE252F" w:rsidRDefault="00CD3489" w:rsidP="00CD3489">
            <w:pPr>
              <w:spacing w:before="0" w:after="0"/>
              <w:jc w:val="center"/>
              <w:rPr>
                <w:rFonts w:ascii="Calibri" w:eastAsia="Times New Roman" w:hAnsi="Calibri" w:cs="Calibri"/>
                <w:color w:val="000000"/>
                <w:sz w:val="22"/>
                <w:lang w:val="fr-FR" w:eastAsia="fr-FR"/>
              </w:rPr>
            </w:pPr>
            <w:r w:rsidRPr="00DE252F">
              <w:rPr>
                <w:rFonts w:ascii="Calibri" w:eastAsia="Times New Roman" w:hAnsi="Calibri" w:cs="Calibri"/>
                <w:color w:val="000000"/>
                <w:sz w:val="22"/>
                <w:lang w:val="fr-FR" w:eastAsia="fr-FR"/>
              </w:rPr>
              <w:t>400 m</w:t>
            </w:r>
          </w:p>
        </w:tc>
        <w:tc>
          <w:tcPr>
            <w:tcW w:w="1417" w:type="dxa"/>
            <w:tcBorders>
              <w:top w:val="nil"/>
              <w:left w:val="single" w:sz="4" w:space="0" w:color="auto"/>
              <w:bottom w:val="single" w:sz="8" w:space="0" w:color="auto"/>
              <w:right w:val="single" w:sz="8" w:space="0" w:color="auto"/>
            </w:tcBorders>
            <w:shd w:val="clear" w:color="auto" w:fill="auto"/>
            <w:vAlign w:val="center"/>
          </w:tcPr>
          <w:p w14:paraId="783854BB" w14:textId="0AC8E871" w:rsidR="00CD3489" w:rsidRPr="00DE252F" w:rsidRDefault="00CD3489" w:rsidP="00CD3489">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1</w:t>
            </w:r>
          </w:p>
        </w:tc>
        <w:tc>
          <w:tcPr>
            <w:tcW w:w="1418" w:type="dxa"/>
            <w:tcBorders>
              <w:top w:val="nil"/>
              <w:left w:val="nil"/>
              <w:bottom w:val="single" w:sz="8" w:space="0" w:color="auto"/>
              <w:right w:val="single" w:sz="8" w:space="0" w:color="auto"/>
            </w:tcBorders>
            <w:shd w:val="clear" w:color="auto" w:fill="auto"/>
            <w:vAlign w:val="center"/>
            <w:hideMark/>
          </w:tcPr>
          <w:p w14:paraId="24178292" w14:textId="09A60FF5" w:rsidR="00CD3489" w:rsidRPr="00DE252F" w:rsidRDefault="00CD3489" w:rsidP="00CD3489">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0.64</w:t>
            </w:r>
          </w:p>
        </w:tc>
        <w:tc>
          <w:tcPr>
            <w:tcW w:w="1276" w:type="dxa"/>
            <w:tcBorders>
              <w:top w:val="nil"/>
              <w:left w:val="nil"/>
              <w:bottom w:val="single" w:sz="8" w:space="0" w:color="auto"/>
              <w:right w:val="single" w:sz="8" w:space="0" w:color="auto"/>
            </w:tcBorders>
            <w:shd w:val="clear" w:color="auto" w:fill="auto"/>
            <w:noWrap/>
            <w:vAlign w:val="center"/>
            <w:hideMark/>
          </w:tcPr>
          <w:p w14:paraId="34F8DF99" w14:textId="3D6F0A25" w:rsidR="00CD3489" w:rsidRPr="00DE252F" w:rsidRDefault="00CD3489" w:rsidP="00CD3489">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0.4</w:t>
            </w:r>
          </w:p>
        </w:tc>
        <w:tc>
          <w:tcPr>
            <w:tcW w:w="1275" w:type="dxa"/>
            <w:tcBorders>
              <w:top w:val="nil"/>
              <w:left w:val="nil"/>
              <w:bottom w:val="single" w:sz="8" w:space="0" w:color="auto"/>
              <w:right w:val="single" w:sz="8" w:space="0" w:color="auto"/>
            </w:tcBorders>
            <w:shd w:val="clear" w:color="auto" w:fill="auto"/>
            <w:vAlign w:val="center"/>
            <w:hideMark/>
          </w:tcPr>
          <w:p w14:paraId="4AA6D223" w14:textId="44B52302" w:rsidR="00CD3489" w:rsidRPr="00DE252F" w:rsidRDefault="00CD3489" w:rsidP="00CD3489">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0.4</w:t>
            </w:r>
          </w:p>
        </w:tc>
      </w:tr>
      <w:tr w:rsidR="00CD3489" w:rsidRPr="00DE252F" w14:paraId="4AEE116A" w14:textId="77777777" w:rsidTr="00A55E23">
        <w:trPr>
          <w:trHeight w:val="300"/>
        </w:trPr>
        <w:tc>
          <w:tcPr>
            <w:tcW w:w="2967" w:type="dxa"/>
            <w:tcBorders>
              <w:top w:val="nil"/>
              <w:left w:val="single" w:sz="8" w:space="0" w:color="auto"/>
              <w:bottom w:val="single" w:sz="8" w:space="0" w:color="auto"/>
              <w:right w:val="single" w:sz="8" w:space="0" w:color="auto"/>
            </w:tcBorders>
            <w:shd w:val="clear" w:color="auto" w:fill="auto"/>
            <w:noWrap/>
            <w:vAlign w:val="center"/>
            <w:hideMark/>
          </w:tcPr>
          <w:p w14:paraId="1723D269" w14:textId="77777777" w:rsidR="00CD3489" w:rsidRPr="00DE252F" w:rsidRDefault="00CD3489" w:rsidP="00CD3489">
            <w:pPr>
              <w:spacing w:before="0" w:after="0"/>
              <w:jc w:val="left"/>
              <w:rPr>
                <w:rFonts w:eastAsia="Times New Roman" w:cs="Arial"/>
                <w:color w:val="000000"/>
                <w:szCs w:val="20"/>
                <w:lang w:val="fr-FR" w:eastAsia="fr-FR"/>
              </w:rPr>
            </w:pPr>
            <w:r w:rsidRPr="00DE252F">
              <w:rPr>
                <w:rFonts w:eastAsia="Times New Roman" w:cs="Arial"/>
                <w:color w:val="000000"/>
                <w:szCs w:val="20"/>
                <w:lang w:val="fr-FR" w:eastAsia="fr-FR"/>
              </w:rPr>
              <w:t>Pr (dBm) at 3m</w:t>
            </w:r>
          </w:p>
        </w:tc>
        <w:tc>
          <w:tcPr>
            <w:tcW w:w="1276" w:type="dxa"/>
            <w:tcBorders>
              <w:top w:val="nil"/>
              <w:left w:val="nil"/>
              <w:bottom w:val="single" w:sz="8" w:space="0" w:color="auto"/>
              <w:right w:val="single" w:sz="4" w:space="0" w:color="auto"/>
            </w:tcBorders>
            <w:shd w:val="clear" w:color="auto" w:fill="auto"/>
            <w:vAlign w:val="center"/>
          </w:tcPr>
          <w:p w14:paraId="544BD498" w14:textId="14306854" w:rsidR="00CD3489" w:rsidRPr="00DE252F" w:rsidRDefault="00CD3489" w:rsidP="00CD3489">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-84.8</w:t>
            </w:r>
          </w:p>
        </w:tc>
        <w:tc>
          <w:tcPr>
            <w:tcW w:w="1417" w:type="dxa"/>
            <w:tcBorders>
              <w:top w:val="nil"/>
              <w:left w:val="single" w:sz="4" w:space="0" w:color="auto"/>
              <w:bottom w:val="single" w:sz="8" w:space="0" w:color="auto"/>
              <w:right w:val="single" w:sz="8" w:space="0" w:color="auto"/>
            </w:tcBorders>
            <w:shd w:val="clear" w:color="auto" w:fill="auto"/>
            <w:vAlign w:val="center"/>
          </w:tcPr>
          <w:p w14:paraId="7C27ABDF" w14:textId="4F7D7F19" w:rsidR="00CD3489" w:rsidRPr="00DE252F" w:rsidRDefault="00CD3489" w:rsidP="00CD3489">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-104.3</w:t>
            </w:r>
          </w:p>
        </w:tc>
        <w:tc>
          <w:tcPr>
            <w:tcW w:w="1418" w:type="dxa"/>
            <w:tcBorders>
              <w:top w:val="nil"/>
              <w:left w:val="nil"/>
              <w:bottom w:val="single" w:sz="8" w:space="0" w:color="auto"/>
              <w:right w:val="single" w:sz="8" w:space="0" w:color="auto"/>
            </w:tcBorders>
            <w:shd w:val="clear" w:color="auto" w:fill="auto"/>
            <w:vAlign w:val="center"/>
          </w:tcPr>
          <w:p w14:paraId="18F9965B" w14:textId="2ECA3D0C" w:rsidR="00CD3489" w:rsidRPr="00DE252F" w:rsidRDefault="00CD3489" w:rsidP="00CD3489">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-94.9</w:t>
            </w:r>
          </w:p>
        </w:tc>
        <w:tc>
          <w:tcPr>
            <w:tcW w:w="1276" w:type="dxa"/>
            <w:tcBorders>
              <w:top w:val="nil"/>
              <w:left w:val="nil"/>
              <w:bottom w:val="single" w:sz="8" w:space="0" w:color="auto"/>
              <w:right w:val="single" w:sz="8" w:space="0" w:color="auto"/>
            </w:tcBorders>
            <w:shd w:val="clear" w:color="auto" w:fill="auto"/>
            <w:noWrap/>
            <w:vAlign w:val="center"/>
          </w:tcPr>
          <w:p w14:paraId="3A09DCC7" w14:textId="54C03015" w:rsidR="00CD3489" w:rsidRPr="00DE252F" w:rsidRDefault="00CD3489" w:rsidP="00CD3489">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-84.8</w:t>
            </w:r>
          </w:p>
        </w:tc>
        <w:tc>
          <w:tcPr>
            <w:tcW w:w="1275" w:type="dxa"/>
            <w:tcBorders>
              <w:top w:val="nil"/>
              <w:left w:val="nil"/>
              <w:bottom w:val="single" w:sz="8" w:space="0" w:color="auto"/>
              <w:right w:val="single" w:sz="8" w:space="0" w:color="auto"/>
            </w:tcBorders>
            <w:shd w:val="clear" w:color="auto" w:fill="auto"/>
            <w:vAlign w:val="center"/>
          </w:tcPr>
          <w:p w14:paraId="27678F38" w14:textId="0B605447" w:rsidR="00CD3489" w:rsidRPr="00DE252F" w:rsidRDefault="00CD3489" w:rsidP="00CD3489">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-84.8</w:t>
            </w:r>
          </w:p>
        </w:tc>
      </w:tr>
      <w:tr w:rsidR="00727A30" w:rsidRPr="00DE252F" w14:paraId="4D314FDD" w14:textId="77777777" w:rsidTr="00A55E23">
        <w:trPr>
          <w:trHeight w:val="300"/>
        </w:trPr>
        <w:tc>
          <w:tcPr>
            <w:tcW w:w="2967" w:type="dxa"/>
            <w:tcBorders>
              <w:top w:val="nil"/>
              <w:left w:val="single" w:sz="8" w:space="0" w:color="auto"/>
              <w:bottom w:val="single" w:sz="8" w:space="0" w:color="auto"/>
              <w:right w:val="single" w:sz="8" w:space="0" w:color="auto"/>
            </w:tcBorders>
            <w:shd w:val="clear" w:color="auto" w:fill="auto"/>
            <w:noWrap/>
            <w:vAlign w:val="center"/>
            <w:hideMark/>
          </w:tcPr>
          <w:p w14:paraId="2A1EE095" w14:textId="77777777" w:rsidR="00727A30" w:rsidRPr="003411B6" w:rsidRDefault="00727A30" w:rsidP="00727A30">
            <w:pPr>
              <w:spacing w:before="0" w:after="0"/>
              <w:jc w:val="left"/>
              <w:rPr>
                <w:rFonts w:eastAsia="Times New Roman" w:cs="Arial"/>
                <w:color w:val="000000"/>
                <w:szCs w:val="20"/>
                <w:lang w:val="de-DE" w:eastAsia="fr-FR"/>
              </w:rPr>
            </w:pPr>
            <w:r w:rsidRPr="003411B6">
              <w:rPr>
                <w:rFonts w:eastAsia="Times New Roman" w:cs="Arial"/>
                <w:color w:val="000000"/>
                <w:szCs w:val="20"/>
                <w:lang w:val="de-DE" w:eastAsia="fr-FR"/>
              </w:rPr>
              <w:t>E (dB</w:t>
            </w:r>
            <w:r w:rsidRPr="00DE252F">
              <w:rPr>
                <w:rFonts w:ascii="Symbol" w:eastAsia="Times New Roman" w:hAnsi="Symbol" w:cs="Arial"/>
                <w:color w:val="000000"/>
                <w:szCs w:val="20"/>
                <w:lang w:val="en-US" w:eastAsia="fr-FR"/>
              </w:rPr>
              <w:t></w:t>
            </w:r>
            <w:r w:rsidRPr="003411B6">
              <w:rPr>
                <w:rFonts w:eastAsia="Times New Roman" w:cs="Arial"/>
                <w:color w:val="000000"/>
                <w:szCs w:val="20"/>
                <w:lang w:val="de-DE" w:eastAsia="fr-FR"/>
              </w:rPr>
              <w:t>V/m/100 MHz) at 3m</w:t>
            </w:r>
          </w:p>
        </w:tc>
        <w:tc>
          <w:tcPr>
            <w:tcW w:w="1276" w:type="dxa"/>
            <w:tcBorders>
              <w:top w:val="nil"/>
              <w:left w:val="nil"/>
              <w:bottom w:val="single" w:sz="8" w:space="0" w:color="auto"/>
              <w:right w:val="single" w:sz="4" w:space="0" w:color="auto"/>
            </w:tcBorders>
            <w:shd w:val="clear" w:color="auto" w:fill="auto"/>
            <w:vAlign w:val="center"/>
          </w:tcPr>
          <w:p w14:paraId="7D9A7C22" w14:textId="03A9C745" w:rsidR="00727A30" w:rsidRPr="00DE252F" w:rsidRDefault="00727A30" w:rsidP="00727A30">
            <w:pPr>
              <w:spacing w:before="0" w:after="0"/>
              <w:jc w:val="center"/>
              <w:rPr>
                <w:rFonts w:ascii="Calibri" w:eastAsia="Times New Roman" w:hAnsi="Calibri" w:cs="Calibri"/>
                <w:color w:val="000000"/>
                <w:sz w:val="22"/>
                <w:lang w:val="fr-FR" w:eastAsia="fr-FR"/>
              </w:rPr>
            </w:pPr>
            <w:r>
              <w:rPr>
                <w:rFonts w:ascii="Calibri" w:hAnsi="Calibri" w:cs="Calibri"/>
                <w:color w:val="000000"/>
                <w:sz w:val="22"/>
              </w:rPr>
              <w:t>64.2</w:t>
            </w:r>
          </w:p>
        </w:tc>
        <w:tc>
          <w:tcPr>
            <w:tcW w:w="1417" w:type="dxa"/>
            <w:tcBorders>
              <w:top w:val="nil"/>
              <w:left w:val="single" w:sz="4" w:space="0" w:color="auto"/>
              <w:bottom w:val="single" w:sz="8" w:space="0" w:color="auto"/>
              <w:right w:val="single" w:sz="8" w:space="0" w:color="auto"/>
            </w:tcBorders>
            <w:shd w:val="clear" w:color="auto" w:fill="auto"/>
            <w:vAlign w:val="center"/>
          </w:tcPr>
          <w:p w14:paraId="2A99138C" w14:textId="2834A6A7" w:rsidR="00727A30" w:rsidRPr="00DE252F" w:rsidRDefault="00727A30" w:rsidP="00727A30">
            <w:pPr>
              <w:spacing w:before="0" w:after="0"/>
              <w:jc w:val="center"/>
              <w:rPr>
                <w:rFonts w:ascii="Calibri" w:eastAsia="Times New Roman" w:hAnsi="Calibri" w:cs="Calibri"/>
                <w:color w:val="000000"/>
                <w:sz w:val="22"/>
                <w:lang w:val="fr-FR" w:eastAsia="fr-FR"/>
              </w:rPr>
            </w:pPr>
            <w:r>
              <w:rPr>
                <w:rFonts w:ascii="Calibri" w:hAnsi="Calibri" w:cs="Calibri"/>
                <w:color w:val="000000"/>
                <w:sz w:val="22"/>
              </w:rPr>
              <w:t>44,7</w:t>
            </w:r>
          </w:p>
        </w:tc>
        <w:tc>
          <w:tcPr>
            <w:tcW w:w="1418" w:type="dxa"/>
            <w:tcBorders>
              <w:top w:val="nil"/>
              <w:left w:val="nil"/>
              <w:bottom w:val="single" w:sz="8" w:space="0" w:color="auto"/>
              <w:right w:val="single" w:sz="8" w:space="0" w:color="auto"/>
            </w:tcBorders>
            <w:shd w:val="clear" w:color="auto" w:fill="auto"/>
            <w:vAlign w:val="center"/>
          </w:tcPr>
          <w:p w14:paraId="4D8FAA9D" w14:textId="43BFFCB8" w:rsidR="00727A30" w:rsidRPr="00DE252F" w:rsidRDefault="00727A30" w:rsidP="00727A30">
            <w:pPr>
              <w:spacing w:before="0" w:after="0"/>
              <w:jc w:val="center"/>
              <w:rPr>
                <w:rFonts w:ascii="Calibri" w:eastAsia="Times New Roman" w:hAnsi="Calibri" w:cs="Calibri"/>
                <w:color w:val="000000"/>
                <w:sz w:val="22"/>
                <w:lang w:val="fr-FR" w:eastAsia="fr-FR"/>
              </w:rPr>
            </w:pPr>
            <w:r>
              <w:rPr>
                <w:rFonts w:cs="Arial"/>
                <w:color w:val="000000"/>
                <w:szCs w:val="20"/>
              </w:rPr>
              <w:t>54.1</w:t>
            </w:r>
          </w:p>
        </w:tc>
        <w:tc>
          <w:tcPr>
            <w:tcW w:w="1276" w:type="dxa"/>
            <w:tcBorders>
              <w:top w:val="nil"/>
              <w:left w:val="nil"/>
              <w:bottom w:val="single" w:sz="8" w:space="0" w:color="auto"/>
              <w:right w:val="single" w:sz="8" w:space="0" w:color="auto"/>
            </w:tcBorders>
            <w:shd w:val="clear" w:color="auto" w:fill="auto"/>
            <w:vAlign w:val="center"/>
          </w:tcPr>
          <w:p w14:paraId="1B913130" w14:textId="65E18BDC" w:rsidR="00727A30" w:rsidRPr="00DE252F" w:rsidRDefault="00727A30" w:rsidP="00727A30">
            <w:pPr>
              <w:spacing w:before="0" w:after="0"/>
              <w:jc w:val="center"/>
              <w:rPr>
                <w:rFonts w:ascii="Calibri" w:eastAsia="Times New Roman" w:hAnsi="Calibri" w:cs="Calibri"/>
                <w:color w:val="000000"/>
                <w:sz w:val="22"/>
                <w:lang w:val="fr-FR" w:eastAsia="fr-FR"/>
              </w:rPr>
            </w:pPr>
            <w:r>
              <w:rPr>
                <w:rFonts w:ascii="Calibri" w:hAnsi="Calibri" w:cs="Calibri"/>
                <w:color w:val="000000"/>
                <w:sz w:val="22"/>
              </w:rPr>
              <w:t>64.2</w:t>
            </w:r>
          </w:p>
        </w:tc>
        <w:tc>
          <w:tcPr>
            <w:tcW w:w="1275" w:type="dxa"/>
            <w:tcBorders>
              <w:top w:val="nil"/>
              <w:left w:val="nil"/>
              <w:bottom w:val="single" w:sz="8" w:space="0" w:color="auto"/>
              <w:right w:val="single" w:sz="8" w:space="0" w:color="auto"/>
            </w:tcBorders>
            <w:shd w:val="clear" w:color="auto" w:fill="auto"/>
            <w:vAlign w:val="center"/>
          </w:tcPr>
          <w:p w14:paraId="2C18C459" w14:textId="4EAD5A08" w:rsidR="00727A30" w:rsidRPr="00DE252F" w:rsidRDefault="00727A30" w:rsidP="00727A30">
            <w:pPr>
              <w:spacing w:before="0" w:after="0"/>
              <w:jc w:val="center"/>
              <w:rPr>
                <w:rFonts w:ascii="Calibri" w:eastAsia="Times New Roman" w:hAnsi="Calibri" w:cs="Calibri"/>
                <w:color w:val="000000"/>
                <w:sz w:val="22"/>
                <w:lang w:val="fr-FR" w:eastAsia="fr-FR"/>
              </w:rPr>
            </w:pPr>
            <w:r>
              <w:rPr>
                <w:rFonts w:ascii="Calibri" w:hAnsi="Calibri" w:cs="Calibri"/>
                <w:color w:val="000000"/>
                <w:sz w:val="22"/>
              </w:rPr>
              <w:t>64.2</w:t>
            </w:r>
          </w:p>
        </w:tc>
      </w:tr>
      <w:tr w:rsidR="00727A30" w:rsidRPr="00DE252F" w14:paraId="26909998" w14:textId="77777777" w:rsidTr="00A55E23">
        <w:trPr>
          <w:trHeight w:val="300"/>
        </w:trPr>
        <w:tc>
          <w:tcPr>
            <w:tcW w:w="2967" w:type="dxa"/>
            <w:tcBorders>
              <w:top w:val="nil"/>
              <w:left w:val="single" w:sz="8" w:space="0" w:color="auto"/>
              <w:bottom w:val="single" w:sz="8" w:space="0" w:color="auto"/>
              <w:right w:val="single" w:sz="8" w:space="0" w:color="auto"/>
            </w:tcBorders>
            <w:shd w:val="clear" w:color="auto" w:fill="auto"/>
            <w:noWrap/>
            <w:vAlign w:val="center"/>
            <w:hideMark/>
          </w:tcPr>
          <w:p w14:paraId="77D1C0B3" w14:textId="77777777" w:rsidR="00727A30" w:rsidRPr="003411B6" w:rsidRDefault="00727A30" w:rsidP="00727A30">
            <w:pPr>
              <w:spacing w:before="0" w:after="0"/>
              <w:jc w:val="left"/>
              <w:rPr>
                <w:rFonts w:eastAsia="Times New Roman" w:cs="Arial"/>
                <w:color w:val="000000"/>
                <w:szCs w:val="20"/>
                <w:lang w:val="de-DE" w:eastAsia="fr-FR"/>
              </w:rPr>
            </w:pPr>
            <w:r w:rsidRPr="003411B6">
              <w:rPr>
                <w:rFonts w:eastAsia="Times New Roman" w:cs="Arial"/>
                <w:color w:val="000000"/>
                <w:szCs w:val="20"/>
                <w:lang w:val="de-DE" w:eastAsia="fr-FR"/>
              </w:rPr>
              <w:t>E (dB</w:t>
            </w:r>
            <w:r w:rsidRPr="00DE252F">
              <w:rPr>
                <w:rFonts w:ascii="Symbol" w:eastAsia="Times New Roman" w:hAnsi="Symbol" w:cs="Arial"/>
                <w:color w:val="000000"/>
                <w:szCs w:val="20"/>
                <w:lang w:val="en-US" w:eastAsia="fr-FR"/>
              </w:rPr>
              <w:t></w:t>
            </w:r>
            <w:r w:rsidRPr="003411B6">
              <w:rPr>
                <w:rFonts w:eastAsia="Times New Roman" w:cs="Arial"/>
                <w:color w:val="000000"/>
                <w:szCs w:val="20"/>
                <w:lang w:val="de-DE" w:eastAsia="fr-FR"/>
              </w:rPr>
              <w:t>V/m/5 MHz) at 3m</w:t>
            </w:r>
          </w:p>
        </w:tc>
        <w:tc>
          <w:tcPr>
            <w:tcW w:w="1276" w:type="dxa"/>
            <w:tcBorders>
              <w:top w:val="nil"/>
              <w:left w:val="nil"/>
              <w:bottom w:val="single" w:sz="8" w:space="0" w:color="auto"/>
              <w:right w:val="single" w:sz="4" w:space="0" w:color="auto"/>
            </w:tcBorders>
            <w:shd w:val="clear" w:color="auto" w:fill="auto"/>
            <w:vAlign w:val="center"/>
          </w:tcPr>
          <w:p w14:paraId="44DA970D" w14:textId="26664FF9" w:rsidR="00727A30" w:rsidRPr="00957098" w:rsidRDefault="00727A30" w:rsidP="00727A30">
            <w:pPr>
              <w:spacing w:before="0" w:after="0"/>
              <w:jc w:val="center"/>
              <w:rPr>
                <w:rFonts w:ascii="Calibri" w:eastAsia="Times New Roman" w:hAnsi="Calibri" w:cs="Calibri"/>
                <w:color w:val="000000"/>
                <w:sz w:val="22"/>
                <w:lang w:val="en-US" w:eastAsia="fr-FR"/>
              </w:rPr>
            </w:pPr>
            <w:r>
              <w:rPr>
                <w:rFonts w:ascii="Calibri" w:hAnsi="Calibri" w:cs="Calibri"/>
                <w:color w:val="000000"/>
                <w:sz w:val="22"/>
              </w:rPr>
              <w:t>51.2</w:t>
            </w:r>
          </w:p>
        </w:tc>
        <w:tc>
          <w:tcPr>
            <w:tcW w:w="1417" w:type="dxa"/>
            <w:tcBorders>
              <w:top w:val="nil"/>
              <w:left w:val="single" w:sz="4" w:space="0" w:color="auto"/>
              <w:bottom w:val="single" w:sz="8" w:space="0" w:color="auto"/>
              <w:right w:val="single" w:sz="8" w:space="0" w:color="auto"/>
            </w:tcBorders>
            <w:shd w:val="clear" w:color="auto" w:fill="auto"/>
            <w:vAlign w:val="center"/>
          </w:tcPr>
          <w:p w14:paraId="10E1A9AA" w14:textId="6D8B2564" w:rsidR="00727A30" w:rsidRPr="00957098" w:rsidRDefault="00727A30" w:rsidP="00727A30">
            <w:pPr>
              <w:spacing w:before="0" w:after="0"/>
              <w:jc w:val="center"/>
              <w:rPr>
                <w:rFonts w:ascii="Calibri" w:eastAsia="Times New Roman" w:hAnsi="Calibri" w:cs="Calibri"/>
                <w:color w:val="000000"/>
                <w:sz w:val="22"/>
                <w:lang w:val="en-US" w:eastAsia="fr-FR"/>
              </w:rPr>
            </w:pPr>
            <w:r>
              <w:rPr>
                <w:rFonts w:ascii="Calibri" w:hAnsi="Calibri" w:cs="Calibri"/>
                <w:color w:val="000000"/>
                <w:sz w:val="22"/>
              </w:rPr>
              <w:t>31,7</w:t>
            </w:r>
          </w:p>
        </w:tc>
        <w:tc>
          <w:tcPr>
            <w:tcW w:w="1418" w:type="dxa"/>
            <w:tcBorders>
              <w:top w:val="nil"/>
              <w:left w:val="nil"/>
              <w:bottom w:val="single" w:sz="8" w:space="0" w:color="auto"/>
              <w:right w:val="single" w:sz="8" w:space="0" w:color="auto"/>
            </w:tcBorders>
            <w:shd w:val="clear" w:color="auto" w:fill="auto"/>
            <w:vAlign w:val="center"/>
          </w:tcPr>
          <w:p w14:paraId="3C368D5D" w14:textId="6B5CE1BE" w:rsidR="00727A30" w:rsidRPr="00957098" w:rsidRDefault="00727A30" w:rsidP="00727A30">
            <w:pPr>
              <w:spacing w:before="0" w:after="0"/>
              <w:jc w:val="center"/>
              <w:rPr>
                <w:rFonts w:ascii="Calibri" w:eastAsia="Times New Roman" w:hAnsi="Calibri" w:cs="Calibri"/>
                <w:color w:val="000000"/>
                <w:sz w:val="22"/>
                <w:lang w:val="en-US" w:eastAsia="fr-FR"/>
              </w:rPr>
            </w:pPr>
            <w:r>
              <w:rPr>
                <w:rFonts w:cs="Arial"/>
                <w:color w:val="000000"/>
                <w:szCs w:val="20"/>
              </w:rPr>
              <w:t>41.1</w:t>
            </w:r>
          </w:p>
        </w:tc>
        <w:tc>
          <w:tcPr>
            <w:tcW w:w="1276" w:type="dxa"/>
            <w:tcBorders>
              <w:top w:val="nil"/>
              <w:left w:val="nil"/>
              <w:bottom w:val="single" w:sz="8" w:space="0" w:color="auto"/>
              <w:right w:val="single" w:sz="8" w:space="0" w:color="auto"/>
            </w:tcBorders>
            <w:shd w:val="clear" w:color="auto" w:fill="auto"/>
            <w:vAlign w:val="center"/>
          </w:tcPr>
          <w:p w14:paraId="13DA01E1" w14:textId="108E5F65" w:rsidR="00727A30" w:rsidRPr="00957098" w:rsidRDefault="00727A30" w:rsidP="00727A30">
            <w:pPr>
              <w:spacing w:before="0" w:after="0"/>
              <w:jc w:val="center"/>
              <w:rPr>
                <w:rFonts w:ascii="Calibri" w:eastAsia="Times New Roman" w:hAnsi="Calibri" w:cs="Calibri"/>
                <w:color w:val="000000"/>
                <w:sz w:val="22"/>
                <w:lang w:val="en-US" w:eastAsia="fr-FR"/>
              </w:rPr>
            </w:pPr>
            <w:r>
              <w:rPr>
                <w:rFonts w:ascii="Calibri" w:hAnsi="Calibri" w:cs="Calibri"/>
                <w:color w:val="000000"/>
                <w:sz w:val="22"/>
              </w:rPr>
              <w:t>51.2</w:t>
            </w:r>
          </w:p>
        </w:tc>
        <w:tc>
          <w:tcPr>
            <w:tcW w:w="1275" w:type="dxa"/>
            <w:tcBorders>
              <w:top w:val="nil"/>
              <w:left w:val="nil"/>
              <w:bottom w:val="single" w:sz="8" w:space="0" w:color="auto"/>
              <w:right w:val="single" w:sz="8" w:space="0" w:color="auto"/>
            </w:tcBorders>
            <w:shd w:val="clear" w:color="auto" w:fill="auto"/>
            <w:vAlign w:val="center"/>
          </w:tcPr>
          <w:p w14:paraId="2D86C717" w14:textId="4AA3685B" w:rsidR="00727A30" w:rsidRPr="00957098" w:rsidRDefault="00727A30" w:rsidP="00727A30">
            <w:pPr>
              <w:spacing w:before="0" w:after="0"/>
              <w:jc w:val="center"/>
              <w:rPr>
                <w:rFonts w:ascii="Calibri" w:eastAsia="Times New Roman" w:hAnsi="Calibri" w:cs="Calibri"/>
                <w:color w:val="000000"/>
                <w:sz w:val="22"/>
                <w:lang w:val="en-US" w:eastAsia="fr-FR"/>
              </w:rPr>
            </w:pPr>
            <w:r>
              <w:rPr>
                <w:rFonts w:ascii="Calibri" w:hAnsi="Calibri" w:cs="Calibri"/>
                <w:color w:val="000000"/>
                <w:sz w:val="22"/>
              </w:rPr>
              <w:t>51.2</w:t>
            </w:r>
          </w:p>
        </w:tc>
      </w:tr>
    </w:tbl>
    <w:p w14:paraId="07D0FE2B" w14:textId="77777777" w:rsidR="007F496A" w:rsidRPr="00367AE2" w:rsidRDefault="007F496A" w:rsidP="00367AE2"/>
    <w:p w14:paraId="40EA4298" w14:textId="0A07D8AB" w:rsidR="0051329A" w:rsidRDefault="0051329A" w:rsidP="0051329A">
      <w:pPr>
        <w:pStyle w:val="Heading3"/>
        <w:rPr>
          <w:rStyle w:val="ECCParagraph"/>
        </w:rPr>
      </w:pPr>
      <w:r>
        <w:rPr>
          <w:rStyle w:val="ECCParagraph"/>
        </w:rPr>
        <w:t>Rural area</w:t>
      </w:r>
    </w:p>
    <w:p w14:paraId="7609A0C0" w14:textId="77777777" w:rsidR="0051329A" w:rsidRDefault="0051329A" w:rsidP="0051329A">
      <w:r>
        <w:t xml:space="preserve"> Four cases are considered in the simulations in Rural Area:</w:t>
      </w:r>
    </w:p>
    <w:p w14:paraId="6A68D64A" w14:textId="18E063EE" w:rsidR="0051329A" w:rsidRDefault="0051329A" w:rsidP="00214189">
      <w:pPr>
        <w:pStyle w:val="ListParagraph"/>
        <w:numPr>
          <w:ilvl w:val="0"/>
          <w:numId w:val="27"/>
        </w:numPr>
      </w:pPr>
      <w:r>
        <w:t xml:space="preserve">Case_1: MR BS with non-AAS antenna with BS EIRP of 31 dBm/100 MHz with BS antenna height of 10 m. </w:t>
      </w:r>
    </w:p>
    <w:p w14:paraId="218B8A0C" w14:textId="277DA231" w:rsidR="0051329A" w:rsidRDefault="0051329A" w:rsidP="00214189">
      <w:pPr>
        <w:pStyle w:val="ListParagraph"/>
        <w:numPr>
          <w:ilvl w:val="0"/>
          <w:numId w:val="27"/>
        </w:numPr>
      </w:pPr>
      <w:r>
        <w:t>Case_</w:t>
      </w:r>
      <w:r w:rsidR="00BE4A1E">
        <w:t>2</w:t>
      </w:r>
      <w:r>
        <w:t>: MR BS with non-AAS antenna with BS EIRP of 49 dBm/100 MHz with BS antenna height of 30 m.</w:t>
      </w:r>
    </w:p>
    <w:p w14:paraId="013BB2C6" w14:textId="01D9400B" w:rsidR="0051329A" w:rsidRDefault="0051329A" w:rsidP="00214189">
      <w:pPr>
        <w:pStyle w:val="ListParagraph"/>
        <w:numPr>
          <w:ilvl w:val="0"/>
          <w:numId w:val="27"/>
        </w:numPr>
      </w:pPr>
      <w:r>
        <w:t>Case_</w:t>
      </w:r>
      <w:r w:rsidR="00BE4A1E">
        <w:t>3</w:t>
      </w:r>
      <w:r>
        <w:t xml:space="preserve">: MR BS with </w:t>
      </w:r>
      <w:r w:rsidR="00CD4681">
        <w:t>4</w:t>
      </w:r>
      <w:r w:rsidR="00BE4A1E">
        <w:t>x4</w:t>
      </w:r>
      <w:r>
        <w:t xml:space="preserve"> AAS antenna with BS EIRP of 49 dBm/100 MHz with BS antenna height of 30 m.</w:t>
      </w:r>
    </w:p>
    <w:p w14:paraId="6A46032F" w14:textId="77777777" w:rsidR="0051329A" w:rsidRDefault="0051329A" w:rsidP="0051329A">
      <w:pPr>
        <w:pStyle w:val="ListParagraph"/>
      </w:pPr>
    </w:p>
    <w:p w14:paraId="1AF51731" w14:textId="77777777" w:rsidR="0051329A" w:rsidRDefault="0051329A" w:rsidP="0051329A">
      <w:r>
        <w:t xml:space="preserve">In Rural area, with BS antenna height of 10m and 30m, they are above clutters, no clutter loss is applied to the BS end. The propagation model for the </w:t>
      </w:r>
      <w:proofErr w:type="gramStart"/>
      <w:r>
        <w:t>BS to BS</w:t>
      </w:r>
      <w:proofErr w:type="gramEnd"/>
      <w:r>
        <w:t xml:space="preserve"> link is ITU-R P.1546 Rural. </w:t>
      </w:r>
    </w:p>
    <w:p w14:paraId="47876E12" w14:textId="08AB606D" w:rsidR="0051329A" w:rsidRDefault="0051329A" w:rsidP="0051329A">
      <w:r>
        <w:t xml:space="preserve">The simulation results are these </w:t>
      </w:r>
      <w:r w:rsidR="00091D20">
        <w:t>3</w:t>
      </w:r>
      <w:r>
        <w:t xml:space="preserve"> cases are given in Table </w:t>
      </w:r>
      <w:r w:rsidR="00091D20">
        <w:t>21</w:t>
      </w:r>
      <w:r>
        <w:t xml:space="preserve">, </w:t>
      </w:r>
      <w:r w:rsidR="00091D20">
        <w:t>22</w:t>
      </w:r>
      <w:r>
        <w:t xml:space="preserve">, and </w:t>
      </w:r>
      <w:r w:rsidR="000603A0">
        <w:t>2</w:t>
      </w:r>
      <w:r w:rsidR="00091D20">
        <w:t>3</w:t>
      </w:r>
      <w:r>
        <w:t>.</w:t>
      </w:r>
    </w:p>
    <w:p w14:paraId="31967604" w14:textId="319EEC99" w:rsidR="0051329A" w:rsidRDefault="0051329A" w:rsidP="0051329A">
      <w:r>
        <w:t xml:space="preserve">Table </w:t>
      </w:r>
      <w:r w:rsidR="00702A9A">
        <w:t>21</w:t>
      </w:r>
      <w:r>
        <w:t>: Simulation results in Rural area (</w:t>
      </w:r>
      <w:proofErr w:type="gramStart"/>
      <w:r w:rsidR="005162AE">
        <w:t>adjacent</w:t>
      </w:r>
      <w:r>
        <w:t>-channel</w:t>
      </w:r>
      <w:proofErr w:type="gramEnd"/>
      <w:r>
        <w:t xml:space="preserve">): </w:t>
      </w:r>
      <w:proofErr w:type="spellStart"/>
      <w:r>
        <w:t>Hbs</w:t>
      </w:r>
      <w:proofErr w:type="spellEnd"/>
      <w:r>
        <w:t>=10m, non-AAS BS EIRP=31 dBm/100 MHz, cell range=350 m, downtilt=0°</w:t>
      </w:r>
    </w:p>
    <w:tbl>
      <w:tblPr>
        <w:tblStyle w:val="TableGrid"/>
        <w:tblW w:w="0" w:type="auto"/>
        <w:tblInd w:w="-5" w:type="dxa"/>
        <w:tblLook w:val="04A0" w:firstRow="1" w:lastRow="0" w:firstColumn="1" w:lastColumn="0" w:noHBand="0" w:noVBand="1"/>
      </w:tblPr>
      <w:tblGrid>
        <w:gridCol w:w="1113"/>
        <w:gridCol w:w="2431"/>
        <w:gridCol w:w="2126"/>
        <w:gridCol w:w="1843"/>
        <w:gridCol w:w="2121"/>
      </w:tblGrid>
      <w:tr w:rsidR="00EC6D61" w14:paraId="701EE51D" w14:textId="77777777" w:rsidTr="00A55E23">
        <w:tc>
          <w:tcPr>
            <w:tcW w:w="1113" w:type="dxa"/>
          </w:tcPr>
          <w:p w14:paraId="7E578B97" w14:textId="77777777" w:rsidR="00EC6D61" w:rsidRDefault="00EC6D61" w:rsidP="00A55E23">
            <w:r>
              <w:t>D (km)</w:t>
            </w:r>
          </w:p>
        </w:tc>
        <w:tc>
          <w:tcPr>
            <w:tcW w:w="2431" w:type="dxa"/>
          </w:tcPr>
          <w:p w14:paraId="7F9314BD" w14:textId="77777777" w:rsidR="00EC6D61" w:rsidRDefault="00EC6D61" w:rsidP="00A55E23">
            <w:proofErr w:type="spellStart"/>
            <w:r>
              <w:t>iRSS_unwanted</w:t>
            </w:r>
            <w:proofErr w:type="spellEnd"/>
            <w:r>
              <w:t>(dBm)</w:t>
            </w:r>
          </w:p>
        </w:tc>
        <w:tc>
          <w:tcPr>
            <w:tcW w:w="2126" w:type="dxa"/>
          </w:tcPr>
          <w:p w14:paraId="488FA4A6" w14:textId="77777777" w:rsidR="00EC6D61" w:rsidRDefault="00EC6D61" w:rsidP="00A55E23">
            <w:proofErr w:type="spellStart"/>
            <w:r>
              <w:t>iRSS_blocking</w:t>
            </w:r>
            <w:proofErr w:type="spellEnd"/>
            <w:r>
              <w:t>(dBm)</w:t>
            </w:r>
          </w:p>
        </w:tc>
        <w:tc>
          <w:tcPr>
            <w:tcW w:w="1843" w:type="dxa"/>
          </w:tcPr>
          <w:p w14:paraId="49AC563C" w14:textId="77777777" w:rsidR="00EC6D61" w:rsidRDefault="00EC6D61" w:rsidP="00A55E23">
            <w:r>
              <w:t>UL TP Loss(%)</w:t>
            </w:r>
          </w:p>
        </w:tc>
        <w:tc>
          <w:tcPr>
            <w:tcW w:w="2121" w:type="dxa"/>
          </w:tcPr>
          <w:p w14:paraId="73752525" w14:textId="77777777" w:rsidR="00EC6D61" w:rsidRDefault="00EC6D61" w:rsidP="00A55E23">
            <w:r>
              <w:t>Note</w:t>
            </w:r>
          </w:p>
        </w:tc>
      </w:tr>
      <w:tr w:rsidR="00EC6D61" w14:paraId="64B87E56" w14:textId="77777777" w:rsidTr="00A55E23">
        <w:tc>
          <w:tcPr>
            <w:tcW w:w="1113" w:type="dxa"/>
          </w:tcPr>
          <w:p w14:paraId="6C48804B" w14:textId="2D394529" w:rsidR="00EC6D61" w:rsidRDefault="00EC6D61" w:rsidP="00A55E23">
            <w:r>
              <w:t>0.</w:t>
            </w:r>
            <w:r w:rsidR="00576C27">
              <w:t>7</w:t>
            </w:r>
          </w:p>
        </w:tc>
        <w:tc>
          <w:tcPr>
            <w:tcW w:w="2431" w:type="dxa"/>
          </w:tcPr>
          <w:p w14:paraId="346EB9B4" w14:textId="6EC659D1" w:rsidR="00EC6D61" w:rsidRDefault="00EC6D61" w:rsidP="00A55E23">
            <w:pPr>
              <w:jc w:val="center"/>
            </w:pPr>
            <w:r>
              <w:t>-</w:t>
            </w:r>
            <w:r w:rsidR="00731267">
              <w:t>105</w:t>
            </w:r>
            <w:r>
              <w:t>.1</w:t>
            </w:r>
          </w:p>
        </w:tc>
        <w:tc>
          <w:tcPr>
            <w:tcW w:w="2126" w:type="dxa"/>
          </w:tcPr>
          <w:p w14:paraId="16D6FCFE" w14:textId="42A26955" w:rsidR="00EC6D61" w:rsidRDefault="00EC6D61" w:rsidP="00A55E23">
            <w:pPr>
              <w:jc w:val="center"/>
            </w:pPr>
            <w:r>
              <w:t>-</w:t>
            </w:r>
            <w:r w:rsidR="00731267">
              <w:t>106.3</w:t>
            </w:r>
          </w:p>
        </w:tc>
        <w:tc>
          <w:tcPr>
            <w:tcW w:w="1843" w:type="dxa"/>
          </w:tcPr>
          <w:p w14:paraId="50B46481" w14:textId="4F6B597D" w:rsidR="00EC6D61" w:rsidRDefault="00731267" w:rsidP="00A55E23">
            <w:pPr>
              <w:jc w:val="center"/>
            </w:pPr>
            <w:r>
              <w:t>0.161</w:t>
            </w:r>
            <w:r w:rsidR="00EC6D61">
              <w:t>%</w:t>
            </w:r>
          </w:p>
        </w:tc>
        <w:tc>
          <w:tcPr>
            <w:tcW w:w="2121" w:type="dxa"/>
          </w:tcPr>
          <w:p w14:paraId="3380869A" w14:textId="77777777" w:rsidR="00EC6D61" w:rsidRDefault="00EC6D61" w:rsidP="00A55E23"/>
        </w:tc>
      </w:tr>
    </w:tbl>
    <w:p w14:paraId="7135F12B" w14:textId="38E7697F" w:rsidR="00E53526" w:rsidRDefault="0051329A" w:rsidP="0051329A">
      <w:r>
        <w:t xml:space="preserve">The simulation results in Table </w:t>
      </w:r>
      <w:r w:rsidR="00731267">
        <w:t>21</w:t>
      </w:r>
      <w:r>
        <w:t xml:space="preserve"> show that</w:t>
      </w:r>
      <w:r w:rsidR="00E53526">
        <w:t xml:space="preserve"> the separation distance of 0.7 km, the victim uplink </w:t>
      </w:r>
      <w:r>
        <w:t>throughput loss</w:t>
      </w:r>
      <w:r w:rsidR="00E53526">
        <w:t xml:space="preserve"> is </w:t>
      </w:r>
      <w:r w:rsidR="00731267">
        <w:t xml:space="preserve"> below </w:t>
      </w:r>
      <w:r w:rsidR="00E53526">
        <w:t>1%.</w:t>
      </w:r>
    </w:p>
    <w:tbl>
      <w:tblPr>
        <w:tblStyle w:val="TableGrid"/>
        <w:tblW w:w="0" w:type="auto"/>
        <w:tblLook w:val="04A0" w:firstRow="1" w:lastRow="0" w:firstColumn="1" w:lastColumn="0" w:noHBand="0" w:noVBand="1"/>
      </w:tblPr>
      <w:tblGrid>
        <w:gridCol w:w="1413"/>
        <w:gridCol w:w="2126"/>
        <w:gridCol w:w="2552"/>
        <w:gridCol w:w="1984"/>
        <w:gridCol w:w="1554"/>
      </w:tblGrid>
      <w:tr w:rsidR="00D2253F" w14:paraId="2788998A" w14:textId="77777777" w:rsidTr="00367AE2">
        <w:tc>
          <w:tcPr>
            <w:tcW w:w="1413" w:type="dxa"/>
          </w:tcPr>
          <w:p w14:paraId="3FFDC754" w14:textId="2709ADD0" w:rsidR="00D2253F" w:rsidRDefault="0051329A" w:rsidP="00A55E23">
            <w:r>
              <w:t xml:space="preserve">Table </w:t>
            </w:r>
            <w:r w:rsidR="00886F73">
              <w:t>22</w:t>
            </w:r>
            <w:r>
              <w:t>: Simulation results in Rural area (</w:t>
            </w:r>
            <w:r w:rsidR="00DF643C">
              <w:t>adjacent</w:t>
            </w:r>
            <w:r>
              <w:t xml:space="preserve">-channel): </w:t>
            </w:r>
            <w:proofErr w:type="spellStart"/>
            <w:r>
              <w:t>Hbs</w:t>
            </w:r>
            <w:proofErr w:type="spellEnd"/>
            <w:r>
              <w:t xml:space="preserve">=30m, non-AAS BS EIRP=49 dBm/100 MHz, cell range=1 </w:t>
            </w:r>
            <w:r w:rsidR="00A34616">
              <w:t>k</w:t>
            </w:r>
            <w:r>
              <w:t>m with downtilt of -3°</w:t>
            </w:r>
            <w:r w:rsidR="00D2253F">
              <w:t>D (km)</w:t>
            </w:r>
          </w:p>
        </w:tc>
        <w:tc>
          <w:tcPr>
            <w:tcW w:w="2126" w:type="dxa"/>
          </w:tcPr>
          <w:p w14:paraId="05D4BA4F" w14:textId="044622FD" w:rsidR="00D2253F" w:rsidRDefault="00D2253F" w:rsidP="00A55E23">
            <w:proofErr w:type="spellStart"/>
            <w:r>
              <w:t>iRSS</w:t>
            </w:r>
            <w:r w:rsidR="00E76ED4">
              <w:t>_unwnated</w:t>
            </w:r>
            <w:proofErr w:type="spellEnd"/>
            <w:r>
              <w:t xml:space="preserve"> (dBm)</w:t>
            </w:r>
          </w:p>
        </w:tc>
        <w:tc>
          <w:tcPr>
            <w:tcW w:w="2552" w:type="dxa"/>
          </w:tcPr>
          <w:p w14:paraId="0B660D76" w14:textId="1C5A9B4F" w:rsidR="00D2253F" w:rsidRDefault="00E76ED4" w:rsidP="00D2253F">
            <w:proofErr w:type="spellStart"/>
            <w:r>
              <w:t>iRSS_blocking</w:t>
            </w:r>
            <w:proofErr w:type="spellEnd"/>
            <w:r>
              <w:t xml:space="preserve"> (dBm)</w:t>
            </w:r>
          </w:p>
        </w:tc>
        <w:tc>
          <w:tcPr>
            <w:tcW w:w="1984" w:type="dxa"/>
          </w:tcPr>
          <w:p w14:paraId="4CFC258A" w14:textId="1A2EAB15" w:rsidR="00D2253F" w:rsidRDefault="00D2253F" w:rsidP="00A55E23">
            <w:r>
              <w:t>UL TP Loss (%)</w:t>
            </w:r>
          </w:p>
        </w:tc>
        <w:tc>
          <w:tcPr>
            <w:tcW w:w="1554" w:type="dxa"/>
          </w:tcPr>
          <w:p w14:paraId="00390BDC" w14:textId="77777777" w:rsidR="00D2253F" w:rsidRDefault="00D2253F" w:rsidP="00A55E23">
            <w:r>
              <w:t xml:space="preserve">Note </w:t>
            </w:r>
          </w:p>
        </w:tc>
      </w:tr>
      <w:tr w:rsidR="00D2253F" w14:paraId="62B6D649" w14:textId="77777777" w:rsidTr="00367AE2">
        <w:tc>
          <w:tcPr>
            <w:tcW w:w="1413" w:type="dxa"/>
          </w:tcPr>
          <w:p w14:paraId="3E7719D4" w14:textId="38935B41" w:rsidR="00D2253F" w:rsidRDefault="00D2253F" w:rsidP="00A55E23">
            <w:r>
              <w:t>2</w:t>
            </w:r>
          </w:p>
        </w:tc>
        <w:tc>
          <w:tcPr>
            <w:tcW w:w="2126" w:type="dxa"/>
          </w:tcPr>
          <w:p w14:paraId="7A26A1F2" w14:textId="395DBA36" w:rsidR="00D2253F" w:rsidRPr="005E17A1" w:rsidRDefault="00D2253F" w:rsidP="00A55E23">
            <w:pPr>
              <w:jc w:val="center"/>
              <w:rPr>
                <w:rFonts w:ascii="Calibri" w:eastAsia="Times New Roman" w:hAnsi="Calibri" w:cs="Calibri"/>
                <w:color w:val="000000"/>
                <w:sz w:val="22"/>
                <w:lang w:val="fr-FR"/>
              </w:rPr>
            </w:pPr>
            <w:r>
              <w:rPr>
                <w:rFonts w:ascii="Calibri" w:eastAsia="Times New Roman" w:hAnsi="Calibri" w:cs="Calibri"/>
                <w:color w:val="000000"/>
                <w:sz w:val="22"/>
                <w:lang w:val="fr-FR"/>
              </w:rPr>
              <w:t>-</w:t>
            </w:r>
            <w:r w:rsidR="00E76ED4">
              <w:rPr>
                <w:rFonts w:ascii="Calibri" w:eastAsia="Times New Roman" w:hAnsi="Calibri" w:cs="Calibri"/>
                <w:color w:val="000000"/>
                <w:sz w:val="22"/>
                <w:lang w:val="fr-FR"/>
              </w:rPr>
              <w:t>84.9</w:t>
            </w:r>
          </w:p>
        </w:tc>
        <w:tc>
          <w:tcPr>
            <w:tcW w:w="2552" w:type="dxa"/>
          </w:tcPr>
          <w:p w14:paraId="00C588CC" w14:textId="4ABD7773" w:rsidR="00D2253F" w:rsidRPr="005E17A1" w:rsidRDefault="00E76ED4" w:rsidP="00D2253F">
            <w:pPr>
              <w:jc w:val="center"/>
              <w:rPr>
                <w:rFonts w:ascii="Calibri" w:eastAsia="Times New Roman" w:hAnsi="Calibri" w:cs="Calibri"/>
                <w:color w:val="000000"/>
                <w:sz w:val="22"/>
                <w:lang w:val="fr-FR"/>
              </w:rPr>
            </w:pPr>
            <w:r>
              <w:rPr>
                <w:rFonts w:ascii="Calibri" w:eastAsia="Times New Roman" w:hAnsi="Calibri" w:cs="Calibri"/>
                <w:color w:val="000000"/>
                <w:sz w:val="22"/>
                <w:lang w:val="fr-FR"/>
              </w:rPr>
              <w:t>-79.1</w:t>
            </w:r>
          </w:p>
        </w:tc>
        <w:tc>
          <w:tcPr>
            <w:tcW w:w="1984" w:type="dxa"/>
          </w:tcPr>
          <w:p w14:paraId="371FA924" w14:textId="642BD635" w:rsidR="00D2253F" w:rsidRPr="00882566" w:rsidRDefault="00D2253F" w:rsidP="00A55E23">
            <w:pPr>
              <w:jc w:val="center"/>
              <w:rPr>
                <w:rFonts w:ascii="Calibri" w:eastAsia="Times New Roman" w:hAnsi="Calibri" w:cs="Calibri"/>
                <w:color w:val="000000"/>
                <w:sz w:val="22"/>
                <w:lang w:val="fr-FR"/>
              </w:rPr>
            </w:pPr>
            <w:r>
              <w:rPr>
                <w:rFonts w:ascii="Calibri" w:eastAsia="Times New Roman" w:hAnsi="Calibri" w:cs="Calibri"/>
                <w:color w:val="000000"/>
                <w:sz w:val="22"/>
                <w:lang w:val="fr-FR"/>
              </w:rPr>
              <w:t>100%</w:t>
            </w:r>
          </w:p>
        </w:tc>
        <w:tc>
          <w:tcPr>
            <w:tcW w:w="1554" w:type="dxa"/>
          </w:tcPr>
          <w:p w14:paraId="54A89707" w14:textId="77777777" w:rsidR="00D2253F" w:rsidRPr="00882566" w:rsidRDefault="00D2253F" w:rsidP="00A55E23">
            <w:pPr>
              <w:jc w:val="center"/>
              <w:rPr>
                <w:rFonts w:ascii="Calibri" w:eastAsia="Times New Roman" w:hAnsi="Calibri" w:cs="Calibri"/>
                <w:color w:val="000000"/>
                <w:sz w:val="22"/>
                <w:lang w:val="fr-FR"/>
              </w:rPr>
            </w:pPr>
          </w:p>
        </w:tc>
      </w:tr>
      <w:tr w:rsidR="00D2253F" w14:paraId="309FDFA1" w14:textId="77777777" w:rsidTr="00367AE2">
        <w:tc>
          <w:tcPr>
            <w:tcW w:w="1413" w:type="dxa"/>
          </w:tcPr>
          <w:p w14:paraId="1B479A32" w14:textId="5BBD858E" w:rsidR="00D2253F" w:rsidRPr="00367AE2" w:rsidRDefault="009D4211" w:rsidP="007806CD">
            <w:pPr>
              <w:rPr>
                <w:b/>
                <w:bCs/>
              </w:rPr>
            </w:pPr>
            <w:r w:rsidRPr="00367AE2">
              <w:rPr>
                <w:b/>
                <w:bCs/>
              </w:rPr>
              <w:t>4</w:t>
            </w:r>
          </w:p>
        </w:tc>
        <w:tc>
          <w:tcPr>
            <w:tcW w:w="2126" w:type="dxa"/>
            <w:vAlign w:val="bottom"/>
          </w:tcPr>
          <w:p w14:paraId="24F32451" w14:textId="615BFA90" w:rsidR="00D2253F" w:rsidRPr="00367AE2" w:rsidRDefault="009D4211" w:rsidP="007806CD">
            <w:pPr>
              <w:jc w:val="center"/>
              <w:rPr>
                <w:b/>
                <w:bCs/>
              </w:rPr>
            </w:pPr>
            <w:r w:rsidRPr="00367AE2">
              <w:rPr>
                <w:b/>
                <w:bCs/>
              </w:rPr>
              <w:t>-96.2</w:t>
            </w:r>
          </w:p>
        </w:tc>
        <w:tc>
          <w:tcPr>
            <w:tcW w:w="2552" w:type="dxa"/>
            <w:vAlign w:val="bottom"/>
          </w:tcPr>
          <w:p w14:paraId="2EC4CD27" w14:textId="6853F64B" w:rsidR="00D2253F" w:rsidRPr="00367AE2" w:rsidRDefault="009D4211" w:rsidP="00D2253F">
            <w:pPr>
              <w:jc w:val="center"/>
              <w:rPr>
                <w:b/>
                <w:bCs/>
              </w:rPr>
            </w:pPr>
            <w:r w:rsidRPr="00367AE2">
              <w:rPr>
                <w:b/>
                <w:bCs/>
              </w:rPr>
              <w:t>-90.4</w:t>
            </w:r>
          </w:p>
        </w:tc>
        <w:tc>
          <w:tcPr>
            <w:tcW w:w="1984" w:type="dxa"/>
            <w:vAlign w:val="bottom"/>
          </w:tcPr>
          <w:p w14:paraId="1EC4FB17" w14:textId="20A8428D" w:rsidR="00D2253F" w:rsidRPr="00367AE2" w:rsidRDefault="009D4211" w:rsidP="007806CD">
            <w:pPr>
              <w:jc w:val="center"/>
              <w:rPr>
                <w:rFonts w:ascii="Calibri" w:eastAsia="Times New Roman" w:hAnsi="Calibri" w:cs="Calibri"/>
                <w:b/>
                <w:bCs/>
                <w:color w:val="000000"/>
                <w:sz w:val="22"/>
                <w:lang w:val="fr-FR"/>
              </w:rPr>
            </w:pPr>
            <w:r w:rsidRPr="00367AE2">
              <w:rPr>
                <w:b/>
                <w:bCs/>
              </w:rPr>
              <w:t>29.832</w:t>
            </w:r>
            <w:r w:rsidR="00D2253F" w:rsidRPr="00367AE2">
              <w:rPr>
                <w:b/>
                <w:bCs/>
              </w:rPr>
              <w:t>%</w:t>
            </w:r>
          </w:p>
        </w:tc>
        <w:tc>
          <w:tcPr>
            <w:tcW w:w="1554" w:type="dxa"/>
            <w:vAlign w:val="bottom"/>
          </w:tcPr>
          <w:p w14:paraId="05E155A9" w14:textId="77777777" w:rsidR="00D2253F" w:rsidRPr="00882566" w:rsidRDefault="00D2253F" w:rsidP="007806CD">
            <w:pPr>
              <w:jc w:val="center"/>
              <w:rPr>
                <w:rFonts w:ascii="Calibri" w:eastAsia="Times New Roman" w:hAnsi="Calibri" w:cs="Calibri"/>
                <w:color w:val="000000"/>
                <w:sz w:val="22"/>
                <w:lang w:val="fr-FR"/>
              </w:rPr>
            </w:pPr>
          </w:p>
        </w:tc>
      </w:tr>
      <w:tr w:rsidR="009D4211" w14:paraId="6E762DE6" w14:textId="77777777" w:rsidTr="00367AE2">
        <w:tc>
          <w:tcPr>
            <w:tcW w:w="1413" w:type="dxa"/>
          </w:tcPr>
          <w:p w14:paraId="0052F5EA" w14:textId="720DE5B3" w:rsidR="009D4211" w:rsidRPr="00AB1379" w:rsidRDefault="009D4211" w:rsidP="009D4211">
            <w:pPr>
              <w:rPr>
                <w:b/>
                <w:bCs/>
              </w:rPr>
            </w:pPr>
            <w:r>
              <w:rPr>
                <w:b/>
                <w:bCs/>
              </w:rPr>
              <w:t>4.34</w:t>
            </w:r>
          </w:p>
        </w:tc>
        <w:tc>
          <w:tcPr>
            <w:tcW w:w="2126" w:type="dxa"/>
            <w:vAlign w:val="bottom"/>
          </w:tcPr>
          <w:p w14:paraId="09B0BDFF" w14:textId="1A31F300" w:rsidR="009D4211" w:rsidRPr="00AB1379" w:rsidRDefault="009D4211" w:rsidP="009D4211">
            <w:pPr>
              <w:jc w:val="center"/>
              <w:rPr>
                <w:b/>
                <w:bCs/>
              </w:rPr>
            </w:pPr>
            <w:r>
              <w:rPr>
                <w:b/>
                <w:bCs/>
              </w:rPr>
              <w:t>-97.7</w:t>
            </w:r>
          </w:p>
        </w:tc>
        <w:tc>
          <w:tcPr>
            <w:tcW w:w="2552" w:type="dxa"/>
            <w:vAlign w:val="bottom"/>
          </w:tcPr>
          <w:p w14:paraId="6F0AECF1" w14:textId="2BF0CD5E" w:rsidR="009D4211" w:rsidRPr="00AB1379" w:rsidRDefault="009D4211" w:rsidP="009D4211">
            <w:pPr>
              <w:jc w:val="center"/>
              <w:rPr>
                <w:b/>
                <w:bCs/>
              </w:rPr>
            </w:pPr>
            <w:r>
              <w:rPr>
                <w:b/>
                <w:bCs/>
              </w:rPr>
              <w:t>-92</w:t>
            </w:r>
          </w:p>
        </w:tc>
        <w:tc>
          <w:tcPr>
            <w:tcW w:w="1984" w:type="dxa"/>
            <w:vAlign w:val="bottom"/>
          </w:tcPr>
          <w:p w14:paraId="5C7584A7" w14:textId="0943FAEE" w:rsidR="009D4211" w:rsidRPr="00AB1379" w:rsidRDefault="009D4211" w:rsidP="009D4211">
            <w:pPr>
              <w:jc w:val="center"/>
              <w:rPr>
                <w:rFonts w:ascii="Calibri" w:eastAsia="Times New Roman" w:hAnsi="Calibri" w:cs="Calibri"/>
                <w:b/>
                <w:bCs/>
                <w:color w:val="000000"/>
                <w:sz w:val="22"/>
                <w:lang w:val="fr-FR"/>
              </w:rPr>
            </w:pPr>
            <w:r>
              <w:rPr>
                <w:b/>
                <w:bCs/>
              </w:rPr>
              <w:t>20.248</w:t>
            </w:r>
          </w:p>
        </w:tc>
        <w:tc>
          <w:tcPr>
            <w:tcW w:w="1554" w:type="dxa"/>
            <w:vAlign w:val="bottom"/>
          </w:tcPr>
          <w:p w14:paraId="236ED88C" w14:textId="77777777" w:rsidR="009D4211" w:rsidRPr="00882566" w:rsidRDefault="009D4211" w:rsidP="009D4211">
            <w:pPr>
              <w:jc w:val="center"/>
              <w:rPr>
                <w:rFonts w:ascii="Calibri" w:eastAsia="Times New Roman" w:hAnsi="Calibri" w:cs="Calibri"/>
                <w:color w:val="000000"/>
                <w:sz w:val="22"/>
                <w:lang w:val="fr-FR"/>
              </w:rPr>
            </w:pPr>
          </w:p>
        </w:tc>
      </w:tr>
      <w:tr w:rsidR="009D4211" w14:paraId="5CFD5060" w14:textId="77777777" w:rsidTr="00367AE2">
        <w:tc>
          <w:tcPr>
            <w:tcW w:w="1413" w:type="dxa"/>
          </w:tcPr>
          <w:p w14:paraId="46CBD5DA" w14:textId="0FFE2B38" w:rsidR="009D4211" w:rsidRPr="009D4211" w:rsidRDefault="009D4211" w:rsidP="009D4211">
            <w:pPr>
              <w:rPr>
                <w:b/>
                <w:bCs/>
              </w:rPr>
            </w:pPr>
            <w:r w:rsidRPr="00367AE2">
              <w:rPr>
                <w:b/>
                <w:bCs/>
              </w:rPr>
              <w:t>5</w:t>
            </w:r>
          </w:p>
        </w:tc>
        <w:tc>
          <w:tcPr>
            <w:tcW w:w="2126" w:type="dxa"/>
            <w:vAlign w:val="bottom"/>
          </w:tcPr>
          <w:p w14:paraId="14D7EB6F" w14:textId="24CCC402" w:rsidR="009D4211" w:rsidRPr="009D4211" w:rsidRDefault="009D4211" w:rsidP="009D4211">
            <w:pPr>
              <w:jc w:val="center"/>
              <w:rPr>
                <w:b/>
                <w:bCs/>
              </w:rPr>
            </w:pPr>
            <w:r w:rsidRPr="00367AE2">
              <w:rPr>
                <w:b/>
                <w:bCs/>
              </w:rPr>
              <w:t>-100.4</w:t>
            </w:r>
          </w:p>
        </w:tc>
        <w:tc>
          <w:tcPr>
            <w:tcW w:w="2552" w:type="dxa"/>
            <w:vAlign w:val="bottom"/>
          </w:tcPr>
          <w:p w14:paraId="21521B4A" w14:textId="0B007934" w:rsidR="009D4211" w:rsidRPr="009D4211" w:rsidRDefault="009D4211" w:rsidP="009D4211">
            <w:pPr>
              <w:jc w:val="center"/>
              <w:rPr>
                <w:b/>
                <w:bCs/>
              </w:rPr>
            </w:pPr>
            <w:r w:rsidRPr="00367AE2">
              <w:rPr>
                <w:b/>
                <w:bCs/>
              </w:rPr>
              <w:t>-94.6</w:t>
            </w:r>
          </w:p>
        </w:tc>
        <w:tc>
          <w:tcPr>
            <w:tcW w:w="1984" w:type="dxa"/>
            <w:vAlign w:val="bottom"/>
          </w:tcPr>
          <w:p w14:paraId="3A6FAFA1" w14:textId="5E885133" w:rsidR="009D4211" w:rsidRPr="009D4211" w:rsidRDefault="009D4211" w:rsidP="009D4211">
            <w:pPr>
              <w:jc w:val="center"/>
              <w:rPr>
                <w:b/>
                <w:bCs/>
              </w:rPr>
            </w:pPr>
            <w:r w:rsidRPr="00367AE2">
              <w:rPr>
                <w:b/>
                <w:bCs/>
              </w:rPr>
              <w:t>10.767%</w:t>
            </w:r>
          </w:p>
        </w:tc>
        <w:tc>
          <w:tcPr>
            <w:tcW w:w="1554" w:type="dxa"/>
            <w:vAlign w:val="bottom"/>
          </w:tcPr>
          <w:p w14:paraId="69B19711" w14:textId="77777777" w:rsidR="009D4211" w:rsidRDefault="009D4211" w:rsidP="009D4211">
            <w:pPr>
              <w:jc w:val="center"/>
            </w:pPr>
          </w:p>
        </w:tc>
      </w:tr>
      <w:tr w:rsidR="009D4211" w14:paraId="7AB87D75" w14:textId="77777777" w:rsidTr="00367AE2">
        <w:tc>
          <w:tcPr>
            <w:tcW w:w="1413" w:type="dxa"/>
          </w:tcPr>
          <w:p w14:paraId="7D014D9C" w14:textId="2E9FEE84" w:rsidR="009D4211" w:rsidRPr="00367AE2" w:rsidRDefault="009D4211" w:rsidP="009D4211">
            <w:pPr>
              <w:rPr>
                <w:b/>
                <w:bCs/>
              </w:rPr>
            </w:pPr>
            <w:r w:rsidRPr="00367AE2">
              <w:rPr>
                <w:b/>
                <w:bCs/>
              </w:rPr>
              <w:t>5.85</w:t>
            </w:r>
          </w:p>
        </w:tc>
        <w:tc>
          <w:tcPr>
            <w:tcW w:w="2126" w:type="dxa"/>
            <w:vAlign w:val="bottom"/>
          </w:tcPr>
          <w:p w14:paraId="360B589A" w14:textId="488E0163" w:rsidR="009D4211" w:rsidRPr="00367AE2" w:rsidRDefault="001F2148" w:rsidP="009D4211">
            <w:pPr>
              <w:jc w:val="center"/>
              <w:rPr>
                <w:b/>
                <w:bCs/>
              </w:rPr>
            </w:pPr>
            <w:r w:rsidRPr="00367AE2">
              <w:rPr>
                <w:b/>
                <w:bCs/>
              </w:rPr>
              <w:t>-103.8</w:t>
            </w:r>
          </w:p>
        </w:tc>
        <w:tc>
          <w:tcPr>
            <w:tcW w:w="2552" w:type="dxa"/>
            <w:vAlign w:val="bottom"/>
          </w:tcPr>
          <w:p w14:paraId="2307DBDA" w14:textId="6CDDD68C" w:rsidR="009D4211" w:rsidRPr="00367AE2" w:rsidRDefault="001F2148" w:rsidP="009D4211">
            <w:pPr>
              <w:jc w:val="center"/>
              <w:rPr>
                <w:b/>
                <w:bCs/>
              </w:rPr>
            </w:pPr>
            <w:r w:rsidRPr="00367AE2">
              <w:rPr>
                <w:b/>
                <w:bCs/>
              </w:rPr>
              <w:t>-98</w:t>
            </w:r>
          </w:p>
        </w:tc>
        <w:tc>
          <w:tcPr>
            <w:tcW w:w="1984" w:type="dxa"/>
            <w:vAlign w:val="bottom"/>
          </w:tcPr>
          <w:p w14:paraId="6C52DA65" w14:textId="0AD81F17" w:rsidR="009D4211" w:rsidRPr="00367AE2" w:rsidRDefault="001F2148" w:rsidP="009D4211">
            <w:pPr>
              <w:jc w:val="center"/>
              <w:rPr>
                <w:b/>
                <w:bCs/>
              </w:rPr>
            </w:pPr>
            <w:r w:rsidRPr="00367AE2">
              <w:rPr>
                <w:rFonts w:ascii="Calibri" w:eastAsia="Times New Roman" w:hAnsi="Calibri" w:cs="Calibri"/>
                <w:b/>
                <w:bCs/>
                <w:color w:val="000000"/>
                <w:sz w:val="22"/>
                <w:lang w:val="fr-FR"/>
              </w:rPr>
              <w:t>5.036%</w:t>
            </w:r>
          </w:p>
        </w:tc>
        <w:tc>
          <w:tcPr>
            <w:tcW w:w="1554" w:type="dxa"/>
            <w:vAlign w:val="bottom"/>
          </w:tcPr>
          <w:p w14:paraId="41913559" w14:textId="77777777" w:rsidR="009D4211" w:rsidRDefault="009D4211" w:rsidP="009D4211">
            <w:pPr>
              <w:jc w:val="center"/>
            </w:pPr>
          </w:p>
        </w:tc>
      </w:tr>
      <w:tr w:rsidR="00CB777A" w14:paraId="6D3C87CC" w14:textId="77777777" w:rsidTr="00367AE2">
        <w:tc>
          <w:tcPr>
            <w:tcW w:w="1413" w:type="dxa"/>
          </w:tcPr>
          <w:p w14:paraId="12B1E173" w14:textId="202D6CF4" w:rsidR="00CB777A" w:rsidRPr="00367AE2" w:rsidRDefault="00CB777A" w:rsidP="00CB777A">
            <w:r w:rsidRPr="00367AE2">
              <w:t>6</w:t>
            </w:r>
          </w:p>
        </w:tc>
        <w:tc>
          <w:tcPr>
            <w:tcW w:w="2126" w:type="dxa"/>
            <w:vAlign w:val="bottom"/>
          </w:tcPr>
          <w:p w14:paraId="4D22BAA4" w14:textId="09B99DF1" w:rsidR="00CB777A" w:rsidRPr="00367AE2" w:rsidRDefault="00CB777A" w:rsidP="00CB777A">
            <w:pPr>
              <w:jc w:val="center"/>
            </w:pPr>
            <w:r w:rsidRPr="00367AE2">
              <w:t>-104.1</w:t>
            </w:r>
          </w:p>
        </w:tc>
        <w:tc>
          <w:tcPr>
            <w:tcW w:w="2552" w:type="dxa"/>
            <w:vAlign w:val="bottom"/>
          </w:tcPr>
          <w:p w14:paraId="17DBA874" w14:textId="7CC5CF57" w:rsidR="00CB777A" w:rsidRPr="00367AE2" w:rsidRDefault="00CB777A" w:rsidP="00CB777A">
            <w:pPr>
              <w:jc w:val="center"/>
            </w:pPr>
            <w:r w:rsidRPr="00367AE2">
              <w:t>-98.3</w:t>
            </w:r>
          </w:p>
        </w:tc>
        <w:tc>
          <w:tcPr>
            <w:tcW w:w="1984" w:type="dxa"/>
            <w:vAlign w:val="bottom"/>
          </w:tcPr>
          <w:p w14:paraId="485EF274" w14:textId="30ECDD1A" w:rsidR="00CB777A" w:rsidRPr="00367AE2" w:rsidRDefault="00CB777A" w:rsidP="00CB777A">
            <w:pPr>
              <w:jc w:val="center"/>
            </w:pPr>
            <w:r w:rsidRPr="00367AE2">
              <w:rPr>
                <w:rFonts w:ascii="Calibri" w:hAnsi="Calibri" w:cs="Calibri"/>
                <w:color w:val="000000"/>
                <w:sz w:val="22"/>
              </w:rPr>
              <w:t>4.749</w:t>
            </w:r>
          </w:p>
        </w:tc>
        <w:tc>
          <w:tcPr>
            <w:tcW w:w="1554" w:type="dxa"/>
            <w:vAlign w:val="bottom"/>
          </w:tcPr>
          <w:p w14:paraId="7D8833EA" w14:textId="77777777" w:rsidR="00CB777A" w:rsidRPr="0042485B" w:rsidRDefault="00CB777A" w:rsidP="00CB777A">
            <w:pPr>
              <w:jc w:val="center"/>
              <w:rPr>
                <w:b/>
                <w:bCs/>
              </w:rPr>
            </w:pPr>
          </w:p>
        </w:tc>
      </w:tr>
      <w:tr w:rsidR="00CB777A" w14:paraId="3CC19AC4" w14:textId="77777777" w:rsidTr="00367AE2">
        <w:tc>
          <w:tcPr>
            <w:tcW w:w="1413" w:type="dxa"/>
          </w:tcPr>
          <w:p w14:paraId="46329D9D" w14:textId="09EAEAEB" w:rsidR="00CB777A" w:rsidRDefault="00CB777A" w:rsidP="00CB777A">
            <w:r w:rsidRPr="007806CD">
              <w:t>7.5</w:t>
            </w:r>
          </w:p>
        </w:tc>
        <w:tc>
          <w:tcPr>
            <w:tcW w:w="2126" w:type="dxa"/>
            <w:vAlign w:val="bottom"/>
          </w:tcPr>
          <w:p w14:paraId="1ED5574B" w14:textId="1442DCE4" w:rsidR="00CB777A" w:rsidRDefault="00CB777A" w:rsidP="00CB777A">
            <w:pPr>
              <w:jc w:val="center"/>
            </w:pPr>
            <w:r w:rsidRPr="00AF5A2D">
              <w:t>-1</w:t>
            </w:r>
            <w:r>
              <w:t>08.8</w:t>
            </w:r>
          </w:p>
        </w:tc>
        <w:tc>
          <w:tcPr>
            <w:tcW w:w="2552" w:type="dxa"/>
            <w:vAlign w:val="bottom"/>
          </w:tcPr>
          <w:p w14:paraId="366F7CAF" w14:textId="3AAF29D3" w:rsidR="00CB777A" w:rsidRDefault="00CB777A" w:rsidP="00CB777A">
            <w:pPr>
              <w:jc w:val="center"/>
            </w:pPr>
            <w:r>
              <w:t>-103.1</w:t>
            </w:r>
          </w:p>
        </w:tc>
        <w:tc>
          <w:tcPr>
            <w:tcW w:w="1984" w:type="dxa"/>
            <w:vAlign w:val="bottom"/>
          </w:tcPr>
          <w:p w14:paraId="7982A81E" w14:textId="6420CE0C" w:rsidR="00CB777A" w:rsidRPr="001E1B8A" w:rsidRDefault="00CB777A" w:rsidP="00CB777A">
            <w:pPr>
              <w:jc w:val="center"/>
              <w:rPr>
                <w:rFonts w:ascii="Calibri" w:hAnsi="Calibri" w:cs="Calibri"/>
                <w:color w:val="000000"/>
                <w:sz w:val="22"/>
              </w:rPr>
            </w:pPr>
            <w:r>
              <w:rPr>
                <w:rFonts w:ascii="Calibri" w:hAnsi="Calibri" w:cs="Calibri"/>
                <w:color w:val="000000"/>
                <w:sz w:val="22"/>
              </w:rPr>
              <w:t>1.683%</w:t>
            </w:r>
          </w:p>
        </w:tc>
        <w:tc>
          <w:tcPr>
            <w:tcW w:w="1554" w:type="dxa"/>
            <w:vAlign w:val="bottom"/>
          </w:tcPr>
          <w:p w14:paraId="247878DE" w14:textId="77777777" w:rsidR="00CB777A" w:rsidRDefault="00CB777A" w:rsidP="00CB777A">
            <w:pPr>
              <w:jc w:val="center"/>
            </w:pPr>
          </w:p>
        </w:tc>
      </w:tr>
      <w:tr w:rsidR="00CB777A" w14:paraId="00DEFF59" w14:textId="77777777" w:rsidTr="00367AE2">
        <w:tc>
          <w:tcPr>
            <w:tcW w:w="1413" w:type="dxa"/>
          </w:tcPr>
          <w:p w14:paraId="6A5B1AEE" w14:textId="598D9D8A" w:rsidR="00CB777A" w:rsidRDefault="00CB777A" w:rsidP="00CB777A"/>
        </w:tc>
        <w:tc>
          <w:tcPr>
            <w:tcW w:w="2126" w:type="dxa"/>
            <w:vAlign w:val="bottom"/>
          </w:tcPr>
          <w:p w14:paraId="44251279" w14:textId="28E1A8A7" w:rsidR="00CB777A" w:rsidRDefault="00CB777A" w:rsidP="00CB777A">
            <w:pPr>
              <w:jc w:val="center"/>
            </w:pPr>
          </w:p>
        </w:tc>
        <w:tc>
          <w:tcPr>
            <w:tcW w:w="2552" w:type="dxa"/>
            <w:vAlign w:val="bottom"/>
          </w:tcPr>
          <w:p w14:paraId="2B86C1A2" w14:textId="77777777" w:rsidR="00CB777A" w:rsidRDefault="00CB777A" w:rsidP="00CB777A">
            <w:pPr>
              <w:jc w:val="center"/>
            </w:pPr>
          </w:p>
        </w:tc>
        <w:tc>
          <w:tcPr>
            <w:tcW w:w="1984" w:type="dxa"/>
            <w:vAlign w:val="bottom"/>
          </w:tcPr>
          <w:p w14:paraId="5D428904" w14:textId="740FC942" w:rsidR="00CB777A" w:rsidRDefault="00CB777A" w:rsidP="00CB777A">
            <w:pPr>
              <w:jc w:val="center"/>
            </w:pPr>
          </w:p>
        </w:tc>
        <w:tc>
          <w:tcPr>
            <w:tcW w:w="1554" w:type="dxa"/>
            <w:vAlign w:val="bottom"/>
          </w:tcPr>
          <w:p w14:paraId="5C8F4F38" w14:textId="77777777" w:rsidR="00CB777A" w:rsidRDefault="00CB777A" w:rsidP="00CB777A">
            <w:pPr>
              <w:jc w:val="center"/>
            </w:pPr>
          </w:p>
        </w:tc>
      </w:tr>
      <w:tr w:rsidR="00CB777A" w14:paraId="347AE347" w14:textId="77777777" w:rsidTr="00367AE2">
        <w:tc>
          <w:tcPr>
            <w:tcW w:w="1413" w:type="dxa"/>
          </w:tcPr>
          <w:p w14:paraId="04469B72" w14:textId="1CA8EAD4" w:rsidR="00CB777A" w:rsidRPr="00AB1379" w:rsidRDefault="00CB777A" w:rsidP="00CB777A">
            <w:pPr>
              <w:rPr>
                <w:b/>
                <w:bCs/>
              </w:rPr>
            </w:pPr>
            <w:r>
              <w:rPr>
                <w:b/>
                <w:bCs/>
              </w:rPr>
              <w:t>5.9</w:t>
            </w:r>
          </w:p>
        </w:tc>
        <w:tc>
          <w:tcPr>
            <w:tcW w:w="2126" w:type="dxa"/>
            <w:vAlign w:val="bottom"/>
          </w:tcPr>
          <w:p w14:paraId="23C61DE3" w14:textId="1745989E" w:rsidR="00CB777A" w:rsidRPr="00AB1379" w:rsidRDefault="00CB777A" w:rsidP="00CB777A">
            <w:pPr>
              <w:jc w:val="center"/>
              <w:rPr>
                <w:b/>
                <w:bCs/>
              </w:rPr>
            </w:pPr>
          </w:p>
        </w:tc>
        <w:tc>
          <w:tcPr>
            <w:tcW w:w="2552" w:type="dxa"/>
            <w:vAlign w:val="bottom"/>
          </w:tcPr>
          <w:p w14:paraId="5D63E5FE" w14:textId="77777777" w:rsidR="00CB777A" w:rsidRPr="00AB1379" w:rsidRDefault="00CB777A" w:rsidP="00CB777A">
            <w:pPr>
              <w:jc w:val="center"/>
              <w:rPr>
                <w:b/>
                <w:bCs/>
              </w:rPr>
            </w:pPr>
          </w:p>
        </w:tc>
        <w:tc>
          <w:tcPr>
            <w:tcW w:w="1984" w:type="dxa"/>
            <w:vAlign w:val="bottom"/>
          </w:tcPr>
          <w:p w14:paraId="02754D28" w14:textId="63FC9174" w:rsidR="00CB777A" w:rsidRPr="00AB1379" w:rsidRDefault="00CB777A" w:rsidP="00CB777A">
            <w:pPr>
              <w:jc w:val="center"/>
              <w:rPr>
                <w:b/>
                <w:bCs/>
              </w:rPr>
            </w:pPr>
          </w:p>
        </w:tc>
        <w:tc>
          <w:tcPr>
            <w:tcW w:w="1554" w:type="dxa"/>
            <w:vAlign w:val="bottom"/>
          </w:tcPr>
          <w:p w14:paraId="691DBA24" w14:textId="77777777" w:rsidR="00CB777A" w:rsidRDefault="00CB777A" w:rsidP="00CB777A">
            <w:pPr>
              <w:jc w:val="center"/>
            </w:pPr>
          </w:p>
        </w:tc>
      </w:tr>
      <w:tr w:rsidR="00CB777A" w14:paraId="0D9BFE51" w14:textId="77777777" w:rsidTr="00367AE2">
        <w:tc>
          <w:tcPr>
            <w:tcW w:w="1413" w:type="dxa"/>
          </w:tcPr>
          <w:p w14:paraId="7A40E5A7" w14:textId="6B6507D9" w:rsidR="00CB777A" w:rsidRPr="00AB1379" w:rsidRDefault="00CB777A" w:rsidP="00CB777A">
            <w:pPr>
              <w:rPr>
                <w:b/>
                <w:bCs/>
              </w:rPr>
            </w:pPr>
            <w:r>
              <w:rPr>
                <w:b/>
                <w:bCs/>
              </w:rPr>
              <w:lastRenderedPageBreak/>
              <w:t>6</w:t>
            </w:r>
          </w:p>
        </w:tc>
        <w:tc>
          <w:tcPr>
            <w:tcW w:w="2126" w:type="dxa"/>
            <w:vAlign w:val="bottom"/>
          </w:tcPr>
          <w:p w14:paraId="26B731CE" w14:textId="1DEB0193" w:rsidR="00CB777A" w:rsidRPr="00AB1379" w:rsidRDefault="00CB777A" w:rsidP="00CB777A">
            <w:pPr>
              <w:jc w:val="center"/>
              <w:rPr>
                <w:b/>
                <w:bCs/>
              </w:rPr>
            </w:pPr>
            <w:r>
              <w:rPr>
                <w:b/>
                <w:bCs/>
              </w:rPr>
              <w:t>-104.1</w:t>
            </w:r>
          </w:p>
        </w:tc>
        <w:tc>
          <w:tcPr>
            <w:tcW w:w="2552" w:type="dxa"/>
            <w:vAlign w:val="bottom"/>
          </w:tcPr>
          <w:p w14:paraId="5A7F72A9" w14:textId="5F51BFFA" w:rsidR="00CB777A" w:rsidRPr="00AB1379" w:rsidRDefault="00CB777A" w:rsidP="00CB777A">
            <w:pPr>
              <w:jc w:val="center"/>
              <w:rPr>
                <w:b/>
                <w:bCs/>
              </w:rPr>
            </w:pPr>
            <w:r>
              <w:rPr>
                <w:b/>
                <w:bCs/>
              </w:rPr>
              <w:t>-98.3</w:t>
            </w:r>
          </w:p>
        </w:tc>
        <w:tc>
          <w:tcPr>
            <w:tcW w:w="1984" w:type="dxa"/>
            <w:vAlign w:val="bottom"/>
          </w:tcPr>
          <w:p w14:paraId="5CFE624F" w14:textId="5BA8340D" w:rsidR="00CB777A" w:rsidRPr="00AB1379" w:rsidRDefault="00CB777A" w:rsidP="00CB777A">
            <w:pPr>
              <w:jc w:val="center"/>
              <w:rPr>
                <w:rFonts w:ascii="Calibri" w:hAnsi="Calibri" w:cs="Calibri"/>
                <w:b/>
                <w:bCs/>
                <w:color w:val="000000"/>
                <w:sz w:val="22"/>
              </w:rPr>
            </w:pPr>
            <w:r>
              <w:rPr>
                <w:rFonts w:ascii="Calibri" w:hAnsi="Calibri" w:cs="Calibri"/>
                <w:b/>
                <w:bCs/>
                <w:color w:val="000000"/>
                <w:sz w:val="22"/>
              </w:rPr>
              <w:t>4.749</w:t>
            </w:r>
          </w:p>
        </w:tc>
        <w:tc>
          <w:tcPr>
            <w:tcW w:w="1554" w:type="dxa"/>
            <w:vAlign w:val="bottom"/>
          </w:tcPr>
          <w:p w14:paraId="260E4C90" w14:textId="77777777" w:rsidR="00CB777A" w:rsidRDefault="00CB777A" w:rsidP="00CB777A">
            <w:pPr>
              <w:jc w:val="center"/>
            </w:pPr>
          </w:p>
        </w:tc>
      </w:tr>
    </w:tbl>
    <w:p w14:paraId="14C20AEE" w14:textId="5147BC8C" w:rsidR="00886F73" w:rsidRDefault="00886F73" w:rsidP="00886F73">
      <w:r>
        <w:t xml:space="preserve">The simulation results in Table 22 show that : </w:t>
      </w:r>
    </w:p>
    <w:p w14:paraId="732A0601" w14:textId="0B05D4B5" w:rsidR="00886F73" w:rsidRDefault="00886F73" w:rsidP="00886F73">
      <w:pPr>
        <w:pStyle w:val="ListParagraph"/>
        <w:numPr>
          <w:ilvl w:val="0"/>
          <w:numId w:val="36"/>
        </w:numPr>
      </w:pPr>
      <w:r>
        <w:t xml:space="preserve">at a separation distance of 4 km, the victim network BS will loss 30% UL data rate, </w:t>
      </w:r>
    </w:p>
    <w:p w14:paraId="2E354163" w14:textId="2296FAA1" w:rsidR="00886F73" w:rsidRDefault="00886F73" w:rsidP="00886F73">
      <w:pPr>
        <w:pStyle w:val="ListParagraph"/>
        <w:numPr>
          <w:ilvl w:val="0"/>
          <w:numId w:val="36"/>
        </w:numPr>
      </w:pPr>
      <w:r>
        <w:t xml:space="preserve">at a separation distance of 4.3 km, the victim network BS will loss 20% UL data rate, </w:t>
      </w:r>
    </w:p>
    <w:p w14:paraId="4C1A3188" w14:textId="1E7952EE" w:rsidR="00886F73" w:rsidRDefault="00886F73" w:rsidP="00886F73">
      <w:pPr>
        <w:pStyle w:val="ListParagraph"/>
        <w:numPr>
          <w:ilvl w:val="0"/>
          <w:numId w:val="36"/>
        </w:numPr>
      </w:pPr>
      <w:r>
        <w:t xml:space="preserve">at a separation distance of 5 km, the victim network BS will loss 10% UL data rate, </w:t>
      </w:r>
    </w:p>
    <w:p w14:paraId="23EAFB96" w14:textId="262D089D" w:rsidR="00886F73" w:rsidRDefault="00886F73" w:rsidP="00886F73">
      <w:pPr>
        <w:pStyle w:val="ListParagraph"/>
        <w:numPr>
          <w:ilvl w:val="0"/>
          <w:numId w:val="36"/>
        </w:numPr>
      </w:pPr>
      <w:r>
        <w:t xml:space="preserve">at a separation distance of 5.85 km, the victim network BS will loss 5% UL data rate, </w:t>
      </w:r>
    </w:p>
    <w:p w14:paraId="523382FE" w14:textId="77777777" w:rsidR="0051329A" w:rsidRDefault="0051329A" w:rsidP="0051329A"/>
    <w:p w14:paraId="1D352FCE" w14:textId="58A2AE87" w:rsidR="0051329A" w:rsidRDefault="0051329A" w:rsidP="0051329A">
      <w:r w:rsidRPr="002922FD">
        <w:t xml:space="preserve">Table </w:t>
      </w:r>
      <w:r w:rsidR="002922FD">
        <w:t>2</w:t>
      </w:r>
      <w:r w:rsidR="00CB498E">
        <w:t>3</w:t>
      </w:r>
      <w:r>
        <w:t>: Simulation results in Rural area (</w:t>
      </w:r>
      <w:r w:rsidR="002922FD">
        <w:t>adjacent-channel</w:t>
      </w:r>
      <w:r>
        <w:t xml:space="preserve">): </w:t>
      </w:r>
      <w:proofErr w:type="spellStart"/>
      <w:r>
        <w:t>Hbs</w:t>
      </w:r>
      <w:proofErr w:type="spellEnd"/>
      <w:r>
        <w:t xml:space="preserve">=30m, AAS BS EIRP=49 dBm/100 MHz, cell range=1 </w:t>
      </w:r>
      <w:r w:rsidR="002922FD">
        <w:t>k</w:t>
      </w:r>
      <w:r>
        <w:t>m with downtilt of -3°</w:t>
      </w:r>
    </w:p>
    <w:tbl>
      <w:tblPr>
        <w:tblStyle w:val="TableGrid"/>
        <w:tblW w:w="0" w:type="auto"/>
        <w:tblLook w:val="04A0" w:firstRow="1" w:lastRow="0" w:firstColumn="1" w:lastColumn="0" w:noHBand="0" w:noVBand="1"/>
      </w:tblPr>
      <w:tblGrid>
        <w:gridCol w:w="1413"/>
        <w:gridCol w:w="1843"/>
        <w:gridCol w:w="1984"/>
        <w:gridCol w:w="2126"/>
        <w:gridCol w:w="2263"/>
      </w:tblGrid>
      <w:tr w:rsidR="00052E8B" w14:paraId="751A7541" w14:textId="77777777" w:rsidTr="00367AE2">
        <w:tc>
          <w:tcPr>
            <w:tcW w:w="1413" w:type="dxa"/>
          </w:tcPr>
          <w:p w14:paraId="1C77AA09" w14:textId="77777777" w:rsidR="00052E8B" w:rsidRDefault="00052E8B" w:rsidP="00E0177C">
            <w:pPr>
              <w:jc w:val="center"/>
            </w:pPr>
            <w:r>
              <w:t>D (km)</w:t>
            </w:r>
          </w:p>
        </w:tc>
        <w:tc>
          <w:tcPr>
            <w:tcW w:w="1843" w:type="dxa"/>
          </w:tcPr>
          <w:p w14:paraId="35C2D796" w14:textId="7D25F608" w:rsidR="00052E8B" w:rsidRDefault="00052E8B" w:rsidP="00E0177C">
            <w:pPr>
              <w:jc w:val="center"/>
            </w:pPr>
            <w:proofErr w:type="spellStart"/>
            <w:r>
              <w:t>iRSS_unwanted</w:t>
            </w:r>
            <w:proofErr w:type="spellEnd"/>
            <w:r>
              <w:t xml:space="preserve"> (dBm)</w:t>
            </w:r>
          </w:p>
        </w:tc>
        <w:tc>
          <w:tcPr>
            <w:tcW w:w="1984" w:type="dxa"/>
          </w:tcPr>
          <w:p w14:paraId="0ED577CD" w14:textId="5AA512E2" w:rsidR="00052E8B" w:rsidRDefault="00052E8B" w:rsidP="00052E8B">
            <w:pPr>
              <w:jc w:val="center"/>
            </w:pPr>
            <w:proofErr w:type="spellStart"/>
            <w:r>
              <w:t>iRSS_blocking</w:t>
            </w:r>
            <w:proofErr w:type="spellEnd"/>
            <w:r>
              <w:t xml:space="preserve"> (dBm)</w:t>
            </w:r>
          </w:p>
        </w:tc>
        <w:tc>
          <w:tcPr>
            <w:tcW w:w="2126" w:type="dxa"/>
          </w:tcPr>
          <w:p w14:paraId="1BDD55F0" w14:textId="77777777" w:rsidR="00052E8B" w:rsidRDefault="00052E8B" w:rsidP="00E0177C">
            <w:pPr>
              <w:jc w:val="center"/>
            </w:pPr>
            <w:r>
              <w:t>UL TP Loss (%)</w:t>
            </w:r>
          </w:p>
        </w:tc>
        <w:tc>
          <w:tcPr>
            <w:tcW w:w="2263" w:type="dxa"/>
          </w:tcPr>
          <w:p w14:paraId="2E61B2F0" w14:textId="7E018878" w:rsidR="00052E8B" w:rsidRDefault="00052E8B" w:rsidP="00A55E23">
            <w:pPr>
              <w:jc w:val="center"/>
            </w:pPr>
          </w:p>
        </w:tc>
      </w:tr>
      <w:tr w:rsidR="00052E8B" w14:paraId="5B852EE4" w14:textId="77777777" w:rsidTr="00367AE2">
        <w:tc>
          <w:tcPr>
            <w:tcW w:w="1413" w:type="dxa"/>
          </w:tcPr>
          <w:p w14:paraId="1311372D" w14:textId="5821F204" w:rsidR="00052E8B" w:rsidRDefault="00052E8B" w:rsidP="00E0177C">
            <w:pPr>
              <w:jc w:val="center"/>
            </w:pPr>
            <w:r>
              <w:t>2</w:t>
            </w:r>
          </w:p>
        </w:tc>
        <w:tc>
          <w:tcPr>
            <w:tcW w:w="1843" w:type="dxa"/>
          </w:tcPr>
          <w:p w14:paraId="167E76DE" w14:textId="740E610F" w:rsidR="00052E8B" w:rsidRPr="005E17A1" w:rsidRDefault="00052E8B" w:rsidP="00E0177C">
            <w:pPr>
              <w:jc w:val="center"/>
              <w:rPr>
                <w:rFonts w:ascii="Calibri" w:eastAsia="Times New Roman" w:hAnsi="Calibri" w:cs="Calibri"/>
                <w:color w:val="000000"/>
                <w:sz w:val="22"/>
                <w:lang w:val="fr-FR"/>
              </w:rPr>
            </w:pPr>
            <w:r>
              <w:rPr>
                <w:rFonts w:ascii="Calibri" w:eastAsia="Times New Roman" w:hAnsi="Calibri" w:cs="Calibri"/>
                <w:color w:val="000000"/>
                <w:sz w:val="22"/>
                <w:lang w:val="fr-FR"/>
              </w:rPr>
              <w:t>-101.5</w:t>
            </w:r>
          </w:p>
        </w:tc>
        <w:tc>
          <w:tcPr>
            <w:tcW w:w="1984" w:type="dxa"/>
          </w:tcPr>
          <w:p w14:paraId="0CA2DAFF" w14:textId="295DBD66" w:rsidR="00052E8B" w:rsidRPr="00882566" w:rsidRDefault="00052E8B" w:rsidP="00052E8B">
            <w:pPr>
              <w:jc w:val="center"/>
              <w:rPr>
                <w:rFonts w:ascii="Calibri" w:eastAsia="Times New Roman" w:hAnsi="Calibri" w:cs="Calibri"/>
                <w:color w:val="000000"/>
                <w:sz w:val="22"/>
                <w:lang w:val="fr-FR"/>
              </w:rPr>
            </w:pPr>
            <w:r>
              <w:rPr>
                <w:rFonts w:ascii="Calibri" w:eastAsia="Times New Roman" w:hAnsi="Calibri" w:cs="Calibri"/>
                <w:color w:val="000000"/>
                <w:sz w:val="22"/>
                <w:lang w:val="fr-FR"/>
              </w:rPr>
              <w:t>-100.1</w:t>
            </w:r>
          </w:p>
        </w:tc>
        <w:tc>
          <w:tcPr>
            <w:tcW w:w="2126" w:type="dxa"/>
          </w:tcPr>
          <w:p w14:paraId="395374A7" w14:textId="66AE6B7E" w:rsidR="00052E8B" w:rsidRPr="00882566" w:rsidRDefault="00052E8B" w:rsidP="00E0177C">
            <w:pPr>
              <w:jc w:val="center"/>
              <w:rPr>
                <w:rFonts w:ascii="Calibri" w:eastAsia="Times New Roman" w:hAnsi="Calibri" w:cs="Calibri"/>
                <w:color w:val="000000"/>
                <w:sz w:val="22"/>
                <w:lang w:val="fr-FR"/>
              </w:rPr>
            </w:pPr>
            <w:r>
              <w:rPr>
                <w:rFonts w:ascii="Calibri" w:eastAsia="Times New Roman" w:hAnsi="Calibri" w:cs="Calibri"/>
                <w:color w:val="000000"/>
                <w:sz w:val="22"/>
                <w:lang w:val="fr-FR"/>
              </w:rPr>
              <w:t>21.643%</w:t>
            </w:r>
          </w:p>
        </w:tc>
        <w:tc>
          <w:tcPr>
            <w:tcW w:w="2263" w:type="dxa"/>
          </w:tcPr>
          <w:p w14:paraId="5EB832E4" w14:textId="5659425B" w:rsidR="00052E8B" w:rsidRPr="00882566" w:rsidRDefault="00052E8B" w:rsidP="00A55E23">
            <w:pPr>
              <w:jc w:val="center"/>
              <w:rPr>
                <w:rFonts w:ascii="Calibri" w:eastAsia="Times New Roman" w:hAnsi="Calibri" w:cs="Calibri"/>
                <w:color w:val="000000"/>
                <w:sz w:val="22"/>
                <w:lang w:val="fr-FR"/>
              </w:rPr>
            </w:pPr>
          </w:p>
        </w:tc>
      </w:tr>
      <w:tr w:rsidR="0051021D" w14:paraId="1B3CB06F" w14:textId="77777777" w:rsidTr="00A55E23">
        <w:tc>
          <w:tcPr>
            <w:tcW w:w="1413" w:type="dxa"/>
          </w:tcPr>
          <w:p w14:paraId="33BA81F6" w14:textId="1EA639CD" w:rsidR="0051021D" w:rsidRPr="00367AE2" w:rsidRDefault="004D262B" w:rsidP="00A55E23">
            <w:pPr>
              <w:jc w:val="center"/>
              <w:rPr>
                <w:b/>
                <w:bCs/>
              </w:rPr>
            </w:pPr>
            <w:r w:rsidRPr="00367AE2">
              <w:rPr>
                <w:b/>
                <w:bCs/>
              </w:rPr>
              <w:t>2.</w:t>
            </w:r>
            <w:r w:rsidR="001F566E" w:rsidRPr="00367AE2">
              <w:rPr>
                <w:b/>
                <w:bCs/>
              </w:rPr>
              <w:t>08</w:t>
            </w:r>
          </w:p>
        </w:tc>
        <w:tc>
          <w:tcPr>
            <w:tcW w:w="1843" w:type="dxa"/>
          </w:tcPr>
          <w:p w14:paraId="15188513" w14:textId="03EC1A0B" w:rsidR="0051021D" w:rsidRPr="00367AE2" w:rsidRDefault="0051021D" w:rsidP="00A55E23">
            <w:pPr>
              <w:jc w:val="center"/>
              <w:rPr>
                <w:rFonts w:ascii="Calibri" w:eastAsia="Times New Roman" w:hAnsi="Calibri" w:cs="Calibri"/>
                <w:b/>
                <w:bCs/>
                <w:color w:val="000000"/>
                <w:sz w:val="22"/>
                <w:lang w:val="fr-FR"/>
              </w:rPr>
            </w:pPr>
            <w:r w:rsidRPr="00367AE2">
              <w:rPr>
                <w:rFonts w:ascii="Calibri" w:eastAsia="Times New Roman" w:hAnsi="Calibri" w:cs="Calibri"/>
                <w:b/>
                <w:bCs/>
                <w:color w:val="000000"/>
                <w:sz w:val="22"/>
                <w:lang w:val="fr-FR"/>
              </w:rPr>
              <w:t>-10</w:t>
            </w:r>
            <w:r w:rsidR="001F566E" w:rsidRPr="00367AE2">
              <w:rPr>
                <w:rFonts w:ascii="Calibri" w:eastAsia="Times New Roman" w:hAnsi="Calibri" w:cs="Calibri"/>
                <w:b/>
                <w:bCs/>
                <w:color w:val="000000"/>
                <w:sz w:val="22"/>
                <w:lang w:val="fr-FR"/>
              </w:rPr>
              <w:t>2.1</w:t>
            </w:r>
          </w:p>
        </w:tc>
        <w:tc>
          <w:tcPr>
            <w:tcW w:w="1984" w:type="dxa"/>
          </w:tcPr>
          <w:p w14:paraId="68B5E10C" w14:textId="33FB484A" w:rsidR="0051021D" w:rsidRPr="00367AE2" w:rsidRDefault="0051021D" w:rsidP="00A55E23">
            <w:pPr>
              <w:jc w:val="center"/>
              <w:rPr>
                <w:rFonts w:ascii="Calibri" w:eastAsia="Times New Roman" w:hAnsi="Calibri" w:cs="Calibri"/>
                <w:b/>
                <w:bCs/>
                <w:color w:val="000000"/>
                <w:sz w:val="22"/>
                <w:lang w:val="fr-FR"/>
              </w:rPr>
            </w:pPr>
            <w:r w:rsidRPr="00367AE2">
              <w:rPr>
                <w:rFonts w:ascii="Calibri" w:eastAsia="Times New Roman" w:hAnsi="Calibri" w:cs="Calibri"/>
                <w:b/>
                <w:bCs/>
                <w:color w:val="000000"/>
                <w:sz w:val="22"/>
                <w:lang w:val="fr-FR"/>
              </w:rPr>
              <w:t>-10</w:t>
            </w:r>
            <w:r w:rsidR="001F566E" w:rsidRPr="00367AE2">
              <w:rPr>
                <w:rFonts w:ascii="Calibri" w:eastAsia="Times New Roman" w:hAnsi="Calibri" w:cs="Calibri"/>
                <w:b/>
                <w:bCs/>
                <w:color w:val="000000"/>
                <w:sz w:val="22"/>
                <w:lang w:val="fr-FR"/>
              </w:rPr>
              <w:t>0.7</w:t>
            </w:r>
          </w:p>
        </w:tc>
        <w:tc>
          <w:tcPr>
            <w:tcW w:w="2126" w:type="dxa"/>
          </w:tcPr>
          <w:p w14:paraId="24877D93" w14:textId="3FB738E4" w:rsidR="0051021D" w:rsidRPr="00367AE2" w:rsidRDefault="001F566E" w:rsidP="00A55E23">
            <w:pPr>
              <w:jc w:val="center"/>
              <w:rPr>
                <w:rFonts w:ascii="Calibri" w:eastAsia="Times New Roman" w:hAnsi="Calibri" w:cs="Calibri"/>
                <w:b/>
                <w:bCs/>
                <w:color w:val="000000"/>
                <w:sz w:val="22"/>
                <w:lang w:val="fr-FR"/>
              </w:rPr>
            </w:pPr>
            <w:r w:rsidRPr="00367AE2">
              <w:rPr>
                <w:rFonts w:ascii="Calibri" w:eastAsia="Times New Roman" w:hAnsi="Calibri" w:cs="Calibri"/>
                <w:b/>
                <w:bCs/>
                <w:color w:val="000000"/>
                <w:sz w:val="22"/>
                <w:lang w:val="fr-FR"/>
              </w:rPr>
              <w:t>20.117</w:t>
            </w:r>
            <w:r w:rsidR="0051021D" w:rsidRPr="00367AE2">
              <w:rPr>
                <w:rFonts w:ascii="Calibri" w:eastAsia="Times New Roman" w:hAnsi="Calibri" w:cs="Calibri"/>
                <w:b/>
                <w:bCs/>
                <w:color w:val="000000"/>
                <w:sz w:val="22"/>
                <w:lang w:val="fr-FR"/>
              </w:rPr>
              <w:t>%</w:t>
            </w:r>
          </w:p>
        </w:tc>
        <w:tc>
          <w:tcPr>
            <w:tcW w:w="2263" w:type="dxa"/>
          </w:tcPr>
          <w:p w14:paraId="7CE93FAC" w14:textId="77777777" w:rsidR="0051021D" w:rsidRPr="00882566" w:rsidRDefault="0051021D" w:rsidP="00A55E23">
            <w:pPr>
              <w:jc w:val="center"/>
              <w:rPr>
                <w:rFonts w:ascii="Calibri" w:eastAsia="Times New Roman" w:hAnsi="Calibri" w:cs="Calibri"/>
                <w:color w:val="000000"/>
                <w:sz w:val="22"/>
                <w:lang w:val="fr-FR"/>
              </w:rPr>
            </w:pPr>
          </w:p>
        </w:tc>
      </w:tr>
      <w:tr w:rsidR="0051021D" w14:paraId="49E9FF07" w14:textId="77777777" w:rsidTr="00A55E23">
        <w:tc>
          <w:tcPr>
            <w:tcW w:w="1413" w:type="dxa"/>
          </w:tcPr>
          <w:p w14:paraId="6B90C732" w14:textId="5DD34EFC" w:rsidR="0051021D" w:rsidRPr="00367AE2" w:rsidRDefault="001F566E" w:rsidP="00A55E23">
            <w:pPr>
              <w:jc w:val="center"/>
              <w:rPr>
                <w:b/>
                <w:bCs/>
              </w:rPr>
            </w:pPr>
            <w:r w:rsidRPr="00367AE2">
              <w:rPr>
                <w:b/>
                <w:bCs/>
              </w:rPr>
              <w:t>2.94</w:t>
            </w:r>
          </w:p>
        </w:tc>
        <w:tc>
          <w:tcPr>
            <w:tcW w:w="1843" w:type="dxa"/>
          </w:tcPr>
          <w:p w14:paraId="2C36C493" w14:textId="680AC73D" w:rsidR="0051021D" w:rsidRPr="00367AE2" w:rsidRDefault="0051021D" w:rsidP="00A55E23">
            <w:pPr>
              <w:jc w:val="center"/>
              <w:rPr>
                <w:rFonts w:ascii="Calibri" w:eastAsia="Times New Roman" w:hAnsi="Calibri" w:cs="Calibri"/>
                <w:b/>
                <w:bCs/>
                <w:color w:val="000000"/>
                <w:sz w:val="22"/>
                <w:lang w:val="fr-FR"/>
              </w:rPr>
            </w:pPr>
            <w:r w:rsidRPr="00367AE2">
              <w:rPr>
                <w:rFonts w:ascii="Calibri" w:eastAsia="Times New Roman" w:hAnsi="Calibri" w:cs="Calibri"/>
                <w:b/>
                <w:bCs/>
                <w:color w:val="000000"/>
                <w:sz w:val="22"/>
                <w:lang w:val="fr-FR"/>
              </w:rPr>
              <w:t>-107.</w:t>
            </w:r>
            <w:r w:rsidR="001F566E" w:rsidRPr="00367AE2">
              <w:rPr>
                <w:rFonts w:ascii="Calibri" w:eastAsia="Times New Roman" w:hAnsi="Calibri" w:cs="Calibri"/>
                <w:b/>
                <w:bCs/>
                <w:color w:val="000000"/>
                <w:sz w:val="22"/>
                <w:lang w:val="fr-FR"/>
              </w:rPr>
              <w:t>6</w:t>
            </w:r>
          </w:p>
        </w:tc>
        <w:tc>
          <w:tcPr>
            <w:tcW w:w="1984" w:type="dxa"/>
          </w:tcPr>
          <w:p w14:paraId="4C1FF52C" w14:textId="6689E782" w:rsidR="0051021D" w:rsidRPr="00367AE2" w:rsidRDefault="0051021D" w:rsidP="00A55E23">
            <w:pPr>
              <w:jc w:val="center"/>
              <w:rPr>
                <w:rFonts w:ascii="Calibri" w:eastAsia="Times New Roman" w:hAnsi="Calibri" w:cs="Calibri"/>
                <w:b/>
                <w:bCs/>
                <w:color w:val="000000"/>
                <w:sz w:val="22"/>
                <w:lang w:val="fr-FR"/>
              </w:rPr>
            </w:pPr>
            <w:r w:rsidRPr="00367AE2">
              <w:rPr>
                <w:rFonts w:ascii="Calibri" w:eastAsia="Times New Roman" w:hAnsi="Calibri" w:cs="Calibri"/>
                <w:b/>
                <w:bCs/>
                <w:color w:val="000000"/>
                <w:sz w:val="22"/>
                <w:lang w:val="fr-FR"/>
              </w:rPr>
              <w:t>-106.</w:t>
            </w:r>
            <w:r w:rsidR="001F566E" w:rsidRPr="00367AE2">
              <w:rPr>
                <w:rFonts w:ascii="Calibri" w:eastAsia="Times New Roman" w:hAnsi="Calibri" w:cs="Calibri"/>
                <w:b/>
                <w:bCs/>
                <w:color w:val="000000"/>
                <w:sz w:val="22"/>
                <w:lang w:val="fr-FR"/>
              </w:rPr>
              <w:t>1</w:t>
            </w:r>
          </w:p>
        </w:tc>
        <w:tc>
          <w:tcPr>
            <w:tcW w:w="2126" w:type="dxa"/>
          </w:tcPr>
          <w:p w14:paraId="010D748D" w14:textId="26D78418" w:rsidR="0051021D" w:rsidRPr="00367AE2" w:rsidRDefault="001F566E" w:rsidP="00A55E23">
            <w:pPr>
              <w:jc w:val="center"/>
              <w:rPr>
                <w:rFonts w:ascii="Calibri" w:eastAsia="Times New Roman" w:hAnsi="Calibri" w:cs="Calibri"/>
                <w:b/>
                <w:bCs/>
                <w:color w:val="000000"/>
                <w:sz w:val="22"/>
                <w:lang w:val="fr-FR"/>
              </w:rPr>
            </w:pPr>
            <w:r w:rsidRPr="00367AE2">
              <w:rPr>
                <w:rFonts w:ascii="Calibri" w:eastAsia="Times New Roman" w:hAnsi="Calibri" w:cs="Calibri"/>
                <w:b/>
                <w:bCs/>
                <w:color w:val="000000"/>
                <w:sz w:val="22"/>
                <w:lang w:val="fr-FR"/>
              </w:rPr>
              <w:t>10.025</w:t>
            </w:r>
            <w:r w:rsidR="0051021D" w:rsidRPr="00367AE2">
              <w:rPr>
                <w:rFonts w:ascii="Calibri" w:eastAsia="Times New Roman" w:hAnsi="Calibri" w:cs="Calibri"/>
                <w:b/>
                <w:bCs/>
                <w:color w:val="000000"/>
                <w:sz w:val="22"/>
                <w:lang w:val="fr-FR"/>
              </w:rPr>
              <w:t>%</w:t>
            </w:r>
          </w:p>
        </w:tc>
        <w:tc>
          <w:tcPr>
            <w:tcW w:w="2263" w:type="dxa"/>
          </w:tcPr>
          <w:p w14:paraId="7C3CF759" w14:textId="77777777" w:rsidR="0051021D" w:rsidRPr="00882566" w:rsidRDefault="0051021D" w:rsidP="00A55E23">
            <w:pPr>
              <w:jc w:val="center"/>
              <w:rPr>
                <w:rFonts w:ascii="Calibri" w:eastAsia="Times New Roman" w:hAnsi="Calibri" w:cs="Calibri"/>
                <w:color w:val="000000"/>
                <w:sz w:val="22"/>
                <w:lang w:val="fr-FR"/>
              </w:rPr>
            </w:pPr>
          </w:p>
        </w:tc>
      </w:tr>
      <w:tr w:rsidR="0051021D" w14:paraId="10C83435" w14:textId="77777777" w:rsidTr="00A55E23">
        <w:tc>
          <w:tcPr>
            <w:tcW w:w="1413" w:type="dxa"/>
          </w:tcPr>
          <w:p w14:paraId="7E0F8D1E" w14:textId="77777777" w:rsidR="0051021D" w:rsidRDefault="0051021D" w:rsidP="00A55E23">
            <w:pPr>
              <w:jc w:val="center"/>
            </w:pPr>
            <w:r>
              <w:t>3</w:t>
            </w:r>
          </w:p>
        </w:tc>
        <w:tc>
          <w:tcPr>
            <w:tcW w:w="1843" w:type="dxa"/>
          </w:tcPr>
          <w:p w14:paraId="35A5B508" w14:textId="77777777" w:rsidR="0051021D" w:rsidRPr="005E17A1" w:rsidRDefault="0051021D" w:rsidP="00A55E23">
            <w:pPr>
              <w:jc w:val="center"/>
              <w:rPr>
                <w:rFonts w:ascii="Calibri" w:eastAsia="Times New Roman" w:hAnsi="Calibri" w:cs="Calibri"/>
                <w:color w:val="000000"/>
                <w:sz w:val="22"/>
                <w:lang w:val="fr-FR"/>
              </w:rPr>
            </w:pPr>
            <w:r>
              <w:rPr>
                <w:rFonts w:ascii="Calibri" w:eastAsia="Times New Roman" w:hAnsi="Calibri" w:cs="Calibri"/>
                <w:color w:val="000000"/>
                <w:sz w:val="22"/>
                <w:lang w:val="fr-FR"/>
              </w:rPr>
              <w:t>-107.8</w:t>
            </w:r>
          </w:p>
        </w:tc>
        <w:tc>
          <w:tcPr>
            <w:tcW w:w="1984" w:type="dxa"/>
          </w:tcPr>
          <w:p w14:paraId="311EB492" w14:textId="77777777" w:rsidR="0051021D" w:rsidRPr="00882566" w:rsidRDefault="0051021D" w:rsidP="00A55E23">
            <w:pPr>
              <w:jc w:val="center"/>
              <w:rPr>
                <w:rFonts w:ascii="Calibri" w:eastAsia="Times New Roman" w:hAnsi="Calibri" w:cs="Calibri"/>
                <w:color w:val="000000"/>
                <w:sz w:val="22"/>
                <w:lang w:val="fr-FR"/>
              </w:rPr>
            </w:pPr>
            <w:r>
              <w:rPr>
                <w:rFonts w:ascii="Calibri" w:eastAsia="Times New Roman" w:hAnsi="Calibri" w:cs="Calibri"/>
                <w:color w:val="000000"/>
                <w:sz w:val="22"/>
                <w:lang w:val="fr-FR"/>
              </w:rPr>
              <w:t>-106.4</w:t>
            </w:r>
          </w:p>
        </w:tc>
        <w:tc>
          <w:tcPr>
            <w:tcW w:w="2126" w:type="dxa"/>
          </w:tcPr>
          <w:p w14:paraId="02021584" w14:textId="77777777" w:rsidR="0051021D" w:rsidRPr="00882566" w:rsidRDefault="0051021D" w:rsidP="00A55E23">
            <w:pPr>
              <w:jc w:val="center"/>
              <w:rPr>
                <w:rFonts w:ascii="Calibri" w:eastAsia="Times New Roman" w:hAnsi="Calibri" w:cs="Calibri"/>
                <w:color w:val="000000"/>
                <w:sz w:val="22"/>
                <w:lang w:val="fr-FR"/>
              </w:rPr>
            </w:pPr>
            <w:r>
              <w:rPr>
                <w:rFonts w:ascii="Calibri" w:eastAsia="Times New Roman" w:hAnsi="Calibri" w:cs="Calibri"/>
                <w:color w:val="000000"/>
                <w:sz w:val="22"/>
                <w:lang w:val="fr-FR"/>
              </w:rPr>
              <w:t>9.486%</w:t>
            </w:r>
          </w:p>
        </w:tc>
        <w:tc>
          <w:tcPr>
            <w:tcW w:w="2263" w:type="dxa"/>
          </w:tcPr>
          <w:p w14:paraId="25001F94" w14:textId="77777777" w:rsidR="0051021D" w:rsidRPr="00882566" w:rsidRDefault="0051021D" w:rsidP="00A55E23">
            <w:pPr>
              <w:jc w:val="center"/>
              <w:rPr>
                <w:rFonts w:ascii="Calibri" w:eastAsia="Times New Roman" w:hAnsi="Calibri" w:cs="Calibri"/>
                <w:color w:val="000000"/>
                <w:sz w:val="22"/>
                <w:lang w:val="fr-FR"/>
              </w:rPr>
            </w:pPr>
          </w:p>
        </w:tc>
      </w:tr>
      <w:tr w:rsidR="0051021D" w14:paraId="519C0F7F" w14:textId="77777777" w:rsidTr="00A55E23">
        <w:tc>
          <w:tcPr>
            <w:tcW w:w="1413" w:type="dxa"/>
          </w:tcPr>
          <w:p w14:paraId="013F505B" w14:textId="300CDF63" w:rsidR="0051021D" w:rsidRPr="00367AE2" w:rsidRDefault="0051021D" w:rsidP="00A55E23">
            <w:pPr>
              <w:jc w:val="center"/>
              <w:rPr>
                <w:b/>
                <w:bCs/>
              </w:rPr>
            </w:pPr>
            <w:r w:rsidRPr="00367AE2">
              <w:rPr>
                <w:b/>
                <w:bCs/>
              </w:rPr>
              <w:t>3</w:t>
            </w:r>
            <w:r w:rsidR="006F2652" w:rsidRPr="00367AE2">
              <w:rPr>
                <w:b/>
                <w:bCs/>
              </w:rPr>
              <w:t>.</w:t>
            </w:r>
            <w:r w:rsidR="001F566E" w:rsidRPr="00367AE2">
              <w:rPr>
                <w:b/>
                <w:bCs/>
              </w:rPr>
              <w:t>66</w:t>
            </w:r>
          </w:p>
        </w:tc>
        <w:tc>
          <w:tcPr>
            <w:tcW w:w="1843" w:type="dxa"/>
          </w:tcPr>
          <w:p w14:paraId="74FA6003" w14:textId="2D2CC7D4" w:rsidR="0051021D" w:rsidRPr="00367AE2" w:rsidRDefault="0051021D" w:rsidP="00A55E23">
            <w:pPr>
              <w:jc w:val="center"/>
              <w:rPr>
                <w:rFonts w:ascii="Calibri" w:eastAsia="Times New Roman" w:hAnsi="Calibri" w:cs="Calibri"/>
                <w:b/>
                <w:bCs/>
                <w:color w:val="000000"/>
                <w:sz w:val="22"/>
                <w:lang w:val="fr-FR"/>
              </w:rPr>
            </w:pPr>
            <w:r w:rsidRPr="00367AE2">
              <w:rPr>
                <w:rFonts w:ascii="Calibri" w:eastAsia="Times New Roman" w:hAnsi="Calibri" w:cs="Calibri"/>
                <w:b/>
                <w:bCs/>
                <w:color w:val="000000"/>
                <w:sz w:val="22"/>
                <w:lang w:val="fr-FR"/>
              </w:rPr>
              <w:t>-1</w:t>
            </w:r>
            <w:r w:rsidR="001F566E" w:rsidRPr="00367AE2">
              <w:rPr>
                <w:rFonts w:ascii="Calibri" w:eastAsia="Times New Roman" w:hAnsi="Calibri" w:cs="Calibri"/>
                <w:b/>
                <w:bCs/>
                <w:color w:val="000000"/>
                <w:sz w:val="22"/>
                <w:lang w:val="fr-FR"/>
              </w:rPr>
              <w:t>11.3</w:t>
            </w:r>
          </w:p>
        </w:tc>
        <w:tc>
          <w:tcPr>
            <w:tcW w:w="1984" w:type="dxa"/>
          </w:tcPr>
          <w:p w14:paraId="444252B2" w14:textId="389F34B5" w:rsidR="0051021D" w:rsidRPr="00367AE2" w:rsidRDefault="0051021D" w:rsidP="00A55E23">
            <w:pPr>
              <w:jc w:val="center"/>
              <w:rPr>
                <w:rFonts w:ascii="Calibri" w:eastAsia="Times New Roman" w:hAnsi="Calibri" w:cs="Calibri"/>
                <w:b/>
                <w:bCs/>
                <w:color w:val="000000"/>
                <w:sz w:val="22"/>
                <w:lang w:val="fr-FR"/>
              </w:rPr>
            </w:pPr>
            <w:r w:rsidRPr="00367AE2">
              <w:rPr>
                <w:rFonts w:ascii="Calibri" w:eastAsia="Times New Roman" w:hAnsi="Calibri" w:cs="Calibri"/>
                <w:b/>
                <w:bCs/>
                <w:color w:val="000000"/>
                <w:sz w:val="22"/>
                <w:lang w:val="fr-FR"/>
              </w:rPr>
              <w:t>-10</w:t>
            </w:r>
            <w:r w:rsidR="001F566E" w:rsidRPr="00367AE2">
              <w:rPr>
                <w:rFonts w:ascii="Calibri" w:eastAsia="Times New Roman" w:hAnsi="Calibri" w:cs="Calibri"/>
                <w:b/>
                <w:bCs/>
                <w:color w:val="000000"/>
                <w:sz w:val="22"/>
                <w:lang w:val="fr-FR"/>
              </w:rPr>
              <w:t>9.8</w:t>
            </w:r>
          </w:p>
        </w:tc>
        <w:tc>
          <w:tcPr>
            <w:tcW w:w="2126" w:type="dxa"/>
          </w:tcPr>
          <w:p w14:paraId="3F6B4291" w14:textId="7D255091" w:rsidR="0051021D" w:rsidRPr="00367AE2" w:rsidRDefault="001F566E" w:rsidP="00A55E23">
            <w:pPr>
              <w:jc w:val="center"/>
              <w:rPr>
                <w:rFonts w:ascii="Calibri" w:eastAsia="Times New Roman" w:hAnsi="Calibri" w:cs="Calibri"/>
                <w:b/>
                <w:bCs/>
                <w:color w:val="000000"/>
                <w:sz w:val="22"/>
                <w:lang w:val="fr-FR"/>
              </w:rPr>
            </w:pPr>
            <w:r w:rsidRPr="00367AE2">
              <w:rPr>
                <w:rFonts w:ascii="Calibri" w:eastAsia="Times New Roman" w:hAnsi="Calibri" w:cs="Calibri"/>
                <w:b/>
                <w:bCs/>
                <w:color w:val="000000"/>
                <w:sz w:val="22"/>
                <w:lang w:val="fr-FR"/>
              </w:rPr>
              <w:t>4.996</w:t>
            </w:r>
            <w:r w:rsidR="0051021D" w:rsidRPr="00367AE2">
              <w:rPr>
                <w:rFonts w:ascii="Calibri" w:eastAsia="Times New Roman" w:hAnsi="Calibri" w:cs="Calibri"/>
                <w:b/>
                <w:bCs/>
                <w:color w:val="000000"/>
                <w:sz w:val="22"/>
                <w:lang w:val="fr-FR"/>
              </w:rPr>
              <w:t>%</w:t>
            </w:r>
          </w:p>
        </w:tc>
        <w:tc>
          <w:tcPr>
            <w:tcW w:w="2263" w:type="dxa"/>
          </w:tcPr>
          <w:p w14:paraId="10E58E98" w14:textId="77777777" w:rsidR="0051021D" w:rsidRPr="00882566" w:rsidRDefault="0051021D" w:rsidP="00A55E23">
            <w:pPr>
              <w:jc w:val="center"/>
              <w:rPr>
                <w:rFonts w:ascii="Calibri" w:eastAsia="Times New Roman" w:hAnsi="Calibri" w:cs="Calibri"/>
                <w:color w:val="000000"/>
                <w:sz w:val="22"/>
                <w:lang w:val="fr-FR"/>
              </w:rPr>
            </w:pPr>
          </w:p>
        </w:tc>
      </w:tr>
      <w:tr w:rsidR="0051021D" w14:paraId="658A82C1" w14:textId="77777777" w:rsidTr="00A55E23">
        <w:tc>
          <w:tcPr>
            <w:tcW w:w="1413" w:type="dxa"/>
          </w:tcPr>
          <w:p w14:paraId="2C187462" w14:textId="39656DDF" w:rsidR="0051021D" w:rsidRDefault="0051021D" w:rsidP="00A55E23">
            <w:pPr>
              <w:jc w:val="center"/>
            </w:pPr>
            <w:r>
              <w:t>4</w:t>
            </w:r>
          </w:p>
        </w:tc>
        <w:tc>
          <w:tcPr>
            <w:tcW w:w="1843" w:type="dxa"/>
          </w:tcPr>
          <w:p w14:paraId="41359BE8" w14:textId="5C3F0AF5" w:rsidR="0051021D" w:rsidRPr="005E17A1" w:rsidRDefault="0051021D" w:rsidP="00A55E23">
            <w:pPr>
              <w:jc w:val="center"/>
              <w:rPr>
                <w:rFonts w:ascii="Calibri" w:eastAsia="Times New Roman" w:hAnsi="Calibri" w:cs="Calibri"/>
                <w:color w:val="000000"/>
                <w:sz w:val="22"/>
                <w:lang w:val="fr-FR"/>
              </w:rPr>
            </w:pPr>
            <w:r>
              <w:rPr>
                <w:rFonts w:ascii="Calibri" w:eastAsia="Times New Roman" w:hAnsi="Calibri" w:cs="Calibri"/>
                <w:color w:val="000000"/>
                <w:sz w:val="22"/>
                <w:lang w:val="fr-FR"/>
              </w:rPr>
              <w:t>-1</w:t>
            </w:r>
            <w:r w:rsidR="006F2652">
              <w:rPr>
                <w:rFonts w:ascii="Calibri" w:eastAsia="Times New Roman" w:hAnsi="Calibri" w:cs="Calibri"/>
                <w:color w:val="000000"/>
                <w:sz w:val="22"/>
                <w:lang w:val="fr-FR"/>
              </w:rPr>
              <w:t>12.9</w:t>
            </w:r>
          </w:p>
        </w:tc>
        <w:tc>
          <w:tcPr>
            <w:tcW w:w="1984" w:type="dxa"/>
          </w:tcPr>
          <w:p w14:paraId="40AAF7FC" w14:textId="2B7E8010" w:rsidR="0051021D" w:rsidRPr="00882566" w:rsidRDefault="0051021D" w:rsidP="00A55E23">
            <w:pPr>
              <w:jc w:val="center"/>
              <w:rPr>
                <w:rFonts w:ascii="Calibri" w:eastAsia="Times New Roman" w:hAnsi="Calibri" w:cs="Calibri"/>
                <w:color w:val="000000"/>
                <w:sz w:val="22"/>
                <w:lang w:val="fr-FR"/>
              </w:rPr>
            </w:pPr>
            <w:r>
              <w:rPr>
                <w:rFonts w:ascii="Calibri" w:eastAsia="Times New Roman" w:hAnsi="Calibri" w:cs="Calibri"/>
                <w:color w:val="000000"/>
                <w:sz w:val="22"/>
                <w:lang w:val="fr-FR"/>
              </w:rPr>
              <w:t>-1</w:t>
            </w:r>
            <w:r w:rsidR="006F2652">
              <w:rPr>
                <w:rFonts w:ascii="Calibri" w:eastAsia="Times New Roman" w:hAnsi="Calibri" w:cs="Calibri"/>
                <w:color w:val="000000"/>
                <w:sz w:val="22"/>
                <w:lang w:val="fr-FR"/>
              </w:rPr>
              <w:t>11.4</w:t>
            </w:r>
          </w:p>
        </w:tc>
        <w:tc>
          <w:tcPr>
            <w:tcW w:w="2126" w:type="dxa"/>
          </w:tcPr>
          <w:p w14:paraId="79F85D2E" w14:textId="562D53B9" w:rsidR="0051021D" w:rsidRPr="00882566" w:rsidRDefault="006F2652" w:rsidP="00A55E23">
            <w:pPr>
              <w:jc w:val="center"/>
              <w:rPr>
                <w:rFonts w:ascii="Calibri" w:eastAsia="Times New Roman" w:hAnsi="Calibri" w:cs="Calibri"/>
                <w:color w:val="000000"/>
                <w:sz w:val="22"/>
                <w:lang w:val="fr-FR"/>
              </w:rPr>
            </w:pPr>
            <w:r>
              <w:rPr>
                <w:rFonts w:ascii="Calibri" w:eastAsia="Times New Roman" w:hAnsi="Calibri" w:cs="Calibri"/>
                <w:color w:val="000000"/>
                <w:sz w:val="22"/>
                <w:lang w:val="fr-FR"/>
              </w:rPr>
              <w:t>3.62</w:t>
            </w:r>
            <w:r w:rsidR="0051021D">
              <w:rPr>
                <w:rFonts w:ascii="Calibri" w:eastAsia="Times New Roman" w:hAnsi="Calibri" w:cs="Calibri"/>
                <w:color w:val="000000"/>
                <w:sz w:val="22"/>
                <w:lang w:val="fr-FR"/>
              </w:rPr>
              <w:t>%</w:t>
            </w:r>
          </w:p>
        </w:tc>
        <w:tc>
          <w:tcPr>
            <w:tcW w:w="2263" w:type="dxa"/>
          </w:tcPr>
          <w:p w14:paraId="481B975C" w14:textId="77777777" w:rsidR="0051021D" w:rsidRPr="00882566" w:rsidRDefault="0051021D" w:rsidP="00A55E23">
            <w:pPr>
              <w:jc w:val="center"/>
              <w:rPr>
                <w:rFonts w:ascii="Calibri" w:eastAsia="Times New Roman" w:hAnsi="Calibri" w:cs="Calibri"/>
                <w:color w:val="000000"/>
                <w:sz w:val="22"/>
                <w:lang w:val="fr-FR"/>
              </w:rPr>
            </w:pPr>
          </w:p>
        </w:tc>
      </w:tr>
    </w:tbl>
    <w:p w14:paraId="128EB84D" w14:textId="614010CF" w:rsidR="00F2680C" w:rsidRDefault="0051329A" w:rsidP="0051329A">
      <w:r>
        <w:t xml:space="preserve">The simulation results for AAS BS in Rural Area in Table </w:t>
      </w:r>
      <w:r w:rsidR="00E940BE">
        <w:t>2</w:t>
      </w:r>
      <w:r w:rsidR="001F566E">
        <w:t>3</w:t>
      </w:r>
      <w:r>
        <w:t xml:space="preserve"> show that, at</w:t>
      </w:r>
      <w:r w:rsidR="00F2680C">
        <w:t xml:space="preserve"> a separation distance of 2</w:t>
      </w:r>
      <w:r w:rsidR="001F566E">
        <w:t>.08</w:t>
      </w:r>
      <w:r w:rsidR="00F2680C">
        <w:t xml:space="preserve"> km, the </w:t>
      </w:r>
      <w:r>
        <w:t xml:space="preserve"> uplink throughput loss</w:t>
      </w:r>
      <w:r w:rsidR="00F2680C">
        <w:t xml:space="preserve"> is </w:t>
      </w:r>
      <w:r w:rsidR="001F566E">
        <w:t>20</w:t>
      </w:r>
      <w:r w:rsidR="00F2680C">
        <w:t>%</w:t>
      </w:r>
      <w:r w:rsidR="001F566E">
        <w:t xml:space="preserve">, </w:t>
      </w:r>
      <w:r w:rsidR="007512AF">
        <w:t>at D=2.94 km, uplink throughput loss is 10%, and at D=3.66 km, UL th</w:t>
      </w:r>
      <w:ins w:id="166" w:author="Lithuania" w:date="2024-03-25T13:49:00Z">
        <w:r w:rsidR="00543C26">
          <w:t>r</w:t>
        </w:r>
      </w:ins>
      <w:r w:rsidR="007512AF">
        <w:t>oughput loss is 5%</w:t>
      </w:r>
    </w:p>
    <w:p w14:paraId="455DBA08" w14:textId="5B80E348" w:rsidR="00AB1379" w:rsidRDefault="0051329A" w:rsidP="0051329A">
      <w:r>
        <w:t xml:space="preserve">The simulation Field strength values at 3 meters height at the cell edge and at the middle point D/2 for 5%, 10%, 20%, and 30% UL throughput loss for the Case1, Case 2, and Case </w:t>
      </w:r>
      <w:r w:rsidR="00AE59BB">
        <w:t>3</w:t>
      </w:r>
      <w:r>
        <w:t xml:space="preserve"> are given respectively in Table </w:t>
      </w:r>
      <w:r w:rsidR="00BB5D48">
        <w:t>2</w:t>
      </w:r>
      <w:r w:rsidR="00AE59BB">
        <w:t>4</w:t>
      </w:r>
      <w:r>
        <w:t xml:space="preserve">, </w:t>
      </w:r>
      <w:r w:rsidR="00BB5D48">
        <w:t>2</w:t>
      </w:r>
      <w:r w:rsidR="00AE59BB">
        <w:t>5</w:t>
      </w:r>
      <w:r>
        <w:t xml:space="preserve">, and </w:t>
      </w:r>
      <w:r w:rsidR="00BB5D48">
        <w:t>2</w:t>
      </w:r>
      <w:r w:rsidR="00AE59BB">
        <w:t>6</w:t>
      </w:r>
      <w:r>
        <w:t xml:space="preserve">.  </w:t>
      </w:r>
    </w:p>
    <w:p w14:paraId="5CA445E1" w14:textId="05CC8162" w:rsidR="0051329A" w:rsidRDefault="0051329A" w:rsidP="0051329A">
      <w:r w:rsidRPr="00543C26">
        <w:rPr>
          <w:rPrChange w:id="167" w:author="Lithuania" w:date="2024-03-25T13:49:00Z">
            <w:rPr>
              <w:highlight w:val="yellow"/>
            </w:rPr>
          </w:rPrChange>
        </w:rPr>
        <w:t xml:space="preserve">Table </w:t>
      </w:r>
      <w:del w:id="168" w:author="Lithuania" w:date="2024-03-25T13:48:00Z">
        <w:r w:rsidR="00E24EA7" w:rsidRPr="00543C26" w:rsidDel="00175237">
          <w:rPr>
            <w:rPrChange w:id="169" w:author="Lithuania" w:date="2024-03-25T13:49:00Z">
              <w:rPr>
                <w:highlight w:val="yellow"/>
              </w:rPr>
            </w:rPrChange>
          </w:rPr>
          <w:delText>2</w:delText>
        </w:r>
        <w:r w:rsidR="00483656" w:rsidRPr="00543C26" w:rsidDel="00175237">
          <w:rPr>
            <w:rPrChange w:id="170" w:author="Lithuania" w:date="2024-03-25T13:49:00Z">
              <w:rPr>
                <w:highlight w:val="yellow"/>
              </w:rPr>
            </w:rPrChange>
          </w:rPr>
          <w:delText>5</w:delText>
        </w:r>
      </w:del>
      <w:ins w:id="171" w:author="Lithuania" w:date="2024-03-25T13:48:00Z">
        <w:r w:rsidR="00175237" w:rsidRPr="00543C26">
          <w:t>24</w:t>
        </w:r>
      </w:ins>
      <w:r>
        <w:t>. Me</w:t>
      </w:r>
      <w:r w:rsidR="00F4497C">
        <w:t>dian</w:t>
      </w:r>
      <w:r>
        <w:t xml:space="preserve"> FS value at 3m for MR non-AAS BS with 31 dBm/100 MHz EIRP and </w:t>
      </w:r>
      <w:proofErr w:type="spellStart"/>
      <w:r>
        <w:t>Hbs</w:t>
      </w:r>
      <w:proofErr w:type="spellEnd"/>
      <w:r>
        <w:t>=10 m (Rural)</w:t>
      </w:r>
    </w:p>
    <w:tbl>
      <w:tblPr>
        <w:tblW w:w="8931" w:type="dxa"/>
        <w:tblInd w:w="-5" w:type="dxa"/>
        <w:tblCellMar>
          <w:left w:w="70" w:type="dxa"/>
          <w:right w:w="70" w:type="dxa"/>
        </w:tblCellMar>
        <w:tblLook w:val="04A0" w:firstRow="1" w:lastRow="0" w:firstColumn="1" w:lastColumn="0" w:noHBand="0" w:noVBand="1"/>
      </w:tblPr>
      <w:tblGrid>
        <w:gridCol w:w="4395"/>
        <w:gridCol w:w="2268"/>
        <w:gridCol w:w="2268"/>
      </w:tblGrid>
      <w:tr w:rsidR="00E24EA7" w:rsidRPr="00287E23" w14:paraId="3EBE35B3" w14:textId="77777777" w:rsidTr="00F4497C">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AB2CE0" w14:textId="77777777" w:rsidR="00E24EA7" w:rsidRPr="00F4497C" w:rsidRDefault="00E24EA7" w:rsidP="00A55E23">
            <w:pPr>
              <w:spacing w:before="0" w:after="0"/>
              <w:jc w:val="left"/>
              <w:rPr>
                <w:rFonts w:ascii="Calibri" w:eastAsia="Times New Roman" w:hAnsi="Calibri" w:cs="Calibri"/>
                <w:color w:val="000000"/>
                <w:sz w:val="22"/>
                <w:lang w:val="en-US" w:eastAsia="fr-FR"/>
              </w:rPr>
            </w:pP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79E55035" w14:textId="77777777" w:rsidR="00E24EA7" w:rsidRPr="00287E23" w:rsidRDefault="00E24EA7" w:rsidP="00A55E23">
            <w:pPr>
              <w:spacing w:before="0" w:after="0"/>
              <w:jc w:val="center"/>
              <w:rPr>
                <w:rFonts w:ascii="Calibri" w:eastAsia="Times New Roman" w:hAnsi="Calibri" w:cs="Calibri"/>
                <w:color w:val="000000"/>
                <w:sz w:val="22"/>
                <w:lang w:val="fr-FR" w:eastAsia="fr-FR"/>
              </w:rPr>
            </w:pPr>
            <w:proofErr w:type="spellStart"/>
            <w:r>
              <w:rPr>
                <w:rFonts w:ascii="Calibri" w:eastAsia="Times New Roman" w:hAnsi="Calibri" w:cs="Calibri"/>
                <w:color w:val="000000"/>
                <w:sz w:val="22"/>
                <w:lang w:val="fr-FR" w:eastAsia="fr-FR"/>
              </w:rPr>
              <w:t>Cell</w:t>
            </w:r>
            <w:proofErr w:type="spellEnd"/>
            <w:r>
              <w:rPr>
                <w:rFonts w:ascii="Calibri" w:eastAsia="Times New Roman" w:hAnsi="Calibri" w:cs="Calibri"/>
                <w:color w:val="000000"/>
                <w:sz w:val="22"/>
                <w:lang w:val="fr-FR" w:eastAsia="fr-FR"/>
              </w:rPr>
              <w:t xml:space="preserve"> </w:t>
            </w:r>
            <w:proofErr w:type="spellStart"/>
            <w:r>
              <w:rPr>
                <w:rFonts w:ascii="Calibri" w:eastAsia="Times New Roman" w:hAnsi="Calibri" w:cs="Calibri"/>
                <w:color w:val="000000"/>
                <w:sz w:val="22"/>
                <w:lang w:val="fr-FR" w:eastAsia="fr-FR"/>
              </w:rPr>
              <w:t>edge</w:t>
            </w:r>
            <w:proofErr w:type="spellEnd"/>
          </w:p>
        </w:tc>
        <w:tc>
          <w:tcPr>
            <w:tcW w:w="2268" w:type="dxa"/>
            <w:tcBorders>
              <w:top w:val="single" w:sz="4" w:space="0" w:color="auto"/>
              <w:left w:val="nil"/>
              <w:bottom w:val="single" w:sz="4" w:space="0" w:color="auto"/>
              <w:right w:val="single" w:sz="4" w:space="0" w:color="auto"/>
            </w:tcBorders>
            <w:shd w:val="clear" w:color="auto" w:fill="auto"/>
            <w:vAlign w:val="bottom"/>
          </w:tcPr>
          <w:p w14:paraId="6D43025A" w14:textId="77777777" w:rsidR="00E24EA7" w:rsidRPr="00287E23" w:rsidRDefault="00E24EA7" w:rsidP="00A55E23">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D/2</w:t>
            </w:r>
          </w:p>
        </w:tc>
      </w:tr>
      <w:tr w:rsidR="00E24EA7" w:rsidRPr="00287E23" w14:paraId="5AB484C5" w14:textId="77777777" w:rsidTr="00F4497C">
        <w:trPr>
          <w:trHeight w:val="288"/>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221EE95F" w14:textId="77777777" w:rsidR="00E24EA7" w:rsidRPr="00287E23" w:rsidRDefault="00E24EA7" w:rsidP="00A55E23">
            <w:pPr>
              <w:spacing w:before="0" w:after="0"/>
              <w:jc w:val="left"/>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Distance</w:t>
            </w:r>
          </w:p>
        </w:tc>
        <w:tc>
          <w:tcPr>
            <w:tcW w:w="2268" w:type="dxa"/>
            <w:tcBorders>
              <w:top w:val="nil"/>
              <w:left w:val="nil"/>
              <w:bottom w:val="single" w:sz="4" w:space="0" w:color="auto"/>
              <w:right w:val="single" w:sz="4" w:space="0" w:color="auto"/>
            </w:tcBorders>
            <w:shd w:val="clear" w:color="auto" w:fill="auto"/>
            <w:noWrap/>
            <w:vAlign w:val="bottom"/>
            <w:hideMark/>
          </w:tcPr>
          <w:p w14:paraId="16EBB715" w14:textId="6B9DC4B1" w:rsidR="00E24EA7" w:rsidRPr="00287E23" w:rsidRDefault="00631A8A" w:rsidP="00A55E23">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350</w:t>
            </w:r>
            <w:r w:rsidR="00E24EA7">
              <w:rPr>
                <w:rFonts w:ascii="Calibri" w:eastAsia="Times New Roman" w:hAnsi="Calibri" w:cs="Calibri"/>
                <w:color w:val="000000"/>
                <w:sz w:val="22"/>
                <w:lang w:val="fr-FR" w:eastAsia="fr-FR"/>
              </w:rPr>
              <w:t xml:space="preserve"> m</w:t>
            </w:r>
          </w:p>
        </w:tc>
        <w:tc>
          <w:tcPr>
            <w:tcW w:w="2268" w:type="dxa"/>
            <w:tcBorders>
              <w:top w:val="nil"/>
              <w:left w:val="nil"/>
              <w:bottom w:val="single" w:sz="4" w:space="0" w:color="auto"/>
              <w:right w:val="single" w:sz="4" w:space="0" w:color="auto"/>
            </w:tcBorders>
            <w:shd w:val="clear" w:color="auto" w:fill="auto"/>
            <w:vAlign w:val="bottom"/>
          </w:tcPr>
          <w:p w14:paraId="6BDB64BD" w14:textId="72899728" w:rsidR="00E24EA7" w:rsidRPr="00287E23" w:rsidRDefault="00631A8A" w:rsidP="00A55E23">
            <w:pPr>
              <w:spacing w:before="0" w:after="0"/>
              <w:jc w:val="center"/>
              <w:rPr>
                <w:rFonts w:ascii="Calibri" w:eastAsia="Times New Roman" w:hAnsi="Calibri" w:cs="Calibri"/>
                <w:color w:val="000000"/>
                <w:sz w:val="22"/>
                <w:lang w:val="fr-FR" w:eastAsia="fr-FR"/>
              </w:rPr>
            </w:pPr>
            <w:r>
              <w:rPr>
                <w:rFonts w:ascii="Calibri" w:eastAsia="Times New Roman" w:hAnsi="Calibri" w:cs="Calibri"/>
                <w:color w:val="000000"/>
                <w:sz w:val="22"/>
                <w:lang w:val="fr-FR" w:eastAsia="fr-FR"/>
              </w:rPr>
              <w:t>350</w:t>
            </w:r>
            <w:r w:rsidR="00E24EA7">
              <w:rPr>
                <w:rFonts w:ascii="Calibri" w:eastAsia="Times New Roman" w:hAnsi="Calibri" w:cs="Calibri"/>
                <w:color w:val="000000"/>
                <w:sz w:val="22"/>
                <w:lang w:val="fr-FR" w:eastAsia="fr-FR"/>
              </w:rPr>
              <w:t xml:space="preserve"> m</w:t>
            </w:r>
          </w:p>
        </w:tc>
      </w:tr>
      <w:tr w:rsidR="00E24EA7" w:rsidRPr="00287E23" w14:paraId="1734AB3C" w14:textId="77777777" w:rsidTr="00F4497C">
        <w:trPr>
          <w:trHeight w:val="288"/>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5A5658CD" w14:textId="77777777" w:rsidR="00E24EA7" w:rsidRPr="00287E23" w:rsidRDefault="00E24EA7" w:rsidP="00A55E23">
            <w:pPr>
              <w:spacing w:before="0" w:after="0"/>
              <w:jc w:val="left"/>
              <w:rPr>
                <w:rFonts w:ascii="Calibri" w:eastAsia="Times New Roman" w:hAnsi="Calibri" w:cs="Calibri"/>
                <w:color w:val="000000"/>
                <w:sz w:val="22"/>
                <w:lang w:val="fr-FR" w:eastAsia="fr-FR"/>
              </w:rPr>
            </w:pPr>
            <w:r w:rsidRPr="00287E23">
              <w:rPr>
                <w:rFonts w:ascii="Calibri" w:eastAsia="Times New Roman" w:hAnsi="Calibri" w:cs="Calibri"/>
                <w:color w:val="000000"/>
                <w:sz w:val="22"/>
                <w:lang w:val="fr-FR" w:eastAsia="fr-FR"/>
              </w:rPr>
              <w:t>Pr (dBm) at 3m</w:t>
            </w:r>
          </w:p>
        </w:tc>
        <w:tc>
          <w:tcPr>
            <w:tcW w:w="2268" w:type="dxa"/>
            <w:tcBorders>
              <w:top w:val="nil"/>
              <w:left w:val="nil"/>
              <w:bottom w:val="single" w:sz="4" w:space="0" w:color="auto"/>
              <w:right w:val="single" w:sz="4" w:space="0" w:color="auto"/>
            </w:tcBorders>
            <w:shd w:val="clear" w:color="auto" w:fill="auto"/>
            <w:noWrap/>
            <w:vAlign w:val="bottom"/>
            <w:hideMark/>
          </w:tcPr>
          <w:p w14:paraId="3D998524" w14:textId="49EE28E3" w:rsidR="00E24EA7" w:rsidRPr="00287E23" w:rsidRDefault="00E24EA7" w:rsidP="00A55E23">
            <w:pPr>
              <w:spacing w:before="0" w:after="0"/>
              <w:jc w:val="center"/>
              <w:rPr>
                <w:rFonts w:ascii="Calibri" w:eastAsia="Times New Roman" w:hAnsi="Calibri" w:cs="Calibri"/>
                <w:color w:val="000000"/>
                <w:sz w:val="22"/>
                <w:lang w:val="fr-FR" w:eastAsia="fr-FR"/>
              </w:rPr>
            </w:pPr>
            <w:r>
              <w:rPr>
                <w:rFonts w:ascii="Calibri" w:hAnsi="Calibri" w:cs="Calibri"/>
                <w:color w:val="000000"/>
                <w:sz w:val="22"/>
              </w:rPr>
              <w:t>-</w:t>
            </w:r>
            <w:r w:rsidR="00D34E2E">
              <w:rPr>
                <w:rFonts w:ascii="Calibri" w:hAnsi="Calibri" w:cs="Calibri"/>
                <w:color w:val="000000"/>
                <w:sz w:val="22"/>
              </w:rPr>
              <w:t>85.5</w:t>
            </w:r>
          </w:p>
        </w:tc>
        <w:tc>
          <w:tcPr>
            <w:tcW w:w="2268" w:type="dxa"/>
            <w:tcBorders>
              <w:top w:val="nil"/>
              <w:left w:val="nil"/>
              <w:bottom w:val="single" w:sz="4" w:space="0" w:color="auto"/>
              <w:right w:val="single" w:sz="4" w:space="0" w:color="auto"/>
            </w:tcBorders>
            <w:shd w:val="clear" w:color="auto" w:fill="auto"/>
            <w:vAlign w:val="bottom"/>
          </w:tcPr>
          <w:p w14:paraId="459599A8" w14:textId="26A15B22" w:rsidR="00E24EA7" w:rsidRPr="00287E23" w:rsidRDefault="00E24EA7" w:rsidP="00A55E23">
            <w:pPr>
              <w:spacing w:before="0" w:after="0"/>
              <w:jc w:val="center"/>
              <w:rPr>
                <w:rFonts w:ascii="Calibri" w:eastAsia="Times New Roman" w:hAnsi="Calibri" w:cs="Calibri"/>
                <w:color w:val="000000"/>
                <w:sz w:val="22"/>
                <w:lang w:val="fr-FR" w:eastAsia="fr-FR"/>
              </w:rPr>
            </w:pPr>
            <w:r>
              <w:rPr>
                <w:rFonts w:ascii="Calibri" w:hAnsi="Calibri" w:cs="Calibri"/>
                <w:color w:val="000000"/>
                <w:sz w:val="22"/>
              </w:rPr>
              <w:t>-</w:t>
            </w:r>
            <w:r w:rsidR="00D34E2E">
              <w:rPr>
                <w:rFonts w:ascii="Calibri" w:hAnsi="Calibri" w:cs="Calibri"/>
                <w:color w:val="000000"/>
                <w:sz w:val="22"/>
              </w:rPr>
              <w:t>85.5</w:t>
            </w:r>
          </w:p>
        </w:tc>
      </w:tr>
      <w:tr w:rsidR="00E24EA7" w:rsidRPr="00287E23" w14:paraId="5F2ABF66" w14:textId="77777777" w:rsidTr="00F4497C">
        <w:trPr>
          <w:trHeight w:val="288"/>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5A99D12C" w14:textId="77777777" w:rsidR="00E24EA7" w:rsidRPr="00287E23" w:rsidRDefault="00E24EA7" w:rsidP="00A55E23">
            <w:pPr>
              <w:spacing w:before="0" w:after="0"/>
              <w:jc w:val="left"/>
              <w:rPr>
                <w:rFonts w:ascii="Calibri" w:eastAsia="Times New Roman" w:hAnsi="Calibri" w:cs="Calibri"/>
                <w:color w:val="000000"/>
                <w:sz w:val="22"/>
                <w:lang w:val="fr-FR" w:eastAsia="fr-FR"/>
              </w:rPr>
            </w:pPr>
            <w:proofErr w:type="gramStart"/>
            <w:r w:rsidRPr="00287E23">
              <w:rPr>
                <w:rFonts w:ascii="Calibri" w:eastAsia="Times New Roman" w:hAnsi="Calibri" w:cs="Calibri"/>
                <w:color w:val="000000"/>
                <w:sz w:val="22"/>
                <w:lang w:val="fr-FR" w:eastAsia="fr-FR"/>
              </w:rPr>
              <w:t>f</w:t>
            </w:r>
            <w:proofErr w:type="gramEnd"/>
            <w:r w:rsidRPr="00287E23">
              <w:rPr>
                <w:rFonts w:ascii="Calibri" w:eastAsia="Times New Roman" w:hAnsi="Calibri" w:cs="Calibri"/>
                <w:color w:val="000000"/>
                <w:sz w:val="22"/>
                <w:lang w:val="fr-FR" w:eastAsia="fr-FR"/>
              </w:rPr>
              <w:t xml:space="preserve"> (MHz)</w:t>
            </w:r>
          </w:p>
        </w:tc>
        <w:tc>
          <w:tcPr>
            <w:tcW w:w="2268" w:type="dxa"/>
            <w:tcBorders>
              <w:top w:val="nil"/>
              <w:left w:val="nil"/>
              <w:bottom w:val="single" w:sz="4" w:space="0" w:color="auto"/>
              <w:right w:val="single" w:sz="4" w:space="0" w:color="auto"/>
            </w:tcBorders>
            <w:shd w:val="clear" w:color="auto" w:fill="auto"/>
            <w:noWrap/>
            <w:vAlign w:val="bottom"/>
            <w:hideMark/>
          </w:tcPr>
          <w:p w14:paraId="59FA5D8C" w14:textId="77777777" w:rsidR="00E24EA7" w:rsidRPr="00287E23" w:rsidRDefault="00E24EA7" w:rsidP="00A55E23">
            <w:pPr>
              <w:spacing w:before="0" w:after="0"/>
              <w:jc w:val="center"/>
              <w:rPr>
                <w:rFonts w:ascii="Calibri" w:eastAsia="Times New Roman" w:hAnsi="Calibri" w:cs="Calibri"/>
                <w:color w:val="000000"/>
                <w:sz w:val="22"/>
                <w:lang w:val="fr-FR" w:eastAsia="fr-FR"/>
              </w:rPr>
            </w:pPr>
            <w:r>
              <w:rPr>
                <w:rFonts w:ascii="Calibri" w:hAnsi="Calibri" w:cs="Calibri"/>
                <w:color w:val="000000"/>
                <w:sz w:val="22"/>
              </w:rPr>
              <w:t>3900</w:t>
            </w:r>
          </w:p>
        </w:tc>
        <w:tc>
          <w:tcPr>
            <w:tcW w:w="2268" w:type="dxa"/>
            <w:tcBorders>
              <w:top w:val="nil"/>
              <w:left w:val="nil"/>
              <w:bottom w:val="single" w:sz="4" w:space="0" w:color="auto"/>
              <w:right w:val="single" w:sz="4" w:space="0" w:color="auto"/>
            </w:tcBorders>
            <w:shd w:val="clear" w:color="auto" w:fill="auto"/>
            <w:vAlign w:val="bottom"/>
          </w:tcPr>
          <w:p w14:paraId="74E3B885" w14:textId="77777777" w:rsidR="00E24EA7" w:rsidRPr="00287E23" w:rsidRDefault="00E24EA7" w:rsidP="00A55E23">
            <w:pPr>
              <w:spacing w:before="0" w:after="0"/>
              <w:jc w:val="center"/>
              <w:rPr>
                <w:rFonts w:ascii="Calibri" w:eastAsia="Times New Roman" w:hAnsi="Calibri" w:cs="Calibri"/>
                <w:color w:val="000000"/>
                <w:sz w:val="22"/>
                <w:lang w:val="fr-FR" w:eastAsia="fr-FR"/>
              </w:rPr>
            </w:pPr>
            <w:r>
              <w:rPr>
                <w:rFonts w:ascii="Calibri" w:hAnsi="Calibri" w:cs="Calibri"/>
                <w:color w:val="000000"/>
                <w:sz w:val="22"/>
              </w:rPr>
              <w:t>3900</w:t>
            </w:r>
          </w:p>
        </w:tc>
      </w:tr>
      <w:tr w:rsidR="00D34E2E" w:rsidRPr="00287E23" w14:paraId="1D8FF84D" w14:textId="77777777" w:rsidTr="00367AE2">
        <w:trPr>
          <w:trHeight w:val="288"/>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05FD9A47" w14:textId="77777777" w:rsidR="00D34E2E" w:rsidRPr="003411B6" w:rsidRDefault="00D34E2E" w:rsidP="00D34E2E">
            <w:pPr>
              <w:spacing w:before="0" w:after="0"/>
              <w:jc w:val="left"/>
              <w:rPr>
                <w:rFonts w:ascii="Calibri" w:eastAsia="Times New Roman" w:hAnsi="Calibri" w:cs="Calibri"/>
                <w:color w:val="000000"/>
                <w:sz w:val="22"/>
                <w:lang w:val="de-DE" w:eastAsia="fr-FR"/>
              </w:rPr>
            </w:pPr>
            <w:r w:rsidRPr="003411B6">
              <w:rPr>
                <w:rFonts w:ascii="Calibri" w:eastAsia="Times New Roman" w:hAnsi="Calibri" w:cs="Calibri"/>
                <w:color w:val="000000"/>
                <w:sz w:val="22"/>
                <w:lang w:val="de-DE" w:eastAsia="fr-FR"/>
              </w:rPr>
              <w:t>E (dB</w:t>
            </w:r>
            <w:r w:rsidRPr="00253CB7">
              <w:rPr>
                <w:rFonts w:ascii="Symbol" w:eastAsia="Times New Roman" w:hAnsi="Symbol" w:cs="Calibri"/>
                <w:color w:val="000000"/>
                <w:sz w:val="22"/>
                <w:lang w:val="en-US" w:eastAsia="fr-FR"/>
              </w:rPr>
              <w:t></w:t>
            </w:r>
            <w:r w:rsidRPr="003411B6">
              <w:rPr>
                <w:rFonts w:ascii="Calibri" w:eastAsia="Times New Roman" w:hAnsi="Calibri" w:cs="Calibri"/>
                <w:color w:val="000000"/>
                <w:sz w:val="22"/>
                <w:lang w:val="de-DE" w:eastAsia="fr-FR"/>
              </w:rPr>
              <w:t>V/m/100 MHz) at 3m</w:t>
            </w:r>
          </w:p>
        </w:tc>
        <w:tc>
          <w:tcPr>
            <w:tcW w:w="2268" w:type="dxa"/>
            <w:tcBorders>
              <w:top w:val="nil"/>
              <w:left w:val="nil"/>
              <w:bottom w:val="single" w:sz="4" w:space="0" w:color="auto"/>
              <w:right w:val="single" w:sz="4" w:space="0" w:color="auto"/>
            </w:tcBorders>
            <w:shd w:val="clear" w:color="auto" w:fill="auto"/>
            <w:noWrap/>
            <w:vAlign w:val="center"/>
            <w:hideMark/>
          </w:tcPr>
          <w:p w14:paraId="6D1450AF" w14:textId="1731E386" w:rsidR="00D34E2E" w:rsidRPr="00287E23" w:rsidRDefault="00D34E2E" w:rsidP="00D34E2E">
            <w:pPr>
              <w:spacing w:before="0" w:after="0"/>
              <w:jc w:val="center"/>
              <w:rPr>
                <w:rFonts w:ascii="Calibri" w:eastAsia="Times New Roman" w:hAnsi="Calibri" w:cs="Calibri"/>
                <w:color w:val="000000"/>
                <w:sz w:val="22"/>
                <w:lang w:val="fr-FR" w:eastAsia="fr-FR"/>
              </w:rPr>
            </w:pPr>
            <w:r>
              <w:rPr>
                <w:rFonts w:cs="Arial"/>
                <w:color w:val="000000"/>
                <w:szCs w:val="20"/>
              </w:rPr>
              <w:t>63.5</w:t>
            </w:r>
          </w:p>
        </w:tc>
        <w:tc>
          <w:tcPr>
            <w:tcW w:w="2268" w:type="dxa"/>
            <w:tcBorders>
              <w:top w:val="nil"/>
              <w:left w:val="nil"/>
              <w:bottom w:val="single" w:sz="4" w:space="0" w:color="auto"/>
              <w:right w:val="single" w:sz="4" w:space="0" w:color="auto"/>
            </w:tcBorders>
            <w:shd w:val="clear" w:color="auto" w:fill="auto"/>
            <w:vAlign w:val="center"/>
          </w:tcPr>
          <w:p w14:paraId="3F6840EF" w14:textId="6FF239AF" w:rsidR="00D34E2E" w:rsidRPr="00287E23" w:rsidRDefault="00D34E2E" w:rsidP="00D34E2E">
            <w:pPr>
              <w:spacing w:before="0" w:after="0"/>
              <w:jc w:val="center"/>
              <w:rPr>
                <w:rFonts w:ascii="Calibri" w:eastAsia="Times New Roman" w:hAnsi="Calibri" w:cs="Calibri"/>
                <w:color w:val="000000"/>
                <w:sz w:val="22"/>
                <w:lang w:val="fr-FR" w:eastAsia="fr-FR"/>
              </w:rPr>
            </w:pPr>
            <w:r>
              <w:rPr>
                <w:rFonts w:cs="Arial"/>
                <w:color w:val="000000"/>
                <w:szCs w:val="20"/>
              </w:rPr>
              <w:t>63.5</w:t>
            </w:r>
          </w:p>
        </w:tc>
      </w:tr>
      <w:tr w:rsidR="00D34E2E" w:rsidRPr="00287E23" w14:paraId="7AD666A4" w14:textId="77777777" w:rsidTr="00367AE2">
        <w:trPr>
          <w:trHeight w:val="288"/>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373575E5" w14:textId="77777777" w:rsidR="00D34E2E" w:rsidRPr="003411B6" w:rsidRDefault="00D34E2E" w:rsidP="00D34E2E">
            <w:pPr>
              <w:spacing w:before="0" w:after="0"/>
              <w:jc w:val="left"/>
              <w:rPr>
                <w:rFonts w:ascii="Calibri" w:eastAsia="Times New Roman" w:hAnsi="Calibri" w:cs="Calibri"/>
                <w:b/>
                <w:bCs/>
                <w:color w:val="000000"/>
                <w:sz w:val="22"/>
                <w:lang w:val="de-DE" w:eastAsia="fr-FR"/>
              </w:rPr>
            </w:pPr>
            <w:r w:rsidRPr="003411B6">
              <w:rPr>
                <w:rFonts w:ascii="Calibri" w:eastAsia="Times New Roman" w:hAnsi="Calibri" w:cs="Calibri"/>
                <w:b/>
                <w:bCs/>
                <w:color w:val="000000"/>
                <w:sz w:val="22"/>
                <w:lang w:val="de-DE" w:eastAsia="fr-FR"/>
              </w:rPr>
              <w:t>E (dB</w:t>
            </w:r>
            <w:r w:rsidRPr="00FC2C52">
              <w:rPr>
                <w:rFonts w:ascii="Symbol" w:eastAsia="Times New Roman" w:hAnsi="Symbol" w:cs="Calibri"/>
                <w:b/>
                <w:bCs/>
                <w:color w:val="000000"/>
                <w:sz w:val="22"/>
                <w:lang w:val="en-US" w:eastAsia="fr-FR"/>
              </w:rPr>
              <w:t></w:t>
            </w:r>
            <w:r w:rsidRPr="003411B6">
              <w:rPr>
                <w:rFonts w:ascii="Calibri" w:eastAsia="Times New Roman" w:hAnsi="Calibri" w:cs="Calibri"/>
                <w:b/>
                <w:bCs/>
                <w:color w:val="000000"/>
                <w:sz w:val="22"/>
                <w:lang w:val="de-DE" w:eastAsia="fr-FR"/>
              </w:rPr>
              <w:t>V/m/5 MHz) at 3m</w:t>
            </w:r>
          </w:p>
        </w:tc>
        <w:tc>
          <w:tcPr>
            <w:tcW w:w="2268" w:type="dxa"/>
            <w:tcBorders>
              <w:top w:val="nil"/>
              <w:left w:val="nil"/>
              <w:bottom w:val="single" w:sz="4" w:space="0" w:color="auto"/>
              <w:right w:val="single" w:sz="4" w:space="0" w:color="auto"/>
            </w:tcBorders>
            <w:shd w:val="clear" w:color="auto" w:fill="auto"/>
            <w:noWrap/>
            <w:vAlign w:val="center"/>
            <w:hideMark/>
          </w:tcPr>
          <w:p w14:paraId="18F89674" w14:textId="3A9BDCA5" w:rsidR="00D34E2E" w:rsidRPr="00A46C08" w:rsidRDefault="00D34E2E" w:rsidP="00D34E2E">
            <w:pPr>
              <w:spacing w:before="0" w:after="0"/>
              <w:jc w:val="center"/>
              <w:rPr>
                <w:rFonts w:ascii="Calibri" w:eastAsia="Times New Roman" w:hAnsi="Calibri" w:cs="Calibri"/>
                <w:b/>
                <w:bCs/>
                <w:color w:val="000000"/>
                <w:sz w:val="22"/>
                <w:lang w:val="fr-FR" w:eastAsia="fr-FR"/>
              </w:rPr>
            </w:pPr>
            <w:r>
              <w:rPr>
                <w:rFonts w:cs="Arial"/>
                <w:color w:val="000000"/>
                <w:szCs w:val="20"/>
              </w:rPr>
              <w:t>50.5</w:t>
            </w:r>
          </w:p>
        </w:tc>
        <w:tc>
          <w:tcPr>
            <w:tcW w:w="2268" w:type="dxa"/>
            <w:tcBorders>
              <w:top w:val="nil"/>
              <w:left w:val="nil"/>
              <w:bottom w:val="single" w:sz="4" w:space="0" w:color="auto"/>
              <w:right w:val="single" w:sz="4" w:space="0" w:color="auto"/>
            </w:tcBorders>
            <w:shd w:val="clear" w:color="auto" w:fill="auto"/>
            <w:vAlign w:val="center"/>
          </w:tcPr>
          <w:p w14:paraId="13B0A5D4" w14:textId="086C7957" w:rsidR="00D34E2E" w:rsidRPr="00A46C08" w:rsidRDefault="00D34E2E" w:rsidP="00D34E2E">
            <w:pPr>
              <w:spacing w:before="0" w:after="0"/>
              <w:jc w:val="center"/>
              <w:rPr>
                <w:rFonts w:ascii="Calibri" w:eastAsia="Times New Roman" w:hAnsi="Calibri" w:cs="Calibri"/>
                <w:b/>
                <w:bCs/>
                <w:color w:val="000000"/>
                <w:sz w:val="22"/>
                <w:lang w:val="fr-FR" w:eastAsia="fr-FR"/>
              </w:rPr>
            </w:pPr>
            <w:r>
              <w:rPr>
                <w:rFonts w:cs="Arial"/>
                <w:color w:val="000000"/>
                <w:szCs w:val="20"/>
              </w:rPr>
              <w:t>50.5</w:t>
            </w:r>
          </w:p>
        </w:tc>
      </w:tr>
    </w:tbl>
    <w:p w14:paraId="2AEE4C32" w14:textId="77777777" w:rsidR="0051329A" w:rsidRDefault="0051329A" w:rsidP="0051329A"/>
    <w:p w14:paraId="12EDE8C4" w14:textId="53BC65E7" w:rsidR="0051329A" w:rsidRDefault="0051329A" w:rsidP="0051329A">
      <w:r>
        <w:t xml:space="preserve">Table </w:t>
      </w:r>
      <w:del w:id="172" w:author="Lithuania" w:date="2024-03-25T13:48:00Z">
        <w:r w:rsidR="00DF5A43" w:rsidDel="00175237">
          <w:delText>2</w:delText>
        </w:r>
        <w:r w:rsidR="00483656" w:rsidDel="00175237">
          <w:delText>6</w:delText>
        </w:r>
      </w:del>
      <w:ins w:id="173" w:author="Lithuania" w:date="2024-03-25T13:48:00Z">
        <w:r w:rsidR="00175237">
          <w:t>25</w:t>
        </w:r>
      </w:ins>
      <w:r>
        <w:t>. Me</w:t>
      </w:r>
      <w:r w:rsidR="00E40810">
        <w:t>dian</w:t>
      </w:r>
      <w:r>
        <w:t xml:space="preserve"> FS value at 3m for MR non-AAS BS with 49 dBm/100 MHz EIRP and </w:t>
      </w:r>
      <w:proofErr w:type="spellStart"/>
      <w:r>
        <w:t>Hbs</w:t>
      </w:r>
      <w:proofErr w:type="spellEnd"/>
      <w:r>
        <w:t>=30 m (Rural)</w:t>
      </w:r>
    </w:p>
    <w:tbl>
      <w:tblPr>
        <w:tblStyle w:val="TableGrid"/>
        <w:tblW w:w="0" w:type="auto"/>
        <w:tblLook w:val="04A0" w:firstRow="1" w:lastRow="0" w:firstColumn="1" w:lastColumn="0" w:noHBand="0" w:noVBand="1"/>
      </w:tblPr>
      <w:tblGrid>
        <w:gridCol w:w="1604"/>
        <w:gridCol w:w="1368"/>
        <w:gridCol w:w="1559"/>
        <w:gridCol w:w="1560"/>
        <w:gridCol w:w="1559"/>
        <w:gridCol w:w="1979"/>
      </w:tblGrid>
      <w:tr w:rsidR="0051329A" w14:paraId="2A99F4E8" w14:textId="77777777" w:rsidTr="00A55E23">
        <w:tc>
          <w:tcPr>
            <w:tcW w:w="1604" w:type="dxa"/>
          </w:tcPr>
          <w:p w14:paraId="4C076F6F" w14:textId="77777777" w:rsidR="0051329A" w:rsidRDefault="0051329A" w:rsidP="00A55E23"/>
        </w:tc>
        <w:tc>
          <w:tcPr>
            <w:tcW w:w="1368" w:type="dxa"/>
          </w:tcPr>
          <w:p w14:paraId="544AD30F" w14:textId="77777777" w:rsidR="0051329A" w:rsidRDefault="0051329A" w:rsidP="00A55E23">
            <w:r>
              <w:t>Cell Edge (R=1 km)</w:t>
            </w:r>
          </w:p>
        </w:tc>
        <w:tc>
          <w:tcPr>
            <w:tcW w:w="1559" w:type="dxa"/>
          </w:tcPr>
          <w:p w14:paraId="558FC934" w14:textId="77777777" w:rsidR="0051329A" w:rsidRDefault="0051329A" w:rsidP="00A55E23">
            <w:r>
              <w:t>5% UL TP Loss</w:t>
            </w:r>
          </w:p>
          <w:p w14:paraId="0826B92B" w14:textId="273AA735" w:rsidR="0051329A" w:rsidRDefault="0051329A" w:rsidP="00A55E23">
            <w:r>
              <w:t>D/2=</w:t>
            </w:r>
            <w:r w:rsidR="00B80C11">
              <w:t>2.925</w:t>
            </w:r>
            <w:r w:rsidR="00A01A29">
              <w:t xml:space="preserve"> </w:t>
            </w:r>
            <w:r>
              <w:t>km</w:t>
            </w:r>
          </w:p>
        </w:tc>
        <w:tc>
          <w:tcPr>
            <w:tcW w:w="1560" w:type="dxa"/>
          </w:tcPr>
          <w:p w14:paraId="509A61F7" w14:textId="77777777" w:rsidR="0051329A" w:rsidRDefault="0051329A" w:rsidP="00A55E23">
            <w:r>
              <w:t>10% UL TP Loss</w:t>
            </w:r>
          </w:p>
          <w:p w14:paraId="4DAD152D" w14:textId="3B01496D" w:rsidR="0051329A" w:rsidRDefault="0051329A" w:rsidP="00A55E23">
            <w:r>
              <w:t>D/2=</w:t>
            </w:r>
            <w:r w:rsidR="00B80C11">
              <w:t>2.5</w:t>
            </w:r>
            <w:r>
              <w:t xml:space="preserve"> km</w:t>
            </w:r>
          </w:p>
        </w:tc>
        <w:tc>
          <w:tcPr>
            <w:tcW w:w="1559" w:type="dxa"/>
          </w:tcPr>
          <w:p w14:paraId="04122E07" w14:textId="77777777" w:rsidR="0051329A" w:rsidRDefault="0051329A" w:rsidP="00A55E23">
            <w:r>
              <w:t>20% UL TP Loss</w:t>
            </w:r>
          </w:p>
          <w:p w14:paraId="487C6B61" w14:textId="3B6AAE98" w:rsidR="0051329A" w:rsidRDefault="0051329A" w:rsidP="00A55E23">
            <w:r>
              <w:t>D/2=</w:t>
            </w:r>
            <w:r w:rsidR="00A01A29">
              <w:t>2.</w:t>
            </w:r>
            <w:r w:rsidR="00B80C11">
              <w:t>15</w:t>
            </w:r>
            <w:r>
              <w:t xml:space="preserve"> km</w:t>
            </w:r>
          </w:p>
        </w:tc>
        <w:tc>
          <w:tcPr>
            <w:tcW w:w="1979" w:type="dxa"/>
          </w:tcPr>
          <w:p w14:paraId="683041DA" w14:textId="77777777" w:rsidR="0051329A" w:rsidRDefault="0051329A" w:rsidP="00A55E23">
            <w:r>
              <w:t>30% UL TP Loss</w:t>
            </w:r>
          </w:p>
          <w:p w14:paraId="1E5B2B54" w14:textId="06B8C873" w:rsidR="0051329A" w:rsidRDefault="0051329A" w:rsidP="00A55E23">
            <w:r>
              <w:t>D/2=</w:t>
            </w:r>
            <w:r w:rsidR="00A01A29">
              <w:t>2</w:t>
            </w:r>
            <w:r>
              <w:t xml:space="preserve"> km</w:t>
            </w:r>
          </w:p>
        </w:tc>
      </w:tr>
      <w:tr w:rsidR="0051329A" w14:paraId="23331304" w14:textId="77777777" w:rsidTr="00A55E23">
        <w:tc>
          <w:tcPr>
            <w:tcW w:w="1604" w:type="dxa"/>
          </w:tcPr>
          <w:p w14:paraId="6F553561" w14:textId="77777777" w:rsidR="0051329A" w:rsidRDefault="0051329A" w:rsidP="00A55E23">
            <w:proofErr w:type="spellStart"/>
            <w:r>
              <w:t>Pr</w:t>
            </w:r>
            <w:proofErr w:type="spellEnd"/>
            <w:r>
              <w:t>(dBm) at 3m</w:t>
            </w:r>
          </w:p>
        </w:tc>
        <w:tc>
          <w:tcPr>
            <w:tcW w:w="1368" w:type="dxa"/>
          </w:tcPr>
          <w:p w14:paraId="32EDC6EC" w14:textId="77777777" w:rsidR="0051329A" w:rsidRDefault="0051329A" w:rsidP="00A55E23">
            <w:pPr>
              <w:jc w:val="center"/>
            </w:pPr>
            <w:r>
              <w:t>-76.9</w:t>
            </w:r>
          </w:p>
        </w:tc>
        <w:tc>
          <w:tcPr>
            <w:tcW w:w="1559" w:type="dxa"/>
          </w:tcPr>
          <w:p w14:paraId="66F508CD" w14:textId="79EEA556" w:rsidR="0051329A" w:rsidRDefault="0051329A" w:rsidP="00A55E23">
            <w:pPr>
              <w:jc w:val="center"/>
            </w:pPr>
            <w:r>
              <w:t>-</w:t>
            </w:r>
            <w:r w:rsidR="009C0450">
              <w:t>9</w:t>
            </w:r>
            <w:r w:rsidR="008A3658">
              <w:t>3.3</w:t>
            </w:r>
          </w:p>
        </w:tc>
        <w:tc>
          <w:tcPr>
            <w:tcW w:w="1560" w:type="dxa"/>
          </w:tcPr>
          <w:p w14:paraId="615F7BBC" w14:textId="5349D1F9" w:rsidR="0051329A" w:rsidRDefault="0051329A" w:rsidP="00A55E23">
            <w:pPr>
              <w:jc w:val="center"/>
            </w:pPr>
            <w:r>
              <w:t>-</w:t>
            </w:r>
            <w:r w:rsidR="009C0450">
              <w:t>9</w:t>
            </w:r>
            <w:r w:rsidR="00006502">
              <w:t>0.8</w:t>
            </w:r>
          </w:p>
        </w:tc>
        <w:tc>
          <w:tcPr>
            <w:tcW w:w="1559" w:type="dxa"/>
          </w:tcPr>
          <w:p w14:paraId="271ABE47" w14:textId="40A49DBB" w:rsidR="0051329A" w:rsidRDefault="00006502" w:rsidP="00A55E23">
            <w:pPr>
              <w:jc w:val="center"/>
            </w:pPr>
            <w:r>
              <w:t>-88.4</w:t>
            </w:r>
          </w:p>
        </w:tc>
        <w:tc>
          <w:tcPr>
            <w:tcW w:w="1979" w:type="dxa"/>
          </w:tcPr>
          <w:p w14:paraId="4802819C" w14:textId="0643EEEC" w:rsidR="0051329A" w:rsidRDefault="0051329A" w:rsidP="00A55E23">
            <w:pPr>
              <w:jc w:val="center"/>
            </w:pPr>
            <w:r>
              <w:t>-</w:t>
            </w:r>
            <w:r w:rsidR="00006502">
              <w:t>87.2</w:t>
            </w:r>
          </w:p>
        </w:tc>
      </w:tr>
      <w:tr w:rsidR="003301E3" w14:paraId="30232857" w14:textId="77777777" w:rsidTr="00A55E23">
        <w:tc>
          <w:tcPr>
            <w:tcW w:w="1604" w:type="dxa"/>
          </w:tcPr>
          <w:p w14:paraId="796D5605" w14:textId="77777777" w:rsidR="003301E3" w:rsidRDefault="003301E3" w:rsidP="003301E3">
            <w:r>
              <w:t>f(MHz)</w:t>
            </w:r>
          </w:p>
        </w:tc>
        <w:tc>
          <w:tcPr>
            <w:tcW w:w="1368" w:type="dxa"/>
          </w:tcPr>
          <w:p w14:paraId="7289E849" w14:textId="601FB030" w:rsidR="003301E3" w:rsidRDefault="003301E3" w:rsidP="003301E3">
            <w:pPr>
              <w:jc w:val="center"/>
            </w:pPr>
            <w:r>
              <w:t>3900</w:t>
            </w:r>
          </w:p>
        </w:tc>
        <w:tc>
          <w:tcPr>
            <w:tcW w:w="1559" w:type="dxa"/>
          </w:tcPr>
          <w:p w14:paraId="2FA13D12" w14:textId="3AB6F80E" w:rsidR="003301E3" w:rsidRDefault="003301E3" w:rsidP="003301E3">
            <w:pPr>
              <w:jc w:val="center"/>
            </w:pPr>
            <w:r>
              <w:t>3900</w:t>
            </w:r>
          </w:p>
        </w:tc>
        <w:tc>
          <w:tcPr>
            <w:tcW w:w="1560" w:type="dxa"/>
          </w:tcPr>
          <w:p w14:paraId="57B09B74" w14:textId="18570A07" w:rsidR="003301E3" w:rsidRDefault="003301E3" w:rsidP="003301E3">
            <w:pPr>
              <w:jc w:val="center"/>
            </w:pPr>
            <w:r>
              <w:t>3900</w:t>
            </w:r>
          </w:p>
        </w:tc>
        <w:tc>
          <w:tcPr>
            <w:tcW w:w="1559" w:type="dxa"/>
          </w:tcPr>
          <w:p w14:paraId="2D4888A9" w14:textId="5E287952" w:rsidR="003301E3" w:rsidRDefault="003301E3" w:rsidP="003301E3">
            <w:pPr>
              <w:jc w:val="center"/>
            </w:pPr>
            <w:r>
              <w:t>3900</w:t>
            </w:r>
          </w:p>
        </w:tc>
        <w:tc>
          <w:tcPr>
            <w:tcW w:w="1979" w:type="dxa"/>
          </w:tcPr>
          <w:p w14:paraId="52AF74DD" w14:textId="51C32344" w:rsidR="003301E3" w:rsidRDefault="003301E3" w:rsidP="003301E3">
            <w:pPr>
              <w:jc w:val="center"/>
            </w:pPr>
            <w:r>
              <w:t>3900</w:t>
            </w:r>
          </w:p>
        </w:tc>
      </w:tr>
      <w:tr w:rsidR="00006502" w14:paraId="7A074A46" w14:textId="77777777" w:rsidTr="00A55E23">
        <w:tc>
          <w:tcPr>
            <w:tcW w:w="1604" w:type="dxa"/>
            <w:vAlign w:val="bottom"/>
          </w:tcPr>
          <w:p w14:paraId="4FCF5437" w14:textId="77777777" w:rsidR="00006502" w:rsidRPr="003411B6" w:rsidRDefault="00006502" w:rsidP="00006502">
            <w:pPr>
              <w:rPr>
                <w:lang w:val="de-DE"/>
              </w:rPr>
            </w:pPr>
            <w:r w:rsidRPr="003411B6">
              <w:rPr>
                <w:rFonts w:ascii="Calibri" w:eastAsia="Times New Roman" w:hAnsi="Calibri" w:cs="Calibri"/>
                <w:color w:val="000000"/>
                <w:sz w:val="22"/>
                <w:lang w:val="de-DE" w:eastAsia="fr-FR"/>
              </w:rPr>
              <w:t>E (dB</w:t>
            </w:r>
            <w:r w:rsidRPr="00253CB7">
              <w:rPr>
                <w:rFonts w:ascii="Symbol" w:eastAsia="Times New Roman" w:hAnsi="Symbol" w:cs="Calibri"/>
                <w:color w:val="000000"/>
                <w:sz w:val="22"/>
                <w:lang w:val="en-US" w:eastAsia="fr-FR"/>
              </w:rPr>
              <w:t></w:t>
            </w:r>
            <w:r w:rsidRPr="003411B6">
              <w:rPr>
                <w:rFonts w:ascii="Calibri" w:eastAsia="Times New Roman" w:hAnsi="Calibri" w:cs="Calibri"/>
                <w:color w:val="000000"/>
                <w:sz w:val="22"/>
                <w:lang w:val="de-DE" w:eastAsia="fr-FR"/>
              </w:rPr>
              <w:t>V/m/100 MHz) at 3m</w:t>
            </w:r>
          </w:p>
        </w:tc>
        <w:tc>
          <w:tcPr>
            <w:tcW w:w="1368" w:type="dxa"/>
            <w:vAlign w:val="center"/>
          </w:tcPr>
          <w:p w14:paraId="5FDEAE2D" w14:textId="50101F4C" w:rsidR="00006502" w:rsidRDefault="00006502" w:rsidP="00006502">
            <w:pPr>
              <w:jc w:val="center"/>
            </w:pPr>
            <w:r>
              <w:rPr>
                <w:rFonts w:cs="Arial"/>
                <w:color w:val="000000"/>
                <w:szCs w:val="20"/>
              </w:rPr>
              <w:t>72.1</w:t>
            </w:r>
          </w:p>
        </w:tc>
        <w:tc>
          <w:tcPr>
            <w:tcW w:w="1559" w:type="dxa"/>
            <w:vAlign w:val="center"/>
          </w:tcPr>
          <w:p w14:paraId="7CCCD946" w14:textId="77317AFE" w:rsidR="00006502" w:rsidRDefault="00006502" w:rsidP="00006502">
            <w:pPr>
              <w:jc w:val="center"/>
            </w:pPr>
            <w:r>
              <w:rPr>
                <w:rFonts w:cs="Arial"/>
                <w:color w:val="000000"/>
                <w:szCs w:val="20"/>
              </w:rPr>
              <w:t>55.7</w:t>
            </w:r>
          </w:p>
        </w:tc>
        <w:tc>
          <w:tcPr>
            <w:tcW w:w="1560" w:type="dxa"/>
            <w:vAlign w:val="center"/>
          </w:tcPr>
          <w:p w14:paraId="59B845F8" w14:textId="4048695F" w:rsidR="00006502" w:rsidRDefault="00006502" w:rsidP="00006502">
            <w:pPr>
              <w:jc w:val="center"/>
            </w:pPr>
            <w:r>
              <w:rPr>
                <w:rFonts w:cs="Arial"/>
                <w:color w:val="000000"/>
                <w:szCs w:val="20"/>
              </w:rPr>
              <w:t>58.2</w:t>
            </w:r>
          </w:p>
        </w:tc>
        <w:tc>
          <w:tcPr>
            <w:tcW w:w="1559" w:type="dxa"/>
            <w:vAlign w:val="center"/>
          </w:tcPr>
          <w:p w14:paraId="0D611888" w14:textId="34FF282C" w:rsidR="00006502" w:rsidRDefault="00006502" w:rsidP="00006502">
            <w:pPr>
              <w:jc w:val="center"/>
            </w:pPr>
            <w:r>
              <w:rPr>
                <w:rFonts w:cs="Arial"/>
                <w:color w:val="000000"/>
                <w:szCs w:val="20"/>
              </w:rPr>
              <w:t>60.6</w:t>
            </w:r>
          </w:p>
        </w:tc>
        <w:tc>
          <w:tcPr>
            <w:tcW w:w="1979" w:type="dxa"/>
            <w:vAlign w:val="center"/>
          </w:tcPr>
          <w:p w14:paraId="60F6E049" w14:textId="3BB4DE7A" w:rsidR="00006502" w:rsidRDefault="00006502" w:rsidP="00006502">
            <w:pPr>
              <w:jc w:val="center"/>
            </w:pPr>
            <w:r>
              <w:rPr>
                <w:rFonts w:cs="Arial"/>
                <w:color w:val="000000"/>
                <w:szCs w:val="20"/>
              </w:rPr>
              <w:t>61,8</w:t>
            </w:r>
          </w:p>
        </w:tc>
      </w:tr>
      <w:tr w:rsidR="00006502" w14:paraId="64AECC31" w14:textId="77777777" w:rsidTr="00A55E23">
        <w:tc>
          <w:tcPr>
            <w:tcW w:w="1604" w:type="dxa"/>
            <w:vAlign w:val="bottom"/>
          </w:tcPr>
          <w:p w14:paraId="04B96601" w14:textId="77777777" w:rsidR="00006502" w:rsidRPr="003411B6" w:rsidRDefault="00006502" w:rsidP="00006502">
            <w:pPr>
              <w:rPr>
                <w:lang w:val="de-DE"/>
              </w:rPr>
            </w:pPr>
            <w:r w:rsidRPr="003411B6">
              <w:rPr>
                <w:rFonts w:ascii="Calibri" w:eastAsia="Times New Roman" w:hAnsi="Calibri" w:cs="Calibri"/>
                <w:b/>
                <w:bCs/>
                <w:color w:val="000000"/>
                <w:sz w:val="22"/>
                <w:lang w:val="de-DE" w:eastAsia="fr-FR"/>
              </w:rPr>
              <w:t>E (dB</w:t>
            </w:r>
            <w:r w:rsidRPr="00FC2C52">
              <w:rPr>
                <w:rFonts w:ascii="Symbol" w:eastAsia="Times New Roman" w:hAnsi="Symbol" w:cs="Calibri"/>
                <w:b/>
                <w:bCs/>
                <w:color w:val="000000"/>
                <w:sz w:val="22"/>
                <w:lang w:val="en-US" w:eastAsia="fr-FR"/>
              </w:rPr>
              <w:t></w:t>
            </w:r>
            <w:r w:rsidRPr="003411B6">
              <w:rPr>
                <w:rFonts w:ascii="Calibri" w:eastAsia="Times New Roman" w:hAnsi="Calibri" w:cs="Calibri"/>
                <w:b/>
                <w:bCs/>
                <w:color w:val="000000"/>
                <w:sz w:val="22"/>
                <w:lang w:val="de-DE" w:eastAsia="fr-FR"/>
              </w:rPr>
              <w:t>V/m/5 MHz) at 3m</w:t>
            </w:r>
          </w:p>
        </w:tc>
        <w:tc>
          <w:tcPr>
            <w:tcW w:w="1368" w:type="dxa"/>
            <w:vAlign w:val="center"/>
          </w:tcPr>
          <w:p w14:paraId="578AF088" w14:textId="2841D8C8" w:rsidR="00006502" w:rsidRDefault="00006502" w:rsidP="00006502">
            <w:pPr>
              <w:jc w:val="center"/>
            </w:pPr>
            <w:r>
              <w:rPr>
                <w:rFonts w:cs="Arial"/>
                <w:color w:val="000000"/>
                <w:szCs w:val="20"/>
              </w:rPr>
              <w:t>59.1</w:t>
            </w:r>
          </w:p>
        </w:tc>
        <w:tc>
          <w:tcPr>
            <w:tcW w:w="1559" w:type="dxa"/>
            <w:vAlign w:val="center"/>
          </w:tcPr>
          <w:p w14:paraId="083A65C7" w14:textId="24C7B488" w:rsidR="00006502" w:rsidRDefault="00006502" w:rsidP="00006502">
            <w:pPr>
              <w:jc w:val="center"/>
            </w:pPr>
            <w:r>
              <w:rPr>
                <w:rFonts w:cs="Arial"/>
                <w:color w:val="000000"/>
                <w:szCs w:val="20"/>
              </w:rPr>
              <w:t>42.7</w:t>
            </w:r>
          </w:p>
        </w:tc>
        <w:tc>
          <w:tcPr>
            <w:tcW w:w="1560" w:type="dxa"/>
            <w:vAlign w:val="center"/>
          </w:tcPr>
          <w:p w14:paraId="435F4B00" w14:textId="1C658074" w:rsidR="00006502" w:rsidRDefault="00006502" w:rsidP="00006502">
            <w:pPr>
              <w:jc w:val="center"/>
            </w:pPr>
            <w:r>
              <w:rPr>
                <w:rFonts w:cs="Arial"/>
                <w:color w:val="000000"/>
                <w:szCs w:val="20"/>
              </w:rPr>
              <w:t>45.2</w:t>
            </w:r>
          </w:p>
        </w:tc>
        <w:tc>
          <w:tcPr>
            <w:tcW w:w="1559" w:type="dxa"/>
            <w:vAlign w:val="center"/>
          </w:tcPr>
          <w:p w14:paraId="39CD1252" w14:textId="7CFD9AB5" w:rsidR="00006502" w:rsidRDefault="00006502" w:rsidP="00006502">
            <w:pPr>
              <w:jc w:val="center"/>
            </w:pPr>
            <w:r>
              <w:rPr>
                <w:rFonts w:cs="Arial"/>
                <w:color w:val="000000"/>
                <w:szCs w:val="20"/>
              </w:rPr>
              <w:t>47.6</w:t>
            </w:r>
          </w:p>
        </w:tc>
        <w:tc>
          <w:tcPr>
            <w:tcW w:w="1979" w:type="dxa"/>
            <w:vAlign w:val="center"/>
          </w:tcPr>
          <w:p w14:paraId="0B44AD08" w14:textId="28251747" w:rsidR="00006502" w:rsidRDefault="00006502" w:rsidP="00006502">
            <w:pPr>
              <w:jc w:val="center"/>
            </w:pPr>
            <w:r>
              <w:rPr>
                <w:rFonts w:cs="Arial"/>
                <w:color w:val="000000"/>
                <w:szCs w:val="20"/>
              </w:rPr>
              <w:t>48,8</w:t>
            </w:r>
          </w:p>
        </w:tc>
      </w:tr>
    </w:tbl>
    <w:p w14:paraId="20DC6E29" w14:textId="2C2079B8" w:rsidR="0051329A" w:rsidRDefault="0051329A" w:rsidP="0051329A"/>
    <w:p w14:paraId="437AE61F" w14:textId="61819DEB" w:rsidR="0051329A" w:rsidRDefault="0051329A" w:rsidP="0051329A">
      <w:r>
        <w:t xml:space="preserve">Table </w:t>
      </w:r>
      <w:del w:id="174" w:author="Lithuania" w:date="2024-03-25T13:48:00Z">
        <w:r w:rsidR="002065ED" w:rsidDel="00175237">
          <w:delText>2</w:delText>
        </w:r>
        <w:r w:rsidR="00483656" w:rsidDel="00175237">
          <w:delText>7</w:delText>
        </w:r>
      </w:del>
      <w:ins w:id="175" w:author="Lithuania" w:date="2024-03-25T13:48:00Z">
        <w:r w:rsidR="00175237">
          <w:t>26</w:t>
        </w:r>
      </w:ins>
      <w:r>
        <w:t xml:space="preserve">. Median FS value at 3m for MR AAS BS with 49 dBm/100 MHz EIRP and </w:t>
      </w:r>
      <w:proofErr w:type="spellStart"/>
      <w:r>
        <w:t>Hbs</w:t>
      </w:r>
      <w:proofErr w:type="spellEnd"/>
      <w:r>
        <w:t>=30 m (Rural)</w:t>
      </w:r>
    </w:p>
    <w:tbl>
      <w:tblPr>
        <w:tblStyle w:val="TableGrid"/>
        <w:tblW w:w="0" w:type="auto"/>
        <w:tblLook w:val="04A0" w:firstRow="1" w:lastRow="0" w:firstColumn="1" w:lastColumn="0" w:noHBand="0" w:noVBand="1"/>
      </w:tblPr>
      <w:tblGrid>
        <w:gridCol w:w="1604"/>
        <w:gridCol w:w="1368"/>
        <w:gridCol w:w="1559"/>
        <w:gridCol w:w="1560"/>
        <w:gridCol w:w="1559"/>
      </w:tblGrid>
      <w:tr w:rsidR="00D57BA6" w14:paraId="0285B566" w14:textId="77777777" w:rsidTr="00A55E23">
        <w:tc>
          <w:tcPr>
            <w:tcW w:w="1604" w:type="dxa"/>
          </w:tcPr>
          <w:p w14:paraId="55E2D3B1" w14:textId="77777777" w:rsidR="00D57BA6" w:rsidRDefault="00D57BA6" w:rsidP="00A55E23"/>
        </w:tc>
        <w:tc>
          <w:tcPr>
            <w:tcW w:w="1368" w:type="dxa"/>
          </w:tcPr>
          <w:p w14:paraId="79E01C57" w14:textId="77777777" w:rsidR="00D57BA6" w:rsidRDefault="00D57BA6" w:rsidP="00A55E23">
            <w:r>
              <w:t>Cell Edge (R=1 km)</w:t>
            </w:r>
          </w:p>
        </w:tc>
        <w:tc>
          <w:tcPr>
            <w:tcW w:w="1559" w:type="dxa"/>
          </w:tcPr>
          <w:p w14:paraId="25AC3D27" w14:textId="77777777" w:rsidR="00D57BA6" w:rsidRDefault="00D57BA6" w:rsidP="00A55E23">
            <w:r>
              <w:t>5% UL TP Loss</w:t>
            </w:r>
          </w:p>
          <w:p w14:paraId="5BB2CB45" w14:textId="47664147" w:rsidR="00D57BA6" w:rsidRDefault="00D57BA6" w:rsidP="00A55E23">
            <w:r>
              <w:t>D/2=1.83 km</w:t>
            </w:r>
          </w:p>
        </w:tc>
        <w:tc>
          <w:tcPr>
            <w:tcW w:w="1560" w:type="dxa"/>
          </w:tcPr>
          <w:p w14:paraId="752D088E" w14:textId="77777777" w:rsidR="00D57BA6" w:rsidRDefault="00D57BA6" w:rsidP="00A55E23">
            <w:r>
              <w:t>10% UL TP Loss</w:t>
            </w:r>
          </w:p>
          <w:p w14:paraId="5BAE1E67" w14:textId="59924E4F" w:rsidR="00D57BA6" w:rsidRDefault="00D57BA6" w:rsidP="00A55E23">
            <w:r>
              <w:t>D/2=1.47 km</w:t>
            </w:r>
          </w:p>
        </w:tc>
        <w:tc>
          <w:tcPr>
            <w:tcW w:w="1559" w:type="dxa"/>
          </w:tcPr>
          <w:p w14:paraId="41D14822" w14:textId="77777777" w:rsidR="00D57BA6" w:rsidRDefault="00D57BA6" w:rsidP="00A55E23">
            <w:r>
              <w:t>20% UL TP Loss</w:t>
            </w:r>
          </w:p>
          <w:p w14:paraId="14C91DB7" w14:textId="37991DF4" w:rsidR="00D57BA6" w:rsidRDefault="00D57BA6" w:rsidP="00A55E23">
            <w:r>
              <w:t>D/2=1.04 km</w:t>
            </w:r>
          </w:p>
        </w:tc>
      </w:tr>
      <w:tr w:rsidR="00D57BA6" w14:paraId="4B69600F" w14:textId="77777777" w:rsidTr="00A55E23">
        <w:tc>
          <w:tcPr>
            <w:tcW w:w="1604" w:type="dxa"/>
          </w:tcPr>
          <w:p w14:paraId="5E8CBB35" w14:textId="77777777" w:rsidR="00D57BA6" w:rsidRDefault="00D57BA6" w:rsidP="00A55E23">
            <w:proofErr w:type="spellStart"/>
            <w:r>
              <w:t>Pr</w:t>
            </w:r>
            <w:proofErr w:type="spellEnd"/>
            <w:r>
              <w:t>(dBm) at 3m</w:t>
            </w:r>
          </w:p>
        </w:tc>
        <w:tc>
          <w:tcPr>
            <w:tcW w:w="1368" w:type="dxa"/>
          </w:tcPr>
          <w:p w14:paraId="57F6C017" w14:textId="4116E0C7" w:rsidR="00D57BA6" w:rsidRDefault="00D57BA6" w:rsidP="00A55E23">
            <w:pPr>
              <w:jc w:val="center"/>
            </w:pPr>
            <w:r>
              <w:t>-</w:t>
            </w:r>
            <w:r w:rsidR="00864A63">
              <w:t>88.2</w:t>
            </w:r>
          </w:p>
        </w:tc>
        <w:tc>
          <w:tcPr>
            <w:tcW w:w="1559" w:type="dxa"/>
          </w:tcPr>
          <w:p w14:paraId="3034090C" w14:textId="139119A8" w:rsidR="00D57BA6" w:rsidRDefault="00D57BA6" w:rsidP="00A55E23">
            <w:pPr>
              <w:jc w:val="center"/>
            </w:pPr>
            <w:r>
              <w:t>-9</w:t>
            </w:r>
            <w:r w:rsidR="00864A63">
              <w:t>7</w:t>
            </w:r>
          </w:p>
        </w:tc>
        <w:tc>
          <w:tcPr>
            <w:tcW w:w="1560" w:type="dxa"/>
          </w:tcPr>
          <w:p w14:paraId="574BF144" w14:textId="60F75C24" w:rsidR="00D57BA6" w:rsidRDefault="00D57BA6" w:rsidP="00A55E23">
            <w:pPr>
              <w:jc w:val="center"/>
            </w:pPr>
            <w:r>
              <w:t>-9</w:t>
            </w:r>
            <w:r w:rsidR="00864A63">
              <w:t>3.9</w:t>
            </w:r>
          </w:p>
        </w:tc>
        <w:tc>
          <w:tcPr>
            <w:tcW w:w="1559" w:type="dxa"/>
          </w:tcPr>
          <w:p w14:paraId="1773AABA" w14:textId="77777777" w:rsidR="00D57BA6" w:rsidRDefault="00D57BA6" w:rsidP="00A55E23">
            <w:pPr>
              <w:jc w:val="center"/>
            </w:pPr>
            <w:r>
              <w:t>-88.4</w:t>
            </w:r>
          </w:p>
        </w:tc>
      </w:tr>
      <w:tr w:rsidR="00D57BA6" w14:paraId="0A5C6D20" w14:textId="77777777" w:rsidTr="00A55E23">
        <w:tc>
          <w:tcPr>
            <w:tcW w:w="1604" w:type="dxa"/>
          </w:tcPr>
          <w:p w14:paraId="24970C06" w14:textId="77777777" w:rsidR="00D57BA6" w:rsidRDefault="00D57BA6" w:rsidP="00A55E23">
            <w:r>
              <w:t>f(MHz)</w:t>
            </w:r>
          </w:p>
        </w:tc>
        <w:tc>
          <w:tcPr>
            <w:tcW w:w="1368" w:type="dxa"/>
          </w:tcPr>
          <w:p w14:paraId="51B4FD39" w14:textId="77777777" w:rsidR="00D57BA6" w:rsidRDefault="00D57BA6" w:rsidP="00A55E23">
            <w:pPr>
              <w:jc w:val="center"/>
            </w:pPr>
            <w:r>
              <w:t>3900</w:t>
            </w:r>
          </w:p>
        </w:tc>
        <w:tc>
          <w:tcPr>
            <w:tcW w:w="1559" w:type="dxa"/>
          </w:tcPr>
          <w:p w14:paraId="276352A5" w14:textId="77777777" w:rsidR="00D57BA6" w:rsidRDefault="00D57BA6" w:rsidP="00A55E23">
            <w:pPr>
              <w:jc w:val="center"/>
            </w:pPr>
            <w:r>
              <w:t>3900</w:t>
            </w:r>
          </w:p>
        </w:tc>
        <w:tc>
          <w:tcPr>
            <w:tcW w:w="1560" w:type="dxa"/>
          </w:tcPr>
          <w:p w14:paraId="28663CBD" w14:textId="77777777" w:rsidR="00D57BA6" w:rsidRDefault="00D57BA6" w:rsidP="00A55E23">
            <w:pPr>
              <w:jc w:val="center"/>
            </w:pPr>
            <w:r>
              <w:t>3900</w:t>
            </w:r>
          </w:p>
        </w:tc>
        <w:tc>
          <w:tcPr>
            <w:tcW w:w="1559" w:type="dxa"/>
          </w:tcPr>
          <w:p w14:paraId="7534EC5C" w14:textId="77777777" w:rsidR="00D57BA6" w:rsidRDefault="00D57BA6" w:rsidP="00A55E23">
            <w:pPr>
              <w:jc w:val="center"/>
            </w:pPr>
            <w:r>
              <w:t>3900</w:t>
            </w:r>
          </w:p>
        </w:tc>
      </w:tr>
      <w:tr w:rsidR="00864A63" w14:paraId="100CA25E" w14:textId="77777777" w:rsidTr="00A55E23">
        <w:tc>
          <w:tcPr>
            <w:tcW w:w="1604" w:type="dxa"/>
            <w:vAlign w:val="bottom"/>
          </w:tcPr>
          <w:p w14:paraId="16D32717" w14:textId="77777777" w:rsidR="00864A63" w:rsidRPr="003411B6" w:rsidRDefault="00864A63" w:rsidP="00864A63">
            <w:pPr>
              <w:rPr>
                <w:lang w:val="de-DE"/>
              </w:rPr>
            </w:pPr>
            <w:r w:rsidRPr="003411B6">
              <w:rPr>
                <w:rFonts w:ascii="Calibri" w:eastAsia="Times New Roman" w:hAnsi="Calibri" w:cs="Calibri"/>
                <w:color w:val="000000"/>
                <w:sz w:val="22"/>
                <w:lang w:val="de-DE" w:eastAsia="fr-FR"/>
              </w:rPr>
              <w:t>E (dB</w:t>
            </w:r>
            <w:r w:rsidRPr="00253CB7">
              <w:rPr>
                <w:rFonts w:ascii="Symbol" w:eastAsia="Times New Roman" w:hAnsi="Symbol" w:cs="Calibri"/>
                <w:color w:val="000000"/>
                <w:sz w:val="22"/>
                <w:lang w:val="en-US" w:eastAsia="fr-FR"/>
              </w:rPr>
              <w:t></w:t>
            </w:r>
            <w:r w:rsidRPr="003411B6">
              <w:rPr>
                <w:rFonts w:ascii="Calibri" w:eastAsia="Times New Roman" w:hAnsi="Calibri" w:cs="Calibri"/>
                <w:color w:val="000000"/>
                <w:sz w:val="22"/>
                <w:lang w:val="de-DE" w:eastAsia="fr-FR"/>
              </w:rPr>
              <w:t>V/m/100 MHz) at 3m</w:t>
            </w:r>
          </w:p>
        </w:tc>
        <w:tc>
          <w:tcPr>
            <w:tcW w:w="1368" w:type="dxa"/>
            <w:vAlign w:val="center"/>
          </w:tcPr>
          <w:p w14:paraId="3D8F5541" w14:textId="66C7C727" w:rsidR="00864A63" w:rsidRDefault="00864A63" w:rsidP="00864A63">
            <w:pPr>
              <w:jc w:val="center"/>
            </w:pPr>
            <w:r>
              <w:rPr>
                <w:rFonts w:cs="Arial"/>
                <w:color w:val="000000"/>
                <w:szCs w:val="20"/>
              </w:rPr>
              <w:t>60.8</w:t>
            </w:r>
          </w:p>
        </w:tc>
        <w:tc>
          <w:tcPr>
            <w:tcW w:w="1559" w:type="dxa"/>
            <w:vAlign w:val="center"/>
          </w:tcPr>
          <w:p w14:paraId="3EC6656C" w14:textId="16BDBA98" w:rsidR="00864A63" w:rsidRDefault="00864A63" w:rsidP="00864A63">
            <w:pPr>
              <w:jc w:val="center"/>
            </w:pPr>
            <w:r>
              <w:rPr>
                <w:rFonts w:cs="Arial"/>
                <w:color w:val="000000"/>
                <w:szCs w:val="20"/>
              </w:rPr>
              <w:t>52.0</w:t>
            </w:r>
          </w:p>
        </w:tc>
        <w:tc>
          <w:tcPr>
            <w:tcW w:w="1560" w:type="dxa"/>
            <w:vAlign w:val="center"/>
          </w:tcPr>
          <w:p w14:paraId="5C2DACA9" w14:textId="7C8DFAA6" w:rsidR="00864A63" w:rsidRDefault="00864A63" w:rsidP="00864A63">
            <w:pPr>
              <w:jc w:val="center"/>
            </w:pPr>
            <w:r>
              <w:rPr>
                <w:rFonts w:cs="Arial"/>
                <w:color w:val="000000"/>
                <w:szCs w:val="20"/>
              </w:rPr>
              <w:t>55.1</w:t>
            </w:r>
          </w:p>
        </w:tc>
        <w:tc>
          <w:tcPr>
            <w:tcW w:w="1559" w:type="dxa"/>
            <w:vAlign w:val="center"/>
          </w:tcPr>
          <w:p w14:paraId="5F45B3B9" w14:textId="55DA10CA" w:rsidR="00864A63" w:rsidRDefault="00864A63" w:rsidP="00864A63">
            <w:pPr>
              <w:jc w:val="center"/>
            </w:pPr>
            <w:r>
              <w:rPr>
                <w:rFonts w:cs="Arial"/>
                <w:color w:val="000000"/>
                <w:szCs w:val="20"/>
              </w:rPr>
              <w:t>60.6</w:t>
            </w:r>
          </w:p>
        </w:tc>
      </w:tr>
      <w:tr w:rsidR="00864A63" w14:paraId="7078E44D" w14:textId="77777777" w:rsidTr="00A55E23">
        <w:tc>
          <w:tcPr>
            <w:tcW w:w="1604" w:type="dxa"/>
            <w:vAlign w:val="bottom"/>
          </w:tcPr>
          <w:p w14:paraId="4FBDA1AD" w14:textId="77777777" w:rsidR="00864A63" w:rsidRPr="003411B6" w:rsidRDefault="00864A63" w:rsidP="00864A63">
            <w:pPr>
              <w:rPr>
                <w:lang w:val="de-DE"/>
              </w:rPr>
            </w:pPr>
            <w:r w:rsidRPr="003411B6">
              <w:rPr>
                <w:rFonts w:ascii="Calibri" w:eastAsia="Times New Roman" w:hAnsi="Calibri" w:cs="Calibri"/>
                <w:b/>
                <w:bCs/>
                <w:color w:val="000000"/>
                <w:sz w:val="22"/>
                <w:lang w:val="de-DE" w:eastAsia="fr-FR"/>
              </w:rPr>
              <w:t>E (dB</w:t>
            </w:r>
            <w:r w:rsidRPr="00FC2C52">
              <w:rPr>
                <w:rFonts w:ascii="Symbol" w:eastAsia="Times New Roman" w:hAnsi="Symbol" w:cs="Calibri"/>
                <w:b/>
                <w:bCs/>
                <w:color w:val="000000"/>
                <w:sz w:val="22"/>
                <w:lang w:val="en-US" w:eastAsia="fr-FR"/>
              </w:rPr>
              <w:t></w:t>
            </w:r>
            <w:r w:rsidRPr="003411B6">
              <w:rPr>
                <w:rFonts w:ascii="Calibri" w:eastAsia="Times New Roman" w:hAnsi="Calibri" w:cs="Calibri"/>
                <w:b/>
                <w:bCs/>
                <w:color w:val="000000"/>
                <w:sz w:val="22"/>
                <w:lang w:val="de-DE" w:eastAsia="fr-FR"/>
              </w:rPr>
              <w:t>V/m/5 MHz) at 3m</w:t>
            </w:r>
          </w:p>
        </w:tc>
        <w:tc>
          <w:tcPr>
            <w:tcW w:w="1368" w:type="dxa"/>
            <w:vAlign w:val="center"/>
          </w:tcPr>
          <w:p w14:paraId="38F04629" w14:textId="4FA97B8F" w:rsidR="00864A63" w:rsidRDefault="00864A63" w:rsidP="00864A63">
            <w:pPr>
              <w:jc w:val="center"/>
            </w:pPr>
            <w:r>
              <w:rPr>
                <w:rFonts w:cs="Arial"/>
                <w:color w:val="000000"/>
                <w:szCs w:val="20"/>
              </w:rPr>
              <w:t>47.8</w:t>
            </w:r>
          </w:p>
        </w:tc>
        <w:tc>
          <w:tcPr>
            <w:tcW w:w="1559" w:type="dxa"/>
            <w:vAlign w:val="center"/>
          </w:tcPr>
          <w:p w14:paraId="74C06457" w14:textId="28C2081F" w:rsidR="00864A63" w:rsidRDefault="00864A63" w:rsidP="00864A63">
            <w:pPr>
              <w:jc w:val="center"/>
            </w:pPr>
            <w:r>
              <w:rPr>
                <w:rFonts w:cs="Arial"/>
                <w:color w:val="000000"/>
                <w:szCs w:val="20"/>
              </w:rPr>
              <w:t>39.0</w:t>
            </w:r>
          </w:p>
        </w:tc>
        <w:tc>
          <w:tcPr>
            <w:tcW w:w="1560" w:type="dxa"/>
            <w:vAlign w:val="center"/>
          </w:tcPr>
          <w:p w14:paraId="13D64875" w14:textId="542615B7" w:rsidR="00864A63" w:rsidRDefault="00864A63" w:rsidP="00864A63">
            <w:pPr>
              <w:jc w:val="center"/>
            </w:pPr>
            <w:r>
              <w:rPr>
                <w:rFonts w:cs="Arial"/>
                <w:color w:val="000000"/>
                <w:szCs w:val="20"/>
              </w:rPr>
              <w:t>42.1</w:t>
            </w:r>
          </w:p>
        </w:tc>
        <w:tc>
          <w:tcPr>
            <w:tcW w:w="1559" w:type="dxa"/>
            <w:vAlign w:val="center"/>
          </w:tcPr>
          <w:p w14:paraId="1EA664E2" w14:textId="489D4F59" w:rsidR="00864A63" w:rsidRDefault="00864A63" w:rsidP="00864A63">
            <w:pPr>
              <w:jc w:val="center"/>
            </w:pPr>
            <w:r>
              <w:rPr>
                <w:rFonts w:cs="Arial"/>
                <w:color w:val="000000"/>
                <w:szCs w:val="20"/>
              </w:rPr>
              <w:t>47.6</w:t>
            </w:r>
          </w:p>
        </w:tc>
      </w:tr>
    </w:tbl>
    <w:p w14:paraId="3967B891" w14:textId="5B10AEE6" w:rsidR="002065ED" w:rsidRDefault="002065ED" w:rsidP="0051329A"/>
    <w:p w14:paraId="1CBB77E0" w14:textId="42ED6395" w:rsidR="00CC6DD1" w:rsidRDefault="00273C2F" w:rsidP="00B9297C">
      <w:pPr>
        <w:pStyle w:val="Heading1"/>
        <w:rPr>
          <w:rStyle w:val="ECCParagraph"/>
        </w:rPr>
      </w:pPr>
      <w:r>
        <w:rPr>
          <w:rStyle w:val="ECCParagraph"/>
        </w:rPr>
        <w:t>S</w:t>
      </w:r>
      <w:r w:rsidR="00DE582E">
        <w:rPr>
          <w:rStyle w:val="ECCParagraph"/>
        </w:rPr>
        <w:t xml:space="preserve">ummary of </w:t>
      </w:r>
      <w:r w:rsidR="00CC6DD1">
        <w:rPr>
          <w:rStyle w:val="ECCParagraph"/>
        </w:rPr>
        <w:t xml:space="preserve">In-bnd co-existene study between neighbouring local area networks </w:t>
      </w:r>
      <w:r w:rsidR="00DE582E">
        <w:rPr>
          <w:rStyle w:val="ECCParagraph"/>
        </w:rPr>
        <w:t xml:space="preserve"> </w:t>
      </w:r>
    </w:p>
    <w:p w14:paraId="18CF9466" w14:textId="77777777" w:rsidR="0008354D" w:rsidRDefault="0008354D" w:rsidP="00B9297C">
      <w:pPr>
        <w:rPr>
          <w:rStyle w:val="ECCParagraph"/>
        </w:rPr>
      </w:pPr>
      <w:proofErr w:type="gramStart"/>
      <w:r>
        <w:rPr>
          <w:rStyle w:val="ECCParagraph"/>
        </w:rPr>
        <w:t>It should be pointed out that for</w:t>
      </w:r>
      <w:proofErr w:type="gramEnd"/>
      <w:r>
        <w:rPr>
          <w:rStyle w:val="ECCParagraph"/>
        </w:rPr>
        <w:t xml:space="preserve"> the in-band co-existence, it is not possible to have a bandpass filter within the frequency band to define an additional requirement on the out of block emission requirement, the possible solutio</w:t>
      </w:r>
      <w:del w:id="176" w:author="Lithuania" w:date="2024-03-25T13:48:00Z">
        <w:r w:rsidDel="00175237">
          <w:rPr>
            <w:rStyle w:val="ECCParagraph"/>
          </w:rPr>
          <w:delText>i</w:delText>
        </w:r>
      </w:del>
      <w:r>
        <w:rPr>
          <w:rStyle w:val="ECCParagraph"/>
        </w:rPr>
        <w:t>n is by coordination at national level.</w:t>
      </w:r>
    </w:p>
    <w:p w14:paraId="5DE75CC0" w14:textId="77777777" w:rsidR="0008354D" w:rsidRDefault="0008354D" w:rsidP="00B9297C">
      <w:pPr>
        <w:rPr>
          <w:rStyle w:val="ECCParagraph"/>
        </w:rPr>
      </w:pPr>
      <w:r>
        <w:rPr>
          <w:rStyle w:val="ECCParagraph"/>
        </w:rPr>
        <w:t>There are several possible case by case coordination solutions between two local area networks: 1) Synchronisation between two neighbouring local area networks; 2) Field strength levels at the local area network coverage edge between two local area networks.</w:t>
      </w:r>
    </w:p>
    <w:p w14:paraId="0B1047BB" w14:textId="5A70B81B" w:rsidR="0008354D" w:rsidRDefault="0008354D" w:rsidP="00B9297C">
      <w:pPr>
        <w:rPr>
          <w:rStyle w:val="ECCParagraph"/>
        </w:rPr>
      </w:pPr>
      <w:r>
        <w:rPr>
          <w:rStyle w:val="ECCParagraph"/>
        </w:rPr>
        <w:t xml:space="preserve">The field strength level can be defined as function of the acceptable throughput loss. In this document, the FS values at different throughput losses of 5%, 10%, 20%, 30% are proposed for consideration, the choice of the FS values at different throughput losses can be made at national level based on the principle of equal access to the spectrum use.   </w:t>
      </w:r>
    </w:p>
    <w:p w14:paraId="339BAA48" w14:textId="77777777" w:rsidR="0008354D" w:rsidRDefault="0008354D" w:rsidP="00B9297C">
      <w:pPr>
        <w:rPr>
          <w:rStyle w:val="ECCParagraph"/>
        </w:rPr>
      </w:pPr>
    </w:p>
    <w:p w14:paraId="70B013A3" w14:textId="0A9C920D" w:rsidR="00B9297C" w:rsidRDefault="00A026FD" w:rsidP="00B9297C">
      <w:pPr>
        <w:rPr>
          <w:rStyle w:val="ECCParagraph"/>
        </w:rPr>
      </w:pPr>
      <w:r>
        <w:rPr>
          <w:rStyle w:val="ECCParagraph"/>
        </w:rPr>
        <w:t xml:space="preserve">The simulation results of the co-channel </w:t>
      </w:r>
      <w:r w:rsidR="00001B0C">
        <w:rPr>
          <w:rStyle w:val="ECCParagraph"/>
        </w:rPr>
        <w:t xml:space="preserve">and adjacent-channel </w:t>
      </w:r>
      <w:r>
        <w:rPr>
          <w:rStyle w:val="ECCParagraph"/>
        </w:rPr>
        <w:t>co-existence between two local area networks can be summarized as:</w:t>
      </w:r>
    </w:p>
    <w:p w14:paraId="7CB13C45" w14:textId="77777777" w:rsidR="00610E17" w:rsidRDefault="00CC6DD1" w:rsidP="00610E17">
      <w:pPr>
        <w:pStyle w:val="ListParagraph"/>
        <w:numPr>
          <w:ilvl w:val="0"/>
          <w:numId w:val="37"/>
        </w:numPr>
        <w:rPr>
          <w:rStyle w:val="ECCParagraph"/>
        </w:rPr>
      </w:pPr>
      <w:r>
        <w:rPr>
          <w:rStyle w:val="ECCParagraph"/>
        </w:rPr>
        <w:t>Co-channel co-existence between two neighbouring local area networks is very difficult to manage</w:t>
      </w:r>
      <w:r w:rsidR="004356E7">
        <w:rPr>
          <w:rStyle w:val="ECCParagraph"/>
        </w:rPr>
        <w:t xml:space="preserve"> without a careful coordination</w:t>
      </w:r>
      <w:r>
        <w:rPr>
          <w:rStyle w:val="ECCParagraph"/>
        </w:rPr>
        <w:t xml:space="preserve">, </w:t>
      </w:r>
      <w:proofErr w:type="gramStart"/>
      <w:r>
        <w:rPr>
          <w:rStyle w:val="ECCParagraph"/>
        </w:rPr>
        <w:t>in particular for</w:t>
      </w:r>
      <w:proofErr w:type="gramEnd"/>
      <w:r>
        <w:rPr>
          <w:rStyle w:val="ECCParagraph"/>
        </w:rPr>
        <w:t xml:space="preserve"> Medium Power non-AAS BS with antenna above clutters.</w:t>
      </w:r>
    </w:p>
    <w:p w14:paraId="24D9291B" w14:textId="77777777" w:rsidR="00610E17" w:rsidRDefault="004356E7" w:rsidP="00610E17">
      <w:pPr>
        <w:pStyle w:val="ListParagraph"/>
        <w:numPr>
          <w:ilvl w:val="0"/>
          <w:numId w:val="37"/>
        </w:numPr>
        <w:rPr>
          <w:rStyle w:val="ECCParagraph"/>
        </w:rPr>
      </w:pPr>
      <w:r>
        <w:rPr>
          <w:rStyle w:val="ECCParagraph"/>
        </w:rPr>
        <w:t>MP AAS BS correspond</w:t>
      </w:r>
      <w:r w:rsidR="003B64BB">
        <w:rPr>
          <w:rStyle w:val="ECCParagraph"/>
        </w:rPr>
        <w:t>ing</w:t>
      </w:r>
      <w:r>
        <w:rPr>
          <w:rStyle w:val="ECCParagraph"/>
        </w:rPr>
        <w:t xml:space="preserve"> a Local Area AAS BS provides much better in-band co-existence condition. </w:t>
      </w:r>
    </w:p>
    <w:p w14:paraId="107116AF" w14:textId="1120729A" w:rsidR="004356E7" w:rsidRDefault="004356E7" w:rsidP="00367AE2">
      <w:pPr>
        <w:pStyle w:val="ListParagraph"/>
        <w:numPr>
          <w:ilvl w:val="0"/>
          <w:numId w:val="37"/>
        </w:numPr>
        <w:rPr>
          <w:rStyle w:val="ECCParagraph"/>
        </w:rPr>
      </w:pPr>
      <w:r>
        <w:rPr>
          <w:rStyle w:val="ECCParagraph"/>
        </w:rPr>
        <w:t>It is proposed to use the following Field Strength values at the local area network coverage border at national level:</w:t>
      </w:r>
    </w:p>
    <w:p w14:paraId="06891C4E" w14:textId="548B9C03" w:rsidR="004356E7" w:rsidRPr="00070D1C" w:rsidRDefault="00C230B1" w:rsidP="004356E7">
      <w:pPr>
        <w:rPr>
          <w:rStyle w:val="ECCParagraph"/>
        </w:rPr>
      </w:pPr>
      <w:r w:rsidRPr="00070D1C">
        <w:rPr>
          <w:rStyle w:val="ECCParagraph"/>
        </w:rPr>
        <w:t xml:space="preserve">Table </w:t>
      </w:r>
      <w:del w:id="177" w:author="Lithuania" w:date="2024-03-25T13:48:00Z">
        <w:r w:rsidRPr="00070D1C" w:rsidDel="00175237">
          <w:rPr>
            <w:rStyle w:val="ECCParagraph"/>
          </w:rPr>
          <w:delText>28</w:delText>
        </w:r>
      </w:del>
      <w:ins w:id="178" w:author="Lithuania" w:date="2024-03-25T13:48:00Z">
        <w:r w:rsidR="00175237">
          <w:rPr>
            <w:rStyle w:val="ECCParagraph"/>
          </w:rPr>
          <w:t>27</w:t>
        </w:r>
      </w:ins>
      <w:r w:rsidRPr="00070D1C">
        <w:rPr>
          <w:rStyle w:val="ECCParagraph"/>
        </w:rPr>
        <w:t xml:space="preserve">. </w:t>
      </w:r>
      <w:r w:rsidR="00070D1C" w:rsidRPr="00070D1C">
        <w:rPr>
          <w:rStyle w:val="ECCParagraph"/>
        </w:rPr>
        <w:t>FS values (</w:t>
      </w:r>
      <w:del w:id="179" w:author="Lithuania" w:date="2024-03-25T13:49:00Z">
        <w:r w:rsidR="00070D1C" w:rsidRPr="00367AE2" w:rsidDel="00543C26">
          <w:rPr>
            <w:rStyle w:val="ECCParagraph"/>
          </w:rPr>
          <w:delText>dBmV</w:delText>
        </w:r>
      </w:del>
      <w:ins w:id="180" w:author="Lithuania" w:date="2024-03-25T13:49:00Z">
        <w:r w:rsidR="00543C26" w:rsidRPr="00367AE2">
          <w:rPr>
            <w:rStyle w:val="ECCParagraph"/>
          </w:rPr>
          <w:t>dBµV</w:t>
        </w:r>
      </w:ins>
      <w:r w:rsidR="00070D1C" w:rsidRPr="00367AE2">
        <w:rPr>
          <w:rStyle w:val="ECCParagraph"/>
        </w:rPr>
        <w:t>/m/5 MHz) at 3m</w:t>
      </w:r>
      <w:r w:rsidR="00070D1C">
        <w:rPr>
          <w:rStyle w:val="ECCParagraph"/>
        </w:rPr>
        <w:t xml:space="preserve"> at each local area network coverage border </w:t>
      </w:r>
      <w:r w:rsidR="002F004A">
        <w:rPr>
          <w:rStyle w:val="ECCParagraph"/>
        </w:rPr>
        <w:t>for unsynchronized operation with nei</w:t>
      </w:r>
      <w:r w:rsidR="00065E93">
        <w:rPr>
          <w:rStyle w:val="ECCParagraph"/>
        </w:rPr>
        <w:t>gh</w:t>
      </w:r>
      <w:r w:rsidR="002F004A">
        <w:rPr>
          <w:rStyle w:val="ECCParagraph"/>
        </w:rPr>
        <w:t>bouring local area networks</w:t>
      </w:r>
    </w:p>
    <w:tbl>
      <w:tblPr>
        <w:tblStyle w:val="TableGrid"/>
        <w:tblW w:w="0" w:type="auto"/>
        <w:tblLook w:val="04A0" w:firstRow="1" w:lastRow="0" w:firstColumn="1" w:lastColumn="0" w:noHBand="0" w:noVBand="1"/>
      </w:tblPr>
      <w:tblGrid>
        <w:gridCol w:w="1838"/>
        <w:gridCol w:w="1559"/>
        <w:gridCol w:w="1134"/>
        <w:gridCol w:w="1134"/>
        <w:gridCol w:w="1560"/>
        <w:gridCol w:w="1134"/>
        <w:gridCol w:w="1270"/>
      </w:tblGrid>
      <w:tr w:rsidR="00AE69D2" w:rsidRPr="00596BBA" w14:paraId="6E94EA4A" w14:textId="77777777" w:rsidTr="00367AE2">
        <w:tc>
          <w:tcPr>
            <w:tcW w:w="1838" w:type="dxa"/>
          </w:tcPr>
          <w:p w14:paraId="5ADD5CDD" w14:textId="3F6FAC8A" w:rsidR="00AE69D2" w:rsidRPr="00596BBA" w:rsidRDefault="00AE69D2" w:rsidP="00367AE2">
            <w:pPr>
              <w:jc w:val="left"/>
              <w:rPr>
                <w:rStyle w:val="ECCParagraph"/>
              </w:rPr>
            </w:pPr>
            <w:r w:rsidRPr="00596BBA">
              <w:rPr>
                <w:rStyle w:val="ECCParagraph"/>
              </w:rPr>
              <w:t>Environment</w:t>
            </w:r>
          </w:p>
        </w:tc>
        <w:tc>
          <w:tcPr>
            <w:tcW w:w="3827" w:type="dxa"/>
            <w:gridSpan w:val="3"/>
          </w:tcPr>
          <w:p w14:paraId="4F824D8F" w14:textId="70D4F0BB" w:rsidR="00AE69D2" w:rsidRPr="00596BBA" w:rsidRDefault="00AE69D2" w:rsidP="00367AE2">
            <w:pPr>
              <w:jc w:val="center"/>
              <w:rPr>
                <w:rStyle w:val="ECCParagraph"/>
              </w:rPr>
            </w:pPr>
            <w:r w:rsidRPr="00596BBA">
              <w:rPr>
                <w:rStyle w:val="ECCParagraph"/>
              </w:rPr>
              <w:t>Urban/Sub-urban</w:t>
            </w:r>
          </w:p>
        </w:tc>
        <w:tc>
          <w:tcPr>
            <w:tcW w:w="3964" w:type="dxa"/>
            <w:gridSpan w:val="3"/>
          </w:tcPr>
          <w:p w14:paraId="19BC79AF" w14:textId="01409E19" w:rsidR="00AE69D2" w:rsidRPr="00596BBA" w:rsidRDefault="00AE69D2" w:rsidP="00367AE2">
            <w:pPr>
              <w:ind w:left="567"/>
              <w:jc w:val="center"/>
              <w:rPr>
                <w:rStyle w:val="ECCParagraph"/>
              </w:rPr>
            </w:pPr>
            <w:r w:rsidRPr="00596BBA">
              <w:rPr>
                <w:rStyle w:val="ECCParagraph"/>
              </w:rPr>
              <w:t>Rural</w:t>
            </w:r>
          </w:p>
        </w:tc>
      </w:tr>
      <w:tr w:rsidR="00AE69D2" w:rsidRPr="00596BBA" w14:paraId="39D7A45D" w14:textId="77777777" w:rsidTr="00367AE2">
        <w:tc>
          <w:tcPr>
            <w:tcW w:w="1838" w:type="dxa"/>
          </w:tcPr>
          <w:p w14:paraId="61ED102B" w14:textId="2734DCD4" w:rsidR="00AE69D2" w:rsidRPr="00596BBA" w:rsidRDefault="00AE69D2" w:rsidP="00AE69D2">
            <w:pPr>
              <w:rPr>
                <w:rStyle w:val="ECCParagraph"/>
              </w:rPr>
            </w:pPr>
            <w:r w:rsidRPr="00596BBA">
              <w:rPr>
                <w:rStyle w:val="ECCParagraph"/>
              </w:rPr>
              <w:t>Power class</w:t>
            </w:r>
          </w:p>
        </w:tc>
        <w:tc>
          <w:tcPr>
            <w:tcW w:w="1559" w:type="dxa"/>
          </w:tcPr>
          <w:p w14:paraId="243305F3" w14:textId="77777777" w:rsidR="00AE69D2" w:rsidRPr="00596BBA" w:rsidRDefault="00AE69D2" w:rsidP="00AE69D2">
            <w:pPr>
              <w:rPr>
                <w:rStyle w:val="ECCParagraph"/>
              </w:rPr>
            </w:pPr>
            <w:r w:rsidRPr="00596BBA">
              <w:rPr>
                <w:rStyle w:val="ECCParagraph"/>
              </w:rPr>
              <w:t>LP EIRP&lt;=31 dBm/100 MHz</w:t>
            </w:r>
          </w:p>
          <w:p w14:paraId="5E92220D" w14:textId="422B88DE" w:rsidR="00AE69D2" w:rsidRPr="00596BBA" w:rsidRDefault="00AE69D2" w:rsidP="00AE69D2">
            <w:pPr>
              <w:rPr>
                <w:rStyle w:val="ECCParagraph"/>
              </w:rPr>
            </w:pPr>
            <w:proofErr w:type="spellStart"/>
            <w:r w:rsidRPr="00596BBA">
              <w:rPr>
                <w:rStyle w:val="ECCParagraph"/>
              </w:rPr>
              <w:t>Hbs</w:t>
            </w:r>
            <w:proofErr w:type="spellEnd"/>
            <w:r w:rsidRPr="00596BBA">
              <w:rPr>
                <w:rStyle w:val="ECCParagraph"/>
              </w:rPr>
              <w:t>&lt;=10 m</w:t>
            </w:r>
          </w:p>
        </w:tc>
        <w:tc>
          <w:tcPr>
            <w:tcW w:w="2268" w:type="dxa"/>
            <w:gridSpan w:val="2"/>
          </w:tcPr>
          <w:p w14:paraId="2810A0E7" w14:textId="3BA6F264" w:rsidR="00AE69D2" w:rsidRPr="00596BBA" w:rsidRDefault="00AE69D2" w:rsidP="00AE69D2">
            <w:pPr>
              <w:rPr>
                <w:rStyle w:val="ECCParagraph"/>
              </w:rPr>
            </w:pPr>
            <w:r w:rsidRPr="00596BBA">
              <w:rPr>
                <w:rStyle w:val="ECCParagraph"/>
              </w:rPr>
              <w:t>MP 31 dBm/100MHz &lt; EIRP&lt;= 51 dBm/100 MHz</w:t>
            </w:r>
          </w:p>
        </w:tc>
        <w:tc>
          <w:tcPr>
            <w:tcW w:w="1560" w:type="dxa"/>
          </w:tcPr>
          <w:p w14:paraId="20F986C0" w14:textId="7C59E1FA" w:rsidR="00AE69D2" w:rsidRPr="00596BBA" w:rsidRDefault="00AE69D2" w:rsidP="00AE69D2">
            <w:pPr>
              <w:rPr>
                <w:rStyle w:val="ECCParagraph"/>
              </w:rPr>
            </w:pPr>
            <w:r w:rsidRPr="00596BBA">
              <w:rPr>
                <w:rStyle w:val="ECCParagraph"/>
              </w:rPr>
              <w:t>LP EIRP&lt;=31 dBm/100 MH</w:t>
            </w:r>
            <w:r w:rsidR="000E4464" w:rsidRPr="00596BBA">
              <w:rPr>
                <w:rStyle w:val="ECCParagraph"/>
              </w:rPr>
              <w:t>z</w:t>
            </w:r>
          </w:p>
        </w:tc>
        <w:tc>
          <w:tcPr>
            <w:tcW w:w="2404" w:type="dxa"/>
            <w:gridSpan w:val="2"/>
          </w:tcPr>
          <w:p w14:paraId="3A250904" w14:textId="623ECE25" w:rsidR="00AE69D2" w:rsidRPr="00596BBA" w:rsidRDefault="00AE69D2" w:rsidP="00AE69D2">
            <w:pPr>
              <w:rPr>
                <w:rStyle w:val="ECCParagraph"/>
              </w:rPr>
            </w:pPr>
            <w:r w:rsidRPr="00596BBA">
              <w:rPr>
                <w:rStyle w:val="ECCParagraph"/>
              </w:rPr>
              <w:t>MP 31 dBm/100MHz &lt; EIRP&lt;= 51 dBm/100 MHz</w:t>
            </w:r>
          </w:p>
        </w:tc>
      </w:tr>
      <w:tr w:rsidR="00B37570" w:rsidRPr="00596BBA" w14:paraId="1A53E777" w14:textId="77777777" w:rsidTr="006569A6">
        <w:tc>
          <w:tcPr>
            <w:tcW w:w="1838" w:type="dxa"/>
          </w:tcPr>
          <w:p w14:paraId="20C94952" w14:textId="3A7EC10E" w:rsidR="00AE69D2" w:rsidRPr="00596BBA" w:rsidRDefault="00AE69D2" w:rsidP="00AE69D2">
            <w:pPr>
              <w:rPr>
                <w:rStyle w:val="ECCParagraph"/>
              </w:rPr>
            </w:pPr>
            <w:r w:rsidRPr="00596BBA">
              <w:rPr>
                <w:rStyle w:val="ECCParagraph"/>
              </w:rPr>
              <w:t>BS type</w:t>
            </w:r>
          </w:p>
        </w:tc>
        <w:tc>
          <w:tcPr>
            <w:tcW w:w="1559" w:type="dxa"/>
          </w:tcPr>
          <w:p w14:paraId="650E97D8" w14:textId="638574D8" w:rsidR="00AE69D2" w:rsidRPr="00596BBA" w:rsidRDefault="00AE69D2" w:rsidP="00367AE2">
            <w:pPr>
              <w:jc w:val="center"/>
              <w:rPr>
                <w:rStyle w:val="ECCParagraph"/>
              </w:rPr>
            </w:pPr>
            <w:r w:rsidRPr="00596BBA">
              <w:rPr>
                <w:rStyle w:val="ECCParagraph"/>
              </w:rPr>
              <w:t>Non-AAS</w:t>
            </w:r>
          </w:p>
        </w:tc>
        <w:tc>
          <w:tcPr>
            <w:tcW w:w="1134" w:type="dxa"/>
          </w:tcPr>
          <w:p w14:paraId="7BE41720" w14:textId="70E0599F" w:rsidR="00AE69D2" w:rsidRPr="00596BBA" w:rsidRDefault="00AE69D2" w:rsidP="00367AE2">
            <w:pPr>
              <w:jc w:val="center"/>
              <w:rPr>
                <w:rStyle w:val="ECCParagraph"/>
              </w:rPr>
            </w:pPr>
            <w:r w:rsidRPr="00596BBA">
              <w:rPr>
                <w:rStyle w:val="ECCParagraph"/>
              </w:rPr>
              <w:t>Non-AAS</w:t>
            </w:r>
          </w:p>
        </w:tc>
        <w:tc>
          <w:tcPr>
            <w:tcW w:w="1134" w:type="dxa"/>
          </w:tcPr>
          <w:p w14:paraId="785828C6" w14:textId="4FFFB5F5" w:rsidR="00AE69D2" w:rsidRPr="00596BBA" w:rsidRDefault="00AE69D2" w:rsidP="00367AE2">
            <w:pPr>
              <w:jc w:val="center"/>
              <w:rPr>
                <w:rStyle w:val="ECCParagraph"/>
              </w:rPr>
            </w:pPr>
            <w:r w:rsidRPr="00596BBA">
              <w:rPr>
                <w:rStyle w:val="ECCParagraph"/>
              </w:rPr>
              <w:t>AAS</w:t>
            </w:r>
          </w:p>
        </w:tc>
        <w:tc>
          <w:tcPr>
            <w:tcW w:w="1560" w:type="dxa"/>
          </w:tcPr>
          <w:p w14:paraId="69212166" w14:textId="6E4C9089" w:rsidR="00AE69D2" w:rsidRPr="00596BBA" w:rsidRDefault="00AE69D2" w:rsidP="00367AE2">
            <w:pPr>
              <w:jc w:val="center"/>
              <w:rPr>
                <w:rStyle w:val="ECCParagraph"/>
              </w:rPr>
            </w:pPr>
            <w:r w:rsidRPr="00596BBA">
              <w:rPr>
                <w:rStyle w:val="ECCParagraph"/>
              </w:rPr>
              <w:t>Non-AAS</w:t>
            </w:r>
          </w:p>
        </w:tc>
        <w:tc>
          <w:tcPr>
            <w:tcW w:w="1134" w:type="dxa"/>
          </w:tcPr>
          <w:p w14:paraId="370B2E6E" w14:textId="0A51CF82" w:rsidR="00AE69D2" w:rsidRPr="00596BBA" w:rsidRDefault="00AE69D2" w:rsidP="00367AE2">
            <w:pPr>
              <w:jc w:val="center"/>
              <w:rPr>
                <w:rStyle w:val="ECCParagraph"/>
              </w:rPr>
            </w:pPr>
            <w:r w:rsidRPr="00596BBA">
              <w:rPr>
                <w:rStyle w:val="ECCParagraph"/>
              </w:rPr>
              <w:t>Non-AAS</w:t>
            </w:r>
          </w:p>
        </w:tc>
        <w:tc>
          <w:tcPr>
            <w:tcW w:w="1270" w:type="dxa"/>
          </w:tcPr>
          <w:p w14:paraId="43010CC6" w14:textId="7F926BE4" w:rsidR="00AE69D2" w:rsidRPr="00596BBA" w:rsidRDefault="00AE69D2" w:rsidP="00367AE2">
            <w:pPr>
              <w:jc w:val="center"/>
              <w:rPr>
                <w:rStyle w:val="ECCParagraph"/>
              </w:rPr>
            </w:pPr>
            <w:r w:rsidRPr="00596BBA">
              <w:rPr>
                <w:rStyle w:val="ECCParagraph"/>
              </w:rPr>
              <w:t>AAS</w:t>
            </w:r>
          </w:p>
        </w:tc>
      </w:tr>
      <w:tr w:rsidR="00B37570" w:rsidRPr="00596BBA" w14:paraId="575B31F4" w14:textId="77777777" w:rsidTr="006569A6">
        <w:tc>
          <w:tcPr>
            <w:tcW w:w="1838" w:type="dxa"/>
          </w:tcPr>
          <w:p w14:paraId="1FE38A69" w14:textId="485E0397" w:rsidR="00AE69D2" w:rsidRPr="00596BBA" w:rsidRDefault="001A2510" w:rsidP="00AE69D2">
            <w:pPr>
              <w:rPr>
                <w:rStyle w:val="ECCParagraph"/>
              </w:rPr>
            </w:pPr>
            <w:r w:rsidRPr="00367AE2">
              <w:rPr>
                <w:rStyle w:val="ECCParagraph"/>
              </w:rPr>
              <w:t>Non-Preferential frequency</w:t>
            </w:r>
          </w:p>
        </w:tc>
        <w:tc>
          <w:tcPr>
            <w:tcW w:w="1559" w:type="dxa"/>
          </w:tcPr>
          <w:p w14:paraId="7741B13D" w14:textId="3D5F078C" w:rsidR="00AE69D2" w:rsidRPr="00596BBA" w:rsidRDefault="0044278A" w:rsidP="00367AE2">
            <w:pPr>
              <w:jc w:val="center"/>
              <w:rPr>
                <w:rStyle w:val="ECCParagraph"/>
              </w:rPr>
            </w:pPr>
            <w:r>
              <w:rPr>
                <w:rStyle w:val="ECCParagraph"/>
              </w:rPr>
              <w:t>37</w:t>
            </w:r>
          </w:p>
        </w:tc>
        <w:tc>
          <w:tcPr>
            <w:tcW w:w="1134" w:type="dxa"/>
          </w:tcPr>
          <w:p w14:paraId="2E395BDC" w14:textId="76373904" w:rsidR="00AE69D2" w:rsidRPr="00596BBA" w:rsidRDefault="0044278A" w:rsidP="00367AE2">
            <w:pPr>
              <w:jc w:val="center"/>
              <w:rPr>
                <w:rStyle w:val="ECCParagraph"/>
              </w:rPr>
            </w:pPr>
            <w:r>
              <w:rPr>
                <w:rStyle w:val="ECCParagraph"/>
              </w:rPr>
              <w:t>-17</w:t>
            </w:r>
          </w:p>
        </w:tc>
        <w:tc>
          <w:tcPr>
            <w:tcW w:w="1134" w:type="dxa"/>
          </w:tcPr>
          <w:p w14:paraId="6985D392" w14:textId="71878B57" w:rsidR="00AE69D2" w:rsidRPr="00596BBA" w:rsidRDefault="0044278A" w:rsidP="00367AE2">
            <w:pPr>
              <w:jc w:val="center"/>
              <w:rPr>
                <w:rStyle w:val="ECCParagraph"/>
              </w:rPr>
            </w:pPr>
            <w:r>
              <w:rPr>
                <w:rStyle w:val="ECCParagraph"/>
              </w:rPr>
              <w:t>0</w:t>
            </w:r>
          </w:p>
        </w:tc>
        <w:tc>
          <w:tcPr>
            <w:tcW w:w="1560" w:type="dxa"/>
          </w:tcPr>
          <w:p w14:paraId="4E128146" w14:textId="67901C8D" w:rsidR="00AE69D2" w:rsidRPr="00596BBA" w:rsidRDefault="0044278A" w:rsidP="00367AE2">
            <w:pPr>
              <w:jc w:val="center"/>
              <w:rPr>
                <w:rStyle w:val="ECCParagraph"/>
              </w:rPr>
            </w:pPr>
            <w:r>
              <w:rPr>
                <w:rStyle w:val="ECCParagraph"/>
              </w:rPr>
              <w:t>33</w:t>
            </w:r>
          </w:p>
        </w:tc>
        <w:tc>
          <w:tcPr>
            <w:tcW w:w="1134" w:type="dxa"/>
          </w:tcPr>
          <w:p w14:paraId="36F63039" w14:textId="132B5E14" w:rsidR="00AE69D2" w:rsidRPr="00596BBA" w:rsidRDefault="0044278A" w:rsidP="00367AE2">
            <w:pPr>
              <w:jc w:val="center"/>
              <w:rPr>
                <w:rStyle w:val="ECCParagraph"/>
              </w:rPr>
            </w:pPr>
            <w:r>
              <w:rPr>
                <w:rStyle w:val="ECCParagraph"/>
              </w:rPr>
              <w:t>22</w:t>
            </w:r>
          </w:p>
        </w:tc>
        <w:tc>
          <w:tcPr>
            <w:tcW w:w="1270" w:type="dxa"/>
          </w:tcPr>
          <w:p w14:paraId="1DA4D3B9" w14:textId="72F7A15A" w:rsidR="00AE69D2" w:rsidRPr="00596BBA" w:rsidRDefault="0044278A" w:rsidP="00367AE2">
            <w:pPr>
              <w:jc w:val="center"/>
              <w:rPr>
                <w:rStyle w:val="ECCParagraph"/>
              </w:rPr>
            </w:pPr>
            <w:r>
              <w:rPr>
                <w:rStyle w:val="ECCParagraph"/>
              </w:rPr>
              <w:t>35</w:t>
            </w:r>
          </w:p>
        </w:tc>
      </w:tr>
      <w:tr w:rsidR="002C565D" w:rsidRPr="00596BBA" w14:paraId="0CDCE4B3" w14:textId="77777777" w:rsidTr="00A55E23">
        <w:tc>
          <w:tcPr>
            <w:tcW w:w="1838" w:type="dxa"/>
          </w:tcPr>
          <w:p w14:paraId="380F35A4" w14:textId="75ADF22D" w:rsidR="002C565D" w:rsidRPr="00367AE2" w:rsidRDefault="002C565D" w:rsidP="00A55E23">
            <w:pPr>
              <w:rPr>
                <w:rStyle w:val="ECCParagraph"/>
              </w:rPr>
            </w:pPr>
            <w:r w:rsidRPr="00367AE2">
              <w:rPr>
                <w:rStyle w:val="ECCParagraph"/>
              </w:rPr>
              <w:t>Preferential frequency</w:t>
            </w:r>
          </w:p>
        </w:tc>
        <w:tc>
          <w:tcPr>
            <w:tcW w:w="1559" w:type="dxa"/>
          </w:tcPr>
          <w:p w14:paraId="3A89B10A" w14:textId="0913CB17" w:rsidR="002C565D" w:rsidRPr="00596BBA" w:rsidRDefault="0081152D" w:rsidP="00367AE2">
            <w:pPr>
              <w:jc w:val="center"/>
              <w:rPr>
                <w:rStyle w:val="ECCParagraph"/>
              </w:rPr>
            </w:pPr>
            <w:r>
              <w:rPr>
                <w:rStyle w:val="ECCParagraph"/>
              </w:rPr>
              <w:t>48</w:t>
            </w:r>
          </w:p>
        </w:tc>
        <w:tc>
          <w:tcPr>
            <w:tcW w:w="1134" w:type="dxa"/>
          </w:tcPr>
          <w:p w14:paraId="4F59AC04" w14:textId="2AE77229" w:rsidR="002C565D" w:rsidRPr="00596BBA" w:rsidRDefault="0081152D" w:rsidP="00367AE2">
            <w:pPr>
              <w:jc w:val="center"/>
              <w:rPr>
                <w:rStyle w:val="ECCParagraph"/>
              </w:rPr>
            </w:pPr>
            <w:r>
              <w:rPr>
                <w:rStyle w:val="ECCParagraph"/>
              </w:rPr>
              <w:t>26</w:t>
            </w:r>
          </w:p>
        </w:tc>
        <w:tc>
          <w:tcPr>
            <w:tcW w:w="1134" w:type="dxa"/>
          </w:tcPr>
          <w:p w14:paraId="3E28F80F" w14:textId="28E5BBE9" w:rsidR="002C565D" w:rsidRPr="00596BBA" w:rsidRDefault="00FD200E" w:rsidP="00367AE2">
            <w:pPr>
              <w:jc w:val="center"/>
              <w:rPr>
                <w:rStyle w:val="ECCParagraph"/>
              </w:rPr>
            </w:pPr>
            <w:r>
              <w:rPr>
                <w:rStyle w:val="ECCParagraph"/>
              </w:rPr>
              <w:t>48</w:t>
            </w:r>
          </w:p>
        </w:tc>
        <w:tc>
          <w:tcPr>
            <w:tcW w:w="3964" w:type="dxa"/>
            <w:gridSpan w:val="3"/>
          </w:tcPr>
          <w:p w14:paraId="489E27CA" w14:textId="5E482F9C" w:rsidR="002C565D" w:rsidRPr="00596BBA" w:rsidRDefault="002C565D" w:rsidP="00367AE2">
            <w:pPr>
              <w:jc w:val="center"/>
              <w:rPr>
                <w:rStyle w:val="ECCParagraph"/>
              </w:rPr>
            </w:pPr>
            <w:r>
              <w:rPr>
                <w:rStyle w:val="ECCParagraph"/>
              </w:rPr>
              <w:t>48</w:t>
            </w:r>
          </w:p>
        </w:tc>
      </w:tr>
    </w:tbl>
    <w:p w14:paraId="3FB3257E" w14:textId="77777777" w:rsidR="001A2510" w:rsidRPr="00596BBA" w:rsidRDefault="001A2510" w:rsidP="001A2510">
      <w:pPr>
        <w:pStyle w:val="ListParagraph"/>
        <w:ind w:left="360"/>
        <w:rPr>
          <w:rStyle w:val="ECCParagraph"/>
        </w:rPr>
      </w:pPr>
    </w:p>
    <w:p w14:paraId="4C01C57C" w14:textId="4462B15F" w:rsidR="001A2510" w:rsidRDefault="001A2510" w:rsidP="001A2510">
      <w:pPr>
        <w:pStyle w:val="ListParagraph"/>
        <w:ind w:left="360"/>
        <w:rPr>
          <w:rStyle w:val="ECCParagraph"/>
        </w:rPr>
      </w:pPr>
      <w:r>
        <w:rPr>
          <w:rStyle w:val="ECCParagraph"/>
        </w:rPr>
        <w:t>Note:</w:t>
      </w:r>
    </w:p>
    <w:p w14:paraId="193B65E7" w14:textId="3AEFF9AB" w:rsidR="001A2510" w:rsidRDefault="001A2510" w:rsidP="001A2510">
      <w:pPr>
        <w:pStyle w:val="ListParagraph"/>
        <w:ind w:left="360"/>
        <w:rPr>
          <w:rStyle w:val="ECCParagraph"/>
        </w:rPr>
      </w:pPr>
    </w:p>
    <w:p w14:paraId="2349D676" w14:textId="03A48189" w:rsidR="001A2510" w:rsidRDefault="001A2510" w:rsidP="001A2510">
      <w:pPr>
        <w:pStyle w:val="ListParagraph"/>
        <w:ind w:left="360"/>
        <w:rPr>
          <w:rStyle w:val="ECCParagraph"/>
        </w:rPr>
      </w:pPr>
      <w:r w:rsidRPr="00367AE2">
        <w:rPr>
          <w:rStyle w:val="ECCParagraph"/>
          <w:b/>
          <w:bCs/>
        </w:rPr>
        <w:t>Non-Preferential frequency</w:t>
      </w:r>
      <w:r>
        <w:rPr>
          <w:rStyle w:val="ECCParagraph"/>
        </w:rPr>
        <w:t xml:space="preserve"> is defined as the case where the local area network has full or partial frequency overlap with at least one of the </w:t>
      </w:r>
      <w:r w:rsidR="00D87A1F">
        <w:rPr>
          <w:rStyle w:val="ECCParagraph"/>
        </w:rPr>
        <w:t>neighbouring</w:t>
      </w:r>
      <w:r>
        <w:rPr>
          <w:rStyle w:val="ECCParagraph"/>
        </w:rPr>
        <w:t xml:space="preserve"> local area networks </w:t>
      </w:r>
    </w:p>
    <w:p w14:paraId="3B6B6BCE" w14:textId="77777777" w:rsidR="001A2510" w:rsidRDefault="001A2510" w:rsidP="001A2510">
      <w:pPr>
        <w:pStyle w:val="ListParagraph"/>
        <w:ind w:left="360"/>
        <w:rPr>
          <w:rStyle w:val="ECCParagraph"/>
        </w:rPr>
      </w:pPr>
    </w:p>
    <w:p w14:paraId="14488E1A" w14:textId="02F9A09A" w:rsidR="001A2510" w:rsidRDefault="001A2510" w:rsidP="001A2510">
      <w:pPr>
        <w:pStyle w:val="ListParagraph"/>
        <w:ind w:left="360"/>
        <w:rPr>
          <w:rStyle w:val="ECCParagraph"/>
        </w:rPr>
      </w:pPr>
      <w:r w:rsidRPr="00367AE2">
        <w:rPr>
          <w:rStyle w:val="ECCParagraph"/>
          <w:b/>
          <w:bCs/>
        </w:rPr>
        <w:t>Preferential frequency</w:t>
      </w:r>
      <w:r>
        <w:rPr>
          <w:rStyle w:val="ECCParagraph"/>
        </w:rPr>
        <w:t xml:space="preserve"> is defined as the case where the local area network has no-frequency overlap (full or partial) with any </w:t>
      </w:r>
      <w:r w:rsidR="00D87A1F">
        <w:rPr>
          <w:rStyle w:val="ECCParagraph"/>
        </w:rPr>
        <w:t>neighbouring</w:t>
      </w:r>
      <w:r>
        <w:rPr>
          <w:rStyle w:val="ECCParagraph"/>
        </w:rPr>
        <w:t xml:space="preserve"> local area networks</w:t>
      </w:r>
    </w:p>
    <w:p w14:paraId="35C5C06B" w14:textId="05B4001F" w:rsidR="00BB2563" w:rsidRDefault="00BB2563" w:rsidP="00BB2563">
      <w:pPr>
        <w:rPr>
          <w:rStyle w:val="ECCParagraph"/>
        </w:rPr>
      </w:pPr>
      <w:r w:rsidRPr="00070D1C">
        <w:rPr>
          <w:rStyle w:val="ECCParagraph"/>
        </w:rPr>
        <w:t xml:space="preserve">Table </w:t>
      </w:r>
      <w:del w:id="181" w:author="Lithuania" w:date="2024-03-25T13:48:00Z">
        <w:r w:rsidRPr="00070D1C" w:rsidDel="00175237">
          <w:rPr>
            <w:rStyle w:val="ECCParagraph"/>
          </w:rPr>
          <w:delText>2</w:delText>
        </w:r>
        <w:r w:rsidDel="00175237">
          <w:rPr>
            <w:rStyle w:val="ECCParagraph"/>
          </w:rPr>
          <w:delText>9</w:delText>
        </w:r>
      </w:del>
      <w:ins w:id="182" w:author="Lithuania" w:date="2024-03-25T13:48:00Z">
        <w:r w:rsidR="00175237">
          <w:rPr>
            <w:rStyle w:val="ECCParagraph"/>
          </w:rPr>
          <w:t>28</w:t>
        </w:r>
      </w:ins>
      <w:r w:rsidRPr="00070D1C">
        <w:rPr>
          <w:rStyle w:val="ECCParagraph"/>
        </w:rPr>
        <w:t>. FS values (</w:t>
      </w:r>
      <w:del w:id="183" w:author="Lithuania" w:date="2024-03-25T13:49:00Z">
        <w:r w:rsidRPr="00AA0608" w:rsidDel="00543C26">
          <w:rPr>
            <w:rStyle w:val="ECCParagraph"/>
          </w:rPr>
          <w:delText>dBmV</w:delText>
        </w:r>
      </w:del>
      <w:ins w:id="184" w:author="Lithuania" w:date="2024-03-25T13:49:00Z">
        <w:r w:rsidR="00543C26" w:rsidRPr="00AA0608">
          <w:rPr>
            <w:rStyle w:val="ECCParagraph"/>
          </w:rPr>
          <w:t>dBµV</w:t>
        </w:r>
      </w:ins>
      <w:r w:rsidRPr="00AA0608">
        <w:rPr>
          <w:rStyle w:val="ECCParagraph"/>
        </w:rPr>
        <w:t>/m/5 MHz) at 3m</w:t>
      </w:r>
      <w:r>
        <w:rPr>
          <w:rStyle w:val="ECCParagraph"/>
        </w:rPr>
        <w:t xml:space="preserve"> at each local area network coverage border for unsynchronized operation with </w:t>
      </w:r>
      <w:r w:rsidR="00D87A1F">
        <w:rPr>
          <w:rStyle w:val="ECCParagraph"/>
        </w:rPr>
        <w:t>neighbouring</w:t>
      </w:r>
      <w:r>
        <w:rPr>
          <w:rStyle w:val="ECCParagraph"/>
        </w:rPr>
        <w:t xml:space="preserve"> local area networks without MP WBB in Urban/sub-urban areas</w:t>
      </w:r>
    </w:p>
    <w:tbl>
      <w:tblPr>
        <w:tblStyle w:val="TableGrid"/>
        <w:tblW w:w="9776" w:type="dxa"/>
        <w:tblLook w:val="04A0" w:firstRow="1" w:lastRow="0" w:firstColumn="1" w:lastColumn="0" w:noHBand="0" w:noVBand="1"/>
      </w:tblPr>
      <w:tblGrid>
        <w:gridCol w:w="4248"/>
        <w:gridCol w:w="5528"/>
      </w:tblGrid>
      <w:tr w:rsidR="00BB2563" w:rsidRPr="00596BBA" w14:paraId="1A643960" w14:textId="77777777" w:rsidTr="00BB2563">
        <w:tc>
          <w:tcPr>
            <w:tcW w:w="4248" w:type="dxa"/>
          </w:tcPr>
          <w:p w14:paraId="4660C025" w14:textId="552530C7" w:rsidR="00BB2563" w:rsidRPr="00596BBA" w:rsidRDefault="00BB2563" w:rsidP="00A55E23">
            <w:pPr>
              <w:rPr>
                <w:rStyle w:val="ECCParagraph"/>
              </w:rPr>
            </w:pPr>
            <w:r>
              <w:rPr>
                <w:rStyle w:val="ECCParagraph"/>
              </w:rPr>
              <w:t>Environment</w:t>
            </w:r>
          </w:p>
        </w:tc>
        <w:tc>
          <w:tcPr>
            <w:tcW w:w="5528" w:type="dxa"/>
          </w:tcPr>
          <w:p w14:paraId="08B81E04" w14:textId="1CD8438B" w:rsidR="00BB2563" w:rsidRPr="00596BBA" w:rsidRDefault="005671D9" w:rsidP="00A55E23">
            <w:pPr>
              <w:jc w:val="center"/>
              <w:rPr>
                <w:rStyle w:val="ECCParagraph"/>
              </w:rPr>
            </w:pPr>
            <w:r>
              <w:rPr>
                <w:rStyle w:val="ECCParagraph"/>
              </w:rPr>
              <w:t>Urban/Sub-urban/Rural</w:t>
            </w:r>
          </w:p>
        </w:tc>
      </w:tr>
      <w:tr w:rsidR="00BB2563" w:rsidRPr="00596BBA" w14:paraId="5FB91BAF" w14:textId="77777777" w:rsidTr="00BB2563">
        <w:tc>
          <w:tcPr>
            <w:tcW w:w="4248" w:type="dxa"/>
          </w:tcPr>
          <w:p w14:paraId="11F9DB04" w14:textId="77777777" w:rsidR="00BB2563" w:rsidRPr="00596BBA" w:rsidRDefault="00BB2563" w:rsidP="00A55E23">
            <w:pPr>
              <w:rPr>
                <w:rStyle w:val="ECCParagraph"/>
              </w:rPr>
            </w:pPr>
            <w:r w:rsidRPr="00AA0608">
              <w:rPr>
                <w:rStyle w:val="ECCParagraph"/>
              </w:rPr>
              <w:t>Non-Preferential frequency</w:t>
            </w:r>
          </w:p>
        </w:tc>
        <w:tc>
          <w:tcPr>
            <w:tcW w:w="5528" w:type="dxa"/>
          </w:tcPr>
          <w:p w14:paraId="3953D257" w14:textId="458C03A9" w:rsidR="00BB2563" w:rsidRPr="00596BBA" w:rsidRDefault="00BB2563" w:rsidP="00A55E23">
            <w:pPr>
              <w:jc w:val="center"/>
              <w:rPr>
                <w:rStyle w:val="ECCParagraph"/>
              </w:rPr>
            </w:pPr>
            <w:r>
              <w:rPr>
                <w:rStyle w:val="ECCParagraph"/>
              </w:rPr>
              <w:t>32</w:t>
            </w:r>
          </w:p>
        </w:tc>
      </w:tr>
      <w:tr w:rsidR="00BB2563" w:rsidRPr="00596BBA" w14:paraId="1F9BEEC6" w14:textId="77777777" w:rsidTr="00BB2563">
        <w:tc>
          <w:tcPr>
            <w:tcW w:w="4248" w:type="dxa"/>
          </w:tcPr>
          <w:p w14:paraId="5B67FEBC" w14:textId="77777777" w:rsidR="00BB2563" w:rsidRPr="00AA0608" w:rsidRDefault="00BB2563" w:rsidP="00A55E23">
            <w:pPr>
              <w:rPr>
                <w:rStyle w:val="ECCParagraph"/>
              </w:rPr>
            </w:pPr>
            <w:r w:rsidRPr="00AA0608">
              <w:rPr>
                <w:rStyle w:val="ECCParagraph"/>
              </w:rPr>
              <w:t>Preferential frequency</w:t>
            </w:r>
          </w:p>
        </w:tc>
        <w:tc>
          <w:tcPr>
            <w:tcW w:w="5528" w:type="dxa"/>
          </w:tcPr>
          <w:p w14:paraId="3FA45D4B" w14:textId="77777777" w:rsidR="00BB2563" w:rsidRPr="00596BBA" w:rsidRDefault="00BB2563" w:rsidP="00A55E23">
            <w:pPr>
              <w:jc w:val="center"/>
              <w:rPr>
                <w:rStyle w:val="ECCParagraph"/>
              </w:rPr>
            </w:pPr>
            <w:r>
              <w:rPr>
                <w:rStyle w:val="ECCParagraph"/>
              </w:rPr>
              <w:t>48</w:t>
            </w:r>
          </w:p>
        </w:tc>
      </w:tr>
    </w:tbl>
    <w:p w14:paraId="6E9AF130" w14:textId="1569CD62" w:rsidR="007B736B" w:rsidRDefault="002F39AB" w:rsidP="00367AE2">
      <w:pPr>
        <w:rPr>
          <w:rStyle w:val="ECCParagraph"/>
        </w:rPr>
      </w:pPr>
      <w:r>
        <w:rPr>
          <w:rStyle w:val="ECCParagraph"/>
        </w:rPr>
        <w:t xml:space="preserve">In case of synchronised operation with </w:t>
      </w:r>
      <w:r w:rsidR="00D87A1F">
        <w:rPr>
          <w:rStyle w:val="ECCParagraph"/>
        </w:rPr>
        <w:t>neighbouring</w:t>
      </w:r>
      <w:r>
        <w:rPr>
          <w:rStyle w:val="ECCParagraph"/>
        </w:rPr>
        <w:t xml:space="preserve"> local area networks, the FS values in Table </w:t>
      </w:r>
      <w:del w:id="185" w:author="Lithuania" w:date="2024-03-25T13:48:00Z">
        <w:r w:rsidDel="00175237">
          <w:rPr>
            <w:rStyle w:val="ECCParagraph"/>
          </w:rPr>
          <w:delText xml:space="preserve">30 </w:delText>
        </w:r>
      </w:del>
      <w:ins w:id="186" w:author="Lithuania" w:date="2024-03-25T13:48:00Z">
        <w:r w:rsidR="00175237">
          <w:rPr>
            <w:rStyle w:val="ECCParagraph"/>
          </w:rPr>
          <w:t xml:space="preserve">29 </w:t>
        </w:r>
      </w:ins>
      <w:r>
        <w:rPr>
          <w:rStyle w:val="ECCParagraph"/>
        </w:rPr>
        <w:t>can be considered</w:t>
      </w:r>
      <w:r w:rsidR="00B2619A">
        <w:rPr>
          <w:rStyle w:val="ECCParagraph"/>
        </w:rPr>
        <w:t xml:space="preserve"> for both non-AAS and AAS</w:t>
      </w:r>
      <w:r>
        <w:rPr>
          <w:rStyle w:val="ECCParagraph"/>
        </w:rPr>
        <w:t>.</w:t>
      </w:r>
    </w:p>
    <w:p w14:paraId="3CD30E77" w14:textId="1E8E1B76" w:rsidR="005671D9" w:rsidRDefault="005671D9" w:rsidP="005671D9">
      <w:pPr>
        <w:rPr>
          <w:rStyle w:val="ECCParagraph"/>
        </w:rPr>
      </w:pPr>
      <w:r w:rsidRPr="00070D1C">
        <w:rPr>
          <w:rStyle w:val="ECCParagraph"/>
        </w:rPr>
        <w:t xml:space="preserve">Table </w:t>
      </w:r>
      <w:del w:id="187" w:author="Lithuania" w:date="2024-03-25T13:48:00Z">
        <w:r w:rsidDel="00175237">
          <w:rPr>
            <w:rStyle w:val="ECCParagraph"/>
          </w:rPr>
          <w:delText>30</w:delText>
        </w:r>
      </w:del>
      <w:ins w:id="188" w:author="Lithuania" w:date="2024-03-25T13:48:00Z">
        <w:r w:rsidR="00175237">
          <w:rPr>
            <w:rStyle w:val="ECCParagraph"/>
          </w:rPr>
          <w:t>29</w:t>
        </w:r>
      </w:ins>
      <w:r w:rsidRPr="00070D1C">
        <w:rPr>
          <w:rStyle w:val="ECCParagraph"/>
        </w:rPr>
        <w:t>. FS values (</w:t>
      </w:r>
      <w:del w:id="189" w:author="Lithuania" w:date="2024-03-25T13:49:00Z">
        <w:r w:rsidRPr="00AA0608" w:rsidDel="00543C26">
          <w:rPr>
            <w:rStyle w:val="ECCParagraph"/>
          </w:rPr>
          <w:delText>dBmV</w:delText>
        </w:r>
      </w:del>
      <w:ins w:id="190" w:author="Lithuania" w:date="2024-03-25T13:49:00Z">
        <w:r w:rsidR="00543C26" w:rsidRPr="00AA0608">
          <w:rPr>
            <w:rStyle w:val="ECCParagraph"/>
          </w:rPr>
          <w:t>dBµV</w:t>
        </w:r>
      </w:ins>
      <w:r w:rsidRPr="00AA0608">
        <w:rPr>
          <w:rStyle w:val="ECCParagraph"/>
        </w:rPr>
        <w:t>/m/5 MHz) at 3m</w:t>
      </w:r>
      <w:r>
        <w:rPr>
          <w:rStyle w:val="ECCParagraph"/>
        </w:rPr>
        <w:t xml:space="preserve"> at each local area network coverage border for synchronized operation with </w:t>
      </w:r>
      <w:r w:rsidR="00D87A1F">
        <w:rPr>
          <w:rStyle w:val="ECCParagraph"/>
        </w:rPr>
        <w:t>neighbouring</w:t>
      </w:r>
      <w:r>
        <w:rPr>
          <w:rStyle w:val="ECCParagraph"/>
        </w:rPr>
        <w:t xml:space="preserve"> local area networks</w:t>
      </w:r>
      <w:r w:rsidR="00B2619A">
        <w:rPr>
          <w:rStyle w:val="ECCParagraph"/>
        </w:rPr>
        <w:t xml:space="preserve"> (for both non-AAS and AAS BS)</w:t>
      </w:r>
    </w:p>
    <w:tbl>
      <w:tblPr>
        <w:tblStyle w:val="TableGrid"/>
        <w:tblW w:w="9776" w:type="dxa"/>
        <w:tblLook w:val="04A0" w:firstRow="1" w:lastRow="0" w:firstColumn="1" w:lastColumn="0" w:noHBand="0" w:noVBand="1"/>
      </w:tblPr>
      <w:tblGrid>
        <w:gridCol w:w="4248"/>
        <w:gridCol w:w="5528"/>
      </w:tblGrid>
      <w:tr w:rsidR="005671D9" w:rsidRPr="00596BBA" w14:paraId="43D7F737" w14:textId="77777777" w:rsidTr="00A55E23">
        <w:tc>
          <w:tcPr>
            <w:tcW w:w="4248" w:type="dxa"/>
          </w:tcPr>
          <w:p w14:paraId="07DECDD7" w14:textId="77777777" w:rsidR="005671D9" w:rsidRPr="00596BBA" w:rsidRDefault="005671D9" w:rsidP="00A55E23">
            <w:pPr>
              <w:rPr>
                <w:rStyle w:val="ECCParagraph"/>
              </w:rPr>
            </w:pPr>
            <w:r>
              <w:rPr>
                <w:rStyle w:val="ECCParagraph"/>
              </w:rPr>
              <w:t>Environment</w:t>
            </w:r>
          </w:p>
        </w:tc>
        <w:tc>
          <w:tcPr>
            <w:tcW w:w="5528" w:type="dxa"/>
          </w:tcPr>
          <w:p w14:paraId="098B6615" w14:textId="5EB41AEB" w:rsidR="005671D9" w:rsidRPr="00596BBA" w:rsidRDefault="001B776C" w:rsidP="00A55E23">
            <w:pPr>
              <w:jc w:val="center"/>
              <w:rPr>
                <w:rStyle w:val="ECCParagraph"/>
              </w:rPr>
            </w:pPr>
            <w:r>
              <w:rPr>
                <w:rStyle w:val="ECCParagraph"/>
              </w:rPr>
              <w:t xml:space="preserve">FS Value </w:t>
            </w:r>
            <w:r w:rsidRPr="00070D1C">
              <w:rPr>
                <w:rStyle w:val="ECCParagraph"/>
              </w:rPr>
              <w:t>(</w:t>
            </w:r>
            <w:del w:id="191" w:author="Lithuania" w:date="2024-03-25T13:49:00Z">
              <w:r w:rsidRPr="00AA0608" w:rsidDel="00543C26">
                <w:rPr>
                  <w:rStyle w:val="ECCParagraph"/>
                </w:rPr>
                <w:delText>dBmV</w:delText>
              </w:r>
            </w:del>
            <w:ins w:id="192" w:author="Lithuania" w:date="2024-03-25T13:49:00Z">
              <w:r w:rsidR="00543C26" w:rsidRPr="00AA0608">
                <w:rPr>
                  <w:rStyle w:val="ECCParagraph"/>
                </w:rPr>
                <w:t>dBµV</w:t>
              </w:r>
            </w:ins>
            <w:r w:rsidRPr="00AA0608">
              <w:rPr>
                <w:rStyle w:val="ECCParagraph"/>
              </w:rPr>
              <w:t>/m/5 MHz)</w:t>
            </w:r>
          </w:p>
        </w:tc>
      </w:tr>
      <w:tr w:rsidR="005671D9" w:rsidRPr="00596BBA" w14:paraId="5A4A32B9" w14:textId="77777777" w:rsidTr="00A55E23">
        <w:tc>
          <w:tcPr>
            <w:tcW w:w="4248" w:type="dxa"/>
          </w:tcPr>
          <w:p w14:paraId="4F33CCAD" w14:textId="295B2E67" w:rsidR="005671D9" w:rsidRPr="00596BBA" w:rsidRDefault="00EF0D67" w:rsidP="00A55E23">
            <w:pPr>
              <w:rPr>
                <w:rStyle w:val="ECCParagraph"/>
              </w:rPr>
            </w:pPr>
            <w:r>
              <w:rPr>
                <w:rStyle w:val="ECCParagraph"/>
              </w:rPr>
              <w:t>Urban/Sub-urban</w:t>
            </w:r>
            <w:r w:rsidR="00B2619A">
              <w:rPr>
                <w:rStyle w:val="ECCParagraph"/>
              </w:rPr>
              <w:t>/Rural</w:t>
            </w:r>
          </w:p>
        </w:tc>
        <w:tc>
          <w:tcPr>
            <w:tcW w:w="5528" w:type="dxa"/>
          </w:tcPr>
          <w:p w14:paraId="113FDE92" w14:textId="256BA85E" w:rsidR="005671D9" w:rsidRPr="00596BBA" w:rsidRDefault="00B2619A" w:rsidP="00A55E23">
            <w:pPr>
              <w:jc w:val="center"/>
              <w:rPr>
                <w:rStyle w:val="ECCParagraph"/>
              </w:rPr>
            </w:pPr>
            <w:r>
              <w:rPr>
                <w:rStyle w:val="ECCParagraph"/>
              </w:rPr>
              <w:t>61</w:t>
            </w:r>
          </w:p>
        </w:tc>
      </w:tr>
    </w:tbl>
    <w:p w14:paraId="0E550E54" w14:textId="77777777" w:rsidR="001A2510" w:rsidRDefault="001A2510" w:rsidP="00367AE2">
      <w:pPr>
        <w:pStyle w:val="ListParagraph"/>
        <w:ind w:left="360"/>
        <w:rPr>
          <w:rStyle w:val="ECCParagraph"/>
        </w:rPr>
      </w:pPr>
    </w:p>
    <w:p w14:paraId="10F21948" w14:textId="77777777" w:rsidR="001A2510" w:rsidRDefault="001A2510" w:rsidP="00367AE2">
      <w:pPr>
        <w:pStyle w:val="ListParagraph"/>
        <w:ind w:left="360"/>
        <w:rPr>
          <w:rStyle w:val="ECCParagraph"/>
        </w:rPr>
      </w:pPr>
    </w:p>
    <w:p w14:paraId="1FA26D74" w14:textId="0AA9EF0C" w:rsidR="00501B9D" w:rsidRPr="00501B9D" w:rsidRDefault="00DA1AE0" w:rsidP="00501B9D">
      <w:r>
        <w:object w:dxaOrig="2053" w:dyaOrig="816" w14:anchorId="7B2E0F3F">
          <v:shape id="_x0000_i1026" type="#_x0000_t75" style="width:102.75pt;height:41.25pt" o:ole="">
            <v:imagedata r:id="rId13" o:title=""/>
          </v:shape>
          <o:OLEObject Type="Embed" ProgID="Package" ShapeID="_x0000_i1026" DrawAspect="Content" ObjectID="_1772883187" r:id="rId14"/>
        </w:object>
      </w:r>
      <w:r>
        <w:object w:dxaOrig="2400" w:dyaOrig="816" w14:anchorId="05193BC7">
          <v:shape id="_x0000_i1027" type="#_x0000_t75" style="width:120pt;height:41.25pt" o:ole="">
            <v:imagedata r:id="rId15" o:title=""/>
          </v:shape>
          <o:OLEObject Type="Embed" ProgID="Package" ShapeID="_x0000_i1027" DrawAspect="Content" ObjectID="_1772883188" r:id="rId16"/>
        </w:object>
      </w:r>
    </w:p>
    <w:sectPr w:rsidR="00501B9D" w:rsidRPr="00501B9D" w:rsidSect="00BE7CCB">
      <w:headerReference w:type="even" r:id="rId17"/>
      <w:headerReference w:type="default" r:id="rId18"/>
      <w:pgSz w:w="11907" w:h="16840" w:code="9"/>
      <w:pgMar w:top="1440" w:right="1134" w:bottom="1440" w:left="1134" w:header="709" w:footer="709" w:gutter="0"/>
      <w:cols w:space="708"/>
      <w:titlePg w:val="0"/>
      <w:docGrid w:linePitch="360"/>
      <w:sectPrChange w:id="194" w:author="Lithuania" w:date="2024-03-25T14:45:00Z">
        <w:sectPr w:rsidR="00501B9D" w:rsidRPr="00501B9D" w:rsidSect="00BE7CCB">
          <w:pgMar w:top="1440" w:right="1134" w:bottom="1440" w:left="1134" w:header="709" w:footer="709" w:gutter="0"/>
          <w:titlePg/>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C971D" w14:textId="77777777" w:rsidR="00FB1E2B" w:rsidRDefault="00FB1E2B" w:rsidP="00DB17F9">
      <w:r>
        <w:separator/>
      </w:r>
    </w:p>
    <w:p w14:paraId="114DF2ED" w14:textId="77777777" w:rsidR="00FB1E2B" w:rsidRDefault="00FB1E2B"/>
  </w:endnote>
  <w:endnote w:type="continuationSeparator" w:id="0">
    <w:p w14:paraId="5784E9D8" w14:textId="77777777" w:rsidR="00FB1E2B" w:rsidRDefault="00FB1E2B" w:rsidP="00DB17F9">
      <w:r>
        <w:continuationSeparator/>
      </w:r>
    </w:p>
    <w:p w14:paraId="210BE6E7" w14:textId="77777777" w:rsidR="00FB1E2B" w:rsidRDefault="00FB1E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v5.0.0">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E85A" w14:textId="77777777" w:rsidR="00FB1E2B" w:rsidRPr="00F51BD6" w:rsidRDefault="00FB1E2B" w:rsidP="00CD07E7">
      <w:pPr>
        <w:spacing w:before="120" w:after="0"/>
      </w:pPr>
      <w:r>
        <w:separator/>
      </w:r>
    </w:p>
  </w:footnote>
  <w:footnote w:type="continuationSeparator" w:id="0">
    <w:p w14:paraId="68584FA5" w14:textId="77777777" w:rsidR="00FB1E2B" w:rsidRDefault="00FB1E2B" w:rsidP="00CD07E7">
      <w:pPr>
        <w:spacing w:before="120" w:after="0"/>
      </w:pPr>
      <w:r>
        <w:continuationSeparator/>
      </w:r>
    </w:p>
  </w:footnote>
  <w:footnote w:type="continuationNotice" w:id="1">
    <w:p w14:paraId="205FA963" w14:textId="77777777" w:rsidR="00FB1E2B" w:rsidRPr="00CD07E7" w:rsidRDefault="00FB1E2B" w:rsidP="00CD07E7">
      <w:pPr>
        <w:spacing w:before="12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A45BD" w14:textId="77777777" w:rsidR="00A55E23" w:rsidRPr="00AD1BE1" w:rsidRDefault="00A55E23" w:rsidP="00AD1BE1">
    <w:pPr>
      <w:pStyle w:val="ECCpageHeader"/>
    </w:pPr>
    <w:r w:rsidRPr="00AD1BE1">
      <w:t xml:space="preserve">ECC REPORT &lt;No&gt; - Page </w:t>
    </w:r>
    <w:r w:rsidRPr="00AD1BE1">
      <w:fldChar w:fldCharType="begin"/>
    </w:r>
    <w:r w:rsidRPr="00AD1BE1">
      <w:instrText xml:space="preserve"> PAGE  \* Arabic  \* MERGEFORMAT </w:instrText>
    </w:r>
    <w:r w:rsidRPr="00AD1BE1">
      <w:fldChar w:fldCharType="separate"/>
    </w:r>
    <w:r>
      <w:rPr>
        <w:noProof/>
      </w:rPr>
      <w:t>1</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FF9A8" w14:textId="5EF490EE" w:rsidR="00A55E23" w:rsidRPr="00714F0F" w:rsidRDefault="00FC6EF1" w:rsidP="00714F0F">
    <w:pPr>
      <w:pStyle w:val="ECCpageHeader"/>
    </w:pPr>
    <w:ins w:id="193" w:author="Lithuania" w:date="2024-03-25T13:46:00Z">
      <w:r>
        <w:t>Attachment 02</w:t>
      </w:r>
    </w:ins>
    <w:r w:rsidR="00A55E23" w:rsidRPr="00714F0F">
      <w:tab/>
      <w:t xml:space="preserve">Page </w:t>
    </w:r>
    <w:r w:rsidR="00A55E23" w:rsidRPr="00714F0F">
      <w:fldChar w:fldCharType="begin"/>
    </w:r>
    <w:r w:rsidR="00A55E23" w:rsidRPr="00714F0F">
      <w:instrText xml:space="preserve"> PAGE  \* Arabic  \* MERGEFORMAT </w:instrText>
    </w:r>
    <w:r w:rsidR="00A55E23" w:rsidRPr="00714F0F">
      <w:fldChar w:fldCharType="separate"/>
    </w:r>
    <w:r w:rsidR="0078196A">
      <w:rPr>
        <w:noProof/>
      </w:rPr>
      <w:t>20</w:t>
    </w:r>
    <w:r w:rsidR="00A55E23" w:rsidRPr="00714F0F">
      <w:fldChar w:fldCharType="end"/>
    </w:r>
  </w:p>
  <w:p w14:paraId="74496E01" w14:textId="77777777" w:rsidR="00A55E23" w:rsidRDefault="00A55E23" w:rsidP="0074779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5.75pt;height:59.25pt" o:bullet="t">
        <v:imagedata r:id="rId1" o:title="Editor's Note"/>
      </v:shape>
    </w:pict>
  </w:numPicBullet>
  <w:abstractNum w:abstractNumId="0" w15:restartNumberingAfterBreak="0">
    <w:nsid w:val="071B5474"/>
    <w:multiLevelType w:val="hybridMultilevel"/>
    <w:tmpl w:val="F42836A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9D2351"/>
    <w:multiLevelType w:val="hybridMultilevel"/>
    <w:tmpl w:val="51C09AEC"/>
    <w:lvl w:ilvl="0" w:tplc="CA7A35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E22204"/>
    <w:multiLevelType w:val="hybridMultilevel"/>
    <w:tmpl w:val="B2E6D46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33A32C0"/>
    <w:multiLevelType w:val="hybridMultilevel"/>
    <w:tmpl w:val="18D29140"/>
    <w:lvl w:ilvl="0" w:tplc="FC087970">
      <w:start w:val="500"/>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4E413B"/>
    <w:multiLevelType w:val="hybridMultilevel"/>
    <w:tmpl w:val="38CC6F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DF07F4F"/>
    <w:multiLevelType w:val="hybridMultilevel"/>
    <w:tmpl w:val="C2AAAC1A"/>
    <w:lvl w:ilvl="0" w:tplc="F98CF99A">
      <w:start w:val="1"/>
      <w:numFmt w:val="decimal"/>
      <w:lvlText w:val="%1."/>
      <w:lvlJc w:val="left"/>
      <w:pPr>
        <w:ind w:left="720" w:hanging="36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31D2CAF"/>
    <w:multiLevelType w:val="multilevel"/>
    <w:tmpl w:val="9216CA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0" w15:restartNumberingAfterBreak="0">
    <w:nsid w:val="3A877D64"/>
    <w:multiLevelType w:val="singleLevel"/>
    <w:tmpl w:val="5DA6FC16"/>
    <w:lvl w:ilvl="0">
      <w:start w:val="1"/>
      <w:numFmt w:val="decimal"/>
      <w:pStyle w:val="References"/>
      <w:lvlText w:val="[%1]"/>
      <w:lvlJc w:val="left"/>
      <w:pPr>
        <w:tabs>
          <w:tab w:val="num" w:pos="502"/>
        </w:tabs>
        <w:ind w:left="502" w:hanging="360"/>
      </w:pPr>
    </w:lvl>
  </w:abstractNum>
  <w:abstractNum w:abstractNumId="11" w15:restartNumberingAfterBreak="0">
    <w:nsid w:val="3AEE0740"/>
    <w:multiLevelType w:val="hybridMultilevel"/>
    <w:tmpl w:val="C7582360"/>
    <w:lvl w:ilvl="0" w:tplc="A05096E2">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3FB54C9D"/>
    <w:multiLevelType w:val="hybridMultilevel"/>
    <w:tmpl w:val="F42836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0DF720E"/>
    <w:multiLevelType w:val="hybridMultilevel"/>
    <w:tmpl w:val="CEBECB2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8E532EA"/>
    <w:multiLevelType w:val="hybridMultilevel"/>
    <w:tmpl w:val="5810E2A4"/>
    <w:lvl w:ilvl="0" w:tplc="20B4FF9A">
      <w:start w:val="1"/>
      <w:numFmt w:val="bullet"/>
      <w:lvlText w:val=""/>
      <w:lvlPicBulletId w:val="0"/>
      <w:lvlJc w:val="left"/>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9BE4C9A"/>
    <w:multiLevelType w:val="multilevel"/>
    <w:tmpl w:val="A04646D4"/>
    <w:lvl w:ilvl="0">
      <w:start w:val="1"/>
      <w:numFmt w:val="lowerLetter"/>
      <w:pStyle w:val="ECCLetteredList"/>
      <w:lvlText w:val="%1)"/>
      <w:lvlJc w:val="left"/>
      <w:pPr>
        <w:tabs>
          <w:tab w:val="num" w:pos="340"/>
        </w:tabs>
        <w:ind w:left="340" w:hanging="340"/>
      </w:pPr>
      <w:rPr>
        <w:rFonts w:hint="default"/>
        <w:b w:val="0"/>
        <w:i w:val="0"/>
        <w:color w:val="D2232A"/>
        <w:sz w:val="20"/>
      </w:rPr>
    </w:lvl>
    <w:lvl w:ilvl="1">
      <w:start w:val="1"/>
      <w:numFmt w:val="lowerLetter"/>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15:restartNumberingAfterBreak="0">
    <w:nsid w:val="4C547AB5"/>
    <w:multiLevelType w:val="hybridMultilevel"/>
    <w:tmpl w:val="5F7C7C5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EE62320"/>
    <w:multiLevelType w:val="hybridMultilevel"/>
    <w:tmpl w:val="E8524DC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7B7167B"/>
    <w:multiLevelType w:val="hybridMultilevel"/>
    <w:tmpl w:val="F42836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D6912E2"/>
    <w:multiLevelType w:val="hybridMultilevel"/>
    <w:tmpl w:val="F42836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04B2DC4"/>
    <w:multiLevelType w:val="hybridMultilevel"/>
    <w:tmpl w:val="8FB0D940"/>
    <w:lvl w:ilvl="0" w:tplc="09F66FC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5ED4B52"/>
    <w:multiLevelType w:val="hybridMultilevel"/>
    <w:tmpl w:val="544C414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9BB59FA"/>
    <w:multiLevelType w:val="hybridMultilevel"/>
    <w:tmpl w:val="A7C243C0"/>
    <w:lvl w:ilvl="0" w:tplc="474E11D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15:restartNumberingAfterBreak="0">
    <w:nsid w:val="7C7D119E"/>
    <w:multiLevelType w:val="hybridMultilevel"/>
    <w:tmpl w:val="53B8366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862738529">
    <w:abstractNumId w:val="4"/>
  </w:num>
  <w:num w:numId="2" w16cid:durableId="1904678255">
    <w:abstractNumId w:val="2"/>
  </w:num>
  <w:num w:numId="3" w16cid:durableId="1626352121">
    <w:abstractNumId w:val="17"/>
  </w:num>
  <w:num w:numId="4" w16cid:durableId="1569997944">
    <w:abstractNumId w:val="9"/>
  </w:num>
  <w:num w:numId="5" w16cid:durableId="199175666">
    <w:abstractNumId w:val="15"/>
  </w:num>
  <w:num w:numId="6" w16cid:durableId="440927488">
    <w:abstractNumId w:val="12"/>
  </w:num>
  <w:num w:numId="7" w16cid:durableId="988023884">
    <w:abstractNumId w:val="16"/>
  </w:num>
  <w:num w:numId="8" w16cid:durableId="1094548487">
    <w:abstractNumId w:val="7"/>
  </w:num>
  <w:num w:numId="9" w16cid:durableId="851191020">
    <w:abstractNumId w:val="7"/>
  </w:num>
  <w:num w:numId="10" w16cid:durableId="935556857">
    <w:abstractNumId w:val="9"/>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1" w16cid:durableId="884178826">
    <w:abstractNumId w:val="9"/>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2" w16cid:durableId="688067728">
    <w:abstractNumId w:val="17"/>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3" w16cid:durableId="2052222717">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3036072">
    <w:abstractNumId w:val="9"/>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decimal"/>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5" w16cid:durableId="1880167706">
    <w:abstractNumId w:val="9"/>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lowerRoman"/>
        <w:lvlText w:val="%3"/>
        <w:lvlJc w:val="left"/>
        <w:pPr>
          <w:tabs>
            <w:tab w:val="num" w:pos="1021"/>
          </w:tabs>
          <w:ind w:left="1021" w:hanging="341"/>
        </w:pPr>
        <w:rPr>
          <w:rFonts w:ascii="Wingdings" w:hAnsi="Wingdings" w:hint="default"/>
          <w:color w:val="C00000"/>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6" w16cid:durableId="666010">
    <w:abstractNumId w:val="9"/>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7" w16cid:durableId="1534540761">
    <w:abstractNumId w:val="9"/>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8" w16cid:durableId="833649209">
    <w:abstractNumId w:val="17"/>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9" w16cid:durableId="538053319">
    <w:abstractNumId w:val="17"/>
  </w:num>
  <w:num w:numId="20" w16cid:durableId="1548683349">
    <w:abstractNumId w:val="18"/>
  </w:num>
  <w:num w:numId="21" w16cid:durableId="684134370">
    <w:abstractNumId w:val="1"/>
  </w:num>
  <w:num w:numId="22" w16cid:durableId="17001881">
    <w:abstractNumId w:val="8"/>
  </w:num>
  <w:num w:numId="23" w16cid:durableId="230703055">
    <w:abstractNumId w:val="25"/>
  </w:num>
  <w:num w:numId="24" w16cid:durableId="777719656">
    <w:abstractNumId w:val="23"/>
  </w:num>
  <w:num w:numId="25" w16cid:durableId="1135298872">
    <w:abstractNumId w:val="22"/>
  </w:num>
  <w:num w:numId="26" w16cid:durableId="1765615798">
    <w:abstractNumId w:val="5"/>
  </w:num>
  <w:num w:numId="27" w16cid:durableId="1721976106">
    <w:abstractNumId w:val="14"/>
  </w:num>
  <w:num w:numId="28" w16cid:durableId="1361318630">
    <w:abstractNumId w:val="3"/>
  </w:num>
  <w:num w:numId="29" w16cid:durableId="86773516">
    <w:abstractNumId w:val="24"/>
  </w:num>
  <w:num w:numId="30" w16cid:durableId="971249434">
    <w:abstractNumId w:val="11"/>
  </w:num>
  <w:num w:numId="31" w16cid:durableId="52897305">
    <w:abstractNumId w:val="10"/>
  </w:num>
  <w:num w:numId="32" w16cid:durableId="2134593760">
    <w:abstractNumId w:val="0"/>
  </w:num>
  <w:num w:numId="33" w16cid:durableId="1355500612">
    <w:abstractNumId w:val="19"/>
  </w:num>
  <w:num w:numId="34" w16cid:durableId="1782411899">
    <w:abstractNumId w:val="21"/>
  </w:num>
  <w:num w:numId="35" w16cid:durableId="766119089">
    <w:abstractNumId w:val="20"/>
  </w:num>
  <w:num w:numId="36" w16cid:durableId="1246263438">
    <w:abstractNumId w:val="13"/>
  </w:num>
  <w:num w:numId="37" w16cid:durableId="497888529">
    <w:abstractNumId w:val="6"/>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thuania">
    <w15:presenceInfo w15:providerId="None" w15:userId="Lithuan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0"/>
  <w:autoFormatOverride/>
  <w:styleLockQFSet/>
  <w:defaultTabStop w:val="567"/>
  <w:hyphenationZone w:val="425"/>
  <w:characterSpacingControl w:val="doNotCompress"/>
  <w:hdrShapeDefaults>
    <o:shapedefaults v:ext="edit" spidmax="2049">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F50"/>
    <w:rsid w:val="00000405"/>
    <w:rsid w:val="00001B0C"/>
    <w:rsid w:val="0000264D"/>
    <w:rsid w:val="00004A09"/>
    <w:rsid w:val="00006502"/>
    <w:rsid w:val="00007762"/>
    <w:rsid w:val="0001112E"/>
    <w:rsid w:val="00012672"/>
    <w:rsid w:val="00012E3B"/>
    <w:rsid w:val="00016A4F"/>
    <w:rsid w:val="00021EDC"/>
    <w:rsid w:val="00023125"/>
    <w:rsid w:val="0002781C"/>
    <w:rsid w:val="00027FDA"/>
    <w:rsid w:val="000304FB"/>
    <w:rsid w:val="00040DD6"/>
    <w:rsid w:val="00041A18"/>
    <w:rsid w:val="00042115"/>
    <w:rsid w:val="00044F99"/>
    <w:rsid w:val="0004622B"/>
    <w:rsid w:val="000503EF"/>
    <w:rsid w:val="00051EF8"/>
    <w:rsid w:val="00052E8B"/>
    <w:rsid w:val="00054332"/>
    <w:rsid w:val="00055A73"/>
    <w:rsid w:val="00055EBF"/>
    <w:rsid w:val="000603A0"/>
    <w:rsid w:val="00060F8B"/>
    <w:rsid w:val="00061D66"/>
    <w:rsid w:val="000624EA"/>
    <w:rsid w:val="00065E93"/>
    <w:rsid w:val="00066631"/>
    <w:rsid w:val="00067793"/>
    <w:rsid w:val="00070D1C"/>
    <w:rsid w:val="00077AAE"/>
    <w:rsid w:val="00080D4D"/>
    <w:rsid w:val="00082082"/>
    <w:rsid w:val="000821E7"/>
    <w:rsid w:val="00082DD7"/>
    <w:rsid w:val="00082F13"/>
    <w:rsid w:val="0008354D"/>
    <w:rsid w:val="00084F94"/>
    <w:rsid w:val="000857E1"/>
    <w:rsid w:val="00085829"/>
    <w:rsid w:val="00090F47"/>
    <w:rsid w:val="00091D20"/>
    <w:rsid w:val="00091FBB"/>
    <w:rsid w:val="00092087"/>
    <w:rsid w:val="00095620"/>
    <w:rsid w:val="00097787"/>
    <w:rsid w:val="000A2D66"/>
    <w:rsid w:val="000A378B"/>
    <w:rsid w:val="000A3940"/>
    <w:rsid w:val="000A41E1"/>
    <w:rsid w:val="000A45A9"/>
    <w:rsid w:val="000A6124"/>
    <w:rsid w:val="000B112A"/>
    <w:rsid w:val="000B31C5"/>
    <w:rsid w:val="000B41B3"/>
    <w:rsid w:val="000B4BA0"/>
    <w:rsid w:val="000B57B4"/>
    <w:rsid w:val="000B5B52"/>
    <w:rsid w:val="000B6D45"/>
    <w:rsid w:val="000C028F"/>
    <w:rsid w:val="000C0E55"/>
    <w:rsid w:val="000C2500"/>
    <w:rsid w:val="000C32A5"/>
    <w:rsid w:val="000D1710"/>
    <w:rsid w:val="000D1720"/>
    <w:rsid w:val="000D37BD"/>
    <w:rsid w:val="000D43BB"/>
    <w:rsid w:val="000D6184"/>
    <w:rsid w:val="000E1F7F"/>
    <w:rsid w:val="000E33C2"/>
    <w:rsid w:val="000E3E4D"/>
    <w:rsid w:val="000E42F5"/>
    <w:rsid w:val="000E4464"/>
    <w:rsid w:val="000E4A97"/>
    <w:rsid w:val="000E68E5"/>
    <w:rsid w:val="000F0594"/>
    <w:rsid w:val="000F0CA8"/>
    <w:rsid w:val="000F198D"/>
    <w:rsid w:val="000F24F5"/>
    <w:rsid w:val="000F2ED9"/>
    <w:rsid w:val="000F670A"/>
    <w:rsid w:val="000F6EDD"/>
    <w:rsid w:val="001006CA"/>
    <w:rsid w:val="00100F8B"/>
    <w:rsid w:val="00102172"/>
    <w:rsid w:val="00110652"/>
    <w:rsid w:val="00111FDC"/>
    <w:rsid w:val="00113291"/>
    <w:rsid w:val="001167D5"/>
    <w:rsid w:val="001221DC"/>
    <w:rsid w:val="00127A72"/>
    <w:rsid w:val="00127ED0"/>
    <w:rsid w:val="00131740"/>
    <w:rsid w:val="00131905"/>
    <w:rsid w:val="001346E8"/>
    <w:rsid w:val="00137792"/>
    <w:rsid w:val="00137F40"/>
    <w:rsid w:val="0014164A"/>
    <w:rsid w:val="001455AD"/>
    <w:rsid w:val="00146E69"/>
    <w:rsid w:val="00147DE2"/>
    <w:rsid w:val="001505A2"/>
    <w:rsid w:val="0015230F"/>
    <w:rsid w:val="001526A2"/>
    <w:rsid w:val="00153A30"/>
    <w:rsid w:val="00154F16"/>
    <w:rsid w:val="001555C8"/>
    <w:rsid w:val="00156314"/>
    <w:rsid w:val="00156F34"/>
    <w:rsid w:val="00156FAD"/>
    <w:rsid w:val="00161B23"/>
    <w:rsid w:val="00161DF7"/>
    <w:rsid w:val="00172B28"/>
    <w:rsid w:val="00172F8B"/>
    <w:rsid w:val="00175237"/>
    <w:rsid w:val="0017528A"/>
    <w:rsid w:val="00183FE0"/>
    <w:rsid w:val="0018553F"/>
    <w:rsid w:val="00197204"/>
    <w:rsid w:val="001A01CA"/>
    <w:rsid w:val="001A2510"/>
    <w:rsid w:val="001A3527"/>
    <w:rsid w:val="001A35EB"/>
    <w:rsid w:val="001A3B95"/>
    <w:rsid w:val="001B0583"/>
    <w:rsid w:val="001B16A4"/>
    <w:rsid w:val="001B3577"/>
    <w:rsid w:val="001B776C"/>
    <w:rsid w:val="001B7E28"/>
    <w:rsid w:val="001C30A8"/>
    <w:rsid w:val="001C4241"/>
    <w:rsid w:val="001C5816"/>
    <w:rsid w:val="001C7A05"/>
    <w:rsid w:val="001D2AC9"/>
    <w:rsid w:val="001D6633"/>
    <w:rsid w:val="001F1A9E"/>
    <w:rsid w:val="001F1D36"/>
    <w:rsid w:val="001F2148"/>
    <w:rsid w:val="001F4069"/>
    <w:rsid w:val="001F5483"/>
    <w:rsid w:val="001F566E"/>
    <w:rsid w:val="001F60F1"/>
    <w:rsid w:val="001F77F0"/>
    <w:rsid w:val="0020079A"/>
    <w:rsid w:val="00203102"/>
    <w:rsid w:val="00203751"/>
    <w:rsid w:val="0020613A"/>
    <w:rsid w:val="00206484"/>
    <w:rsid w:val="002065ED"/>
    <w:rsid w:val="0021156F"/>
    <w:rsid w:val="00211F85"/>
    <w:rsid w:val="00214189"/>
    <w:rsid w:val="00216C15"/>
    <w:rsid w:val="00216F9E"/>
    <w:rsid w:val="002170D4"/>
    <w:rsid w:val="00222F9E"/>
    <w:rsid w:val="002302A9"/>
    <w:rsid w:val="00231A0F"/>
    <w:rsid w:val="0023262D"/>
    <w:rsid w:val="0023591A"/>
    <w:rsid w:val="00241059"/>
    <w:rsid w:val="00241E2C"/>
    <w:rsid w:val="002443A0"/>
    <w:rsid w:val="00247B0B"/>
    <w:rsid w:val="00247E17"/>
    <w:rsid w:val="00251265"/>
    <w:rsid w:val="00253CB7"/>
    <w:rsid w:val="002553D1"/>
    <w:rsid w:val="00263FFB"/>
    <w:rsid w:val="00265F50"/>
    <w:rsid w:val="00267699"/>
    <w:rsid w:val="00272887"/>
    <w:rsid w:val="00272C25"/>
    <w:rsid w:val="00273C2F"/>
    <w:rsid w:val="00273FF3"/>
    <w:rsid w:val="00274F84"/>
    <w:rsid w:val="00275ECD"/>
    <w:rsid w:val="00277608"/>
    <w:rsid w:val="0027787F"/>
    <w:rsid w:val="002779C7"/>
    <w:rsid w:val="00277E93"/>
    <w:rsid w:val="0028060B"/>
    <w:rsid w:val="0028120C"/>
    <w:rsid w:val="00281E1D"/>
    <w:rsid w:val="00282CFB"/>
    <w:rsid w:val="00283417"/>
    <w:rsid w:val="00287E23"/>
    <w:rsid w:val="0029055A"/>
    <w:rsid w:val="002922FD"/>
    <w:rsid w:val="00295827"/>
    <w:rsid w:val="00295F16"/>
    <w:rsid w:val="00296C44"/>
    <w:rsid w:val="002973CC"/>
    <w:rsid w:val="002A033F"/>
    <w:rsid w:val="002A579F"/>
    <w:rsid w:val="002B0CA3"/>
    <w:rsid w:val="002B39C0"/>
    <w:rsid w:val="002B7ED4"/>
    <w:rsid w:val="002C08C9"/>
    <w:rsid w:val="002C1C5F"/>
    <w:rsid w:val="002C565D"/>
    <w:rsid w:val="002C69B5"/>
    <w:rsid w:val="002C6DC3"/>
    <w:rsid w:val="002C78A7"/>
    <w:rsid w:val="002D19DA"/>
    <w:rsid w:val="002D1FA9"/>
    <w:rsid w:val="002D50A3"/>
    <w:rsid w:val="002D528C"/>
    <w:rsid w:val="002E088B"/>
    <w:rsid w:val="002E21F2"/>
    <w:rsid w:val="002E451F"/>
    <w:rsid w:val="002F004A"/>
    <w:rsid w:val="002F2754"/>
    <w:rsid w:val="002F39AB"/>
    <w:rsid w:val="002F5222"/>
    <w:rsid w:val="002F70E6"/>
    <w:rsid w:val="00300081"/>
    <w:rsid w:val="003007C0"/>
    <w:rsid w:val="00301B5A"/>
    <w:rsid w:val="00305A6D"/>
    <w:rsid w:val="00307878"/>
    <w:rsid w:val="00307A79"/>
    <w:rsid w:val="00311A29"/>
    <w:rsid w:val="00311D34"/>
    <w:rsid w:val="00313323"/>
    <w:rsid w:val="00313648"/>
    <w:rsid w:val="003204D5"/>
    <w:rsid w:val="00320ED0"/>
    <w:rsid w:val="00322E6A"/>
    <w:rsid w:val="00323640"/>
    <w:rsid w:val="00325E40"/>
    <w:rsid w:val="00327789"/>
    <w:rsid w:val="003301E3"/>
    <w:rsid w:val="003314A0"/>
    <w:rsid w:val="00336F86"/>
    <w:rsid w:val="00340A2A"/>
    <w:rsid w:val="003411B6"/>
    <w:rsid w:val="00343D45"/>
    <w:rsid w:val="003444B1"/>
    <w:rsid w:val="0034680D"/>
    <w:rsid w:val="003534CD"/>
    <w:rsid w:val="00355383"/>
    <w:rsid w:val="00357B8F"/>
    <w:rsid w:val="00357F7A"/>
    <w:rsid w:val="00360D34"/>
    <w:rsid w:val="00362230"/>
    <w:rsid w:val="00364CC1"/>
    <w:rsid w:val="00367AE2"/>
    <w:rsid w:val="00375987"/>
    <w:rsid w:val="00377CB7"/>
    <w:rsid w:val="00381169"/>
    <w:rsid w:val="00381959"/>
    <w:rsid w:val="0038287C"/>
    <w:rsid w:val="00382E01"/>
    <w:rsid w:val="0038358E"/>
    <w:rsid w:val="00384856"/>
    <w:rsid w:val="00387DDE"/>
    <w:rsid w:val="00391A01"/>
    <w:rsid w:val="003921E2"/>
    <w:rsid w:val="00393FA0"/>
    <w:rsid w:val="003940DB"/>
    <w:rsid w:val="003952F6"/>
    <w:rsid w:val="00397711"/>
    <w:rsid w:val="003A0EB5"/>
    <w:rsid w:val="003A163D"/>
    <w:rsid w:val="003A3EFF"/>
    <w:rsid w:val="003A4877"/>
    <w:rsid w:val="003A5711"/>
    <w:rsid w:val="003B455C"/>
    <w:rsid w:val="003B549D"/>
    <w:rsid w:val="003B64BB"/>
    <w:rsid w:val="003C01CC"/>
    <w:rsid w:val="003C2A73"/>
    <w:rsid w:val="003C64D9"/>
    <w:rsid w:val="003D1577"/>
    <w:rsid w:val="003D457D"/>
    <w:rsid w:val="003E1E91"/>
    <w:rsid w:val="003E2E42"/>
    <w:rsid w:val="003E6ABF"/>
    <w:rsid w:val="003E70E0"/>
    <w:rsid w:val="003F40BF"/>
    <w:rsid w:val="003F6C65"/>
    <w:rsid w:val="003F75D8"/>
    <w:rsid w:val="0040220B"/>
    <w:rsid w:val="00402B32"/>
    <w:rsid w:val="00403CE6"/>
    <w:rsid w:val="00404D4D"/>
    <w:rsid w:val="004110CA"/>
    <w:rsid w:val="0041160E"/>
    <w:rsid w:val="00412B78"/>
    <w:rsid w:val="00422F26"/>
    <w:rsid w:val="0042485B"/>
    <w:rsid w:val="0042633E"/>
    <w:rsid w:val="004269B8"/>
    <w:rsid w:val="0042761F"/>
    <w:rsid w:val="00431162"/>
    <w:rsid w:val="004356E7"/>
    <w:rsid w:val="00441A07"/>
    <w:rsid w:val="00441DF2"/>
    <w:rsid w:val="00441EE0"/>
    <w:rsid w:val="0044278A"/>
    <w:rsid w:val="00443482"/>
    <w:rsid w:val="00446522"/>
    <w:rsid w:val="00450308"/>
    <w:rsid w:val="004569CA"/>
    <w:rsid w:val="00457AD1"/>
    <w:rsid w:val="00457FFB"/>
    <w:rsid w:val="0046340B"/>
    <w:rsid w:val="0046427F"/>
    <w:rsid w:val="00471B02"/>
    <w:rsid w:val="00474716"/>
    <w:rsid w:val="0048078E"/>
    <w:rsid w:val="00482456"/>
    <w:rsid w:val="00482A17"/>
    <w:rsid w:val="00483656"/>
    <w:rsid w:val="00485665"/>
    <w:rsid w:val="00487A8C"/>
    <w:rsid w:val="0049014E"/>
    <w:rsid w:val="00491977"/>
    <w:rsid w:val="0049375D"/>
    <w:rsid w:val="00493F6C"/>
    <w:rsid w:val="00495205"/>
    <w:rsid w:val="004A1329"/>
    <w:rsid w:val="004A309C"/>
    <w:rsid w:val="004B4285"/>
    <w:rsid w:val="004B5045"/>
    <w:rsid w:val="004C00F9"/>
    <w:rsid w:val="004C0DB9"/>
    <w:rsid w:val="004C1A87"/>
    <w:rsid w:val="004C222F"/>
    <w:rsid w:val="004C4A2E"/>
    <w:rsid w:val="004C5B1A"/>
    <w:rsid w:val="004C7613"/>
    <w:rsid w:val="004D262B"/>
    <w:rsid w:val="004D6609"/>
    <w:rsid w:val="004D6CF2"/>
    <w:rsid w:val="004E057E"/>
    <w:rsid w:val="004E44C8"/>
    <w:rsid w:val="004E53BE"/>
    <w:rsid w:val="004E594A"/>
    <w:rsid w:val="004E7DF0"/>
    <w:rsid w:val="004E7F82"/>
    <w:rsid w:val="004F3EA9"/>
    <w:rsid w:val="004F41A6"/>
    <w:rsid w:val="004F4DDF"/>
    <w:rsid w:val="00500F13"/>
    <w:rsid w:val="005014A6"/>
    <w:rsid w:val="00501992"/>
    <w:rsid w:val="00501B9D"/>
    <w:rsid w:val="00501FAA"/>
    <w:rsid w:val="005026AC"/>
    <w:rsid w:val="0050286C"/>
    <w:rsid w:val="005036AB"/>
    <w:rsid w:val="00504740"/>
    <w:rsid w:val="005077B5"/>
    <w:rsid w:val="0051021D"/>
    <w:rsid w:val="0051073E"/>
    <w:rsid w:val="00510827"/>
    <w:rsid w:val="00510AE7"/>
    <w:rsid w:val="00511C49"/>
    <w:rsid w:val="0051292A"/>
    <w:rsid w:val="0051329A"/>
    <w:rsid w:val="005154A5"/>
    <w:rsid w:val="005162AE"/>
    <w:rsid w:val="00520005"/>
    <w:rsid w:val="00520EFD"/>
    <w:rsid w:val="005214E2"/>
    <w:rsid w:val="00525A0A"/>
    <w:rsid w:val="0053062A"/>
    <w:rsid w:val="00530CF6"/>
    <w:rsid w:val="005333FB"/>
    <w:rsid w:val="00535050"/>
    <w:rsid w:val="005355A3"/>
    <w:rsid w:val="00536ECE"/>
    <w:rsid w:val="00536F3C"/>
    <w:rsid w:val="0054260E"/>
    <w:rsid w:val="00543C26"/>
    <w:rsid w:val="005502B0"/>
    <w:rsid w:val="00550D79"/>
    <w:rsid w:val="005559AC"/>
    <w:rsid w:val="00555FB3"/>
    <w:rsid w:val="00557B5A"/>
    <w:rsid w:val="005611D0"/>
    <w:rsid w:val="0056275D"/>
    <w:rsid w:val="0056296B"/>
    <w:rsid w:val="00566BD4"/>
    <w:rsid w:val="005671D9"/>
    <w:rsid w:val="00567647"/>
    <w:rsid w:val="00572ABC"/>
    <w:rsid w:val="00573005"/>
    <w:rsid w:val="0057436E"/>
    <w:rsid w:val="00575C53"/>
    <w:rsid w:val="00576409"/>
    <w:rsid w:val="00576411"/>
    <w:rsid w:val="00576C27"/>
    <w:rsid w:val="00577CAF"/>
    <w:rsid w:val="00580223"/>
    <w:rsid w:val="00582B92"/>
    <w:rsid w:val="00591563"/>
    <w:rsid w:val="005929D0"/>
    <w:rsid w:val="00594186"/>
    <w:rsid w:val="005945B2"/>
    <w:rsid w:val="00596BBA"/>
    <w:rsid w:val="005A05D1"/>
    <w:rsid w:val="005A53B8"/>
    <w:rsid w:val="005A58BC"/>
    <w:rsid w:val="005A6455"/>
    <w:rsid w:val="005A6C8C"/>
    <w:rsid w:val="005A7C17"/>
    <w:rsid w:val="005B1672"/>
    <w:rsid w:val="005B202B"/>
    <w:rsid w:val="005B429D"/>
    <w:rsid w:val="005B46AB"/>
    <w:rsid w:val="005B555D"/>
    <w:rsid w:val="005C10EB"/>
    <w:rsid w:val="005C2301"/>
    <w:rsid w:val="005C2C90"/>
    <w:rsid w:val="005C5A96"/>
    <w:rsid w:val="005D1CAB"/>
    <w:rsid w:val="005D3444"/>
    <w:rsid w:val="005D371D"/>
    <w:rsid w:val="005E17A1"/>
    <w:rsid w:val="005E1A14"/>
    <w:rsid w:val="005E2653"/>
    <w:rsid w:val="005E3F76"/>
    <w:rsid w:val="005E59F2"/>
    <w:rsid w:val="005E6196"/>
    <w:rsid w:val="005E7495"/>
    <w:rsid w:val="005F0B73"/>
    <w:rsid w:val="005F1F3F"/>
    <w:rsid w:val="005F4B8A"/>
    <w:rsid w:val="005F5884"/>
    <w:rsid w:val="005F6C0B"/>
    <w:rsid w:val="005F788C"/>
    <w:rsid w:val="006012F6"/>
    <w:rsid w:val="006026AB"/>
    <w:rsid w:val="006032AA"/>
    <w:rsid w:val="00605C51"/>
    <w:rsid w:val="00610C30"/>
    <w:rsid w:val="00610E17"/>
    <w:rsid w:val="00610F43"/>
    <w:rsid w:val="00612DC9"/>
    <w:rsid w:val="00617738"/>
    <w:rsid w:val="00620A23"/>
    <w:rsid w:val="00621C12"/>
    <w:rsid w:val="00623143"/>
    <w:rsid w:val="00623E18"/>
    <w:rsid w:val="00624F63"/>
    <w:rsid w:val="00625C5D"/>
    <w:rsid w:val="00631829"/>
    <w:rsid w:val="00631A8A"/>
    <w:rsid w:val="00635A22"/>
    <w:rsid w:val="00635ADC"/>
    <w:rsid w:val="00636641"/>
    <w:rsid w:val="006410CB"/>
    <w:rsid w:val="00642083"/>
    <w:rsid w:val="0065292C"/>
    <w:rsid w:val="0065550D"/>
    <w:rsid w:val="00655537"/>
    <w:rsid w:val="006557BD"/>
    <w:rsid w:val="006569A6"/>
    <w:rsid w:val="00656AF4"/>
    <w:rsid w:val="00662729"/>
    <w:rsid w:val="00664295"/>
    <w:rsid w:val="00664443"/>
    <w:rsid w:val="00665364"/>
    <w:rsid w:val="0066776A"/>
    <w:rsid w:val="00667B35"/>
    <w:rsid w:val="006713EB"/>
    <w:rsid w:val="00671874"/>
    <w:rsid w:val="00671C06"/>
    <w:rsid w:val="006736FC"/>
    <w:rsid w:val="0067381D"/>
    <w:rsid w:val="00673A9B"/>
    <w:rsid w:val="00680EE8"/>
    <w:rsid w:val="00681425"/>
    <w:rsid w:val="00681FF3"/>
    <w:rsid w:val="006821C7"/>
    <w:rsid w:val="0068420F"/>
    <w:rsid w:val="006876A8"/>
    <w:rsid w:val="006931FB"/>
    <w:rsid w:val="00694892"/>
    <w:rsid w:val="0069514B"/>
    <w:rsid w:val="0069538B"/>
    <w:rsid w:val="0069611D"/>
    <w:rsid w:val="00697CA1"/>
    <w:rsid w:val="006A19BE"/>
    <w:rsid w:val="006A3B77"/>
    <w:rsid w:val="006A3D41"/>
    <w:rsid w:val="006A49E3"/>
    <w:rsid w:val="006A4B2D"/>
    <w:rsid w:val="006A70F4"/>
    <w:rsid w:val="006B1EFD"/>
    <w:rsid w:val="006B3A2C"/>
    <w:rsid w:val="006B554E"/>
    <w:rsid w:val="006B5B9A"/>
    <w:rsid w:val="006B7F64"/>
    <w:rsid w:val="006C14E4"/>
    <w:rsid w:val="006C6A28"/>
    <w:rsid w:val="006C6DA8"/>
    <w:rsid w:val="006C7F61"/>
    <w:rsid w:val="006D3AC0"/>
    <w:rsid w:val="006D407F"/>
    <w:rsid w:val="006D7AF8"/>
    <w:rsid w:val="006E48AA"/>
    <w:rsid w:val="006E48E4"/>
    <w:rsid w:val="006E6EC3"/>
    <w:rsid w:val="006F0442"/>
    <w:rsid w:val="006F064E"/>
    <w:rsid w:val="006F2652"/>
    <w:rsid w:val="006F7680"/>
    <w:rsid w:val="00702A9A"/>
    <w:rsid w:val="007039D2"/>
    <w:rsid w:val="00707DE8"/>
    <w:rsid w:val="00711B54"/>
    <w:rsid w:val="00714F0F"/>
    <w:rsid w:val="007160BE"/>
    <w:rsid w:val="0071707A"/>
    <w:rsid w:val="007206F8"/>
    <w:rsid w:val="00722F65"/>
    <w:rsid w:val="007252C1"/>
    <w:rsid w:val="007257CD"/>
    <w:rsid w:val="00727A30"/>
    <w:rsid w:val="00731267"/>
    <w:rsid w:val="0073155D"/>
    <w:rsid w:val="00734A4F"/>
    <w:rsid w:val="007376D7"/>
    <w:rsid w:val="00740529"/>
    <w:rsid w:val="007414C6"/>
    <w:rsid w:val="0074152D"/>
    <w:rsid w:val="00741DF7"/>
    <w:rsid w:val="00742274"/>
    <w:rsid w:val="0074779C"/>
    <w:rsid w:val="00747BCC"/>
    <w:rsid w:val="007512AF"/>
    <w:rsid w:val="007513B9"/>
    <w:rsid w:val="00754742"/>
    <w:rsid w:val="00762BCC"/>
    <w:rsid w:val="00762D7E"/>
    <w:rsid w:val="00763BA3"/>
    <w:rsid w:val="007646BC"/>
    <w:rsid w:val="00765AA0"/>
    <w:rsid w:val="00765B66"/>
    <w:rsid w:val="00766B93"/>
    <w:rsid w:val="00766CCE"/>
    <w:rsid w:val="0076752A"/>
    <w:rsid w:val="00767667"/>
    <w:rsid w:val="00767BB2"/>
    <w:rsid w:val="0077159C"/>
    <w:rsid w:val="00776ABB"/>
    <w:rsid w:val="00776D23"/>
    <w:rsid w:val="00777725"/>
    <w:rsid w:val="00780376"/>
    <w:rsid w:val="007806CD"/>
    <w:rsid w:val="00780EE3"/>
    <w:rsid w:val="0078196A"/>
    <w:rsid w:val="00781CA0"/>
    <w:rsid w:val="007837A0"/>
    <w:rsid w:val="00786388"/>
    <w:rsid w:val="00787379"/>
    <w:rsid w:val="00790C01"/>
    <w:rsid w:val="00791AAC"/>
    <w:rsid w:val="007948A7"/>
    <w:rsid w:val="00797D4C"/>
    <w:rsid w:val="00797DEE"/>
    <w:rsid w:val="007A334D"/>
    <w:rsid w:val="007A349E"/>
    <w:rsid w:val="007A34B9"/>
    <w:rsid w:val="007A68CD"/>
    <w:rsid w:val="007A7DC5"/>
    <w:rsid w:val="007B21DE"/>
    <w:rsid w:val="007B736B"/>
    <w:rsid w:val="007C0A26"/>
    <w:rsid w:val="007C0E7E"/>
    <w:rsid w:val="007C1E9B"/>
    <w:rsid w:val="007C4098"/>
    <w:rsid w:val="007C49CA"/>
    <w:rsid w:val="007C5112"/>
    <w:rsid w:val="007C62B1"/>
    <w:rsid w:val="007C6AB0"/>
    <w:rsid w:val="007D17C5"/>
    <w:rsid w:val="007D52EC"/>
    <w:rsid w:val="007D5D6D"/>
    <w:rsid w:val="007E1A57"/>
    <w:rsid w:val="007E3DB6"/>
    <w:rsid w:val="007F0E59"/>
    <w:rsid w:val="007F13BD"/>
    <w:rsid w:val="007F1CEE"/>
    <w:rsid w:val="007F496A"/>
    <w:rsid w:val="007F5BC5"/>
    <w:rsid w:val="007F6B46"/>
    <w:rsid w:val="008028B5"/>
    <w:rsid w:val="00802928"/>
    <w:rsid w:val="0080299E"/>
    <w:rsid w:val="008031ED"/>
    <w:rsid w:val="00804817"/>
    <w:rsid w:val="008048A4"/>
    <w:rsid w:val="00804AD0"/>
    <w:rsid w:val="00806ADC"/>
    <w:rsid w:val="00807C77"/>
    <w:rsid w:val="00810D09"/>
    <w:rsid w:val="0081152D"/>
    <w:rsid w:val="00812091"/>
    <w:rsid w:val="008133B2"/>
    <w:rsid w:val="00817E01"/>
    <w:rsid w:val="00820C51"/>
    <w:rsid w:val="00823682"/>
    <w:rsid w:val="0082500E"/>
    <w:rsid w:val="00826C31"/>
    <w:rsid w:val="00834438"/>
    <w:rsid w:val="008365CC"/>
    <w:rsid w:val="00836BE1"/>
    <w:rsid w:val="0083710C"/>
    <w:rsid w:val="00837537"/>
    <w:rsid w:val="00842766"/>
    <w:rsid w:val="00847F29"/>
    <w:rsid w:val="00853429"/>
    <w:rsid w:val="00854EBF"/>
    <w:rsid w:val="00855B67"/>
    <w:rsid w:val="00856FE7"/>
    <w:rsid w:val="00860294"/>
    <w:rsid w:val="0086094D"/>
    <w:rsid w:val="00864A63"/>
    <w:rsid w:val="008658A3"/>
    <w:rsid w:val="00866F32"/>
    <w:rsid w:val="0086731C"/>
    <w:rsid w:val="0087203D"/>
    <w:rsid w:val="00872382"/>
    <w:rsid w:val="0087281D"/>
    <w:rsid w:val="00880DBF"/>
    <w:rsid w:val="00882566"/>
    <w:rsid w:val="00886906"/>
    <w:rsid w:val="00886F73"/>
    <w:rsid w:val="0088792D"/>
    <w:rsid w:val="008912FE"/>
    <w:rsid w:val="00891AD8"/>
    <w:rsid w:val="00894159"/>
    <w:rsid w:val="008944A0"/>
    <w:rsid w:val="008950C4"/>
    <w:rsid w:val="008A1407"/>
    <w:rsid w:val="008A245D"/>
    <w:rsid w:val="008A3658"/>
    <w:rsid w:val="008A54FC"/>
    <w:rsid w:val="008A6857"/>
    <w:rsid w:val="008B0A57"/>
    <w:rsid w:val="008B3EE3"/>
    <w:rsid w:val="008B4144"/>
    <w:rsid w:val="008B70CD"/>
    <w:rsid w:val="008C7838"/>
    <w:rsid w:val="008D141C"/>
    <w:rsid w:val="008D1759"/>
    <w:rsid w:val="008D2C13"/>
    <w:rsid w:val="008D7573"/>
    <w:rsid w:val="008E6109"/>
    <w:rsid w:val="008F101B"/>
    <w:rsid w:val="008F47AB"/>
    <w:rsid w:val="009041F6"/>
    <w:rsid w:val="00907A34"/>
    <w:rsid w:val="00910206"/>
    <w:rsid w:val="009122A0"/>
    <w:rsid w:val="00912359"/>
    <w:rsid w:val="0091328F"/>
    <w:rsid w:val="00913918"/>
    <w:rsid w:val="009170EA"/>
    <w:rsid w:val="00917D89"/>
    <w:rsid w:val="0092076F"/>
    <w:rsid w:val="00923269"/>
    <w:rsid w:val="00927421"/>
    <w:rsid w:val="00930439"/>
    <w:rsid w:val="0093367C"/>
    <w:rsid w:val="00937AEB"/>
    <w:rsid w:val="0094271A"/>
    <w:rsid w:val="00943229"/>
    <w:rsid w:val="00950CF7"/>
    <w:rsid w:val="00957D09"/>
    <w:rsid w:val="00957DC6"/>
    <w:rsid w:val="00957EFA"/>
    <w:rsid w:val="009601CA"/>
    <w:rsid w:val="00964D9F"/>
    <w:rsid w:val="009662E3"/>
    <w:rsid w:val="00966DD9"/>
    <w:rsid w:val="00967253"/>
    <w:rsid w:val="00970ACC"/>
    <w:rsid w:val="00973AC2"/>
    <w:rsid w:val="0098003A"/>
    <w:rsid w:val="0098010F"/>
    <w:rsid w:val="009845F7"/>
    <w:rsid w:val="00986677"/>
    <w:rsid w:val="00986EFF"/>
    <w:rsid w:val="00986F91"/>
    <w:rsid w:val="009905E4"/>
    <w:rsid w:val="0099110D"/>
    <w:rsid w:val="0099421C"/>
    <w:rsid w:val="00994803"/>
    <w:rsid w:val="00996DBD"/>
    <w:rsid w:val="009A2F3A"/>
    <w:rsid w:val="009A3439"/>
    <w:rsid w:val="009A6EF9"/>
    <w:rsid w:val="009A7699"/>
    <w:rsid w:val="009A7A45"/>
    <w:rsid w:val="009B00A3"/>
    <w:rsid w:val="009B11A5"/>
    <w:rsid w:val="009B1C3C"/>
    <w:rsid w:val="009B244A"/>
    <w:rsid w:val="009B3B2D"/>
    <w:rsid w:val="009B500F"/>
    <w:rsid w:val="009C0450"/>
    <w:rsid w:val="009C3342"/>
    <w:rsid w:val="009C33C3"/>
    <w:rsid w:val="009C3803"/>
    <w:rsid w:val="009C595A"/>
    <w:rsid w:val="009C682C"/>
    <w:rsid w:val="009D059E"/>
    <w:rsid w:val="009D2C13"/>
    <w:rsid w:val="009D383F"/>
    <w:rsid w:val="009D3B25"/>
    <w:rsid w:val="009D3BA5"/>
    <w:rsid w:val="009D403D"/>
    <w:rsid w:val="009D4211"/>
    <w:rsid w:val="009D4BA1"/>
    <w:rsid w:val="009D5D53"/>
    <w:rsid w:val="009D7D5A"/>
    <w:rsid w:val="009E43C0"/>
    <w:rsid w:val="009E47EB"/>
    <w:rsid w:val="009E6414"/>
    <w:rsid w:val="009F0580"/>
    <w:rsid w:val="009F128E"/>
    <w:rsid w:val="009F22A2"/>
    <w:rsid w:val="009F3A37"/>
    <w:rsid w:val="009F69D2"/>
    <w:rsid w:val="009F6EA2"/>
    <w:rsid w:val="00A00439"/>
    <w:rsid w:val="00A01A29"/>
    <w:rsid w:val="00A02090"/>
    <w:rsid w:val="00A026FD"/>
    <w:rsid w:val="00A03031"/>
    <w:rsid w:val="00A03731"/>
    <w:rsid w:val="00A03911"/>
    <w:rsid w:val="00A03BC2"/>
    <w:rsid w:val="00A0414A"/>
    <w:rsid w:val="00A061CE"/>
    <w:rsid w:val="00A070B0"/>
    <w:rsid w:val="00A076B5"/>
    <w:rsid w:val="00A10548"/>
    <w:rsid w:val="00A135BC"/>
    <w:rsid w:val="00A17F69"/>
    <w:rsid w:val="00A23870"/>
    <w:rsid w:val="00A2527F"/>
    <w:rsid w:val="00A274DB"/>
    <w:rsid w:val="00A33DA2"/>
    <w:rsid w:val="00A34616"/>
    <w:rsid w:val="00A41E1E"/>
    <w:rsid w:val="00A41E28"/>
    <w:rsid w:val="00A4265F"/>
    <w:rsid w:val="00A43D5B"/>
    <w:rsid w:val="00A45CAB"/>
    <w:rsid w:val="00A46C08"/>
    <w:rsid w:val="00A46E21"/>
    <w:rsid w:val="00A47C08"/>
    <w:rsid w:val="00A5057D"/>
    <w:rsid w:val="00A5221A"/>
    <w:rsid w:val="00A55E23"/>
    <w:rsid w:val="00A56BA5"/>
    <w:rsid w:val="00A57980"/>
    <w:rsid w:val="00A62526"/>
    <w:rsid w:val="00A6411D"/>
    <w:rsid w:val="00A673EB"/>
    <w:rsid w:val="00A70B4B"/>
    <w:rsid w:val="00A7112B"/>
    <w:rsid w:val="00A73298"/>
    <w:rsid w:val="00A740EF"/>
    <w:rsid w:val="00A751C0"/>
    <w:rsid w:val="00A75401"/>
    <w:rsid w:val="00A80DC2"/>
    <w:rsid w:val="00A81431"/>
    <w:rsid w:val="00A840B1"/>
    <w:rsid w:val="00A84334"/>
    <w:rsid w:val="00A901C0"/>
    <w:rsid w:val="00A91166"/>
    <w:rsid w:val="00A92A08"/>
    <w:rsid w:val="00A959C5"/>
    <w:rsid w:val="00A95ACB"/>
    <w:rsid w:val="00A97942"/>
    <w:rsid w:val="00AA079B"/>
    <w:rsid w:val="00AA086A"/>
    <w:rsid w:val="00AA0C2C"/>
    <w:rsid w:val="00AA28F6"/>
    <w:rsid w:val="00AA5450"/>
    <w:rsid w:val="00AA6DFB"/>
    <w:rsid w:val="00AB1379"/>
    <w:rsid w:val="00AB1E1A"/>
    <w:rsid w:val="00AB2780"/>
    <w:rsid w:val="00AC0EA5"/>
    <w:rsid w:val="00AC1DE1"/>
    <w:rsid w:val="00AC2686"/>
    <w:rsid w:val="00AC44A0"/>
    <w:rsid w:val="00AC58F2"/>
    <w:rsid w:val="00AC5E49"/>
    <w:rsid w:val="00AD1576"/>
    <w:rsid w:val="00AD1BE1"/>
    <w:rsid w:val="00AD1D03"/>
    <w:rsid w:val="00AD44A9"/>
    <w:rsid w:val="00AD4AC8"/>
    <w:rsid w:val="00AD7134"/>
    <w:rsid w:val="00AD7257"/>
    <w:rsid w:val="00AD7F66"/>
    <w:rsid w:val="00AE215D"/>
    <w:rsid w:val="00AE2524"/>
    <w:rsid w:val="00AE59BB"/>
    <w:rsid w:val="00AE6001"/>
    <w:rsid w:val="00AE69D2"/>
    <w:rsid w:val="00AE71E8"/>
    <w:rsid w:val="00AF0889"/>
    <w:rsid w:val="00AF10A9"/>
    <w:rsid w:val="00AF1741"/>
    <w:rsid w:val="00AF1D44"/>
    <w:rsid w:val="00AF2D0C"/>
    <w:rsid w:val="00AF4113"/>
    <w:rsid w:val="00AF4C0E"/>
    <w:rsid w:val="00AF5A2D"/>
    <w:rsid w:val="00AF760B"/>
    <w:rsid w:val="00B00181"/>
    <w:rsid w:val="00B05D31"/>
    <w:rsid w:val="00B0600F"/>
    <w:rsid w:val="00B065FB"/>
    <w:rsid w:val="00B06A53"/>
    <w:rsid w:val="00B07468"/>
    <w:rsid w:val="00B10492"/>
    <w:rsid w:val="00B1306E"/>
    <w:rsid w:val="00B13BDF"/>
    <w:rsid w:val="00B13F78"/>
    <w:rsid w:val="00B14E5E"/>
    <w:rsid w:val="00B151C3"/>
    <w:rsid w:val="00B227B7"/>
    <w:rsid w:val="00B25910"/>
    <w:rsid w:val="00B2619A"/>
    <w:rsid w:val="00B26973"/>
    <w:rsid w:val="00B30910"/>
    <w:rsid w:val="00B30D3B"/>
    <w:rsid w:val="00B3309F"/>
    <w:rsid w:val="00B37570"/>
    <w:rsid w:val="00B432D4"/>
    <w:rsid w:val="00B44590"/>
    <w:rsid w:val="00B46130"/>
    <w:rsid w:val="00B46A87"/>
    <w:rsid w:val="00B51043"/>
    <w:rsid w:val="00B52031"/>
    <w:rsid w:val="00B5315C"/>
    <w:rsid w:val="00B538C8"/>
    <w:rsid w:val="00B53AB8"/>
    <w:rsid w:val="00B54CD7"/>
    <w:rsid w:val="00B576D7"/>
    <w:rsid w:val="00B601B8"/>
    <w:rsid w:val="00B606DE"/>
    <w:rsid w:val="00B62D9C"/>
    <w:rsid w:val="00B63B7B"/>
    <w:rsid w:val="00B645BC"/>
    <w:rsid w:val="00B64AC8"/>
    <w:rsid w:val="00B66196"/>
    <w:rsid w:val="00B66D13"/>
    <w:rsid w:val="00B72DFC"/>
    <w:rsid w:val="00B73128"/>
    <w:rsid w:val="00B74962"/>
    <w:rsid w:val="00B7702F"/>
    <w:rsid w:val="00B80892"/>
    <w:rsid w:val="00B80C11"/>
    <w:rsid w:val="00B82735"/>
    <w:rsid w:val="00B91377"/>
    <w:rsid w:val="00B917E9"/>
    <w:rsid w:val="00B919A4"/>
    <w:rsid w:val="00B92306"/>
    <w:rsid w:val="00B92861"/>
    <w:rsid w:val="00B9291E"/>
    <w:rsid w:val="00B9297C"/>
    <w:rsid w:val="00B95333"/>
    <w:rsid w:val="00B95C58"/>
    <w:rsid w:val="00BA0A8D"/>
    <w:rsid w:val="00BA7A69"/>
    <w:rsid w:val="00BB0FCB"/>
    <w:rsid w:val="00BB15E2"/>
    <w:rsid w:val="00BB2563"/>
    <w:rsid w:val="00BB4A5D"/>
    <w:rsid w:val="00BB52C1"/>
    <w:rsid w:val="00BB5D48"/>
    <w:rsid w:val="00BB61EE"/>
    <w:rsid w:val="00BB77DF"/>
    <w:rsid w:val="00BB797D"/>
    <w:rsid w:val="00BC0325"/>
    <w:rsid w:val="00BC6F47"/>
    <w:rsid w:val="00BD28DF"/>
    <w:rsid w:val="00BD6876"/>
    <w:rsid w:val="00BE0B23"/>
    <w:rsid w:val="00BE0D45"/>
    <w:rsid w:val="00BE1E84"/>
    <w:rsid w:val="00BE2864"/>
    <w:rsid w:val="00BE31D7"/>
    <w:rsid w:val="00BE4A1E"/>
    <w:rsid w:val="00BE6A6D"/>
    <w:rsid w:val="00BE7CCB"/>
    <w:rsid w:val="00BF3D8C"/>
    <w:rsid w:val="00BF3E4D"/>
    <w:rsid w:val="00BF5480"/>
    <w:rsid w:val="00BF54AE"/>
    <w:rsid w:val="00C00565"/>
    <w:rsid w:val="00C019E8"/>
    <w:rsid w:val="00C01C92"/>
    <w:rsid w:val="00C0501F"/>
    <w:rsid w:val="00C050F4"/>
    <w:rsid w:val="00C05280"/>
    <w:rsid w:val="00C076BF"/>
    <w:rsid w:val="00C11DF7"/>
    <w:rsid w:val="00C16FDE"/>
    <w:rsid w:val="00C20489"/>
    <w:rsid w:val="00C212B5"/>
    <w:rsid w:val="00C230B1"/>
    <w:rsid w:val="00C25F81"/>
    <w:rsid w:val="00C27F02"/>
    <w:rsid w:val="00C32C20"/>
    <w:rsid w:val="00C33F88"/>
    <w:rsid w:val="00C34F5D"/>
    <w:rsid w:val="00C351F5"/>
    <w:rsid w:val="00C37821"/>
    <w:rsid w:val="00C43528"/>
    <w:rsid w:val="00C44044"/>
    <w:rsid w:val="00C44908"/>
    <w:rsid w:val="00C46EF1"/>
    <w:rsid w:val="00C47F5E"/>
    <w:rsid w:val="00C504F4"/>
    <w:rsid w:val="00C512DE"/>
    <w:rsid w:val="00C5139E"/>
    <w:rsid w:val="00C537F1"/>
    <w:rsid w:val="00C543F0"/>
    <w:rsid w:val="00C57E85"/>
    <w:rsid w:val="00C61F96"/>
    <w:rsid w:val="00C65BB4"/>
    <w:rsid w:val="00C739D7"/>
    <w:rsid w:val="00C744BF"/>
    <w:rsid w:val="00C7779C"/>
    <w:rsid w:val="00C778E8"/>
    <w:rsid w:val="00C80456"/>
    <w:rsid w:val="00C8071C"/>
    <w:rsid w:val="00C816CB"/>
    <w:rsid w:val="00C819DE"/>
    <w:rsid w:val="00C82437"/>
    <w:rsid w:val="00C82461"/>
    <w:rsid w:val="00C83535"/>
    <w:rsid w:val="00C84332"/>
    <w:rsid w:val="00C901A4"/>
    <w:rsid w:val="00C91ABE"/>
    <w:rsid w:val="00C91E3B"/>
    <w:rsid w:val="00C946CF"/>
    <w:rsid w:val="00C95B41"/>
    <w:rsid w:val="00CA00CB"/>
    <w:rsid w:val="00CA07CC"/>
    <w:rsid w:val="00CA25B5"/>
    <w:rsid w:val="00CA4FCE"/>
    <w:rsid w:val="00CA5F8F"/>
    <w:rsid w:val="00CB1EAB"/>
    <w:rsid w:val="00CB41AF"/>
    <w:rsid w:val="00CB498E"/>
    <w:rsid w:val="00CB4D0A"/>
    <w:rsid w:val="00CB57A8"/>
    <w:rsid w:val="00CB777A"/>
    <w:rsid w:val="00CC046F"/>
    <w:rsid w:val="00CC1FA8"/>
    <w:rsid w:val="00CC27C6"/>
    <w:rsid w:val="00CC358F"/>
    <w:rsid w:val="00CC532F"/>
    <w:rsid w:val="00CC5A6F"/>
    <w:rsid w:val="00CC6072"/>
    <w:rsid w:val="00CC6DD1"/>
    <w:rsid w:val="00CC7517"/>
    <w:rsid w:val="00CC7B6E"/>
    <w:rsid w:val="00CD07E7"/>
    <w:rsid w:val="00CD3489"/>
    <w:rsid w:val="00CD4245"/>
    <w:rsid w:val="00CD4681"/>
    <w:rsid w:val="00CE271A"/>
    <w:rsid w:val="00CE3009"/>
    <w:rsid w:val="00CE318C"/>
    <w:rsid w:val="00CE432D"/>
    <w:rsid w:val="00CE6FF5"/>
    <w:rsid w:val="00CF133D"/>
    <w:rsid w:val="00CF1935"/>
    <w:rsid w:val="00CF26F0"/>
    <w:rsid w:val="00CF51F8"/>
    <w:rsid w:val="00CF5245"/>
    <w:rsid w:val="00D02CD0"/>
    <w:rsid w:val="00D03A17"/>
    <w:rsid w:val="00D06683"/>
    <w:rsid w:val="00D07B1A"/>
    <w:rsid w:val="00D1101B"/>
    <w:rsid w:val="00D1167E"/>
    <w:rsid w:val="00D11CF0"/>
    <w:rsid w:val="00D15BB8"/>
    <w:rsid w:val="00D16D6B"/>
    <w:rsid w:val="00D2253F"/>
    <w:rsid w:val="00D234E7"/>
    <w:rsid w:val="00D24D8D"/>
    <w:rsid w:val="00D30556"/>
    <w:rsid w:val="00D30E46"/>
    <w:rsid w:val="00D313FE"/>
    <w:rsid w:val="00D33DD9"/>
    <w:rsid w:val="00D34E2E"/>
    <w:rsid w:val="00D35EE3"/>
    <w:rsid w:val="00D35FFF"/>
    <w:rsid w:val="00D3663D"/>
    <w:rsid w:val="00D4164B"/>
    <w:rsid w:val="00D4349F"/>
    <w:rsid w:val="00D44A10"/>
    <w:rsid w:val="00D467E5"/>
    <w:rsid w:val="00D47C82"/>
    <w:rsid w:val="00D47EF6"/>
    <w:rsid w:val="00D50AC8"/>
    <w:rsid w:val="00D54246"/>
    <w:rsid w:val="00D56669"/>
    <w:rsid w:val="00D57BA6"/>
    <w:rsid w:val="00D60A44"/>
    <w:rsid w:val="00D62229"/>
    <w:rsid w:val="00D6579A"/>
    <w:rsid w:val="00D662BC"/>
    <w:rsid w:val="00D72893"/>
    <w:rsid w:val="00D737B3"/>
    <w:rsid w:val="00D7390F"/>
    <w:rsid w:val="00D74F04"/>
    <w:rsid w:val="00D761CE"/>
    <w:rsid w:val="00D765E1"/>
    <w:rsid w:val="00D80B1E"/>
    <w:rsid w:val="00D823D0"/>
    <w:rsid w:val="00D87A1F"/>
    <w:rsid w:val="00D906C3"/>
    <w:rsid w:val="00D90913"/>
    <w:rsid w:val="00D92BEC"/>
    <w:rsid w:val="00D94B84"/>
    <w:rsid w:val="00D96C1B"/>
    <w:rsid w:val="00DA0E7D"/>
    <w:rsid w:val="00DA18F2"/>
    <w:rsid w:val="00DA1AE0"/>
    <w:rsid w:val="00DA3D8B"/>
    <w:rsid w:val="00DB17F9"/>
    <w:rsid w:val="00DB1C26"/>
    <w:rsid w:val="00DB4A8C"/>
    <w:rsid w:val="00DC4264"/>
    <w:rsid w:val="00DD0E5C"/>
    <w:rsid w:val="00DD318C"/>
    <w:rsid w:val="00DD3651"/>
    <w:rsid w:val="00DD3C3C"/>
    <w:rsid w:val="00DD5136"/>
    <w:rsid w:val="00DD6973"/>
    <w:rsid w:val="00DE0084"/>
    <w:rsid w:val="00DE1397"/>
    <w:rsid w:val="00DE252F"/>
    <w:rsid w:val="00DE4AD7"/>
    <w:rsid w:val="00DE582E"/>
    <w:rsid w:val="00DF2C67"/>
    <w:rsid w:val="00DF3AE2"/>
    <w:rsid w:val="00DF3F20"/>
    <w:rsid w:val="00DF5A43"/>
    <w:rsid w:val="00DF643C"/>
    <w:rsid w:val="00DF6BE2"/>
    <w:rsid w:val="00DF7D21"/>
    <w:rsid w:val="00E0172E"/>
    <w:rsid w:val="00E0177C"/>
    <w:rsid w:val="00E03771"/>
    <w:rsid w:val="00E059C5"/>
    <w:rsid w:val="00E11D52"/>
    <w:rsid w:val="00E11D7E"/>
    <w:rsid w:val="00E14334"/>
    <w:rsid w:val="00E15140"/>
    <w:rsid w:val="00E1518B"/>
    <w:rsid w:val="00E158AD"/>
    <w:rsid w:val="00E16A32"/>
    <w:rsid w:val="00E20941"/>
    <w:rsid w:val="00E20CF5"/>
    <w:rsid w:val="00E2303A"/>
    <w:rsid w:val="00E24EA7"/>
    <w:rsid w:val="00E26823"/>
    <w:rsid w:val="00E30B7E"/>
    <w:rsid w:val="00E31F7D"/>
    <w:rsid w:val="00E343BD"/>
    <w:rsid w:val="00E348D9"/>
    <w:rsid w:val="00E34B77"/>
    <w:rsid w:val="00E34E41"/>
    <w:rsid w:val="00E36601"/>
    <w:rsid w:val="00E40810"/>
    <w:rsid w:val="00E4284F"/>
    <w:rsid w:val="00E45365"/>
    <w:rsid w:val="00E46600"/>
    <w:rsid w:val="00E47351"/>
    <w:rsid w:val="00E47712"/>
    <w:rsid w:val="00E47783"/>
    <w:rsid w:val="00E50417"/>
    <w:rsid w:val="00E53212"/>
    <w:rsid w:val="00E53526"/>
    <w:rsid w:val="00E56E95"/>
    <w:rsid w:val="00E578A0"/>
    <w:rsid w:val="00E60351"/>
    <w:rsid w:val="00E61A09"/>
    <w:rsid w:val="00E61A3E"/>
    <w:rsid w:val="00E6548D"/>
    <w:rsid w:val="00E668CE"/>
    <w:rsid w:val="00E71AE7"/>
    <w:rsid w:val="00E728D8"/>
    <w:rsid w:val="00E74BEE"/>
    <w:rsid w:val="00E752E6"/>
    <w:rsid w:val="00E76ED4"/>
    <w:rsid w:val="00E852D5"/>
    <w:rsid w:val="00E866B5"/>
    <w:rsid w:val="00E872D0"/>
    <w:rsid w:val="00E940BE"/>
    <w:rsid w:val="00EA129F"/>
    <w:rsid w:val="00EA2481"/>
    <w:rsid w:val="00EA2ED5"/>
    <w:rsid w:val="00EA45E9"/>
    <w:rsid w:val="00EA6088"/>
    <w:rsid w:val="00EA729D"/>
    <w:rsid w:val="00EA7CC4"/>
    <w:rsid w:val="00EB14B8"/>
    <w:rsid w:val="00EB18C4"/>
    <w:rsid w:val="00EB26B2"/>
    <w:rsid w:val="00EB2E6D"/>
    <w:rsid w:val="00EB4E99"/>
    <w:rsid w:val="00EB6CE9"/>
    <w:rsid w:val="00EB73AB"/>
    <w:rsid w:val="00EC1A2C"/>
    <w:rsid w:val="00EC1F1E"/>
    <w:rsid w:val="00EC1FF4"/>
    <w:rsid w:val="00EC58A0"/>
    <w:rsid w:val="00EC5BAA"/>
    <w:rsid w:val="00EC6D61"/>
    <w:rsid w:val="00EC713C"/>
    <w:rsid w:val="00ED2C10"/>
    <w:rsid w:val="00ED3D3C"/>
    <w:rsid w:val="00ED715B"/>
    <w:rsid w:val="00ED7240"/>
    <w:rsid w:val="00ED7410"/>
    <w:rsid w:val="00EE443A"/>
    <w:rsid w:val="00EF0D67"/>
    <w:rsid w:val="00EF1556"/>
    <w:rsid w:val="00F000ED"/>
    <w:rsid w:val="00F01DB5"/>
    <w:rsid w:val="00F03CD2"/>
    <w:rsid w:val="00F11542"/>
    <w:rsid w:val="00F12804"/>
    <w:rsid w:val="00F12B09"/>
    <w:rsid w:val="00F14D92"/>
    <w:rsid w:val="00F15087"/>
    <w:rsid w:val="00F16787"/>
    <w:rsid w:val="00F176FA"/>
    <w:rsid w:val="00F206C8"/>
    <w:rsid w:val="00F212EB"/>
    <w:rsid w:val="00F2284A"/>
    <w:rsid w:val="00F23B10"/>
    <w:rsid w:val="00F23D13"/>
    <w:rsid w:val="00F25180"/>
    <w:rsid w:val="00F251E4"/>
    <w:rsid w:val="00F2680C"/>
    <w:rsid w:val="00F26FB8"/>
    <w:rsid w:val="00F3137C"/>
    <w:rsid w:val="00F32DEC"/>
    <w:rsid w:val="00F33DB1"/>
    <w:rsid w:val="00F34E65"/>
    <w:rsid w:val="00F40C84"/>
    <w:rsid w:val="00F43E24"/>
    <w:rsid w:val="00F43FD8"/>
    <w:rsid w:val="00F4497C"/>
    <w:rsid w:val="00F45561"/>
    <w:rsid w:val="00F465D3"/>
    <w:rsid w:val="00F51BD6"/>
    <w:rsid w:val="00F53F61"/>
    <w:rsid w:val="00F56F06"/>
    <w:rsid w:val="00F56F62"/>
    <w:rsid w:val="00F5734E"/>
    <w:rsid w:val="00F60764"/>
    <w:rsid w:val="00F62D48"/>
    <w:rsid w:val="00F634CB"/>
    <w:rsid w:val="00F7236C"/>
    <w:rsid w:val="00F72F5D"/>
    <w:rsid w:val="00F73815"/>
    <w:rsid w:val="00F7548C"/>
    <w:rsid w:val="00F75AD8"/>
    <w:rsid w:val="00F7770D"/>
    <w:rsid w:val="00F806F2"/>
    <w:rsid w:val="00F82583"/>
    <w:rsid w:val="00F86F6A"/>
    <w:rsid w:val="00F905E7"/>
    <w:rsid w:val="00F91FDD"/>
    <w:rsid w:val="00F93115"/>
    <w:rsid w:val="00F93F02"/>
    <w:rsid w:val="00F9622F"/>
    <w:rsid w:val="00F964B2"/>
    <w:rsid w:val="00F97D18"/>
    <w:rsid w:val="00FA0023"/>
    <w:rsid w:val="00FA0F5D"/>
    <w:rsid w:val="00FA4E32"/>
    <w:rsid w:val="00FA5792"/>
    <w:rsid w:val="00FA6795"/>
    <w:rsid w:val="00FA6DF8"/>
    <w:rsid w:val="00FA7593"/>
    <w:rsid w:val="00FB04BE"/>
    <w:rsid w:val="00FB17F9"/>
    <w:rsid w:val="00FB1DB2"/>
    <w:rsid w:val="00FB1E2B"/>
    <w:rsid w:val="00FB1EB3"/>
    <w:rsid w:val="00FB200D"/>
    <w:rsid w:val="00FB216E"/>
    <w:rsid w:val="00FB2A28"/>
    <w:rsid w:val="00FB3571"/>
    <w:rsid w:val="00FB37D8"/>
    <w:rsid w:val="00FB4F1D"/>
    <w:rsid w:val="00FC037B"/>
    <w:rsid w:val="00FC2C52"/>
    <w:rsid w:val="00FC43A3"/>
    <w:rsid w:val="00FC4672"/>
    <w:rsid w:val="00FC6143"/>
    <w:rsid w:val="00FC6E45"/>
    <w:rsid w:val="00FC6EF1"/>
    <w:rsid w:val="00FD200E"/>
    <w:rsid w:val="00FD32C0"/>
    <w:rsid w:val="00FD3A23"/>
    <w:rsid w:val="00FD4B43"/>
    <w:rsid w:val="00FE3C82"/>
    <w:rsid w:val="00FE4893"/>
    <w:rsid w:val="00FE7EEC"/>
    <w:rsid w:val="00FF0E5A"/>
    <w:rsid w:val="00FF15F5"/>
    <w:rsid w:val="00FF38BD"/>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
    </o:shapedefaults>
    <o:shapelayout v:ext="edit">
      <o:idmap v:ext="edit" data="1"/>
    </o:shapelayout>
  </w:shapeDefaults>
  <w:decimalSymbol w:val=","/>
  <w:listSeparator w:val=";"/>
  <w14:docId w14:val="41C373E8"/>
  <w15:docId w15:val="{9D7B6B4A-B33B-448E-B501-9DF3F3D5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semiHidden="1" w:uiPriority="31" w:qFormat="1"/>
    <w:lsdException w:name="Intense Reference" w:semiHidden="1" w:uiPriority="0"/>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714F0F"/>
    <w:pPr>
      <w:numPr>
        <w:numId w:val="2"/>
      </w:numPr>
      <w:tabs>
        <w:tab w:val="left" w:pos="340"/>
      </w:tabs>
      <w:spacing w:before="60" w:after="0" w:line="288" w:lineRule="auto"/>
      <w:ind w:left="340" w:hanging="340"/>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Numberedlist0">
    <w:name w:val="ECC Numbered list"/>
    <w:aliases w:val="level 2"/>
    <w:basedOn w:val="ECCAnnexheading3"/>
    <w:qFormat/>
    <w:rsid w:val="00CF26F0"/>
    <w:pPr>
      <w:keepNext/>
      <w:tabs>
        <w:tab w:val="clear" w:pos="720"/>
        <w:tab w:val="num" w:pos="-981"/>
      </w:tabs>
      <w:outlineLvl w:val="2"/>
    </w:pPr>
    <w:rPr>
      <w:lang w:val="en-GB"/>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1526A2"/>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ECC Figure Caption"/>
    <w:next w:val="Normal"/>
    <w:link w:val="CaptionChar"/>
    <w:uiPriority w:val="35"/>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qFormat/>
    <w:rsid w:val="00E20941"/>
    <w:pPr>
      <w:numPr>
        <w:numId w:val="3"/>
      </w:numPr>
      <w:spacing w:after="0"/>
    </w:pPr>
    <w:rPr>
      <w:lang w:val="en-GB"/>
    </w:rPr>
  </w:style>
  <w:style w:type="paragraph" w:customStyle="1" w:styleId="ECCNumberedList">
    <w:name w:val="ECC Numbered List"/>
    <w:basedOn w:val="Normal"/>
    <w:qFormat/>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uiPriority w:val="99"/>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paragraph" w:customStyle="1" w:styleId="ECCNumberedListlevel2">
    <w:name w:val="ECC Numbered List level 2"/>
    <w:basedOn w:val="ECCNumberedList"/>
    <w:qFormat/>
    <w:rsid w:val="006026AB"/>
    <w:pPr>
      <w:numPr>
        <w:ilvl w:val="1"/>
        <w:numId w:val="16"/>
      </w:numPr>
    </w:p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uiPriority w:val="59"/>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customStyle="1" w:styleId="ECCFiguregraphcentred">
    <w:name w:val="ECC Figure/graph centred"/>
    <w:next w:val="Normal"/>
    <w:qFormat/>
    <w:rsid w:val="00090F47"/>
    <w:pPr>
      <w:spacing w:after="240"/>
      <w:jc w:val="center"/>
    </w:pPr>
    <w:rPr>
      <w:noProof/>
      <w:lang w:val="de-DE" w:eastAsia="de-DE"/>
      <w14:cntxtAlts/>
    </w:rPr>
  </w:style>
  <w:style w:type="character" w:customStyle="1" w:styleId="CaptionChar">
    <w:name w:val="Caption Char"/>
    <w:aliases w:val="ECC Caption Char,ECC Figure Caption Char"/>
    <w:link w:val="Caption"/>
    <w:uiPriority w:val="35"/>
    <w:qFormat/>
    <w:rsid w:val="00090F47"/>
    <w:rPr>
      <w:b/>
      <w:bCs/>
      <w:color w:val="D2232A"/>
    </w:rPr>
  </w:style>
  <w:style w:type="paragraph" w:customStyle="1" w:styleId="ECCLetteredListLevel2">
    <w:name w:val="ECC Lettered List Level 2"/>
    <w:basedOn w:val="Normal"/>
    <w:qFormat/>
    <w:rsid w:val="00E20941"/>
    <w:pPr>
      <w:numPr>
        <w:ilvl w:val="1"/>
        <w:numId w:val="18"/>
      </w:numPr>
      <w:tabs>
        <w:tab w:val="clear" w:pos="680"/>
        <w:tab w:val="num" w:pos="360"/>
      </w:tabs>
      <w:spacing w:after="0"/>
      <w:ind w:left="0" w:firstLine="0"/>
    </w:pPr>
    <w:rPr>
      <w:rFonts w:eastAsia="Times New Roman"/>
      <w:szCs w:val="20"/>
    </w:rPr>
  </w:style>
  <w:style w:type="paragraph" w:styleId="Footer">
    <w:name w:val="footer"/>
    <w:basedOn w:val="Normal"/>
    <w:link w:val="FooterChar"/>
    <w:uiPriority w:val="99"/>
    <w:unhideWhenUsed/>
    <w:locked/>
    <w:rsid w:val="006D3AC0"/>
    <w:pPr>
      <w:tabs>
        <w:tab w:val="center" w:pos="4536"/>
        <w:tab w:val="right" w:pos="9072"/>
      </w:tabs>
      <w:spacing w:before="0" w:after="0"/>
    </w:pPr>
  </w:style>
  <w:style w:type="character" w:customStyle="1" w:styleId="FooterChar">
    <w:name w:val="Footer Char"/>
    <w:basedOn w:val="DefaultParagraphFont"/>
    <w:link w:val="Footer"/>
    <w:uiPriority w:val="99"/>
    <w:rsid w:val="006D3AC0"/>
    <w:rPr>
      <w:rFonts w:eastAsia="Calibri"/>
      <w:szCs w:val="22"/>
      <w:lang w:val="en-GB"/>
    </w:rPr>
  </w:style>
  <w:style w:type="paragraph" w:styleId="Revision">
    <w:name w:val="Revision"/>
    <w:hidden/>
    <w:uiPriority w:val="99"/>
    <w:semiHidden/>
    <w:rsid w:val="00281E1D"/>
    <w:pPr>
      <w:spacing w:before="0" w:after="0"/>
      <w:jc w:val="left"/>
    </w:pPr>
    <w:rPr>
      <w:rFonts w:eastAsia="Calibri"/>
      <w:szCs w:val="22"/>
      <w:lang w:val="en-GB"/>
    </w:rPr>
  </w:style>
  <w:style w:type="character" w:styleId="CommentReference">
    <w:name w:val="annotation reference"/>
    <w:basedOn w:val="DefaultParagraphFont"/>
    <w:uiPriority w:val="99"/>
    <w:semiHidden/>
    <w:unhideWhenUsed/>
    <w:locked/>
    <w:rsid w:val="00AD1D03"/>
    <w:rPr>
      <w:sz w:val="16"/>
      <w:szCs w:val="16"/>
    </w:rPr>
  </w:style>
  <w:style w:type="paragraph" w:styleId="CommentText">
    <w:name w:val="annotation text"/>
    <w:basedOn w:val="Normal"/>
    <w:link w:val="CommentTextChar"/>
    <w:uiPriority w:val="99"/>
    <w:semiHidden/>
    <w:unhideWhenUsed/>
    <w:locked/>
    <w:rsid w:val="00AD1D03"/>
    <w:rPr>
      <w:szCs w:val="20"/>
    </w:rPr>
  </w:style>
  <w:style w:type="character" w:customStyle="1" w:styleId="CommentTextChar">
    <w:name w:val="Comment Text Char"/>
    <w:basedOn w:val="DefaultParagraphFont"/>
    <w:link w:val="CommentText"/>
    <w:uiPriority w:val="99"/>
    <w:semiHidden/>
    <w:rsid w:val="00AD1D03"/>
    <w:rPr>
      <w:rFonts w:eastAsia="Calibri"/>
      <w:lang w:val="en-GB"/>
    </w:rPr>
  </w:style>
  <w:style w:type="paragraph" w:styleId="CommentSubject">
    <w:name w:val="annotation subject"/>
    <w:basedOn w:val="CommentText"/>
    <w:next w:val="CommentText"/>
    <w:link w:val="CommentSubjectChar"/>
    <w:uiPriority w:val="99"/>
    <w:semiHidden/>
    <w:unhideWhenUsed/>
    <w:locked/>
    <w:rsid w:val="00AD1D03"/>
    <w:rPr>
      <w:b/>
      <w:bCs/>
    </w:rPr>
  </w:style>
  <w:style w:type="character" w:customStyle="1" w:styleId="CommentSubjectChar">
    <w:name w:val="Comment Subject Char"/>
    <w:basedOn w:val="CommentTextChar"/>
    <w:link w:val="CommentSubject"/>
    <w:uiPriority w:val="99"/>
    <w:semiHidden/>
    <w:rsid w:val="00AD1D03"/>
    <w:rPr>
      <w:rFonts w:eastAsia="Calibri"/>
      <w:b/>
      <w:bCs/>
      <w:lang w:val="en-GB"/>
    </w:rPr>
  </w:style>
  <w:style w:type="paragraph" w:customStyle="1" w:styleId="TAC">
    <w:name w:val="TAC"/>
    <w:basedOn w:val="Normal"/>
    <w:link w:val="TACChar"/>
    <w:qFormat/>
    <w:rsid w:val="00B30910"/>
    <w:pPr>
      <w:keepNext/>
      <w:keepLines/>
      <w:spacing w:before="0" w:after="0"/>
      <w:jc w:val="center"/>
    </w:pPr>
    <w:rPr>
      <w:rFonts w:eastAsia="Times New Roman"/>
      <w:sz w:val="18"/>
      <w:szCs w:val="20"/>
    </w:rPr>
  </w:style>
  <w:style w:type="character" w:customStyle="1" w:styleId="TACChar">
    <w:name w:val="TAC Char"/>
    <w:link w:val="TAC"/>
    <w:qFormat/>
    <w:rsid w:val="00B30910"/>
    <w:rPr>
      <w:sz w:val="18"/>
      <w:lang w:val="en-GB"/>
    </w:rPr>
  </w:style>
  <w:style w:type="paragraph" w:customStyle="1" w:styleId="References">
    <w:name w:val="References"/>
    <w:basedOn w:val="Normal"/>
    <w:next w:val="Normal"/>
    <w:qFormat/>
    <w:rsid w:val="00B30910"/>
    <w:pPr>
      <w:numPr>
        <w:numId w:val="31"/>
      </w:numPr>
      <w:tabs>
        <w:tab w:val="clear" w:pos="502"/>
        <w:tab w:val="num" w:pos="360"/>
      </w:tabs>
      <w:autoSpaceDE w:val="0"/>
      <w:autoSpaceDN w:val="0"/>
      <w:snapToGrid w:val="0"/>
      <w:spacing w:before="0"/>
      <w:ind w:left="0" w:firstLine="0"/>
      <w:jc w:val="left"/>
    </w:pPr>
    <w:rPr>
      <w:rFonts w:ascii="Times New Roman" w:eastAsia="SimSun" w:hAnsi="Times New Roman"/>
      <w:szCs w:val="16"/>
      <w:lang w:val="en-US"/>
    </w:rPr>
  </w:style>
  <w:style w:type="paragraph" w:customStyle="1" w:styleId="TAH">
    <w:name w:val="TAH"/>
    <w:basedOn w:val="TAC"/>
    <w:link w:val="TAHCar"/>
    <w:uiPriority w:val="99"/>
    <w:qFormat/>
    <w:rsid w:val="00277608"/>
    <w:rPr>
      <w:b/>
    </w:rPr>
  </w:style>
  <w:style w:type="paragraph" w:customStyle="1" w:styleId="TH">
    <w:name w:val="TH"/>
    <w:basedOn w:val="Normal"/>
    <w:link w:val="THChar"/>
    <w:qFormat/>
    <w:rsid w:val="00277608"/>
    <w:pPr>
      <w:keepNext/>
      <w:keepLines/>
      <w:spacing w:before="60" w:after="180"/>
      <w:jc w:val="center"/>
    </w:pPr>
    <w:rPr>
      <w:rFonts w:eastAsia="Times New Roman"/>
      <w:b/>
      <w:szCs w:val="20"/>
    </w:rPr>
  </w:style>
  <w:style w:type="paragraph" w:customStyle="1" w:styleId="TAN">
    <w:name w:val="TAN"/>
    <w:basedOn w:val="Normal"/>
    <w:link w:val="TANChar"/>
    <w:qFormat/>
    <w:rsid w:val="00277608"/>
    <w:pPr>
      <w:keepNext/>
      <w:keepLines/>
      <w:spacing w:before="0" w:after="0"/>
      <w:ind w:left="851" w:hanging="851"/>
      <w:jc w:val="left"/>
    </w:pPr>
    <w:rPr>
      <w:rFonts w:eastAsia="Times New Roman"/>
      <w:sz w:val="18"/>
      <w:szCs w:val="20"/>
    </w:rPr>
  </w:style>
  <w:style w:type="character" w:customStyle="1" w:styleId="TAHCar">
    <w:name w:val="TAH Car"/>
    <w:link w:val="TAH"/>
    <w:uiPriority w:val="99"/>
    <w:qFormat/>
    <w:rsid w:val="00277608"/>
    <w:rPr>
      <w:b/>
      <w:sz w:val="18"/>
      <w:lang w:val="en-GB"/>
    </w:rPr>
  </w:style>
  <w:style w:type="character" w:customStyle="1" w:styleId="THChar">
    <w:name w:val="TH Char"/>
    <w:link w:val="TH"/>
    <w:qFormat/>
    <w:rsid w:val="00277608"/>
    <w:rPr>
      <w:b/>
      <w:lang w:val="en-GB"/>
    </w:rPr>
  </w:style>
  <w:style w:type="character" w:customStyle="1" w:styleId="TANChar">
    <w:name w:val="TAN Char"/>
    <w:link w:val="TAN"/>
    <w:qFormat/>
    <w:rsid w:val="00277608"/>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1230">
      <w:bodyDiv w:val="1"/>
      <w:marLeft w:val="0"/>
      <w:marRight w:val="0"/>
      <w:marTop w:val="0"/>
      <w:marBottom w:val="0"/>
      <w:divBdr>
        <w:top w:val="none" w:sz="0" w:space="0" w:color="auto"/>
        <w:left w:val="none" w:sz="0" w:space="0" w:color="auto"/>
        <w:bottom w:val="none" w:sz="0" w:space="0" w:color="auto"/>
        <w:right w:val="none" w:sz="0" w:space="0" w:color="auto"/>
      </w:divBdr>
    </w:div>
    <w:div w:id="51315962">
      <w:bodyDiv w:val="1"/>
      <w:marLeft w:val="0"/>
      <w:marRight w:val="0"/>
      <w:marTop w:val="0"/>
      <w:marBottom w:val="0"/>
      <w:divBdr>
        <w:top w:val="none" w:sz="0" w:space="0" w:color="auto"/>
        <w:left w:val="none" w:sz="0" w:space="0" w:color="auto"/>
        <w:bottom w:val="none" w:sz="0" w:space="0" w:color="auto"/>
        <w:right w:val="none" w:sz="0" w:space="0" w:color="auto"/>
      </w:divBdr>
    </w:div>
    <w:div w:id="120391201">
      <w:bodyDiv w:val="1"/>
      <w:marLeft w:val="0"/>
      <w:marRight w:val="0"/>
      <w:marTop w:val="0"/>
      <w:marBottom w:val="0"/>
      <w:divBdr>
        <w:top w:val="none" w:sz="0" w:space="0" w:color="auto"/>
        <w:left w:val="none" w:sz="0" w:space="0" w:color="auto"/>
        <w:bottom w:val="none" w:sz="0" w:space="0" w:color="auto"/>
        <w:right w:val="none" w:sz="0" w:space="0" w:color="auto"/>
      </w:divBdr>
    </w:div>
    <w:div w:id="166335126">
      <w:bodyDiv w:val="1"/>
      <w:marLeft w:val="0"/>
      <w:marRight w:val="0"/>
      <w:marTop w:val="0"/>
      <w:marBottom w:val="0"/>
      <w:divBdr>
        <w:top w:val="none" w:sz="0" w:space="0" w:color="auto"/>
        <w:left w:val="none" w:sz="0" w:space="0" w:color="auto"/>
        <w:bottom w:val="none" w:sz="0" w:space="0" w:color="auto"/>
        <w:right w:val="none" w:sz="0" w:space="0" w:color="auto"/>
      </w:divBdr>
    </w:div>
    <w:div w:id="172955851">
      <w:bodyDiv w:val="1"/>
      <w:marLeft w:val="0"/>
      <w:marRight w:val="0"/>
      <w:marTop w:val="0"/>
      <w:marBottom w:val="0"/>
      <w:divBdr>
        <w:top w:val="none" w:sz="0" w:space="0" w:color="auto"/>
        <w:left w:val="none" w:sz="0" w:space="0" w:color="auto"/>
        <w:bottom w:val="none" w:sz="0" w:space="0" w:color="auto"/>
        <w:right w:val="none" w:sz="0" w:space="0" w:color="auto"/>
      </w:divBdr>
    </w:div>
    <w:div w:id="200368335">
      <w:bodyDiv w:val="1"/>
      <w:marLeft w:val="0"/>
      <w:marRight w:val="0"/>
      <w:marTop w:val="0"/>
      <w:marBottom w:val="0"/>
      <w:divBdr>
        <w:top w:val="none" w:sz="0" w:space="0" w:color="auto"/>
        <w:left w:val="none" w:sz="0" w:space="0" w:color="auto"/>
        <w:bottom w:val="none" w:sz="0" w:space="0" w:color="auto"/>
        <w:right w:val="none" w:sz="0" w:space="0" w:color="auto"/>
      </w:divBdr>
    </w:div>
    <w:div w:id="264657298">
      <w:bodyDiv w:val="1"/>
      <w:marLeft w:val="0"/>
      <w:marRight w:val="0"/>
      <w:marTop w:val="0"/>
      <w:marBottom w:val="0"/>
      <w:divBdr>
        <w:top w:val="none" w:sz="0" w:space="0" w:color="auto"/>
        <w:left w:val="none" w:sz="0" w:space="0" w:color="auto"/>
        <w:bottom w:val="none" w:sz="0" w:space="0" w:color="auto"/>
        <w:right w:val="none" w:sz="0" w:space="0" w:color="auto"/>
      </w:divBdr>
    </w:div>
    <w:div w:id="350568873">
      <w:bodyDiv w:val="1"/>
      <w:marLeft w:val="0"/>
      <w:marRight w:val="0"/>
      <w:marTop w:val="0"/>
      <w:marBottom w:val="0"/>
      <w:divBdr>
        <w:top w:val="none" w:sz="0" w:space="0" w:color="auto"/>
        <w:left w:val="none" w:sz="0" w:space="0" w:color="auto"/>
        <w:bottom w:val="none" w:sz="0" w:space="0" w:color="auto"/>
        <w:right w:val="none" w:sz="0" w:space="0" w:color="auto"/>
      </w:divBdr>
    </w:div>
    <w:div w:id="449712785">
      <w:bodyDiv w:val="1"/>
      <w:marLeft w:val="0"/>
      <w:marRight w:val="0"/>
      <w:marTop w:val="0"/>
      <w:marBottom w:val="0"/>
      <w:divBdr>
        <w:top w:val="none" w:sz="0" w:space="0" w:color="auto"/>
        <w:left w:val="none" w:sz="0" w:space="0" w:color="auto"/>
        <w:bottom w:val="none" w:sz="0" w:space="0" w:color="auto"/>
        <w:right w:val="none" w:sz="0" w:space="0" w:color="auto"/>
      </w:divBdr>
    </w:div>
    <w:div w:id="800534360">
      <w:bodyDiv w:val="1"/>
      <w:marLeft w:val="0"/>
      <w:marRight w:val="0"/>
      <w:marTop w:val="0"/>
      <w:marBottom w:val="0"/>
      <w:divBdr>
        <w:top w:val="none" w:sz="0" w:space="0" w:color="auto"/>
        <w:left w:val="none" w:sz="0" w:space="0" w:color="auto"/>
        <w:bottom w:val="none" w:sz="0" w:space="0" w:color="auto"/>
        <w:right w:val="none" w:sz="0" w:space="0" w:color="auto"/>
      </w:divBdr>
    </w:div>
    <w:div w:id="950286682">
      <w:bodyDiv w:val="1"/>
      <w:marLeft w:val="0"/>
      <w:marRight w:val="0"/>
      <w:marTop w:val="0"/>
      <w:marBottom w:val="0"/>
      <w:divBdr>
        <w:top w:val="none" w:sz="0" w:space="0" w:color="auto"/>
        <w:left w:val="none" w:sz="0" w:space="0" w:color="auto"/>
        <w:bottom w:val="none" w:sz="0" w:space="0" w:color="auto"/>
        <w:right w:val="none" w:sz="0" w:space="0" w:color="auto"/>
      </w:divBdr>
    </w:div>
    <w:div w:id="1012412504">
      <w:bodyDiv w:val="1"/>
      <w:marLeft w:val="0"/>
      <w:marRight w:val="0"/>
      <w:marTop w:val="0"/>
      <w:marBottom w:val="0"/>
      <w:divBdr>
        <w:top w:val="none" w:sz="0" w:space="0" w:color="auto"/>
        <w:left w:val="none" w:sz="0" w:space="0" w:color="auto"/>
        <w:bottom w:val="none" w:sz="0" w:space="0" w:color="auto"/>
        <w:right w:val="none" w:sz="0" w:space="0" w:color="auto"/>
      </w:divBdr>
    </w:div>
    <w:div w:id="1013533200">
      <w:bodyDiv w:val="1"/>
      <w:marLeft w:val="0"/>
      <w:marRight w:val="0"/>
      <w:marTop w:val="0"/>
      <w:marBottom w:val="0"/>
      <w:divBdr>
        <w:top w:val="none" w:sz="0" w:space="0" w:color="auto"/>
        <w:left w:val="none" w:sz="0" w:space="0" w:color="auto"/>
        <w:bottom w:val="none" w:sz="0" w:space="0" w:color="auto"/>
        <w:right w:val="none" w:sz="0" w:space="0" w:color="auto"/>
      </w:divBdr>
    </w:div>
    <w:div w:id="1094861145">
      <w:bodyDiv w:val="1"/>
      <w:marLeft w:val="0"/>
      <w:marRight w:val="0"/>
      <w:marTop w:val="0"/>
      <w:marBottom w:val="0"/>
      <w:divBdr>
        <w:top w:val="none" w:sz="0" w:space="0" w:color="auto"/>
        <w:left w:val="none" w:sz="0" w:space="0" w:color="auto"/>
        <w:bottom w:val="none" w:sz="0" w:space="0" w:color="auto"/>
        <w:right w:val="none" w:sz="0" w:space="0" w:color="auto"/>
      </w:divBdr>
    </w:div>
    <w:div w:id="1108548509">
      <w:bodyDiv w:val="1"/>
      <w:marLeft w:val="0"/>
      <w:marRight w:val="0"/>
      <w:marTop w:val="0"/>
      <w:marBottom w:val="0"/>
      <w:divBdr>
        <w:top w:val="none" w:sz="0" w:space="0" w:color="auto"/>
        <w:left w:val="none" w:sz="0" w:space="0" w:color="auto"/>
        <w:bottom w:val="none" w:sz="0" w:space="0" w:color="auto"/>
        <w:right w:val="none" w:sz="0" w:space="0" w:color="auto"/>
      </w:divBdr>
    </w:div>
    <w:div w:id="1279753510">
      <w:bodyDiv w:val="1"/>
      <w:marLeft w:val="0"/>
      <w:marRight w:val="0"/>
      <w:marTop w:val="0"/>
      <w:marBottom w:val="0"/>
      <w:divBdr>
        <w:top w:val="none" w:sz="0" w:space="0" w:color="auto"/>
        <w:left w:val="none" w:sz="0" w:space="0" w:color="auto"/>
        <w:bottom w:val="none" w:sz="0" w:space="0" w:color="auto"/>
        <w:right w:val="none" w:sz="0" w:space="0" w:color="auto"/>
      </w:divBdr>
    </w:div>
    <w:div w:id="1720014613">
      <w:bodyDiv w:val="1"/>
      <w:marLeft w:val="0"/>
      <w:marRight w:val="0"/>
      <w:marTop w:val="0"/>
      <w:marBottom w:val="0"/>
      <w:divBdr>
        <w:top w:val="none" w:sz="0" w:space="0" w:color="auto"/>
        <w:left w:val="none" w:sz="0" w:space="0" w:color="auto"/>
        <w:bottom w:val="none" w:sz="0" w:space="0" w:color="auto"/>
        <w:right w:val="none" w:sz="0" w:space="0" w:color="auto"/>
      </w:divBdr>
    </w:div>
    <w:div w:id="1736590395">
      <w:bodyDiv w:val="1"/>
      <w:marLeft w:val="0"/>
      <w:marRight w:val="0"/>
      <w:marTop w:val="0"/>
      <w:marBottom w:val="0"/>
      <w:divBdr>
        <w:top w:val="none" w:sz="0" w:space="0" w:color="auto"/>
        <w:left w:val="none" w:sz="0" w:space="0" w:color="auto"/>
        <w:bottom w:val="none" w:sz="0" w:space="0" w:color="auto"/>
        <w:right w:val="none" w:sz="0" w:space="0" w:color="auto"/>
      </w:divBdr>
    </w:div>
    <w:div w:id="1755517043">
      <w:bodyDiv w:val="1"/>
      <w:marLeft w:val="0"/>
      <w:marRight w:val="0"/>
      <w:marTop w:val="0"/>
      <w:marBottom w:val="0"/>
      <w:divBdr>
        <w:top w:val="none" w:sz="0" w:space="0" w:color="auto"/>
        <w:left w:val="none" w:sz="0" w:space="0" w:color="auto"/>
        <w:bottom w:val="none" w:sz="0" w:space="0" w:color="auto"/>
        <w:right w:val="none" w:sz="0" w:space="0" w:color="auto"/>
      </w:divBdr>
    </w:div>
    <w:div w:id="1758012908">
      <w:bodyDiv w:val="1"/>
      <w:marLeft w:val="0"/>
      <w:marRight w:val="0"/>
      <w:marTop w:val="0"/>
      <w:marBottom w:val="0"/>
      <w:divBdr>
        <w:top w:val="none" w:sz="0" w:space="0" w:color="auto"/>
        <w:left w:val="none" w:sz="0" w:space="0" w:color="auto"/>
        <w:bottom w:val="none" w:sz="0" w:space="0" w:color="auto"/>
        <w:right w:val="none" w:sz="0" w:space="0" w:color="auto"/>
      </w:divBdr>
    </w:div>
    <w:div w:id="1807121339">
      <w:bodyDiv w:val="1"/>
      <w:marLeft w:val="0"/>
      <w:marRight w:val="0"/>
      <w:marTop w:val="0"/>
      <w:marBottom w:val="0"/>
      <w:divBdr>
        <w:top w:val="none" w:sz="0" w:space="0" w:color="auto"/>
        <w:left w:val="none" w:sz="0" w:space="0" w:color="auto"/>
        <w:bottom w:val="none" w:sz="0" w:space="0" w:color="auto"/>
        <w:right w:val="none" w:sz="0" w:space="0" w:color="auto"/>
      </w:divBdr>
    </w:div>
    <w:div w:id="1839537211">
      <w:bodyDiv w:val="1"/>
      <w:marLeft w:val="0"/>
      <w:marRight w:val="0"/>
      <w:marTop w:val="0"/>
      <w:marBottom w:val="0"/>
      <w:divBdr>
        <w:top w:val="none" w:sz="0" w:space="0" w:color="auto"/>
        <w:left w:val="none" w:sz="0" w:space="0" w:color="auto"/>
        <w:bottom w:val="none" w:sz="0" w:space="0" w:color="auto"/>
        <w:right w:val="none" w:sz="0" w:space="0" w:color="auto"/>
      </w:divBdr>
    </w:div>
    <w:div w:id="1980260364">
      <w:bodyDiv w:val="1"/>
      <w:marLeft w:val="0"/>
      <w:marRight w:val="0"/>
      <w:marTop w:val="0"/>
      <w:marBottom w:val="0"/>
      <w:divBdr>
        <w:top w:val="none" w:sz="0" w:space="0" w:color="auto"/>
        <w:left w:val="none" w:sz="0" w:space="0" w:color="auto"/>
        <w:bottom w:val="none" w:sz="0" w:space="0" w:color="auto"/>
        <w:right w:val="none" w:sz="0" w:space="0" w:color="auto"/>
      </w:divBdr>
    </w:div>
    <w:div w:id="2095197746">
      <w:bodyDiv w:val="1"/>
      <w:marLeft w:val="0"/>
      <w:marRight w:val="0"/>
      <w:marTop w:val="0"/>
      <w:marBottom w:val="0"/>
      <w:divBdr>
        <w:top w:val="none" w:sz="0" w:space="0" w:color="auto"/>
        <w:left w:val="none" w:sz="0" w:space="0" w:color="auto"/>
        <w:bottom w:val="none" w:sz="0" w:space="0" w:color="auto"/>
        <w:right w:val="none" w:sz="0" w:space="0" w:color="auto"/>
      </w:divBdr>
    </w:div>
    <w:div w:id="211559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2.bin"/><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97193-98BE-4F2E-A0BF-703D9387CF79}">
  <ds:schemaRefs>
    <ds:schemaRef ds:uri="http://schemas.openxmlformats.org/officeDocument/2006/bibliography"/>
  </ds:schemaRefs>
</ds:datastoreItem>
</file>

<file path=docMetadata/LabelInfo.xml><?xml version="1.0" encoding="utf-8"?>
<clbl:labelList xmlns:clbl="http://schemas.microsoft.com/office/2020/mipLabelMetadata">
  <clbl:label id="{07222825-62ea-40f3-96b5-5375c07996e2}" enabled="1" method="Privileged" siteId="{90c7a20a-f34b-40bf-bc48-b9253b6f5d20}" contentBits="0" removed="0"/>
</clbl:labelList>
</file>

<file path=docProps/app.xml><?xml version="1.0" encoding="utf-8"?>
<Properties xmlns="http://schemas.openxmlformats.org/officeDocument/2006/extended-properties" xmlns:vt="http://schemas.openxmlformats.org/officeDocument/2006/docPropsVTypes">
  <Template>Template_generic contribution to CPG19.dotx</Template>
  <TotalTime>6</TotalTime>
  <Pages>19</Pages>
  <Words>5111</Words>
  <Characters>29133</Characters>
  <Application>Microsoft Office Word</Application>
  <DocSecurity>0</DocSecurity>
  <Lines>242</Lines>
  <Paragraphs>68</Paragraphs>
  <ScaleCrop>false</ScaleCrop>
  <HeadingPairs>
    <vt:vector size="8" baseType="variant">
      <vt:variant>
        <vt:lpstr>Naslov</vt:lpstr>
      </vt:variant>
      <vt:variant>
        <vt:i4>1</vt:i4>
      </vt:variant>
      <vt:variant>
        <vt:lpstr>Titre</vt:lpstr>
      </vt:variant>
      <vt:variant>
        <vt:i4>1</vt:i4>
      </vt:variant>
      <vt:variant>
        <vt:lpstr>Title</vt:lpstr>
      </vt:variant>
      <vt:variant>
        <vt:i4>1</vt:i4>
      </vt:variant>
      <vt:variant>
        <vt:lpstr>Titel</vt:lpstr>
      </vt:variant>
      <vt:variant>
        <vt:i4>1</vt:i4>
      </vt:variant>
    </vt:vector>
  </HeadingPairs>
  <TitlesOfParts>
    <vt:vector size="4" baseType="lpstr">
      <vt:lpstr/>
      <vt:lpstr/>
      <vt:lpstr/>
      <vt:lpstr>XXX(YY)XX - Source - Content</vt:lpstr>
    </vt:vector>
  </TitlesOfParts>
  <Manager/>
  <Company/>
  <LinksUpToDate>false</LinksUpToDate>
  <CharactersWithSpaces>34176</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Contribution for ECC PT1</dc:subject>
  <dc:creator>ECC</dc:creator>
  <cp:keywords>ECC PT1</cp:keywords>
  <dc:description/>
  <cp:lastModifiedBy>Lithuania</cp:lastModifiedBy>
  <cp:revision>16</cp:revision>
  <cp:lastPrinted>2016-10-04T08:55:00Z</cp:lastPrinted>
  <dcterms:created xsi:type="dcterms:W3CDTF">2024-01-24T08:08:00Z</dcterms:created>
  <dcterms:modified xsi:type="dcterms:W3CDTF">2024-03-25T12:47:00Z</dcterms:modified>
  <cp:category>Template</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2022-07-18T10:04:52Z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5633afbd-4875-4d04-9d01-dc421fd89355</vt:lpwstr>
  </property>
  <property fmtid="{D5CDD505-2E9C-101B-9397-08002B2CF9AE}" pid="8" name="MSIP_Label_5a50d26f-5c2c-4137-8396-1b24eb24286c_ContentBits">
    <vt:lpwstr>0</vt:lpwstr>
  </property>
</Properties>
</file>